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16B01" w:rsidRPr="0044308C" w:rsidRDefault="00C16B01" w:rsidP="006E7BAB">
      <w:pPr>
        <w:pStyle w:val="1b"/>
        <w:jc w:val="center"/>
        <w:rPr>
          <w:b/>
          <w:bCs w:val="0"/>
          <w:sz w:val="36"/>
          <w:szCs w:val="36"/>
        </w:rPr>
      </w:pPr>
      <w:r w:rsidRPr="0044308C">
        <w:rPr>
          <w:b/>
          <w:bCs w:val="0"/>
          <w:sz w:val="36"/>
          <w:szCs w:val="36"/>
        </w:rPr>
        <w:t>ОГЛАВЛЕНИЕ</w:t>
      </w:r>
    </w:p>
    <w:p w:rsidR="008E624C" w:rsidRDefault="00EB1F56">
      <w:pPr>
        <w:pStyle w:val="1b"/>
        <w:rPr>
          <w:rFonts w:asciiTheme="minorHAnsi" w:eastAsiaTheme="minorEastAsia" w:hAnsiTheme="minorHAnsi" w:cstheme="minorBidi"/>
          <w:bCs w:val="0"/>
          <w:caps w:val="0"/>
          <w:noProof/>
          <w:sz w:val="24"/>
          <w:szCs w:val="24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6834097" w:history="1">
        <w:r w:rsidR="008E624C" w:rsidRPr="00E77238">
          <w:rPr>
            <w:rStyle w:val="a4"/>
            <w:noProof/>
          </w:rPr>
          <w:t>ВВедение</w:t>
        </w:r>
        <w:r w:rsidR="008E624C">
          <w:rPr>
            <w:noProof/>
            <w:webHidden/>
          </w:rPr>
          <w:tab/>
        </w:r>
        <w:r w:rsidR="008E624C">
          <w:rPr>
            <w:noProof/>
            <w:webHidden/>
          </w:rPr>
          <w:fldChar w:fldCharType="begin"/>
        </w:r>
        <w:r w:rsidR="008E624C">
          <w:rPr>
            <w:noProof/>
            <w:webHidden/>
          </w:rPr>
          <w:instrText xml:space="preserve"> PAGEREF _Toc226834097 \h </w:instrText>
        </w:r>
        <w:r w:rsidR="008E624C">
          <w:rPr>
            <w:noProof/>
            <w:webHidden/>
          </w:rPr>
        </w:r>
        <w:r w:rsidR="008E624C">
          <w:rPr>
            <w:noProof/>
            <w:webHidden/>
          </w:rPr>
          <w:fldChar w:fldCharType="separate"/>
        </w:r>
        <w:r w:rsidR="008E624C">
          <w:rPr>
            <w:noProof/>
            <w:webHidden/>
          </w:rPr>
          <w:t>3</w:t>
        </w:r>
        <w:r w:rsidR="008E624C">
          <w:rPr>
            <w:noProof/>
            <w:webHidden/>
          </w:rPr>
          <w:fldChar w:fldCharType="end"/>
        </w:r>
      </w:hyperlink>
    </w:p>
    <w:p w:rsidR="008E624C" w:rsidRDefault="008E624C">
      <w:pPr>
        <w:pStyle w:val="1b"/>
        <w:rPr>
          <w:rFonts w:asciiTheme="minorHAnsi" w:eastAsiaTheme="minorEastAsia" w:hAnsiTheme="minorHAnsi" w:cstheme="minorBidi"/>
          <w:bCs w:val="0"/>
          <w:caps w:val="0"/>
          <w:noProof/>
          <w:sz w:val="24"/>
          <w:szCs w:val="24"/>
          <w:lang w:eastAsia="ru-RU"/>
        </w:rPr>
      </w:pPr>
      <w:hyperlink w:anchor="_Toc226834098" w:history="1">
        <w:r w:rsidRPr="00E77238">
          <w:rPr>
            <w:rStyle w:val="a4"/>
            <w:noProof/>
          </w:rPr>
          <w:t>1 критический анализ состояния проблемы и обзор подходов к мониторингу систем резервного копирования баз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_Toc226834098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E624C" w:rsidRDefault="008E624C">
      <w:pPr>
        <w:pStyle w:val="2b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6834099" w:history="1">
        <w:r w:rsidRPr="00E77238">
          <w:rPr>
            <w:rStyle w:val="a4"/>
            <w:noProof/>
          </w:rPr>
          <w:t>1.1 Анализ предметной области и постановка проблемы резервного копирования баз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_Toc226834099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E624C" w:rsidRDefault="008E624C">
      <w:pPr>
        <w:pStyle w:val="2b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6834100" w:history="1">
        <w:r w:rsidRPr="00E77238">
          <w:rPr>
            <w:rStyle w:val="a4"/>
            <w:noProof/>
          </w:rPr>
          <w:t>1.2 Обзор и классификация существующих систем резервного копирования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_Toc226834100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E624C" w:rsidRDefault="008E624C">
      <w:pPr>
        <w:pStyle w:val="2b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6834101" w:history="1">
        <w:r w:rsidRPr="00E77238">
          <w:rPr>
            <w:rStyle w:val="a4"/>
            <w:noProof/>
          </w:rPr>
          <w:t>1.3 Обзор научных и технических источников по мониторингу и визуализации процессов резервного копирования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_Toc226834101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E624C" w:rsidRDefault="008E624C">
      <w:pPr>
        <w:pStyle w:val="2b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6834102" w:history="1">
        <w:r w:rsidRPr="00E77238">
          <w:rPr>
            <w:rStyle w:val="a4"/>
            <w:noProof/>
          </w:rPr>
          <w:t>1.4 Анализ существующих методов и подходов к решению проблемы мониторинга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_Toc226834102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E624C" w:rsidRDefault="008E624C">
      <w:pPr>
        <w:pStyle w:val="2b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6834103" w:history="1">
        <w:r w:rsidRPr="00E77238">
          <w:rPr>
            <w:rStyle w:val="a4"/>
            <w:noProof/>
          </w:rPr>
          <w:t>1.5 Выявление недостатков существующих решений и обоснование требований к разрабатываемому дашборду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_Toc226834103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E624C" w:rsidRDefault="008E624C">
      <w:pPr>
        <w:pStyle w:val="2b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6834104" w:history="1">
        <w:r w:rsidRPr="00E77238">
          <w:rPr>
            <w:rStyle w:val="a4"/>
            <w:noProof/>
          </w:rPr>
          <w:t>1.6 Выводы к первой главе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_Toc226834104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8E624C" w:rsidRDefault="008E624C">
      <w:pPr>
        <w:pStyle w:val="1b"/>
        <w:rPr>
          <w:rFonts w:asciiTheme="minorHAnsi" w:eastAsiaTheme="minorEastAsia" w:hAnsiTheme="minorHAnsi" w:cstheme="minorBidi"/>
          <w:bCs w:val="0"/>
          <w:caps w:val="0"/>
          <w:noProof/>
          <w:sz w:val="24"/>
          <w:szCs w:val="24"/>
          <w:lang w:eastAsia="ru-RU"/>
        </w:rPr>
      </w:pPr>
      <w:hyperlink w:anchor="_Toc226834105" w:history="1">
        <w:r w:rsidRPr="00E77238">
          <w:rPr>
            <w:rStyle w:val="a4"/>
            <w:noProof/>
          </w:rPr>
          <w:t>2 Критический анализ бизнес-процессов, построение диагармм бизнес-процесов и формирование требований к разарабатываемому решению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_Toc226834105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8E624C" w:rsidRDefault="008E624C">
      <w:pPr>
        <w:pStyle w:val="2b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6834106" w:history="1">
        <w:r w:rsidRPr="00E77238">
          <w:rPr>
            <w:rStyle w:val="a4"/>
            <w:noProof/>
          </w:rPr>
          <w:t>2.1 Анализ предметной области и существующих бизнес-процессов резервного копирования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_Toc226834106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8E624C" w:rsidRDefault="008E624C">
      <w:pPr>
        <w:pStyle w:val="2b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6834107" w:history="1">
        <w:r w:rsidRPr="00E77238">
          <w:rPr>
            <w:rStyle w:val="a4"/>
            <w:noProof/>
          </w:rPr>
          <w:t>2.2 Критический анализ существующего инструментария мониторинга бэкапов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_Toc226834107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8E624C" w:rsidRDefault="008E624C">
      <w:pPr>
        <w:pStyle w:val="2b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6834108" w:history="1">
        <w:r w:rsidRPr="00E77238">
          <w:rPr>
            <w:rStyle w:val="a4"/>
            <w:noProof/>
          </w:rPr>
          <w:t>2.3 Построение диаграмм бизнес-процессов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_Toc226834108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8E624C" w:rsidRDefault="008E624C">
      <w:pPr>
        <w:pStyle w:val="2b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6834109" w:history="1">
        <w:r w:rsidRPr="00E77238">
          <w:rPr>
            <w:rStyle w:val="a4"/>
            <w:noProof/>
          </w:rPr>
          <w:t>2.4 Формирование функциональных требований к разрабатываемому решению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_Toc226834109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8E624C" w:rsidRDefault="008E624C">
      <w:pPr>
        <w:pStyle w:val="2b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6834110" w:history="1">
        <w:r w:rsidRPr="00E77238">
          <w:rPr>
            <w:rStyle w:val="a4"/>
            <w:noProof/>
          </w:rPr>
          <w:t>2.5 Формализация требований в виде сценариев использования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_Toc226834110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8E624C" w:rsidRDefault="008E624C">
      <w:pPr>
        <w:pStyle w:val="2b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6834111" w:history="1">
        <w:r w:rsidRPr="00E77238">
          <w:rPr>
            <w:rStyle w:val="a4"/>
            <w:noProof/>
          </w:rPr>
          <w:t>2.6 Выводы к второй главе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_Toc226834111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8E624C" w:rsidRDefault="008E624C">
      <w:pPr>
        <w:pStyle w:val="1b"/>
        <w:rPr>
          <w:rFonts w:asciiTheme="minorHAnsi" w:eastAsiaTheme="minorEastAsia" w:hAnsiTheme="minorHAnsi" w:cstheme="minorBidi"/>
          <w:bCs w:val="0"/>
          <w:caps w:val="0"/>
          <w:noProof/>
          <w:sz w:val="24"/>
          <w:szCs w:val="24"/>
          <w:lang w:eastAsia="ru-RU"/>
        </w:rPr>
      </w:pPr>
      <w:hyperlink w:anchor="_Toc226834112" w:history="1">
        <w:r w:rsidRPr="00E77238">
          <w:rPr>
            <w:rStyle w:val="a4"/>
            <w:noProof/>
          </w:rPr>
          <w:t>3 Реализация предложенного решения и описание полученных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_Toc226834112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8E624C" w:rsidRDefault="008E624C">
      <w:pPr>
        <w:pStyle w:val="2b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6834113" w:history="1">
        <w:r w:rsidRPr="00E77238">
          <w:rPr>
            <w:rStyle w:val="a4"/>
            <w:noProof/>
          </w:rPr>
          <w:t>3.1 Выбор стека технологий и инструментов для фронтенд-разработки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_Toc226834113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8E624C" w:rsidRDefault="008E624C">
      <w:pPr>
        <w:pStyle w:val="2b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6834114" w:history="1">
        <w:r w:rsidRPr="00E77238">
          <w:rPr>
            <w:rStyle w:val="a4"/>
            <w:noProof/>
          </w:rPr>
          <w:t>3.2 Создание компонентной архитектуры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_Toc226834114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8E624C" w:rsidRDefault="008E624C">
      <w:pPr>
        <w:pStyle w:val="2b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26834115" w:history="1">
        <w:r w:rsidRPr="00E77238">
          <w:rPr>
            <w:rStyle w:val="a4"/>
            <w:noProof/>
          </w:rPr>
          <w:t>3.3 Процесс разработки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_Toc226834115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8E624C" w:rsidRDefault="008E624C">
      <w:pPr>
        <w:pStyle w:val="33"/>
        <w:tabs>
          <w:tab w:val="right" w:leader="dot" w:pos="9345"/>
        </w:tabs>
        <w:rPr>
          <w:rFonts w:asciiTheme="minorHAnsi" w:eastAsiaTheme="minorEastAsia" w:hAnsiTheme="minorHAnsi" w:cstheme="minorBidi"/>
          <w:iCs w:val="0"/>
          <w:noProof/>
          <w:sz w:val="24"/>
          <w:szCs w:val="24"/>
          <w:lang w:eastAsia="ru-RU"/>
        </w:rPr>
      </w:pPr>
      <w:hyperlink w:anchor="_Toc226834116" w:history="1">
        <w:r w:rsidRPr="00E77238">
          <w:rPr>
            <w:rStyle w:val="a4"/>
            <w:noProof/>
          </w:rPr>
          <w:t xml:space="preserve">3.3.1 Настройка </w:t>
        </w:r>
        <w:r w:rsidRPr="00E77238">
          <w:rPr>
            <w:rStyle w:val="a4"/>
            <w:noProof/>
            <w:lang w:val="en-US"/>
          </w:rPr>
          <w:t>Axios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_Toc226834116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8E624C" w:rsidRDefault="008E624C">
      <w:pPr>
        <w:pStyle w:val="33"/>
        <w:tabs>
          <w:tab w:val="right" w:leader="dot" w:pos="9345"/>
        </w:tabs>
        <w:rPr>
          <w:rFonts w:asciiTheme="minorHAnsi" w:eastAsiaTheme="minorEastAsia" w:hAnsiTheme="minorHAnsi" w:cstheme="minorBidi"/>
          <w:iCs w:val="0"/>
          <w:noProof/>
          <w:sz w:val="24"/>
          <w:szCs w:val="24"/>
          <w:lang w:eastAsia="ru-RU"/>
        </w:rPr>
      </w:pPr>
      <w:hyperlink w:anchor="_Toc226834117" w:history="1">
        <w:r w:rsidRPr="00E77238">
          <w:rPr>
            <w:rStyle w:val="a4"/>
            <w:noProof/>
          </w:rPr>
          <w:t>3.3.2 Разработка страницы авторизации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_Toc226834117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8E624C" w:rsidRDefault="008E624C">
      <w:pPr>
        <w:pStyle w:val="33"/>
        <w:tabs>
          <w:tab w:val="right" w:leader="dot" w:pos="9345"/>
        </w:tabs>
        <w:rPr>
          <w:rFonts w:asciiTheme="minorHAnsi" w:eastAsiaTheme="minorEastAsia" w:hAnsiTheme="minorHAnsi" w:cstheme="minorBidi"/>
          <w:iCs w:val="0"/>
          <w:noProof/>
          <w:sz w:val="24"/>
          <w:szCs w:val="24"/>
          <w:lang w:eastAsia="ru-RU"/>
        </w:rPr>
      </w:pPr>
      <w:hyperlink w:anchor="_Toc226834118" w:history="1">
        <w:r w:rsidRPr="00E77238">
          <w:rPr>
            <w:rStyle w:val="a4"/>
            <w:noProof/>
          </w:rPr>
          <w:t>3.3.3 Разработка провайдера тем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_Toc226834118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8E624C" w:rsidRDefault="008E624C">
      <w:pPr>
        <w:pStyle w:val="33"/>
        <w:tabs>
          <w:tab w:val="right" w:leader="dot" w:pos="9345"/>
        </w:tabs>
        <w:rPr>
          <w:rFonts w:asciiTheme="minorHAnsi" w:eastAsiaTheme="minorEastAsia" w:hAnsiTheme="minorHAnsi" w:cstheme="minorBidi"/>
          <w:iCs w:val="0"/>
          <w:noProof/>
          <w:sz w:val="24"/>
          <w:szCs w:val="24"/>
          <w:lang w:eastAsia="ru-RU"/>
        </w:rPr>
      </w:pPr>
      <w:hyperlink w:anchor="_Toc226834119" w:history="1">
        <w:r w:rsidRPr="00E77238">
          <w:rPr>
            <w:rStyle w:val="a4"/>
            <w:noProof/>
          </w:rPr>
          <w:t>3.3.4 Разработка хедера и боковой панели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_Toc226834119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8E624C" w:rsidRDefault="008E624C">
      <w:pPr>
        <w:pStyle w:val="33"/>
        <w:tabs>
          <w:tab w:val="right" w:leader="dot" w:pos="9345"/>
        </w:tabs>
        <w:rPr>
          <w:rFonts w:asciiTheme="minorHAnsi" w:eastAsiaTheme="minorEastAsia" w:hAnsiTheme="minorHAnsi" w:cstheme="minorBidi"/>
          <w:iCs w:val="0"/>
          <w:noProof/>
          <w:sz w:val="24"/>
          <w:szCs w:val="24"/>
          <w:lang w:eastAsia="ru-RU"/>
        </w:rPr>
      </w:pPr>
      <w:hyperlink w:anchor="_Toc226834120" w:history="1">
        <w:r w:rsidRPr="00E77238">
          <w:rPr>
            <w:rStyle w:val="a4"/>
            <w:noProof/>
          </w:rPr>
          <w:t>3.3.5 Разработка секции дашб</w:t>
        </w:r>
        <w:r w:rsidRPr="00E77238">
          <w:rPr>
            <w:rStyle w:val="a4"/>
            <w:noProof/>
          </w:rPr>
          <w:t>о</w:t>
        </w:r>
        <w:r w:rsidRPr="00E77238">
          <w:rPr>
            <w:rStyle w:val="a4"/>
            <w:noProof/>
          </w:rPr>
          <w:t>рда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_Toc226834120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8E624C" w:rsidRDefault="008E624C">
      <w:pPr>
        <w:pStyle w:val="1b"/>
        <w:rPr>
          <w:rFonts w:asciiTheme="minorHAnsi" w:eastAsiaTheme="minorEastAsia" w:hAnsiTheme="minorHAnsi" w:cstheme="minorBidi"/>
          <w:bCs w:val="0"/>
          <w:caps w:val="0"/>
          <w:noProof/>
          <w:sz w:val="24"/>
          <w:szCs w:val="24"/>
          <w:lang w:eastAsia="ru-RU"/>
        </w:rPr>
      </w:pPr>
      <w:hyperlink w:anchor="_Toc226834121" w:history="1">
        <w:r w:rsidRPr="00E77238">
          <w:rPr>
            <w:rStyle w:val="a4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_Toc226834121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4414B3" w:rsidRPr="007C2026" w:rsidRDefault="00EB1F56" w:rsidP="006E7BAB">
      <w:pPr>
        <w:ind w:firstLine="0"/>
      </w:pPr>
      <w:r>
        <w:rPr>
          <w:rFonts w:cstheme="minorHAnsi"/>
          <w:szCs w:val="20"/>
        </w:rPr>
        <w:fldChar w:fldCharType="end"/>
      </w:r>
    </w:p>
    <w:p w:rsidR="00B7000A" w:rsidRDefault="00EE6DFA" w:rsidP="00EE6DFA">
      <w:pPr>
        <w:pStyle w:val="12"/>
        <w:numPr>
          <w:ilvl w:val="0"/>
          <w:numId w:val="0"/>
        </w:numPr>
        <w:ind w:left="709"/>
      </w:pPr>
      <w:bookmarkStart w:id="0" w:name="_Toc226834097"/>
      <w:r>
        <w:lastRenderedPageBreak/>
        <w:t>ВВедение</w:t>
      </w:r>
      <w:bookmarkEnd w:id="0"/>
    </w:p>
    <w:p w:rsidR="00EE6DFA" w:rsidRDefault="00EE6DFA" w:rsidP="00EE6DFA">
      <w:r>
        <w:t>В современном мире данные явля</w:t>
      </w:r>
      <w:r w:rsidR="008A489A">
        <w:t xml:space="preserve">ются одним из самых важных, если не самым важным, активом любой компании. Системы управления базами данных играют ключевую роль в работе информационных систем – начиная с интернет-маркетплейсов и заканчивая государственными приложениями. Утеря данных </w:t>
      </w:r>
      <w:r w:rsidR="00066412">
        <w:t>произошедшая в следствие человеческой ошибки, взлома или аппаратных сбоев может привести к печальным последствиям для компании, такие как</w:t>
      </w:r>
      <w:r w:rsidR="00DB2BE5">
        <w:t>: упущенная прибыль, потеря данных нужных для работы системы, репутационный ущерб.</w:t>
      </w:r>
    </w:p>
    <w:p w:rsidR="000D5283" w:rsidRDefault="00DB2BE5" w:rsidP="000D5283">
      <w:r>
        <w:t xml:space="preserve">В связи со всем этим системы бэкапов являются неотъемлемой частью любой ИТ-организации. </w:t>
      </w:r>
      <w:r w:rsidR="0050679B">
        <w:t xml:space="preserve">Представленные </w:t>
      </w:r>
      <w:r>
        <w:t xml:space="preserve">на рынке решения часто не </w:t>
      </w:r>
      <w:r w:rsidR="0050679B">
        <w:t xml:space="preserve">обладают </w:t>
      </w:r>
      <w:r w:rsidR="000D5283">
        <w:t xml:space="preserve">понятным интерфейсом и </w:t>
      </w:r>
      <w:r w:rsidR="0050679B">
        <w:t>наглядным отображением важных метрик, либо требуют глубоких технических познаний от администратора для интерпретации данных</w:t>
      </w:r>
      <w:r w:rsidR="000D5283">
        <w:t xml:space="preserve"> и изменения параметров бэкапа</w:t>
      </w:r>
      <w:r w:rsidR="0050679B">
        <w:t xml:space="preserve">. </w:t>
      </w:r>
      <w:r w:rsidR="000D5283">
        <w:t xml:space="preserve">Это приводит к увеличению времени реагирования на сбои, а также повышает затраты человеческих ресурсов.  </w:t>
      </w:r>
    </w:p>
    <w:p w:rsidR="000D5283" w:rsidRDefault="000D5283" w:rsidP="000D5283">
      <w:r>
        <w:t xml:space="preserve">Приняв во внимание все выше написанное, актуальность темы обусловлена </w:t>
      </w:r>
      <w:r w:rsidR="00C80E76">
        <w:t>необходимостью</w:t>
      </w:r>
      <w:r w:rsidR="002A6967">
        <w:t xml:space="preserve"> разработки интерактивного дашборда для упрощения</w:t>
      </w:r>
      <w:r w:rsidR="00C80E76">
        <w:t xml:space="preserve"> работы с бэкапами</w:t>
      </w:r>
      <w:r w:rsidR="002A6967">
        <w:t xml:space="preserve"> и их планировкой</w:t>
      </w:r>
      <w:r w:rsidR="00C80E76">
        <w:t>, предоставлением важных метрик в простом и понятном виде, мониторинга состояния бэкапов в реальном времени</w:t>
      </w:r>
      <w:r w:rsidR="002A6967">
        <w:t xml:space="preserve">. </w:t>
      </w:r>
    </w:p>
    <w:p w:rsidR="002A6967" w:rsidRDefault="002A6967" w:rsidP="000D5283">
      <w:r>
        <w:t xml:space="preserve">Существующие </w:t>
      </w:r>
      <w:r w:rsidR="00367920">
        <w:t xml:space="preserve">системы или слишком сложные в настройке или не предоставляют простые и понятные средства мониторинга. Проблема заключается в отсутствии </w:t>
      </w:r>
      <w:r w:rsidR="00B05154">
        <w:t>инструмента,</w:t>
      </w:r>
      <w:r w:rsidR="00367920">
        <w:t xml:space="preserve"> который бы был лёгок в настройке, управлении бэкапами, считывании ключевых метрик, визуализации статуса бэкапов.</w:t>
      </w:r>
    </w:p>
    <w:p w:rsidR="00001CA0" w:rsidRDefault="00001CA0" w:rsidP="000D5283">
      <w:r>
        <w:t>Объектом дл</w:t>
      </w:r>
      <w:r w:rsidR="003750A4">
        <w:t xml:space="preserve">я данного исследования являются процессы резервного копирования баз данных, используемые в современных компаниях, такие как операции по созданию, хранению, восстановлению бэкапов, а также </w:t>
      </w:r>
      <w:r w:rsidR="003750A4">
        <w:lastRenderedPageBreak/>
        <w:t xml:space="preserve">мониторинга связанной статистики. Предметом же исследования являются методы и средства необходимые для отображения метрик, мониторинга статуса операций резервного копирования в реальном времени, а также </w:t>
      </w:r>
      <w:r w:rsidR="00164C2E">
        <w:t>создании инструментов управления резервным копированием при помощи дашборда.</w:t>
      </w:r>
    </w:p>
    <w:p w:rsidR="002A6967" w:rsidRDefault="00892737" w:rsidP="00892737">
      <w:r>
        <w:t xml:space="preserve">Целью данной работы является – </w:t>
      </w:r>
      <w:r>
        <w:t>Разработать интерактивный дашборд для системы автоматического</w:t>
      </w:r>
      <w:r>
        <w:t xml:space="preserve"> </w:t>
      </w:r>
      <w:r>
        <w:t>резервного копирования распределённых баз данных с визуализацией ключевых метрик,</w:t>
      </w:r>
      <w:r>
        <w:t xml:space="preserve"> </w:t>
      </w:r>
      <w:r>
        <w:t>мониторингом статуса операций бэкапа в реальном времени и инструментами управления</w:t>
      </w:r>
      <w:r>
        <w:t xml:space="preserve"> </w:t>
      </w:r>
      <w:r>
        <w:t>процессами резервного копирования для администраторов системы.</w:t>
      </w:r>
    </w:p>
    <w:p w:rsidR="00892737" w:rsidRDefault="00892737" w:rsidP="00892737">
      <w:r>
        <w:t xml:space="preserve">Для достижения этой цели мне следует выполнить следующие задачи: </w:t>
      </w:r>
    </w:p>
    <w:p w:rsidR="00892737" w:rsidRDefault="00892737" w:rsidP="00892737">
      <w:r>
        <w:t>1.</w:t>
      </w:r>
      <w:r>
        <w:tab/>
      </w:r>
      <w:r>
        <w:t>Проанализировать предметную область и существующие решения.</w:t>
      </w:r>
      <w:r>
        <w:t xml:space="preserve"> </w:t>
      </w:r>
      <w:r>
        <w:t>Изучить принципы</w:t>
      </w:r>
      <w:r>
        <w:t xml:space="preserve"> </w:t>
      </w:r>
      <w:r>
        <w:t>работы систем резервного копирования распределённых</w:t>
      </w:r>
      <w:r>
        <w:t xml:space="preserve"> </w:t>
      </w:r>
      <w:r>
        <w:t>БД, рассмотреть дашборды для</w:t>
      </w:r>
      <w:r>
        <w:t xml:space="preserve"> </w:t>
      </w:r>
      <w:r>
        <w:t>мониторинга подобных систем, выявить их сильные и слабые стороны. На основе</w:t>
      </w:r>
      <w:r>
        <w:t xml:space="preserve"> </w:t>
      </w:r>
      <w:r>
        <w:t>анализа сформулировать</w:t>
      </w:r>
      <w:r>
        <w:t xml:space="preserve"> </w:t>
      </w:r>
      <w:r>
        <w:t>функциональные и нефункциональные требования к</w:t>
      </w:r>
      <w:r>
        <w:t xml:space="preserve"> </w:t>
      </w:r>
      <w:r>
        <w:t>разрабатываемому дашборду.</w:t>
      </w:r>
    </w:p>
    <w:p w:rsidR="00892737" w:rsidRDefault="00892737" w:rsidP="00892737">
      <w:r>
        <w:t>2.</w:t>
      </w:r>
      <w:r>
        <w:tab/>
      </w:r>
      <w:r>
        <w:t>Спроектировать UX/UI‑дизайн дашборда: структуру и навигацию интерфейса, создать</w:t>
      </w:r>
      <w:r>
        <w:t xml:space="preserve"> </w:t>
      </w:r>
      <w:r>
        <w:t>прототипы экранов для разных сценариев использования, обеспечить интуитивно</w:t>
      </w:r>
      <w:r>
        <w:t xml:space="preserve"> </w:t>
      </w:r>
      <w:r>
        <w:t>понятную логику взаимодействия с элементами управления.</w:t>
      </w:r>
    </w:p>
    <w:p w:rsidR="00892737" w:rsidRDefault="00892737" w:rsidP="00892737">
      <w:r>
        <w:t>3.</w:t>
      </w:r>
      <w:r>
        <w:tab/>
      </w:r>
      <w:r>
        <w:t>Реализовать пользовательский интерфейс дашборда с учётом адаптивности под разные</w:t>
      </w:r>
      <w:r>
        <w:t xml:space="preserve"> </w:t>
      </w:r>
      <w:r>
        <w:t>устройства, внедрить интерактивные элементы управления процессами бэкапа, обеспечить</w:t>
      </w:r>
      <w:r>
        <w:t xml:space="preserve"> </w:t>
      </w:r>
      <w:r>
        <w:t>корректное отображение статусов операций и уведомлений для пользователя.</w:t>
      </w:r>
    </w:p>
    <w:p w:rsidR="00892737" w:rsidRDefault="00892737" w:rsidP="00B05154">
      <w:r>
        <w:t>4.</w:t>
      </w:r>
      <w:r>
        <w:tab/>
      </w:r>
      <w:r w:rsidR="00B05154">
        <w:t>Реализовать отображение ключевых метрик системы резервного копирования: объём</w:t>
      </w:r>
      <w:r w:rsidR="00B05154">
        <w:t xml:space="preserve"> </w:t>
      </w:r>
      <w:r w:rsidR="00B05154">
        <w:t xml:space="preserve">скопированных данных, время выполнения операций, статус подключений к узлам </w:t>
      </w:r>
      <w:r w:rsidR="001F4669">
        <w:t>баз данных</w:t>
      </w:r>
      <w:r w:rsidR="00B05154">
        <w:t>,</w:t>
      </w:r>
      <w:r w:rsidR="00B05154">
        <w:t xml:space="preserve"> </w:t>
      </w:r>
      <w:r w:rsidR="00B05154">
        <w:t>процент завершения текущих задач.</w:t>
      </w:r>
    </w:p>
    <w:p w:rsidR="00B05154" w:rsidRDefault="00B05154" w:rsidP="00B05154">
      <w:r>
        <w:t>5.</w:t>
      </w:r>
      <w:r>
        <w:tab/>
      </w:r>
      <w:r>
        <w:t>Протестировать дашборд и оценить его эффективность, проверить корректность</w:t>
      </w:r>
      <w:r>
        <w:t xml:space="preserve"> </w:t>
      </w:r>
      <w:r>
        <w:t xml:space="preserve">отображения данных и работу интерактивных элементов. </w:t>
      </w:r>
      <w:r>
        <w:lastRenderedPageBreak/>
        <w:t>Оценить удобство навигации,</w:t>
      </w:r>
      <w:r>
        <w:t xml:space="preserve"> </w:t>
      </w:r>
      <w:r>
        <w:t>скорость отклика интерфейса и понятность визуализаций, подготовить пояснительную</w:t>
      </w:r>
      <w:r>
        <w:t xml:space="preserve"> </w:t>
      </w:r>
      <w:r>
        <w:t>документацию.</w:t>
      </w:r>
    </w:p>
    <w:p w:rsidR="00CF2CED" w:rsidRDefault="00B05154" w:rsidP="00B05154">
      <w:r>
        <w:t xml:space="preserve">Моя гипотеза заключается в том, что </w:t>
      </w:r>
      <w:r w:rsidR="00CF2CED">
        <w:t>правильно спроектированный и разработанный дашборд позволит уменьшить время реагирования на сбои резервного копирования, повысит простоту понимания метрик, облегчить управление созданием и планировкой бэкапов, а также снизить общий требуемый уровень специализированных знаний администраторов для работы с системой.</w:t>
      </w:r>
    </w:p>
    <w:p w:rsidR="00D567C5" w:rsidRDefault="00CF2CED" w:rsidP="00B05154">
      <w:r>
        <w:t xml:space="preserve"> </w:t>
      </w:r>
      <w:r w:rsidR="00CC552D">
        <w:t>Достижения обозначенной цели и поставленных задач обеспечивается применением теоретических</w:t>
      </w:r>
      <w:r w:rsidR="00D567C5">
        <w:t>,</w:t>
      </w:r>
      <w:r w:rsidR="00CC552D">
        <w:t xml:space="preserve"> практических</w:t>
      </w:r>
      <w:r w:rsidR="00D567C5">
        <w:t xml:space="preserve"> и эмпирических</w:t>
      </w:r>
      <w:r w:rsidR="00CC552D">
        <w:t xml:space="preserve"> методов. К теоретическим методам относится анализ научно-технической литературы, документации и существующих программных решений в обозначенной области. Практическая часть работы выполнялась с использованием сравнительного анализа</w:t>
      </w:r>
      <w:r w:rsidR="00D567C5">
        <w:t xml:space="preserve"> (для сравнения и выбора стека технологий), проектирования (для создания пользовательского интерфейса). Финальная часть – эмпирическое тестирование, благодаря которому была проверена работоспособность и эффективность разработанного дашборда.</w:t>
      </w:r>
    </w:p>
    <w:p w:rsidR="00097C84" w:rsidRDefault="00D567C5" w:rsidP="00097C84">
      <w:r>
        <w:t xml:space="preserve"> Теоретическая значимость моей выпускной квалификационной работы является в </w:t>
      </w:r>
      <w:r w:rsidR="00097C84">
        <w:t xml:space="preserve">систематизации современных подходов к мониторингу состояний бэкапов и общей статистики в реальном времени, а также в определении и обосновании наиболее важных требований к системам управления и визуализации бэкапов. Практическая значимость состоит в том, что разработанный дашборд может быть интегрирован в деятельность ИТ-организаций </w:t>
      </w:r>
      <w:r w:rsidR="00001CA0">
        <w:t xml:space="preserve">для повышения отказоустойчивости своих систем, уменьшения влияния человека, увеличения читаемости данных, упрощения работы с бэкапами баз данных. Данное решение позволяет ускорить время реакции на сбои и уменьшить </w:t>
      </w:r>
      <w:r w:rsidR="00164C2E">
        <w:t>время,</w:t>
      </w:r>
      <w:r w:rsidR="00001CA0">
        <w:t xml:space="preserve"> которое человек тратит на мониторинг и просмотр логов.</w:t>
      </w:r>
    </w:p>
    <w:p w:rsidR="006B6B94" w:rsidRDefault="006B6B94" w:rsidP="006B6B94">
      <w:pPr>
        <w:pStyle w:val="12"/>
      </w:pPr>
      <w:bookmarkStart w:id="1" w:name="_Toc226834098"/>
      <w:r>
        <w:lastRenderedPageBreak/>
        <w:t>критический анализ состояния проблемы и обзор подходов к мониторингу си</w:t>
      </w:r>
      <w:r w:rsidR="006E7BAB">
        <w:t>стем резервного копирования баз данных</w:t>
      </w:r>
      <w:bookmarkEnd w:id="1"/>
    </w:p>
    <w:p w:rsidR="006E7BAB" w:rsidRDefault="001F4669" w:rsidP="006E7BAB">
      <w:r>
        <w:t xml:space="preserve">Все современные приложения сильно зависят от сохранности данных, хранящихся в базах данных. Резервное копирование данных – основной способ </w:t>
      </w:r>
      <w:r w:rsidR="00BE34F1">
        <w:t xml:space="preserve">обеспечения отказоустойчивости </w:t>
      </w:r>
      <w:r w:rsidR="003E0C51">
        <w:t>информационных</w:t>
      </w:r>
      <w:r w:rsidR="00BE34F1">
        <w:t xml:space="preserve"> систем после взломов или непредвиденных </w:t>
      </w:r>
      <w:r w:rsidR="0078026A">
        <w:t>инцидентов</w:t>
      </w:r>
      <w:r w:rsidR="00BE34F1">
        <w:t xml:space="preserve">, однако </w:t>
      </w:r>
      <w:r w:rsidR="0078026A">
        <w:t xml:space="preserve">одного лишь копирования </w:t>
      </w:r>
      <w:r w:rsidR="002844D5">
        <w:t>недостаточно</w:t>
      </w:r>
      <w:r w:rsidR="0078026A">
        <w:t xml:space="preserve">, системным администраторам важно получить не только файлы с бэкапами, но и иметь </w:t>
      </w:r>
      <w:r w:rsidR="002844D5">
        <w:t>систему,</w:t>
      </w:r>
      <w:r w:rsidR="0078026A">
        <w:t xml:space="preserve"> в которой отображались бы все доступные бэкапы, а также наглядная панел</w:t>
      </w:r>
      <w:r w:rsidR="002844D5">
        <w:t>ь</w:t>
      </w:r>
      <w:r w:rsidR="0078026A">
        <w:t xml:space="preserve"> мониторинга</w:t>
      </w:r>
      <w:r w:rsidR="002844D5">
        <w:t xml:space="preserve"> и просмотр статуса бэкапа в реальном времени</w:t>
      </w:r>
      <w:r w:rsidR="0078026A">
        <w:t>.</w:t>
      </w:r>
      <w:r w:rsidR="002844D5">
        <w:t xml:space="preserve"> Такое приложение позволило бы повысить удобство системного администрирования, а также упростить резервное копирование баз данных.</w:t>
      </w:r>
    </w:p>
    <w:p w:rsidR="002844D5" w:rsidRDefault="002844D5" w:rsidP="002844D5">
      <w:pPr>
        <w:pStyle w:val="24"/>
      </w:pPr>
      <w:bookmarkStart w:id="2" w:name="_Toc226834099"/>
      <w:r>
        <w:t>Анализ предметной области и постановка проблемы резервного копирования баз данных</w:t>
      </w:r>
      <w:bookmarkEnd w:id="2"/>
    </w:p>
    <w:p w:rsidR="002844D5" w:rsidRDefault="008F0E8F" w:rsidP="003E0C51">
      <w:r>
        <w:t xml:space="preserve">Само по себе резервное копирование </w:t>
      </w:r>
      <w:r w:rsidR="00E10816">
        <w:t>– это процесс результатом которого является создание файла, хранящего копию базы данных, которая может быть использована для восстановления после утери или сбоя.</w:t>
      </w:r>
      <w:r w:rsidR="0034794C">
        <w:t xml:space="preserve"> В технической документации </w:t>
      </w:r>
      <w:r w:rsidR="0034794C">
        <w:rPr>
          <w:lang w:val="en-US"/>
        </w:rPr>
        <w:t>Microsoft</w:t>
      </w:r>
      <w:r w:rsidR="0034794C" w:rsidRPr="0034794C">
        <w:t xml:space="preserve"> </w:t>
      </w:r>
      <w:r w:rsidR="0034794C">
        <w:t xml:space="preserve">написано, что </w:t>
      </w:r>
      <w:r w:rsidR="0014779B">
        <w:t>R</w:t>
      </w:r>
      <w:r w:rsidR="0014779B">
        <w:rPr>
          <w:lang w:val="en-US"/>
        </w:rPr>
        <w:t>TO</w:t>
      </w:r>
      <w:r w:rsidR="0014779B" w:rsidRPr="0034794C">
        <w:t xml:space="preserve"> (</w:t>
      </w:r>
      <w:r w:rsidR="0034794C">
        <w:rPr>
          <w:lang w:val="en-US"/>
        </w:rPr>
        <w:t>Recovery</w:t>
      </w:r>
      <w:r w:rsidR="0034794C" w:rsidRPr="0034794C">
        <w:t xml:space="preserve"> </w:t>
      </w:r>
      <w:r w:rsidR="0034794C">
        <w:rPr>
          <w:lang w:val="en-US"/>
        </w:rPr>
        <w:t>Time</w:t>
      </w:r>
      <w:r w:rsidR="0034794C" w:rsidRPr="0034794C">
        <w:t xml:space="preserve"> </w:t>
      </w:r>
      <w:r w:rsidR="0034794C">
        <w:rPr>
          <w:lang w:val="en-US"/>
        </w:rPr>
        <w:t>Objective</w:t>
      </w:r>
      <w:r w:rsidR="0034794C" w:rsidRPr="0034794C">
        <w:t xml:space="preserve">) </w:t>
      </w:r>
      <w:r w:rsidR="0034794C">
        <w:t>–</w:t>
      </w:r>
      <w:r w:rsidR="0034794C" w:rsidRPr="0034794C">
        <w:t xml:space="preserve"> </w:t>
      </w:r>
      <w:r w:rsidR="0034794C">
        <w:t xml:space="preserve">целевое время простоя после сбоя и </w:t>
      </w:r>
      <w:r w:rsidR="0034794C">
        <w:rPr>
          <w:lang w:val="en-US"/>
        </w:rPr>
        <w:t>RPO</w:t>
      </w:r>
      <w:r w:rsidR="0014779B">
        <w:t xml:space="preserve"> </w:t>
      </w:r>
      <w:r w:rsidR="0034794C" w:rsidRPr="0034794C">
        <w:t>(</w:t>
      </w:r>
      <w:r w:rsidR="0034794C">
        <w:rPr>
          <w:lang w:val="en-US"/>
        </w:rPr>
        <w:t>Recovery</w:t>
      </w:r>
      <w:r w:rsidR="0034794C" w:rsidRPr="0034794C">
        <w:t xml:space="preserve"> </w:t>
      </w:r>
      <w:r w:rsidR="0034794C">
        <w:rPr>
          <w:lang w:val="en-US"/>
        </w:rPr>
        <w:t>Point</w:t>
      </w:r>
      <w:r w:rsidR="0034794C" w:rsidRPr="0034794C">
        <w:t xml:space="preserve"> </w:t>
      </w:r>
      <w:r w:rsidR="0034794C">
        <w:rPr>
          <w:lang w:val="en-US"/>
        </w:rPr>
        <w:t>Objective</w:t>
      </w:r>
      <w:r w:rsidR="0034794C" w:rsidRPr="0034794C">
        <w:t xml:space="preserve">) – </w:t>
      </w:r>
      <w:r w:rsidR="0034794C">
        <w:t>максимально допустимую потерю данных</w:t>
      </w:r>
      <w:r w:rsidR="0014779B">
        <w:t xml:space="preserve"> являются критически важными метриками для соблюдения стратегии </w:t>
      </w:r>
      <w:r w:rsidR="0014779B" w:rsidRPr="0014779B">
        <w:t xml:space="preserve">непрерывности бизнес-процессов и аварийного </w:t>
      </w:r>
      <w:r w:rsidR="0014779B" w:rsidRPr="0014779B">
        <w:t>восстановления [1]</w:t>
      </w:r>
      <w:r w:rsidR="0014779B">
        <w:t xml:space="preserve">. Удобный мониторинг метрик напрямую влияет на </w:t>
      </w:r>
      <w:r w:rsidR="00EC6ADE">
        <w:t>поддержание этих показателей на высоком уровне.</w:t>
      </w:r>
    </w:p>
    <w:p w:rsidR="00D47A24" w:rsidRDefault="00D47EE5" w:rsidP="00D47A24">
      <w:r>
        <w:t xml:space="preserve">В зависимости от доступных ресурсов, таких как объём дисков и затрат ресурсов сервера на бэкап, и бизнес требований, например целевое </w:t>
      </w:r>
      <w:r>
        <w:t xml:space="preserve">время </w:t>
      </w:r>
      <w:r>
        <w:lastRenderedPageBreak/>
        <w:t>простоя после сбоя</w:t>
      </w:r>
      <w:r>
        <w:t xml:space="preserve"> и </w:t>
      </w:r>
      <w:r>
        <w:t>максимально допустимую потерю данных</w:t>
      </w:r>
      <w:r>
        <w:t>, выделяют несколько</w:t>
      </w:r>
      <w:r w:rsidR="002928FF">
        <w:t xml:space="preserve"> основных</w:t>
      </w:r>
      <w:r>
        <w:t xml:space="preserve"> типов резервн</w:t>
      </w:r>
      <w:r w:rsidR="00D47A24">
        <w:t>ого копирования</w:t>
      </w:r>
      <w:r>
        <w:t>. Полный бэкап является самым простым и надежным способом, но взамен приходится жертвовать</w:t>
      </w:r>
      <w:r w:rsidR="002928FF">
        <w:t xml:space="preserve"> скоростью и дисковым пространством. Дифференциальный бэкап – это бэкап который копирует изменения с момента последнего полного бэкапа и занимает промежуточное положение по скорости и объёму. Журнал транзакций копирует все изменения с момента последнего бэкапа любого типа, что является самым быстрым способом, но при этом самым сложным для восстановления так как для этого понадобится вся цепочка резервных копий</w:t>
      </w:r>
      <w:r w:rsidR="002928FF" w:rsidRPr="002928FF">
        <w:t xml:space="preserve"> [2]</w:t>
      </w:r>
      <w:r w:rsidR="002928FF">
        <w:t>.</w:t>
      </w:r>
      <w:r w:rsidR="00D47A24" w:rsidRPr="00D47A24">
        <w:t xml:space="preserve"> </w:t>
      </w:r>
      <w:r w:rsidR="00D47A24">
        <w:t>Для каждого из этих типов бэкапов критически важны такие метрики как: объём занимаемого места; время, ушедшее на копирование; статус завершения и время с последнего успешного копирования.</w:t>
      </w:r>
    </w:p>
    <w:p w:rsidR="00D47A24" w:rsidRDefault="00F375B8" w:rsidP="00D47A24">
      <w:r>
        <w:t>Согласно недавним исследованиям,</w:t>
      </w:r>
      <w:r w:rsidR="00D4276B">
        <w:t xml:space="preserve"> примерная стоимость простоя для компаний является 9000 долларов в минуту, в то время как </w:t>
      </w:r>
      <w:r w:rsidR="0064782C">
        <w:t>недоступность критически важных сервисов, таких как сайты правительств и медицинских организаций может приводить к убыткам до 5 миллионов долларов</w:t>
      </w:r>
      <w:r>
        <w:t xml:space="preserve"> в час</w:t>
      </w:r>
      <w:r w:rsidR="0064782C">
        <w:t xml:space="preserve">, что равняется 83000 долларов в </w:t>
      </w:r>
      <w:r>
        <w:t xml:space="preserve">минуту </w:t>
      </w:r>
      <w:r w:rsidR="0064782C" w:rsidRPr="0064782C">
        <w:t>[3]</w:t>
      </w:r>
      <w:r w:rsidR="0064782C">
        <w:t xml:space="preserve">. </w:t>
      </w:r>
      <w:r>
        <w:t>Эти исследование лишь подтверждает, что надежная система мониторинга резервного копирования является финансово значимой задачей.</w:t>
      </w:r>
    </w:p>
    <w:p w:rsidR="009E6F11" w:rsidRDefault="00910EF6" w:rsidP="009E6F11">
      <w:r>
        <w:t xml:space="preserve">У текущего подхода большинства компаний имеется проблема – мониторинг бэкапов происходит постфактум, например после прочтения логов. При таком подходе появляется несколько критически важных уязвимостей. Первая состоит в том, что ошибка может быть обнаружена через часы или даже дни, что может привести к трагическим последствиям для компании. </w:t>
      </w:r>
      <w:r w:rsidR="00177371">
        <w:t xml:space="preserve">Вторая – ситуация «просроченных» бэкапов, это когда резервное копирование было выполнено давно, но </w:t>
      </w:r>
      <w:r w:rsidR="003B6BB4">
        <w:t>из-за того, что</w:t>
      </w:r>
      <w:r w:rsidR="00177371">
        <w:t xml:space="preserve"> нет отображения статуса в реальном времени системный администратор полагается на устаревшую копию.</w:t>
      </w:r>
      <w:r w:rsidR="003B6BB4">
        <w:t xml:space="preserve"> Третьей проблемой являются гетерогенные среды, то есть </w:t>
      </w:r>
      <w:r w:rsidR="00D226C7">
        <w:t>среды,</w:t>
      </w:r>
      <w:r w:rsidR="003B6BB4">
        <w:t xml:space="preserve"> в которых одновременно используются разные базы данных, например </w:t>
      </w:r>
      <w:r w:rsidR="003B6BB4">
        <w:rPr>
          <w:lang w:val="en-US"/>
        </w:rPr>
        <w:t>PostgreSQL</w:t>
      </w:r>
      <w:r w:rsidR="003B6BB4" w:rsidRPr="003B6BB4">
        <w:t xml:space="preserve"> </w:t>
      </w:r>
      <w:r w:rsidR="003B6BB4">
        <w:t xml:space="preserve">и </w:t>
      </w:r>
      <w:r w:rsidR="003B6BB4">
        <w:rPr>
          <w:lang w:val="en-US"/>
        </w:rPr>
        <w:t>MySQL</w:t>
      </w:r>
      <w:r w:rsidR="003B6BB4">
        <w:t>,</w:t>
      </w:r>
      <w:r w:rsidR="00D226C7">
        <w:t xml:space="preserve"> </w:t>
      </w:r>
      <w:r w:rsidR="00D226C7">
        <w:rPr>
          <w:lang w:val="en-US"/>
        </w:rPr>
        <w:t>Amazon</w:t>
      </w:r>
      <w:r w:rsidR="00D226C7">
        <w:t xml:space="preserve"> в своём блоге пишут, что без централизованной </w:t>
      </w:r>
      <w:r w:rsidR="00D226C7">
        <w:lastRenderedPageBreak/>
        <w:t>системы управления бэкапами компании сталкиваются с проблемами, такими как: не консистентные политики бэкапов и ограниченная операционная видимость</w:t>
      </w:r>
      <w:r w:rsidR="00D226C7" w:rsidRPr="00D226C7">
        <w:t xml:space="preserve"> [</w:t>
      </w:r>
      <w:r w:rsidR="00D226C7">
        <w:t>4</w:t>
      </w:r>
      <w:r w:rsidR="00D226C7" w:rsidRPr="00D226C7">
        <w:t>]</w:t>
      </w:r>
      <w:r w:rsidR="00D226C7">
        <w:t xml:space="preserve">. Получается, что без удобной визуализации в реальном времени </w:t>
      </w:r>
      <w:r w:rsidR="009E6F11">
        <w:t>создание копий является плохим решением.</w:t>
      </w:r>
    </w:p>
    <w:p w:rsidR="009E6F11" w:rsidRDefault="009E6F11" w:rsidP="009E6F11">
      <w:pPr>
        <w:pStyle w:val="24"/>
      </w:pPr>
      <w:bookmarkStart w:id="3" w:name="_Toc226834100"/>
      <w:r>
        <w:t>Обзор и классификация существующих систем резервного копирования</w:t>
      </w:r>
      <w:bookmarkEnd w:id="3"/>
    </w:p>
    <w:p w:rsidR="009E6F11" w:rsidRDefault="009E6F11" w:rsidP="009E6F11">
      <w:r>
        <w:t>Системы резервного копирования доступные на рынке можно разделить на три группы: встроенные средства систем управления базами данных, файловые и аппаратные снимки (снэпшоты), а также специальные приложения.</w:t>
      </w:r>
    </w:p>
    <w:p w:rsidR="009E6F11" w:rsidRDefault="005861C4" w:rsidP="00C34446">
      <w:r>
        <w:t xml:space="preserve">Системы управления базами данных обычно поставляются со своими утилитами для создания резервных копий, к ним относятся </w:t>
      </w:r>
      <w:r>
        <w:rPr>
          <w:lang w:val="en-US"/>
        </w:rPr>
        <w:t>pg</w:t>
      </w:r>
      <w:r w:rsidRPr="005861C4">
        <w:t>_</w:t>
      </w:r>
      <w:r>
        <w:rPr>
          <w:lang w:val="en-US"/>
        </w:rPr>
        <w:t>dump</w:t>
      </w:r>
      <w:r w:rsidRPr="005861C4">
        <w:t xml:space="preserve"> </w:t>
      </w:r>
      <w:r>
        <w:t xml:space="preserve">в </w:t>
      </w:r>
      <w:r>
        <w:rPr>
          <w:lang w:val="en-US"/>
        </w:rPr>
        <w:t>PostgreSQL</w:t>
      </w:r>
      <w:r w:rsidRPr="005861C4">
        <w:t xml:space="preserve">, </w:t>
      </w:r>
      <w:r>
        <w:rPr>
          <w:lang w:val="en-US"/>
        </w:rPr>
        <w:t>mysqldump</w:t>
      </w:r>
      <w:r w:rsidRPr="005861C4">
        <w:t xml:space="preserve"> </w:t>
      </w:r>
      <w:r>
        <w:t xml:space="preserve">в </w:t>
      </w:r>
      <w:r>
        <w:rPr>
          <w:lang w:val="en-US"/>
        </w:rPr>
        <w:t>MySQL</w:t>
      </w:r>
      <w:r w:rsidRPr="005861C4">
        <w:t xml:space="preserve"> </w:t>
      </w:r>
      <w:r>
        <w:t xml:space="preserve">и </w:t>
      </w:r>
      <w:r>
        <w:rPr>
          <w:lang w:val="en-US"/>
        </w:rPr>
        <w:t>BACKUP</w:t>
      </w:r>
      <w:r w:rsidRPr="005861C4">
        <w:t xml:space="preserve"> </w:t>
      </w:r>
      <w:r>
        <w:rPr>
          <w:lang w:val="en-US"/>
        </w:rPr>
        <w:t>DATABASE</w:t>
      </w:r>
      <w:r w:rsidRPr="005861C4">
        <w:t xml:space="preserve"> </w:t>
      </w:r>
      <w:r>
        <w:t xml:space="preserve">в </w:t>
      </w:r>
      <w:r>
        <w:rPr>
          <w:lang w:val="en-US"/>
        </w:rPr>
        <w:t>MS</w:t>
      </w:r>
      <w:r w:rsidRPr="005861C4">
        <w:t xml:space="preserve"> </w:t>
      </w:r>
      <w:r>
        <w:rPr>
          <w:lang w:val="en-US"/>
        </w:rPr>
        <w:t>SQL</w:t>
      </w:r>
      <w:r w:rsidRPr="005861C4">
        <w:t xml:space="preserve"> </w:t>
      </w:r>
      <w:r>
        <w:rPr>
          <w:lang w:val="en-US"/>
        </w:rPr>
        <w:t>Server</w:t>
      </w:r>
      <w:r w:rsidRPr="005861C4">
        <w:t xml:space="preserve">. </w:t>
      </w:r>
      <w:r>
        <w:t>Их главным</w:t>
      </w:r>
      <w:r w:rsidR="00C34446">
        <w:t xml:space="preserve"> плюсом</w:t>
      </w:r>
      <w:r>
        <w:t xml:space="preserve"> </w:t>
      </w:r>
      <w:r w:rsidR="00C34446">
        <w:t xml:space="preserve">является глубокая интеграция с базой данных и поддержка целостности копий благодаря встроенному механизму транзакций. Но также имеются и существенные минусы: отсутствие дашборда для мониторинга из-за чего приходится читать логи, </w:t>
      </w:r>
      <w:r w:rsidR="0061213F">
        <w:t>отсутствие отображения метрик в реальном времени, привязанность к одной системе управления базами данных. Для эффективного отображения метрик требуется использование сторонних программ, которые экспортируют их, собирают и отображают</w:t>
      </w:r>
      <w:r w:rsidR="0061213F" w:rsidRPr="0061213F">
        <w:t>.</w:t>
      </w:r>
    </w:p>
    <w:p w:rsidR="0061213F" w:rsidRDefault="0061213F" w:rsidP="00C34446">
      <w:r>
        <w:t>Снэпшоты дают возможность</w:t>
      </w:r>
      <w:r w:rsidR="005E306E">
        <w:t xml:space="preserve"> быстро</w:t>
      </w:r>
      <w:r>
        <w:t xml:space="preserve"> создавать копии томов с базами данных. </w:t>
      </w:r>
      <w:r w:rsidR="00196786">
        <w:t>Главное преимущество состоит в высокой скорости создания бэкапов и крайне маленькое влияние на скорость работы базы данных.</w:t>
      </w:r>
      <w:r w:rsidR="00CF3A89">
        <w:t xml:space="preserve"> Недостатками являются: риск неполной записи, то есть снимок будет сделан во время записи большого количества данных в базу и в снимке окажется только часть; жесткая привязка к «железу», например при его замене после устаревания восстановить данные может быть крайне сложно; ограниченная </w:t>
      </w:r>
      <w:r w:rsidR="00CF3A89">
        <w:lastRenderedPageBreak/>
        <w:t>масштабируемость – снимки рассчитаны на небольшое количество копий, что является проблемой в больших компаниях.</w:t>
      </w:r>
    </w:p>
    <w:p w:rsidR="005E306E" w:rsidRDefault="005E306E" w:rsidP="00AB299E">
      <w:r>
        <w:t xml:space="preserve">Специальные приложения для создания и управления бэкапами – частый выбор при нужде поддерживания и мониторинга баз данных. </w:t>
      </w:r>
      <w:r w:rsidR="004443D0">
        <w:t xml:space="preserve">Среди таковых одними из самых популярных являются </w:t>
      </w:r>
      <w:r w:rsidR="004443D0" w:rsidRPr="004443D0">
        <w:t xml:space="preserve">Veeam </w:t>
      </w:r>
      <w:r w:rsidR="004443D0">
        <w:t xml:space="preserve">и </w:t>
      </w:r>
      <w:r w:rsidR="004443D0">
        <w:rPr>
          <w:lang w:val="en-US"/>
        </w:rPr>
        <w:t>Commvault</w:t>
      </w:r>
      <w:r w:rsidR="004443D0" w:rsidRPr="004443D0">
        <w:t xml:space="preserve"> [5]</w:t>
      </w:r>
      <w:r w:rsidR="004443D0">
        <w:t>.</w:t>
      </w:r>
      <w:r w:rsidR="00AB299E" w:rsidRPr="00AB299E">
        <w:t xml:space="preserve"> </w:t>
      </w:r>
      <w:r w:rsidR="00AB299E">
        <w:rPr>
          <w:lang w:val="en-US"/>
        </w:rPr>
        <w:t>Veeam</w:t>
      </w:r>
      <w:r w:rsidR="00AB299E" w:rsidRPr="00AB299E">
        <w:t xml:space="preserve"> </w:t>
      </w:r>
      <w:r w:rsidR="00AB299E">
        <w:t>предоставляет веб-консоль для создания бэкапов, а значит не предоставляет удобного веб-интерфейса для управления бэкапами, а так же статусы и метрики обновляются с</w:t>
      </w:r>
      <w:r w:rsidR="005E2A00">
        <w:t xml:space="preserve"> значительными</w:t>
      </w:r>
      <w:r w:rsidR="00AB299E">
        <w:t xml:space="preserve"> интервалами. Говоря о </w:t>
      </w:r>
      <w:r w:rsidR="00AB299E">
        <w:rPr>
          <w:lang w:val="en-US"/>
        </w:rPr>
        <w:t>Commvault</w:t>
      </w:r>
      <w:r w:rsidR="00AB299E" w:rsidRPr="00AB299E">
        <w:t xml:space="preserve"> </w:t>
      </w:r>
      <w:r w:rsidR="005E2A00">
        <w:t>к его недостаткам,</w:t>
      </w:r>
      <w:r w:rsidR="00AB299E">
        <w:t xml:space="preserve"> можно отнести сложность администрирования</w:t>
      </w:r>
      <w:r w:rsidR="005E2A00">
        <w:t xml:space="preserve">, наличие двух интерфейсов – современного на </w:t>
      </w:r>
      <w:r w:rsidR="005E2A00">
        <w:rPr>
          <w:lang w:val="en-US"/>
        </w:rPr>
        <w:t>HTML</w:t>
      </w:r>
      <w:r w:rsidR="005E2A00" w:rsidRPr="005E2A00">
        <w:t xml:space="preserve"> </w:t>
      </w:r>
      <w:r w:rsidR="005E2A00">
        <w:t xml:space="preserve">и устаревшего на </w:t>
      </w:r>
      <w:r w:rsidR="005E2A00">
        <w:rPr>
          <w:lang w:val="en-US"/>
        </w:rPr>
        <w:t>Java</w:t>
      </w:r>
      <w:r w:rsidR="005E2A00">
        <w:t xml:space="preserve">, при том некоторые функции доступны только на старом интерфейсе. </w:t>
      </w:r>
    </w:p>
    <w:p w:rsidR="005E2A00" w:rsidRPr="005E2A00" w:rsidRDefault="005E2A00" w:rsidP="00AB299E">
      <w:r>
        <w:t>Подводя итог можно прийти к мнению, что ни одно из вышеприведённых решений не подходит критериям: отображение ключевых метрик с минимальной задержкой, взаимодействие с бэкапами с помощью удобного и простого веб-интерфейса.</w:t>
      </w:r>
    </w:p>
    <w:p w:rsidR="0061213F" w:rsidRDefault="0080774A" w:rsidP="0080774A">
      <w:pPr>
        <w:pStyle w:val="24"/>
      </w:pPr>
      <w:bookmarkStart w:id="4" w:name="_Toc226834101"/>
      <w:r w:rsidRPr="0080774A">
        <w:t>Обзор научных и технических источников по мониторингу и визуализации процессов резервного копирования</w:t>
      </w:r>
      <w:bookmarkEnd w:id="4"/>
    </w:p>
    <w:p w:rsidR="00CB4031" w:rsidRDefault="00E53B7A" w:rsidP="00E53B7A">
      <w:r>
        <w:t xml:space="preserve">Проводя обзор научной и технической литературы, проблематика мониторинга резервных копий рассматривается в ключевых аспектах, таких как: </w:t>
      </w:r>
      <w:r w:rsidRPr="00E53B7A">
        <w:t>соответстви</w:t>
      </w:r>
      <w:r>
        <w:t>е</w:t>
      </w:r>
      <w:r w:rsidRPr="00E53B7A">
        <w:t xml:space="preserve"> требованиям </w:t>
      </w:r>
      <w:r>
        <w:t xml:space="preserve">компании </w:t>
      </w:r>
      <w:r w:rsidRPr="00E53B7A">
        <w:t>по времени восстановления и хранени</w:t>
      </w:r>
      <w:r>
        <w:t>я</w:t>
      </w:r>
      <w:r w:rsidRPr="00E53B7A">
        <w:t>,</w:t>
      </w:r>
      <w:r>
        <w:t xml:space="preserve"> обеспечение безопасности от кибер-атак и взломов, а также механизмы централизированных уведомлений и отчетов. Фундаментальные знания </w:t>
      </w:r>
      <w:r w:rsidR="00CB4031">
        <w:t>о базах</w:t>
      </w:r>
      <w:r>
        <w:t xml:space="preserve"> данных и их восстановлении можно получить, например из книги Криса Д</w:t>
      </w:r>
      <w:r w:rsidR="00CB4031">
        <w:t>ейта «</w:t>
      </w:r>
      <w:r w:rsidR="00CB4031" w:rsidRPr="00CB4031">
        <w:t>Введение в системы баз данных</w:t>
      </w:r>
      <w:r w:rsidR="00CB4031">
        <w:t xml:space="preserve">», в ней рассматриваются основные принципы сохранения целостности данных при сбоях и роль бэкапов в сохранении целостности </w:t>
      </w:r>
      <w:r w:rsidR="00CC0E27">
        <w:t xml:space="preserve">баз данных </w:t>
      </w:r>
      <w:r w:rsidR="00CB4031">
        <w:t>[</w:t>
      </w:r>
      <w:r w:rsidR="00CB4031" w:rsidRPr="00CB4031">
        <w:t>6]</w:t>
      </w:r>
      <w:r w:rsidR="00CB4031">
        <w:t>.</w:t>
      </w:r>
    </w:p>
    <w:p w:rsidR="00CC0E27" w:rsidRDefault="00CC0E27" w:rsidP="00E53B7A">
      <w:r>
        <w:t xml:space="preserve">Анализируя техническую документацию, можно ответить популярность материалов, посвященных, таким технологиям, как </w:t>
      </w:r>
      <w:r>
        <w:rPr>
          <w:lang w:val="en-US"/>
        </w:rPr>
        <w:t>Prometheus</w:t>
      </w:r>
      <w:r w:rsidRPr="00CC0E27">
        <w:t xml:space="preserve"> </w:t>
      </w:r>
      <w:r>
        <w:t xml:space="preserve">и </w:t>
      </w:r>
      <w:r>
        <w:rPr>
          <w:lang w:val="en-US"/>
        </w:rPr>
        <w:t>Grafana</w:t>
      </w:r>
      <w:r>
        <w:t xml:space="preserve">. В </w:t>
      </w:r>
      <w:r>
        <w:lastRenderedPageBreak/>
        <w:t>настоящее время архитектура сбора метрик предполагает использование специальных экспортеров для сбора метрик и предоставление и</w:t>
      </w:r>
      <w:r w:rsidR="00CF0661">
        <w:t>х</w:t>
      </w:r>
      <w:r>
        <w:t xml:space="preserve"> в </w:t>
      </w:r>
      <w:r>
        <w:rPr>
          <w:lang w:val="en-US"/>
        </w:rPr>
        <w:t>Prometheus</w:t>
      </w:r>
      <w:r w:rsidRPr="00CC0E27">
        <w:t xml:space="preserve"> </w:t>
      </w:r>
      <w:r>
        <w:t xml:space="preserve">по средствам </w:t>
      </w:r>
      <w:r>
        <w:rPr>
          <w:lang w:val="en-US"/>
        </w:rPr>
        <w:t>HTTP</w:t>
      </w:r>
      <w:r w:rsidR="00CF0661">
        <w:t xml:space="preserve">-эндпоинтов, </w:t>
      </w:r>
      <w:r w:rsidR="00CF0661">
        <w:rPr>
          <w:lang w:val="en-US"/>
        </w:rPr>
        <w:t>Prometheus</w:t>
      </w:r>
      <w:r w:rsidR="00CF0661" w:rsidRPr="00CF0661">
        <w:t xml:space="preserve"> </w:t>
      </w:r>
      <w:r w:rsidR="00CF0661">
        <w:t xml:space="preserve">делает запросы на эти эндпоинты и получает метрики, которые он сохраняет в своей базе данных. </w:t>
      </w:r>
      <w:r w:rsidR="00CF0661">
        <w:rPr>
          <w:lang w:val="en-US"/>
        </w:rPr>
        <w:t>Grafana</w:t>
      </w:r>
      <w:r w:rsidR="00CF0661" w:rsidRPr="00CF0661">
        <w:t xml:space="preserve"> </w:t>
      </w:r>
      <w:r w:rsidR="00CF0661">
        <w:t xml:space="preserve">подключают к </w:t>
      </w:r>
      <w:r w:rsidR="00CF0661">
        <w:rPr>
          <w:lang w:val="en-US"/>
        </w:rPr>
        <w:t>Prometheus</w:t>
      </w:r>
      <w:r w:rsidR="00CF0661">
        <w:t xml:space="preserve"> как к источнику данных</w:t>
      </w:r>
      <w:r w:rsidR="00CF0661" w:rsidRPr="00CF0661">
        <w:t xml:space="preserve"> </w:t>
      </w:r>
      <w:r w:rsidR="00CF0661">
        <w:t>и используют для визуализации метрик</w:t>
      </w:r>
      <w:r w:rsidR="00DA2CA6">
        <w:t>,</w:t>
      </w:r>
      <w:r w:rsidR="00CF0661">
        <w:t xml:space="preserve"> которые </w:t>
      </w:r>
      <w:r w:rsidR="00CF0661">
        <w:rPr>
          <w:lang w:val="en-US"/>
        </w:rPr>
        <w:t>Prometheus</w:t>
      </w:r>
      <w:r w:rsidR="00CF0661" w:rsidRPr="00CF0661">
        <w:t xml:space="preserve"> </w:t>
      </w:r>
      <w:r w:rsidR="00CF0661">
        <w:t xml:space="preserve">предоставляет при помощи языка запросов </w:t>
      </w:r>
      <w:r w:rsidR="00CF0661">
        <w:rPr>
          <w:lang w:val="en-US"/>
        </w:rPr>
        <w:t>PromQL</w:t>
      </w:r>
      <w:r w:rsidR="00CF0661" w:rsidRPr="00CF0661">
        <w:t xml:space="preserve"> [7].</w:t>
      </w:r>
    </w:p>
    <w:p w:rsidR="00E6047E" w:rsidRDefault="00E6047E" w:rsidP="00E53B7A">
      <w:r w:rsidRPr="00E6047E">
        <w:t>В области научных исследований значительное количество работ посвящено визуальному анализу процессов резервного копирования.</w:t>
      </w:r>
      <w:r>
        <w:t xml:space="preserve"> </w:t>
      </w:r>
      <w:r w:rsidRPr="00E6047E">
        <w:t>Исследования</w:t>
      </w:r>
      <w:r>
        <w:t xml:space="preserve"> указывают на то</w:t>
      </w:r>
      <w:r w:rsidRPr="00E6047E">
        <w:t xml:space="preserve">, что </w:t>
      </w:r>
      <w:r>
        <w:t xml:space="preserve">устоявшиеся </w:t>
      </w:r>
      <w:r w:rsidRPr="00E6047E">
        <w:t xml:space="preserve">табличные представления логов </w:t>
      </w:r>
      <w:r>
        <w:t xml:space="preserve">резервных копий </w:t>
      </w:r>
      <w:r w:rsidRPr="00E6047E">
        <w:t>ведут к увеличению времени обнаружения сбоя</w:t>
      </w:r>
      <w:r w:rsidR="00DA2CA6">
        <w:t xml:space="preserve"> </w:t>
      </w:r>
      <w:r w:rsidRPr="00E6047E">
        <w:t>по сравнению с графическими форматами</w:t>
      </w:r>
      <w:r w:rsidR="006F6DA8">
        <w:t>,</w:t>
      </w:r>
      <w:r w:rsidRPr="00E6047E">
        <w:t xml:space="preserve"> </w:t>
      </w:r>
      <w:r w:rsidR="006F6DA8">
        <w:t>о</w:t>
      </w:r>
      <w:r w:rsidRPr="00E6047E">
        <w:t xml:space="preserve">днако предлагаемые в научной литературе решения </w:t>
      </w:r>
      <w:r w:rsidR="006F6DA8">
        <w:t xml:space="preserve">обычно акцентируют свое внимание </w:t>
      </w:r>
      <w:r w:rsidRPr="00E6047E">
        <w:t>либо на математических моделях надежности, либо на общих подходах к визуализации временных рядов, не решая</w:t>
      </w:r>
      <w:r w:rsidR="006F6DA8">
        <w:t xml:space="preserve"> при этом</w:t>
      </w:r>
      <w:r w:rsidRPr="00E6047E">
        <w:t xml:space="preserve"> задачу</w:t>
      </w:r>
      <w:r w:rsidR="006F6DA8">
        <w:t xml:space="preserve"> </w:t>
      </w:r>
      <w:r w:rsidRPr="00E6047E">
        <w:t>интерактивного дашборда для</w:t>
      </w:r>
      <w:r w:rsidR="006F6DA8">
        <w:t xml:space="preserve"> системного </w:t>
      </w:r>
      <w:r w:rsidRPr="00E6047E">
        <w:t xml:space="preserve">администратора </w:t>
      </w:r>
      <w:r w:rsidR="006F6DA8">
        <w:t>баз данных с возможностью управления бэкапами</w:t>
      </w:r>
      <w:r w:rsidRPr="00E6047E">
        <w:t>.</w:t>
      </w:r>
    </w:p>
    <w:p w:rsidR="006F6DA8" w:rsidRDefault="006F6DA8" w:rsidP="006F6DA8">
      <w:pPr>
        <w:pStyle w:val="24"/>
      </w:pPr>
      <w:bookmarkStart w:id="5" w:name="_Toc226834102"/>
      <w:r w:rsidRPr="006F6DA8">
        <w:t>Анализ существующих методов и подходов к решению проблемы мониторинга</w:t>
      </w:r>
      <w:bookmarkEnd w:id="5"/>
    </w:p>
    <w:p w:rsidR="008C6AE6" w:rsidRDefault="00DA2CA6" w:rsidP="00DA2CA6">
      <w:r>
        <w:t xml:space="preserve">Для проведения анализа методов и подходов следует определить ключевые критерии, по которым будут оцениваться современные подходы к решению проблемы мониторинга. К ним можно отнести такие возможности как: просмотр статусов и метрик с минимальной задержкой, визуализация ключевых метрик, возможность управлять бэкапами при помощи удобного веб-интерфейса, </w:t>
      </w:r>
      <w:r w:rsidR="008C6AE6">
        <w:t>а также поддержка различных баз данных.</w:t>
      </w:r>
    </w:p>
    <w:p w:rsidR="00DA2CA6" w:rsidRDefault="008C6AE6" w:rsidP="00DA2CA6">
      <w:r>
        <w:t xml:space="preserve">Самый простой способ – ручной просмотр логов в купе со встроенными </w:t>
      </w:r>
      <w:r>
        <w:rPr>
          <w:lang w:val="en-US"/>
        </w:rPr>
        <w:t>CLI</w:t>
      </w:r>
      <w:r w:rsidRPr="008C6AE6">
        <w:t>-</w:t>
      </w:r>
      <w:r>
        <w:t xml:space="preserve">утилитами систем управления баз данных. Однако несмотря на то, что не требуется предпринимать никаких дополнительных действий и могут </w:t>
      </w:r>
      <w:r>
        <w:lastRenderedPageBreak/>
        <w:t>поддерживаться любые базы данных, удобство данного способа оставляет желать лучшего так как отсутствует визуальное представление метрик и взаимодействие с базами данных происходит через терминал.</w:t>
      </w:r>
    </w:p>
    <w:p w:rsidR="008C6AE6" w:rsidRDefault="00AA7A1C" w:rsidP="00DA2CA6">
      <w:r>
        <w:t xml:space="preserve">Готовые решения для резервного копирования баз данных, например </w:t>
      </w:r>
      <w:r w:rsidRPr="004443D0">
        <w:t xml:space="preserve">Veeam </w:t>
      </w:r>
      <w:r>
        <w:t xml:space="preserve">и </w:t>
      </w:r>
      <w:r>
        <w:rPr>
          <w:lang w:val="en-US"/>
        </w:rPr>
        <w:t>Commvault</w:t>
      </w:r>
      <w:r>
        <w:t>,</w:t>
      </w:r>
      <w:r w:rsidRPr="004443D0">
        <w:t xml:space="preserve"> </w:t>
      </w:r>
      <w:r>
        <w:t>предоставляют достойные решения. Они предоставляют базовые метрики, но они не предоставляют данные с минимальной задержкой. Также они имеют возможность управлять базами данных, но поддержка баз данных ограничена, что не подходит под указанные критерии.</w:t>
      </w:r>
    </w:p>
    <w:p w:rsidR="00AA7A1C" w:rsidRDefault="00AA7A1C" w:rsidP="00DA2CA6">
      <w:r>
        <w:t xml:space="preserve">Данный анализ был бы не полным без рассмотрения связки </w:t>
      </w:r>
      <w:r>
        <w:rPr>
          <w:lang w:val="en-US"/>
        </w:rPr>
        <w:t>Prometheus</w:t>
      </w:r>
      <w:r w:rsidRPr="00AA7A1C">
        <w:t xml:space="preserve"> </w:t>
      </w:r>
      <w:r>
        <w:t xml:space="preserve">и </w:t>
      </w:r>
      <w:r>
        <w:rPr>
          <w:lang w:val="en-US"/>
        </w:rPr>
        <w:t>Grafana</w:t>
      </w:r>
      <w:r w:rsidR="005B1906">
        <w:t xml:space="preserve">. Как рассмотрено ранее </w:t>
      </w:r>
      <w:r w:rsidR="005B1906">
        <w:rPr>
          <w:lang w:val="en-US"/>
        </w:rPr>
        <w:t>Prometheus</w:t>
      </w:r>
      <w:r w:rsidR="005B1906" w:rsidRPr="005B1906">
        <w:t xml:space="preserve"> </w:t>
      </w:r>
      <w:r w:rsidR="005B1906">
        <w:t xml:space="preserve">общается с экспортерами при помощи </w:t>
      </w:r>
      <w:r w:rsidR="005B1906">
        <w:rPr>
          <w:lang w:val="en-US"/>
        </w:rPr>
        <w:t>HTTP</w:t>
      </w:r>
      <w:r w:rsidR="005B1906" w:rsidRPr="005B1906">
        <w:t>-</w:t>
      </w:r>
      <w:r w:rsidR="005B1906">
        <w:t xml:space="preserve">запросов, что обеспечивает большую гибкость и позволяет поддерживать все базы данных, а </w:t>
      </w:r>
      <w:r w:rsidR="005B1906">
        <w:rPr>
          <w:lang w:val="en-US"/>
        </w:rPr>
        <w:t>Grafana</w:t>
      </w:r>
      <w:r w:rsidR="005B1906" w:rsidRPr="005B1906">
        <w:t xml:space="preserve"> </w:t>
      </w:r>
      <w:r w:rsidR="005B1906">
        <w:t xml:space="preserve">предоставляет огромный выбор для отображения метрик и высокое качество отображения. Не смотря на все эти преимущества </w:t>
      </w:r>
      <w:r w:rsidR="008E55B3">
        <w:t>эта комбинация служит только для мониторинга и не предоставляет никаких встроенных консолей или веб-интерфейсов для управления бэкапами баз данных.</w:t>
      </w:r>
    </w:p>
    <w:p w:rsidR="008E55B3" w:rsidRDefault="008E55B3" w:rsidP="008E55B3">
      <w:pPr>
        <w:pStyle w:val="24"/>
      </w:pPr>
      <w:bookmarkStart w:id="6" w:name="_Toc226834103"/>
      <w:r w:rsidRPr="008E55B3">
        <w:t>Выявление недостатков существующих решений и обоснование требований к разрабатываемому дашборду</w:t>
      </w:r>
      <w:bookmarkEnd w:id="6"/>
    </w:p>
    <w:p w:rsidR="008E55B3" w:rsidRDefault="00FD1B4A" w:rsidP="00FD1B4A">
      <w:r>
        <w:t>Принимая во внимание, анализ, проведенный в предыдущем разделе, я выявил недостатки решений, представленных на рынке, что и определяют актуальность данной работы.</w:t>
      </w:r>
    </w:p>
    <w:p w:rsidR="00FD1B4A" w:rsidRDefault="00FD1B4A" w:rsidP="00FD1B4A">
      <w:r>
        <w:t xml:space="preserve">Как первый недостаток хочу выделить пропасть между мониторингом и управлением резервным копированием. В пример можно привести </w:t>
      </w:r>
      <w:r>
        <w:rPr>
          <w:lang w:val="en-US"/>
        </w:rPr>
        <w:t>Prometheus</w:t>
      </w:r>
      <w:r w:rsidRPr="00FD1B4A">
        <w:t xml:space="preserve"> </w:t>
      </w:r>
      <w:r>
        <w:t xml:space="preserve">и </w:t>
      </w:r>
      <w:r>
        <w:rPr>
          <w:lang w:val="en-US"/>
        </w:rPr>
        <w:t>Grafana</w:t>
      </w:r>
      <w:r>
        <w:t xml:space="preserve">, которые только визуализируют метрики, хоть и очень качественно, и </w:t>
      </w:r>
      <w:r>
        <w:rPr>
          <w:lang w:val="en-US"/>
        </w:rPr>
        <w:t>CLI</w:t>
      </w:r>
      <w:r w:rsidRPr="00FD1B4A">
        <w:t>-</w:t>
      </w:r>
      <w:r>
        <w:t>утилиты, которые хоть и позволяют очень гибкое взаимодействие с базами данных</w:t>
      </w:r>
      <w:r w:rsidR="002D48F9">
        <w:t>, но не отображают никаких метрик. Системному администратору требуется переключатся между двумя программами, что не удобно и увеличивает время реагирования на возникающие ошибки.</w:t>
      </w:r>
    </w:p>
    <w:p w:rsidR="002D48F9" w:rsidRDefault="002D48F9" w:rsidP="00FD1B4A">
      <w:r>
        <w:lastRenderedPageBreak/>
        <w:t>Вторым недостатком хотелось бы выделить</w:t>
      </w:r>
      <w:r w:rsidR="00197C72">
        <w:t xml:space="preserve"> отсутствие у существующих решений индикатора, который бы отображал, что у базы данных давно не создавались резервные копии.</w:t>
      </w:r>
    </w:p>
    <w:p w:rsidR="00197C72" w:rsidRDefault="00197C72" w:rsidP="00FD1B4A">
      <w:r>
        <w:t>Третьим недостатком является низкая поддержка прогнозирования скорости резервного копирования, из-за ее отсутствия системному администратору сложно спланировать обслуживание системы или оценить риски потери данных.</w:t>
      </w:r>
    </w:p>
    <w:p w:rsidR="00197C72" w:rsidRDefault="00197C72" w:rsidP="00FD1B4A">
      <w:r>
        <w:t>Четвертым минусом выступает проблема отсутствия календаря с хитмапом</w:t>
      </w:r>
      <w:r w:rsidR="00C46D07">
        <w:t xml:space="preserve"> (</w:t>
      </w:r>
      <w:r w:rsidR="00C46D07">
        <w:rPr>
          <w:lang w:val="en-US"/>
        </w:rPr>
        <w:t>heatmap</w:t>
      </w:r>
      <w:r w:rsidR="00C46D07">
        <w:t>)</w:t>
      </w:r>
      <w:r>
        <w:t xml:space="preserve"> за месяц</w:t>
      </w:r>
      <w:r w:rsidR="00C46D07">
        <w:t xml:space="preserve">, представленные решения обычно показывают статистику за день или за последние </w:t>
      </w:r>
      <w:r w:rsidR="00C46D07">
        <w:rPr>
          <w:lang w:val="en-US"/>
        </w:rPr>
        <w:t>N</w:t>
      </w:r>
      <w:r w:rsidR="00C46D07" w:rsidRPr="00C46D07">
        <w:t xml:space="preserve"> </w:t>
      </w:r>
      <w:r w:rsidR="00C46D07">
        <w:t>копирований, что не позволяет выявить</w:t>
      </w:r>
      <w:r w:rsidR="00D341F2">
        <w:t xml:space="preserve"> периодические ошибки.</w:t>
      </w:r>
    </w:p>
    <w:p w:rsidR="00D341F2" w:rsidRDefault="00D341F2" w:rsidP="00FD1B4A">
      <w:r>
        <w:t xml:space="preserve">Суммируя все выше написанное, можно сформулировать функциональные требования к разрабатываемому дашборду. Дашборд должен отображать статусы резервного копирования с минимальной задержкой, а также предоставлять цветовую индикацию, например зеленый для завершенных успешно, а красный – с ошибкой, для мгновенного понимания у какой базы данных возникли проблемы. Ещё стоит отображать приблизительное оставшееся время резервного копирования или </w:t>
      </w:r>
      <w:r w:rsidR="00E25D8A">
        <w:t>данные,</w:t>
      </w:r>
      <w:r>
        <w:t xml:space="preserve"> которые помогут системному администратору спрогнозировать его</w:t>
      </w:r>
      <w:r w:rsidR="00E25D8A">
        <w:t>, для избежания непредсказуемости и прогресс-бар с отображением в процентах уже скопированных данных</w:t>
      </w:r>
      <w:r>
        <w:t>.</w:t>
      </w:r>
      <w:r w:rsidR="00E25D8A">
        <w:t xml:space="preserve"> Не менее важным требованием является календарь хитмап, в котором зеленым будут отображаться дни, в которых все прошло без ошибок и красным – если присутствует хотя бы одна. Также должна быть возможность запускать, планировать и отменять резервное копирование при помощи удобного веб-интерфейса. Ну и наконец система уведомлений в интерфейсе для отображения ошибок, произошедших в данный момент.</w:t>
      </w:r>
    </w:p>
    <w:p w:rsidR="00E25D8A" w:rsidRDefault="00E25D8A" w:rsidP="00FD1B4A">
      <w:r>
        <w:t>К нефункциональным требованиям можно отнести быстрое время отклика интерфейса</w:t>
      </w:r>
      <w:r w:rsidR="00DA6323">
        <w:t xml:space="preserve">, поддержка различных баз данных, возможность доступа к приложению через браузер, без надобности устанавливать дополнительные </w:t>
      </w:r>
      <w:r w:rsidR="00DA6323">
        <w:lastRenderedPageBreak/>
        <w:t>программы, а также разграничение прав доступа с возможностью управления бэкапами для одних ролей и просмотра – для других.</w:t>
      </w:r>
    </w:p>
    <w:p w:rsidR="00DA6323" w:rsidRDefault="00DA6323" w:rsidP="00DA6323">
      <w:pPr>
        <w:pStyle w:val="24"/>
      </w:pPr>
      <w:bookmarkStart w:id="7" w:name="_Toc226834104"/>
      <w:r>
        <w:t>Выводы к первой главе</w:t>
      </w:r>
      <w:bookmarkEnd w:id="7"/>
    </w:p>
    <w:p w:rsidR="00A948B2" w:rsidRDefault="00A948B2" w:rsidP="00A948B2">
      <w:r>
        <w:t>В результате проведенного мной критического анализа можно сделать следующие выводы по теме мониторинга систем резервного копирования баз данных.</w:t>
      </w:r>
    </w:p>
    <w:p w:rsidR="00A948B2" w:rsidRDefault="00A948B2" w:rsidP="007F0E63">
      <w:r>
        <w:t xml:space="preserve">Актуальность данной темы подтверждается тем, что потеря данных в современных компаниях может нести </w:t>
      </w:r>
      <w:r>
        <w:t>для нее</w:t>
      </w:r>
      <w:r>
        <w:t xml:space="preserve"> катастрофические убытки, как финансовые, так и репутационные. Имплементированные практики во многих компаниях, например ручной анализ логов и использование разных программ для контроля за резервными копиями приводит к нарушениям </w:t>
      </w:r>
      <w:r>
        <w:rPr>
          <w:lang w:val="en-US"/>
        </w:rPr>
        <w:t>Recovery</w:t>
      </w:r>
      <w:r w:rsidRPr="0034794C">
        <w:t xml:space="preserve"> </w:t>
      </w:r>
      <w:r>
        <w:rPr>
          <w:lang w:val="en-US"/>
        </w:rPr>
        <w:t>Time</w:t>
      </w:r>
      <w:r w:rsidRPr="0034794C">
        <w:t xml:space="preserve"> </w:t>
      </w:r>
      <w:r>
        <w:rPr>
          <w:lang w:val="en-US"/>
        </w:rPr>
        <w:t>Objective</w:t>
      </w:r>
      <w:r>
        <w:t xml:space="preserve"> и </w:t>
      </w:r>
      <w:r>
        <w:rPr>
          <w:lang w:val="en-US"/>
        </w:rPr>
        <w:t>Recovery</w:t>
      </w:r>
      <w:r w:rsidRPr="0034794C">
        <w:t xml:space="preserve"> </w:t>
      </w:r>
      <w:r>
        <w:rPr>
          <w:lang w:val="en-US"/>
        </w:rPr>
        <w:t>Point</w:t>
      </w:r>
      <w:r>
        <w:t xml:space="preserve"> </w:t>
      </w:r>
      <w:r>
        <w:rPr>
          <w:lang w:val="en-US"/>
        </w:rPr>
        <w:t>Objective</w:t>
      </w:r>
      <w:r w:rsidR="007F0E63">
        <w:t>, которые являются крайне важными для планирования восстановления из копии.</w:t>
      </w:r>
    </w:p>
    <w:p w:rsidR="007F0E63" w:rsidRDefault="007F0E63" w:rsidP="007F0E63">
      <w:r>
        <w:t>После проведенного обзора систем, представленных на рынке, я сделал вывод, что встроенные утилиты средств управления базами данными, снэпшоты, готовые приложения для создания резервных копий не сочетают все нужные параметры: обновление и визуализация данных с минимальной задержкой, отображение ключевых метрик, а также удобный веб-интерфейс для создания и планировки бэкапов.</w:t>
      </w:r>
    </w:p>
    <w:p w:rsidR="007F0E63" w:rsidRDefault="007F0E63" w:rsidP="007F0E63">
      <w:r>
        <w:t xml:space="preserve">Анализ </w:t>
      </w:r>
      <w:r w:rsidR="00CA6732">
        <w:t xml:space="preserve">научной и технической литературы показал, что существующие работы в основном фокусируют свое внимание на </w:t>
      </w:r>
      <w:r w:rsidR="00CA6732" w:rsidRPr="00CA6732">
        <w:t>общих подходах к визуализации временных рядов, но не решают задачу</w:t>
      </w:r>
      <w:r w:rsidR="00CA6732">
        <w:t xml:space="preserve"> </w:t>
      </w:r>
      <w:r w:rsidR="00CA6732" w:rsidRPr="00CA6732">
        <w:t xml:space="preserve">интерактивного дашборда для </w:t>
      </w:r>
      <w:r w:rsidR="00CA6732">
        <w:t>системного администратора</w:t>
      </w:r>
      <w:r w:rsidR="00CA6732" w:rsidRPr="00CA6732">
        <w:t>.</w:t>
      </w:r>
    </w:p>
    <w:p w:rsidR="00CA6732" w:rsidRDefault="00CA6732" w:rsidP="007F0E63">
      <w:r>
        <w:t xml:space="preserve">Благодаря сравнительному анализу было выявлено, что лучшим решением для визуализации является связка </w:t>
      </w:r>
      <w:r>
        <w:rPr>
          <w:lang w:val="en-US"/>
        </w:rPr>
        <w:t>Prometheus</w:t>
      </w:r>
      <w:r w:rsidRPr="00CA6732">
        <w:t xml:space="preserve"> </w:t>
      </w:r>
      <w:r>
        <w:t xml:space="preserve">и </w:t>
      </w:r>
      <w:r>
        <w:rPr>
          <w:lang w:val="en-US"/>
        </w:rPr>
        <w:t>Grafana</w:t>
      </w:r>
      <w:r>
        <w:t>, однако это решение не позволяет управлять резервными копиями из веб-интерфейса.</w:t>
      </w:r>
    </w:p>
    <w:p w:rsidR="00CA6732" w:rsidRDefault="00CA6732" w:rsidP="007F0E63">
      <w:r>
        <w:t xml:space="preserve">Сформулированные ранее функциональные и нефункциональные требования к моему дашборду позволят устранить </w:t>
      </w:r>
      <w:r w:rsidR="0044308C">
        <w:t xml:space="preserve">главные выявленные </w:t>
      </w:r>
      <w:r w:rsidR="0044308C">
        <w:lastRenderedPageBreak/>
        <w:t>недостатки существующих систем, например прогрессия бэкапа и прогнозирование оставшегося времени, календарь-хитмап, отображающий дни, когда копирование прошло безупречно или дни, когда с ошибкой, управление копированием из удобного веб-интерфейса.</w:t>
      </w:r>
    </w:p>
    <w:p w:rsidR="0044308C" w:rsidRDefault="0044308C" w:rsidP="0044308C">
      <w:r>
        <w:t xml:space="preserve">Суммируя все вышенаписанное, я делаю вывод, что </w:t>
      </w:r>
      <w:r w:rsidRPr="0044308C">
        <w:t xml:space="preserve">необходимость разработки </w:t>
      </w:r>
      <w:r>
        <w:t>интерактивный дашборд для системы автоматического</w:t>
      </w:r>
      <w:r>
        <w:t xml:space="preserve"> </w:t>
      </w:r>
      <w:r>
        <w:t>резервного копирования распределённых баз данных с визуализацией ключевых метрик,</w:t>
      </w:r>
      <w:r>
        <w:t xml:space="preserve"> </w:t>
      </w:r>
      <w:r>
        <w:t>мониторингом статуса операций бэкапа в реальном времени и инструментами управления</w:t>
      </w:r>
      <w:r>
        <w:t xml:space="preserve"> </w:t>
      </w:r>
      <w:r>
        <w:t>процессами резервного копирования для администраторов системы</w:t>
      </w:r>
      <w:r>
        <w:t xml:space="preserve"> оправданна</w:t>
      </w:r>
      <w:r w:rsidRPr="0044308C">
        <w:t>.</w:t>
      </w:r>
    </w:p>
    <w:p w:rsidR="0044308C" w:rsidRDefault="008E441A" w:rsidP="0044308C">
      <w:pPr>
        <w:pStyle w:val="12"/>
      </w:pPr>
      <w:bookmarkStart w:id="8" w:name="_Toc226834105"/>
      <w:r>
        <w:lastRenderedPageBreak/>
        <w:t>Критический анализ бизнес-процессов, построение диагармм бизнес-процесов и формирование требований к разарабатываемому решению</w:t>
      </w:r>
      <w:bookmarkEnd w:id="8"/>
    </w:p>
    <w:p w:rsidR="006A6A86" w:rsidRDefault="006A6A86" w:rsidP="006A6A86">
      <w:r>
        <w:t xml:space="preserve">Для того чтобы обеспечить надёжность резервного копирования баз данных важно как реализовать само копирование, так и систему для мониторинга и управления. </w:t>
      </w:r>
      <w:r w:rsidR="008E441A">
        <w:t xml:space="preserve">В этой главе я проведу критический анализ устоявшихся в компаниях бизнес-процессов резервного копирования, выявлю их узкие места и за их счет сформулирую требования к разрабатываемому решению. При помощи нотации </w:t>
      </w:r>
      <w:r w:rsidR="008E441A">
        <w:rPr>
          <w:lang w:val="en-US"/>
        </w:rPr>
        <w:t>BPMN</w:t>
      </w:r>
      <w:r w:rsidR="008E441A" w:rsidRPr="008E441A">
        <w:t xml:space="preserve"> 2.0</w:t>
      </w:r>
      <w:r w:rsidR="008E441A">
        <w:t xml:space="preserve"> построю диаграммы для текущего и целевого состояний процессов для того, чтобы доступно показать необходимость представляемого решения. </w:t>
      </w:r>
    </w:p>
    <w:p w:rsidR="00E8511C" w:rsidRDefault="00E8511C" w:rsidP="00E8511C">
      <w:pPr>
        <w:pStyle w:val="24"/>
      </w:pPr>
      <w:bookmarkStart w:id="9" w:name="_Toc226834106"/>
      <w:r>
        <w:t>Анализ предметной области и существующих бизнес-процессов резервного копирования</w:t>
      </w:r>
      <w:bookmarkEnd w:id="9"/>
    </w:p>
    <w:p w:rsidR="00E8511C" w:rsidRDefault="00E8511C" w:rsidP="00E8511C">
      <w:r>
        <w:t xml:space="preserve">В современном мире резервное копирование баз данных – критически важный процесс для любой ИТ-компании, который обеспечивает сохранность данных от сбоев и взломов. В больших компаниях её инфраструктура может состоять из различных систем управления базами данных, в том числе реляционные базы данных, например </w:t>
      </w:r>
      <w:r>
        <w:rPr>
          <w:lang w:val="en-US"/>
        </w:rPr>
        <w:t>PostgreSQL</w:t>
      </w:r>
      <w:r w:rsidRPr="00E8511C">
        <w:t xml:space="preserve"> </w:t>
      </w:r>
      <w:r>
        <w:t xml:space="preserve">и </w:t>
      </w:r>
      <w:r>
        <w:rPr>
          <w:lang w:val="en-US"/>
        </w:rPr>
        <w:t>MySQL</w:t>
      </w:r>
      <w:r>
        <w:t>, так и нереляционных</w:t>
      </w:r>
      <w:r w:rsidR="00C430F4" w:rsidRPr="00C430F4">
        <w:t>:</w:t>
      </w:r>
      <w:r w:rsidR="00C430F4">
        <w:t xml:space="preserve"> </w:t>
      </w:r>
      <w:r w:rsidR="00C430F4">
        <w:rPr>
          <w:lang w:val="en-US"/>
        </w:rPr>
        <w:t>MongoDB</w:t>
      </w:r>
      <w:r w:rsidR="00C430F4" w:rsidRPr="00C430F4">
        <w:t xml:space="preserve"> </w:t>
      </w:r>
      <w:r w:rsidR="00C430F4">
        <w:t>и Apache</w:t>
      </w:r>
      <w:r w:rsidR="00C430F4" w:rsidRPr="00C430F4">
        <w:t xml:space="preserve"> </w:t>
      </w:r>
      <w:r w:rsidR="00C430F4">
        <w:rPr>
          <w:lang w:val="en-US"/>
        </w:rPr>
        <w:t>Cassandra</w:t>
      </w:r>
      <w:r w:rsidR="00C430F4" w:rsidRPr="00C430F4">
        <w:t xml:space="preserve">. </w:t>
      </w:r>
      <w:r w:rsidR="00C430F4">
        <w:t xml:space="preserve">К таким компаниям можно отнести </w:t>
      </w:r>
      <w:r w:rsidR="00C430F4">
        <w:rPr>
          <w:lang w:val="en-US"/>
        </w:rPr>
        <w:t>Google</w:t>
      </w:r>
      <w:r w:rsidR="00C430F4" w:rsidRPr="005748FA">
        <w:t xml:space="preserve"> [8].</w:t>
      </w:r>
      <w:r w:rsidR="00C430F4">
        <w:t xml:space="preserve"> </w:t>
      </w:r>
      <w:r w:rsidR="005748FA">
        <w:t>Автоматизированное резервное копирование баз данных предполагает создание копий с определенной периодичностью, что увеличивает устойчивость системы, но создает проблему занимаемого дискового пространства – в больших корпорациях объёмы бэкапов достигают терабайтов, это поднимает проблему мониторинга доступного дискового пространства.</w:t>
      </w:r>
    </w:p>
    <w:p w:rsidR="005748FA" w:rsidRDefault="00E17F86" w:rsidP="00E17F86">
      <w:r>
        <w:lastRenderedPageBreak/>
        <w:t>Согласно формулировке М. Хаммер и Д. Чампи бизнес-процесс — это «</w:t>
      </w:r>
      <w:r>
        <w:t>совокупность различных</w:t>
      </w:r>
      <w:r>
        <w:t xml:space="preserve"> в</w:t>
      </w:r>
      <w:r>
        <w:t>идов деятельности, в рамках которой «на входе» используются</w:t>
      </w:r>
      <w:r>
        <w:t xml:space="preserve"> </w:t>
      </w:r>
      <w:r>
        <w:t>один или более видов ресурсов, и в результате этой</w:t>
      </w:r>
      <w:r>
        <w:t xml:space="preserve"> </w:t>
      </w:r>
      <w:r>
        <w:t>деятельности на «выходе» создается продукт, представляющий</w:t>
      </w:r>
      <w:r>
        <w:t xml:space="preserve"> </w:t>
      </w:r>
      <w:r>
        <w:t>ценность для потребителя</w:t>
      </w:r>
      <w:r>
        <w:t xml:space="preserve">» </w:t>
      </w:r>
      <w:r w:rsidRPr="00E17F86">
        <w:t xml:space="preserve">[9, </w:t>
      </w:r>
      <w:r>
        <w:t>с. 63</w:t>
      </w:r>
      <w:r w:rsidRPr="00E17F86">
        <w:t xml:space="preserve">]. </w:t>
      </w:r>
      <w:r w:rsidR="001D1D93">
        <w:t xml:space="preserve">Перенося </w:t>
      </w:r>
      <w:r>
        <w:t>это определение на тему резервного копирования баз данных можно выделить несколько ключевых</w:t>
      </w:r>
      <w:r w:rsidR="001D1D93">
        <w:t xml:space="preserve"> этапов. Первый этап «входа» — это инициация копирования, будь то ручное или автоматически запланированное. Второй этап – этап непосредственно создания копии. На третьем этапе системный администратор непосредственно получает копию базы данных и проверяет её на целостность. Заключительный четвёртый этап – «выход»</w:t>
      </w:r>
      <w:r w:rsidR="00A106E1">
        <w:t xml:space="preserve">, этап, который демонстрирует ценность резервного копирования баз данных для системного администратора после сбоев или взломов. </w:t>
      </w:r>
    </w:p>
    <w:p w:rsidR="00A106E1" w:rsidRDefault="00A106E1" w:rsidP="00E17F86">
      <w:r>
        <w:t xml:space="preserve">В процессе управления резервным копированием баз данных можно выделить </w:t>
      </w:r>
      <w:r w:rsidR="00960FF1">
        <w:t>основные роли: администратор баз данных, он отвечает за настройку расписания и устранением сбоев резервного копирования в случае обнаружения; D</w:t>
      </w:r>
      <w:r w:rsidR="00960FF1">
        <w:rPr>
          <w:lang w:val="en-US"/>
        </w:rPr>
        <w:t>evOps</w:t>
      </w:r>
      <w:r w:rsidR="00960FF1">
        <w:t xml:space="preserve">-инженер – интегрирует в инфраструктуру компании процессы резервного копирования; Аудитор </w:t>
      </w:r>
      <w:r w:rsidR="007B1888">
        <w:t xml:space="preserve">в свою очередь проверяет сделанные резервные копии на соответствие требованиям и политикам компании в отношении сохранности данных. После критического анализа существующих практик на предприятиях можно выявить несколько критических проблем. Первая – отсутствие общего окна мониторинга из-за чего администратору баз данных приходится обращаться к разным источникам, таким </w:t>
      </w:r>
      <w:r w:rsidR="00E4575C">
        <w:t>как логи</w:t>
      </w:r>
      <w:r w:rsidR="007B1888">
        <w:t xml:space="preserve"> системы управления базами данных и системным журналам, что замедляет время реагирования на ошибки. </w:t>
      </w:r>
      <w:r w:rsidR="00E4575C">
        <w:t>Вторая – задержки в получении уведомлений о сбоях, обычно о сбоях узнают из логов, а не получая уведомления о них. Ну и наконец отсутствие наглядной визуализации успешности создания резервных копий баз данных за длительный период не позволяет точно определить надёжность системы и выявить регулярные сбои.</w:t>
      </w:r>
    </w:p>
    <w:p w:rsidR="00E4575C" w:rsidRDefault="00E4575C" w:rsidP="00E4575C">
      <w:pPr>
        <w:pStyle w:val="24"/>
      </w:pPr>
      <w:bookmarkStart w:id="10" w:name="_Toc226834107"/>
      <w:r>
        <w:lastRenderedPageBreak/>
        <w:t>Критический анализ существующего инструментария мониторинга бэкапов</w:t>
      </w:r>
      <w:bookmarkEnd w:id="10"/>
    </w:p>
    <w:p w:rsidR="00E4575C" w:rsidRDefault="00E4575C" w:rsidP="00E4575C">
      <w:r>
        <w:t xml:space="preserve">В настоящее время можно выделить несколько категорий инструментов для резервного копирования баз данных. К первой категории можно отнести встроенные утилиты систем управления базами данных, например управляемый экземпляр </w:t>
      </w:r>
      <w:r>
        <w:rPr>
          <w:lang w:val="en-US"/>
        </w:rPr>
        <w:t>SQL</w:t>
      </w:r>
      <w:r w:rsidRPr="00E4575C">
        <w:t xml:space="preserve"> </w:t>
      </w:r>
      <w:r>
        <w:rPr>
          <w:lang w:val="en-US"/>
        </w:rPr>
        <w:t>Azure</w:t>
      </w:r>
      <w:r w:rsidRPr="00E4575C">
        <w:t xml:space="preserve"> </w:t>
      </w:r>
      <w:r>
        <w:t xml:space="preserve">хранит </w:t>
      </w:r>
      <w:r w:rsidR="0077750D">
        <w:t xml:space="preserve">данные о резервных копиях в специальной базе данных </w:t>
      </w:r>
      <w:r w:rsidR="0077750D">
        <w:rPr>
          <w:lang w:val="en-US"/>
        </w:rPr>
        <w:t>msdb</w:t>
      </w:r>
      <w:r w:rsidR="0077750D">
        <w:t xml:space="preserve">, эти данные могут быть получены через события </w:t>
      </w:r>
      <w:r w:rsidR="0077750D">
        <w:rPr>
          <w:lang w:val="en-US"/>
        </w:rPr>
        <w:t>XEvents</w:t>
      </w:r>
      <w:r w:rsidR="0077750D">
        <w:t xml:space="preserve">, для последующего использования в отчёте </w:t>
      </w:r>
      <w:r w:rsidR="0077750D" w:rsidRPr="0077750D">
        <w:t>[10]</w:t>
      </w:r>
      <w:r w:rsidR="0077750D">
        <w:t>.</w:t>
      </w:r>
      <w:r w:rsidR="0077750D" w:rsidRPr="0077750D">
        <w:t xml:space="preserve"> </w:t>
      </w:r>
      <w:r w:rsidR="0077750D">
        <w:t xml:space="preserve">Ко второй относятся </w:t>
      </w:r>
      <w:r w:rsidR="0077750D">
        <w:rPr>
          <w:lang w:val="en-US"/>
        </w:rPr>
        <w:t>cron</w:t>
      </w:r>
      <w:r w:rsidR="0077750D" w:rsidRPr="0077750D">
        <w:t>-</w:t>
      </w:r>
      <w:r w:rsidR="0077750D">
        <w:t>скрипты – самодельные скрипты, которые используют большое количество организаций для автоматического запланированного запуска резервного копирования баз данных, обычно результаты которых записываются в обычные текстовые логи. Третья категория – системы мониторинга</w:t>
      </w:r>
      <w:r w:rsidR="000C35D5">
        <w:t xml:space="preserve">, например </w:t>
      </w:r>
      <w:r w:rsidR="000C35D5">
        <w:rPr>
          <w:lang w:val="en-US"/>
        </w:rPr>
        <w:t>Prometheus</w:t>
      </w:r>
      <w:r w:rsidR="000C35D5" w:rsidRPr="000C35D5">
        <w:t xml:space="preserve"> </w:t>
      </w:r>
      <w:r w:rsidR="000C35D5">
        <w:t xml:space="preserve">или </w:t>
      </w:r>
      <w:r w:rsidR="000C35D5">
        <w:rPr>
          <w:lang w:val="en-US"/>
        </w:rPr>
        <w:t>Zabbix</w:t>
      </w:r>
      <w:r w:rsidR="000C35D5">
        <w:t xml:space="preserve">, которые собирают данные через </w:t>
      </w:r>
      <w:r w:rsidR="000C35D5">
        <w:rPr>
          <w:lang w:val="en-US"/>
        </w:rPr>
        <w:t>API</w:t>
      </w:r>
      <w:r w:rsidR="000C35D5">
        <w:t>, но требуют отдельной настройки для каждой системы управления базами данных.</w:t>
      </w:r>
    </w:p>
    <w:p w:rsidR="000C35D5" w:rsidRDefault="000C35D5" w:rsidP="00E4575C">
      <w:r>
        <w:t xml:space="preserve">Все перечисленные ранее системы имеют свои ограничения и недостатки. Приводя </w:t>
      </w:r>
      <w:r w:rsidR="0014500D">
        <w:t>в пример</w:t>
      </w:r>
      <w:r>
        <w:t xml:space="preserve"> </w:t>
      </w:r>
      <w:r w:rsidR="0014500D">
        <w:rPr>
          <w:lang w:val="en-US"/>
        </w:rPr>
        <w:t>cron</w:t>
      </w:r>
      <w:r w:rsidR="0014500D" w:rsidRPr="001B02AD">
        <w:t>,</w:t>
      </w:r>
      <w:r>
        <w:t xml:space="preserve"> можно выделить, что при записи в один и тот же файл логов может произойти неприятность – появится битый файл </w:t>
      </w:r>
      <w:r w:rsidRPr="000C35D5">
        <w:t>[11]</w:t>
      </w:r>
      <w:r>
        <w:t>.</w:t>
      </w:r>
      <w:r w:rsidR="0014500D">
        <w:t xml:space="preserve"> Разрозненность логов тоже не играет на руку – если логи разбиты по файлам или даже системам обнаружение нужной информации может стать серьёзной проблемой. В специализированной литературе отмечено, что «и</w:t>
      </w:r>
      <w:r w:rsidR="0014500D">
        <w:t>нтерактивные диаграммы позволяют пользователям и разработчикам лучше воспринимать и анализировать структуру и процессы, а также взаимодействовать с элементами визуального интерфейса</w:t>
      </w:r>
      <w:r w:rsidR="0014500D">
        <w:t>» [</w:t>
      </w:r>
      <w:r w:rsidR="0014500D" w:rsidRPr="0014500D">
        <w:t>12]</w:t>
      </w:r>
      <w:r w:rsidR="0014500D">
        <w:t>, тем самым подтверждая необходимость внедрения дашборда.</w:t>
      </w:r>
      <w:r w:rsidR="0037612D">
        <w:t xml:space="preserve"> Для задач мониторинга дашборд представляет три важных преимущества: оперативность – информация на нем обновляется и отображается с минимальной задержкой, что позволяет оперативно реагировать на сбои; простота понимания – графики и диаграммы может понять даже человек, не сильно разбирающийся в теме, что позволит снизить </w:t>
      </w:r>
      <w:r w:rsidR="0037612D">
        <w:lastRenderedPageBreak/>
        <w:t>необходимый уровень обучения специалистов; уведомления – позволят мгновенно понимать, что пошло не так.</w:t>
      </w:r>
    </w:p>
    <w:p w:rsidR="0037612D" w:rsidRDefault="0037612D" w:rsidP="0037612D">
      <w:pPr>
        <w:pStyle w:val="24"/>
      </w:pPr>
      <w:bookmarkStart w:id="11" w:name="_Toc226834108"/>
      <w:r>
        <w:t>Построение диаграмм бизнес-процессов</w:t>
      </w:r>
      <w:bookmarkEnd w:id="11"/>
    </w:p>
    <w:p w:rsidR="0037612D" w:rsidRDefault="004A42D2" w:rsidP="0037612D">
      <w:r>
        <w:t xml:space="preserve">Для моделирования бизнес-процессов я выбрал нотацию </w:t>
      </w:r>
      <w:r>
        <w:rPr>
          <w:lang w:val="en-US"/>
        </w:rPr>
        <w:t>BPMN</w:t>
      </w:r>
      <w:r w:rsidRPr="004A42D2">
        <w:t xml:space="preserve"> 2.0 (</w:t>
      </w:r>
      <w:r w:rsidRPr="004A42D2">
        <w:rPr>
          <w:lang w:val="en-US"/>
        </w:rPr>
        <w:t>Business</w:t>
      </w:r>
      <w:r w:rsidRPr="004A42D2">
        <w:t xml:space="preserve"> </w:t>
      </w:r>
      <w:r w:rsidRPr="004A42D2">
        <w:rPr>
          <w:lang w:val="en-US"/>
        </w:rPr>
        <w:t>Process</w:t>
      </w:r>
      <w:r w:rsidRPr="004A42D2">
        <w:t xml:space="preserve"> </w:t>
      </w:r>
      <w:r w:rsidRPr="004A42D2">
        <w:rPr>
          <w:lang w:val="en-US"/>
        </w:rPr>
        <w:t>Model</w:t>
      </w:r>
      <w:r w:rsidRPr="004A42D2">
        <w:t xml:space="preserve"> </w:t>
      </w:r>
      <w:r w:rsidRPr="004A42D2">
        <w:rPr>
          <w:lang w:val="en-US"/>
        </w:rPr>
        <w:t>and</w:t>
      </w:r>
      <w:r w:rsidRPr="004A42D2">
        <w:t xml:space="preserve"> </w:t>
      </w:r>
      <w:r w:rsidRPr="004A42D2">
        <w:rPr>
          <w:lang w:val="en-US"/>
        </w:rPr>
        <w:t>Notation</w:t>
      </w:r>
      <w:r w:rsidRPr="004A42D2">
        <w:t xml:space="preserve">) </w:t>
      </w:r>
      <w:r>
        <w:t>по</w:t>
      </w:r>
      <w:r w:rsidRPr="004A42D2">
        <w:t xml:space="preserve"> </w:t>
      </w:r>
      <w:r>
        <w:t>нескольким</w:t>
      </w:r>
      <w:r w:rsidRPr="004A42D2">
        <w:t xml:space="preserve"> </w:t>
      </w:r>
      <w:r>
        <w:t>причинам</w:t>
      </w:r>
      <w:r w:rsidRPr="004A42D2">
        <w:t xml:space="preserve">: </w:t>
      </w:r>
      <w:r>
        <w:t>нотация</w:t>
      </w:r>
      <w:r w:rsidRPr="004A42D2">
        <w:t xml:space="preserve"> </w:t>
      </w:r>
      <w:r>
        <w:t>поддерживается популярными продуктами для моделирования бизнес-процессов, содержит все нужные элементы для описания любого процесса и, что самое главное уменьшает разрыв между «как есть» и «как должно быть»</w:t>
      </w:r>
      <w:r w:rsidRPr="004A42D2">
        <w:t xml:space="preserve"> [13]</w:t>
      </w:r>
      <w:r>
        <w:t xml:space="preserve">. </w:t>
      </w:r>
    </w:p>
    <w:p w:rsidR="00A412DD" w:rsidRDefault="00A412DD" w:rsidP="0037612D">
      <w:r>
        <w:t xml:space="preserve">В модели «как есть» показывается текущее положение дел, у процесса мониторинга резервных копий можно выделить несколько недостатков. Первый – отсутствие автоматического сбора логов из разных систем управления базами данных из-за чего системному администратору приходится просматривать отдельно для каждой. Второй – ощутимая задержка между возникновением проблемы и её обнаружением администратором. </w:t>
      </w:r>
      <w:r w:rsidR="00567754">
        <w:t>На диаграмме представленной на рисунке 1 легко можно обнаружить п</w:t>
      </w:r>
      <w:r w:rsidR="00632D18">
        <w:t>отерю</w:t>
      </w:r>
      <w:r w:rsidR="00567754">
        <w:t xml:space="preserve"> информации – </w:t>
      </w:r>
      <w:r w:rsidR="00051B9B">
        <w:t>этап,</w:t>
      </w:r>
      <w:r w:rsidR="00567754">
        <w:t xml:space="preserve"> на котор</w:t>
      </w:r>
      <w:r w:rsidR="00632D18">
        <w:t>ом</w:t>
      </w:r>
      <w:r w:rsidR="00567754">
        <w:t xml:space="preserve"> информация теряется или становится недоступной, что ставит палки в колёса системному администратору при принятии срочных решений. </w:t>
      </w:r>
    </w:p>
    <w:p w:rsidR="00632D18" w:rsidRDefault="0074533A" w:rsidP="005A5630">
      <w:r>
        <w:t>Проведя анализ, я выявил, что требуемые процессы отличаются от текущего состояния.  Ключевые несоответствия состоят в том, что мониторинг происходит не в реальном времени, отсутствие единой точки со всеми метриками и возможности отслеживания трендов успешности резервного копирования. Моя цель реализовать процесс «как должно быть»</w:t>
      </w:r>
      <w:r w:rsidR="001B02AD">
        <w:t xml:space="preserve">, он предполагает внедрение дашборда, в котором будут отображаться метрики со всех баз данных с минимальной задержкой. Диаграмма «как должно быть» представлена на рисунке 2 и содержит такие элементы как: </w:t>
      </w:r>
      <w:r w:rsidR="001B02AD" w:rsidRPr="001B02AD">
        <w:t>автоматический сбор</w:t>
      </w:r>
      <w:r w:rsidR="001B02AD">
        <w:t xml:space="preserve"> метрик</w:t>
      </w:r>
      <w:r w:rsidR="001B02AD" w:rsidRPr="001B02AD">
        <w:t xml:space="preserve">, визуализацию статусов и ключевых </w:t>
      </w:r>
      <w:r w:rsidR="001B02AD" w:rsidRPr="001B02AD">
        <w:t>показателей, а</w:t>
      </w:r>
      <w:r w:rsidR="001B02AD" w:rsidRPr="001B02AD">
        <w:t xml:space="preserve"> также </w:t>
      </w:r>
      <w:r w:rsidR="005A5630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FA7F56" wp14:editId="55F3EB65">
                <wp:simplePos x="0" y="0"/>
                <wp:positionH relativeFrom="column">
                  <wp:posOffset>1280795</wp:posOffset>
                </wp:positionH>
                <wp:positionV relativeFrom="paragraph">
                  <wp:posOffset>4403090</wp:posOffset>
                </wp:positionV>
                <wp:extent cx="3606800" cy="635"/>
                <wp:effectExtent l="0" t="0" r="0" b="2540"/>
                <wp:wrapTopAndBottom/>
                <wp:docPr id="1881863882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6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632D18" w:rsidRPr="005A5630" w:rsidRDefault="00632D18" w:rsidP="005A5630">
                            <w:pPr>
                              <w:pStyle w:val="ae"/>
                              <w:spacing w:after="120"/>
                              <w:jc w:val="center"/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A5630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5A5630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5A5630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5A5630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A45DD9"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  <w:t>1</w:t>
                            </w:r>
                            <w:r w:rsidRPr="005A5630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="00DE4B43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–</w:t>
                            </w:r>
                            <w:r w:rsidRPr="005A5630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схема "как есть"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FA7F56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100.85pt;margin-top:346.7pt;width:284pt;height:.0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" stroked="f">
                <v:textbox style="mso-fit-shape-to-text:t" inset="0,0,0,0">
                  <w:txbxContent>
                    <w:p w:rsidR="00632D18" w:rsidRPr="005A5630" w:rsidRDefault="00632D18" w:rsidP="005A5630">
                      <w:pPr>
                        <w:pStyle w:val="ae"/>
                        <w:spacing w:after="120"/>
                        <w:jc w:val="center"/>
                        <w:rPr>
                          <w:b/>
                          <w:bCs/>
                          <w:i w:val="0"/>
                          <w:iCs w:val="0"/>
                          <w:noProof/>
                          <w:color w:val="000000" w:themeColor="text1"/>
                          <w:sz w:val="24"/>
                          <w:szCs w:val="24"/>
                        </w:rPr>
                      </w:pPr>
                      <w:r w:rsidRPr="005A5630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Рисунок </w:t>
                      </w:r>
                      <w:r w:rsidRPr="005A5630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fldChar w:fldCharType="begin"/>
                      </w:r>
                      <w:r w:rsidRPr="005A5630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5A5630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fldChar w:fldCharType="separate"/>
                      </w:r>
                      <w:r w:rsidR="00A45DD9">
                        <w:rPr>
                          <w:b/>
                          <w:bCs/>
                          <w:i w:val="0"/>
                          <w:iCs w:val="0"/>
                          <w:noProof/>
                          <w:color w:val="000000" w:themeColor="text1"/>
                          <w:sz w:val="24"/>
                          <w:szCs w:val="24"/>
                        </w:rPr>
                        <w:t>1</w:t>
                      </w:r>
                      <w:r w:rsidRPr="005A5630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fldChar w:fldCharType="end"/>
                      </w:r>
                      <w:r w:rsidR="00DE4B43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–</w:t>
                      </w:r>
                      <w:r w:rsidRPr="005A5630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схема "как есть"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B02AD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1154430</wp:posOffset>
            </wp:positionH>
            <wp:positionV relativeFrom="paragraph">
              <wp:posOffset>7620</wp:posOffset>
            </wp:positionV>
            <wp:extent cx="3733658" cy="4320000"/>
            <wp:effectExtent l="0" t="0" r="635" b="0"/>
            <wp:wrapTopAndBottom/>
            <wp:docPr id="119482397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23977" name="Рисунок 11948239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658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02AD" w:rsidRPr="001B02AD">
        <w:t>возможность</w:t>
      </w:r>
      <w:r w:rsidR="001B02AD">
        <w:t xml:space="preserve"> ручного запуска, прекращения или планирования резервного копирования</w:t>
      </w:r>
      <w:r w:rsidR="001B02AD" w:rsidRPr="001B02AD">
        <w:t>.</w:t>
      </w:r>
      <w:r w:rsidR="001B02AD">
        <w:t xml:space="preserve"> </w:t>
      </w:r>
    </w:p>
    <w:p w:rsidR="005A5630" w:rsidRDefault="00DE4B43" w:rsidP="00DE4B43">
      <w:pPr>
        <w:pStyle w:val="24"/>
      </w:pPr>
      <w:bookmarkStart w:id="12" w:name="_Toc226834109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9BDE8E" wp14:editId="1EB5B8BE">
                <wp:simplePos x="0" y="0"/>
                <wp:positionH relativeFrom="column">
                  <wp:posOffset>741680</wp:posOffset>
                </wp:positionH>
                <wp:positionV relativeFrom="paragraph">
                  <wp:posOffset>4377690</wp:posOffset>
                </wp:positionV>
                <wp:extent cx="4454525" cy="635"/>
                <wp:effectExtent l="0" t="0" r="3175" b="12065"/>
                <wp:wrapTopAndBottom/>
                <wp:docPr id="251925932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45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DE4B43" w:rsidRPr="00DE4B43" w:rsidRDefault="00DE4B43" w:rsidP="00DE4B43">
                            <w:pPr>
                              <w:pStyle w:val="ae"/>
                              <w:spacing w:after="120"/>
                              <w:jc w:val="center"/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DE4B43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DE4B43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DE4B43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DE4B43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A45DD9"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  <w:t>2</w:t>
                            </w:r>
                            <w:r w:rsidRPr="00DE4B43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– схема</w:t>
                            </w:r>
                            <w:r w:rsidRPr="00DE4B43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«</w:t>
                            </w:r>
                            <w:r w:rsidRPr="00DE4B43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как должно быть</w:t>
                            </w: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9BDE8E" id="_x0000_s1027" type="#_x0000_t202" style="position:absolute;left:0;text-align:left;margin-left:58.4pt;margin-top:344.7pt;width:350.7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" stroked="f">
                <v:textbox style="mso-fit-shape-to-text:t" inset="0,0,0,0">
                  <w:txbxContent>
                    <w:p w:rsidR="00DE4B43" w:rsidRPr="00DE4B43" w:rsidRDefault="00DE4B43" w:rsidP="00DE4B43">
                      <w:pPr>
                        <w:pStyle w:val="ae"/>
                        <w:spacing w:after="120"/>
                        <w:jc w:val="center"/>
                        <w:rPr>
                          <w:b/>
                          <w:bCs/>
                          <w:i w:val="0"/>
                          <w:iCs w:val="0"/>
                          <w:noProof/>
                          <w:color w:val="000000" w:themeColor="text1"/>
                          <w:sz w:val="24"/>
                          <w:szCs w:val="24"/>
                        </w:rPr>
                      </w:pPr>
                      <w:r w:rsidRPr="00DE4B43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Рисунок </w:t>
                      </w:r>
                      <w:r w:rsidRPr="00DE4B43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fldChar w:fldCharType="begin"/>
                      </w:r>
                      <w:r w:rsidRPr="00DE4B43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DE4B43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fldChar w:fldCharType="separate"/>
                      </w:r>
                      <w:r w:rsidR="00A45DD9">
                        <w:rPr>
                          <w:b/>
                          <w:bCs/>
                          <w:i w:val="0"/>
                          <w:iCs w:val="0"/>
                          <w:noProof/>
                          <w:color w:val="000000" w:themeColor="text1"/>
                          <w:sz w:val="24"/>
                          <w:szCs w:val="24"/>
                        </w:rPr>
                        <w:t>2</w:t>
                      </w:r>
                      <w:r w:rsidRPr="00DE4B43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fldChar w:fldCharType="end"/>
                      </w:r>
                      <w:r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– схема</w:t>
                      </w:r>
                      <w:r w:rsidRPr="00DE4B43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«</w:t>
                      </w:r>
                      <w:r w:rsidRPr="00DE4B43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как должно быть</w:t>
                      </w:r>
                      <w:r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»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A5630"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4455000" cy="4316400"/>
            <wp:effectExtent l="0" t="0" r="3175" b="1905"/>
            <wp:wrapTopAndBottom/>
            <wp:docPr id="54785106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51063" name="Рисунок 54785106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5000" cy="431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Формирование функциональных требований к разрабатываемому решению</w:t>
      </w:r>
      <w:bookmarkEnd w:id="12"/>
    </w:p>
    <w:p w:rsidR="00DE4B43" w:rsidRDefault="00CB4F17" w:rsidP="00DE4B43">
      <w:r>
        <w:t>После анализа потребностей системного администратора баз данных и изучения лучших практик для создания дашборда</w:t>
      </w:r>
      <w:r w:rsidRPr="00CB4F17">
        <w:t xml:space="preserve"> [14]</w:t>
      </w:r>
      <w:r>
        <w:t xml:space="preserve"> я выявил основные требования к отображению метрик.</w:t>
      </w:r>
      <w:r w:rsidR="003B08E2">
        <w:t xml:space="preserve"> Статус последнего бэкапа должен отображаться цветом, зависящим от успеха резервного копирования. Зелёный для успешного завершения, синий для находящегося в прогрессе, красный – ошибка при копировании. </w:t>
      </w:r>
      <w:r w:rsidR="000542A8">
        <w:t xml:space="preserve">Предупреждение о базах данных, у которых давно не было бэкапов. Размеры бэкапов и примерное время завершения для </w:t>
      </w:r>
      <w:proofErr w:type="gramStart"/>
      <w:r w:rsidR="000542A8">
        <w:t>того</w:t>
      </w:r>
      <w:proofErr w:type="gramEnd"/>
      <w:r w:rsidR="000542A8">
        <w:t xml:space="preserve"> чтобы системный администратор мог легче планировать системное обслуживание серверов.</w:t>
      </w:r>
    </w:p>
    <w:p w:rsidR="000542A8" w:rsidRDefault="000542A8" w:rsidP="00DE4B43">
      <w:r>
        <w:t xml:space="preserve">Для того чтобы обеспечивать актуальность данных дашборд должен обновлять данные с минимальной задержкой, не превышающей 5 секунд. Для </w:t>
      </w:r>
      <w:r>
        <w:lastRenderedPageBreak/>
        <w:t xml:space="preserve">продолжительных операций должны быть сделаны прогресс-бары. </w:t>
      </w:r>
      <w:r w:rsidR="00DB3975">
        <w:t>Помимо этого, ф</w:t>
      </w:r>
      <w:r>
        <w:t>ункциональны</w:t>
      </w:r>
      <w:r w:rsidR="00DB3975">
        <w:t>е возможности дашборда должны включать в себя возможность взаимодействия с базами данных: запуск, отмену планирование, в том числе с возможностью периодического повторения, резервного копирования баз данных с помощью удобного веб-интерфейса, а также возможность просмотра логов с фильтрацией по базе данных.</w:t>
      </w:r>
    </w:p>
    <w:p w:rsidR="00DB3975" w:rsidRDefault="00DB3975" w:rsidP="00DE4B43">
      <w:r>
        <w:t>Говоря о нефункциональных требованиях, можно выделить несколько. Первое – ролевой доступ к возможностям планирования, создания и отмены бэкапов для системных администраторов и просмотра для всех остальных, кому это может пригодиться. Второе –</w:t>
      </w:r>
      <w:r w:rsidR="00230620">
        <w:t xml:space="preserve"> производительность,</w:t>
      </w:r>
      <w:r>
        <w:t xml:space="preserve"> время отклика до секунды при использовании большим количеством сотрудников. </w:t>
      </w:r>
      <w:r w:rsidR="00230620">
        <w:t>Третье – массовость, поддержка до пятидесяти единовременных баз данных.</w:t>
      </w:r>
    </w:p>
    <w:p w:rsidR="00230620" w:rsidRDefault="00A45DD9" w:rsidP="00230620">
      <w:pPr>
        <w:pStyle w:val="24"/>
      </w:pPr>
      <w:bookmarkStart w:id="13" w:name="_Toc226834110"/>
      <w:r>
        <w:t>Формализация требований в виде сценариев использования</w:t>
      </w:r>
      <w:bookmarkEnd w:id="13"/>
    </w:p>
    <w:p w:rsidR="00A45DD9" w:rsidRDefault="00A45DD9" w:rsidP="00A45DD9">
      <w:r>
        <w:t xml:space="preserve">На основе определенных ранее требований была построена диаграмма сценариев использования в нотации </w:t>
      </w:r>
      <w:r>
        <w:rPr>
          <w:lang w:val="en-US"/>
        </w:rPr>
        <w:t>UML</w:t>
      </w:r>
      <w:r w:rsidRPr="00A45DD9">
        <w:t xml:space="preserve"> </w:t>
      </w:r>
      <w:r>
        <w:t>–</w:t>
      </w:r>
      <w:r w:rsidRPr="00A45DD9">
        <w:t xml:space="preserve"> </w:t>
      </w:r>
      <w:r>
        <w:t xml:space="preserve">рисунок 3. В диаграмме отображены следующие действующие лица: системный администратор, который управляет бэкапами и мониторит их состояние; </w:t>
      </w:r>
      <w:r>
        <w:rPr>
          <w:lang w:val="en-US"/>
        </w:rPr>
        <w:t>DevOps</w:t>
      </w:r>
      <w:r>
        <w:t>-инженер, интегрирующий базы данных в систему и настраивающий автоматическое резервное копирование для соответствия бизнес-требованиям; аудитор – просмотр удобной статистики на дашборде.</w:t>
      </w:r>
    </w:p>
    <w:p w:rsidR="00C752AF" w:rsidRPr="00C752AF" w:rsidRDefault="00C752AF" w:rsidP="00163D58">
      <w:r>
        <w:t>Самые важные сценарии были определенны следующим образом. Сценарий первый</w:t>
      </w:r>
      <w:r w:rsidR="00A03B19">
        <w:t xml:space="preserve"> – </w:t>
      </w:r>
      <w:r>
        <w:t>«ручной запуск бэкапа», его исполнителем является администратор баз данных. Для его исполнения пользователь должен авторизоваться в систему с ролью позволяющей выполнять его и выбрать базу данных, для которой планируется сделать внеплановый бэкап. Поток</w:t>
      </w:r>
      <w:r w:rsidR="00163D58">
        <w:t xml:space="preserve"> событий</w:t>
      </w:r>
      <w:r>
        <w:t xml:space="preserve"> состоит из этапов: происходит нажатие кнопки запуска бэкапа</w:t>
      </w:r>
      <w:r w:rsidR="00163D58">
        <w:t>; система отправляет запрос на сервер, где проверяется доступно ли этой роли действие,</w:t>
      </w:r>
    </w:p>
    <w:p w:rsidR="00163D58" w:rsidRDefault="00A45DD9" w:rsidP="00163D58">
      <w:pPr>
        <w:ind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7E472B3" wp14:editId="32110BB4">
                <wp:simplePos x="0" y="0"/>
                <wp:positionH relativeFrom="column">
                  <wp:posOffset>1052830</wp:posOffset>
                </wp:positionH>
                <wp:positionV relativeFrom="paragraph">
                  <wp:posOffset>4887595</wp:posOffset>
                </wp:positionV>
                <wp:extent cx="3835400" cy="635"/>
                <wp:effectExtent l="0" t="0" r="0" b="12065"/>
                <wp:wrapTopAndBottom/>
                <wp:docPr id="376750728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5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A45DD9" w:rsidRPr="0009653A" w:rsidRDefault="00A45DD9" w:rsidP="00A45DD9">
                            <w:pPr>
                              <w:pStyle w:val="ae"/>
                              <w:spacing w:after="120"/>
                              <w:jc w:val="center"/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09653A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09653A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9653A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09653A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9653A"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  <w:t>3</w:t>
                            </w:r>
                            <w:r w:rsidRPr="0009653A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09653A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- </w:t>
                            </w:r>
                            <w:r w:rsidRPr="0009653A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UML </w:t>
                            </w:r>
                            <w:r w:rsidRPr="0009653A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диаграмма сценариев использования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472B3" id="_x0000_s1028" type="#_x0000_t202" style="position:absolute;left:0;text-align:left;margin-left:82.9pt;margin-top:384.85pt;width:302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" stroked="f">
                <v:textbox style="mso-fit-shape-to-text:t" inset="0,0,0,0">
                  <w:txbxContent>
                    <w:p w:rsidR="00A45DD9" w:rsidRPr="0009653A" w:rsidRDefault="00A45DD9" w:rsidP="00A45DD9">
                      <w:pPr>
                        <w:pStyle w:val="ae"/>
                        <w:spacing w:after="120"/>
                        <w:jc w:val="center"/>
                        <w:rPr>
                          <w:b/>
                          <w:bCs/>
                          <w:i w:val="0"/>
                          <w:iCs w:val="0"/>
                          <w:noProof/>
                          <w:color w:val="000000" w:themeColor="text1"/>
                          <w:sz w:val="24"/>
                          <w:szCs w:val="24"/>
                        </w:rPr>
                      </w:pPr>
                      <w:r w:rsidRPr="0009653A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Рисунок </w:t>
                      </w:r>
                      <w:r w:rsidRPr="0009653A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fldChar w:fldCharType="begin"/>
                      </w:r>
                      <w:r w:rsidRPr="0009653A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09653A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fldChar w:fldCharType="separate"/>
                      </w:r>
                      <w:r w:rsidRPr="0009653A">
                        <w:rPr>
                          <w:b/>
                          <w:bCs/>
                          <w:i w:val="0"/>
                          <w:iCs w:val="0"/>
                          <w:noProof/>
                          <w:color w:val="000000" w:themeColor="text1"/>
                          <w:sz w:val="24"/>
                          <w:szCs w:val="24"/>
                        </w:rPr>
                        <w:t>3</w:t>
                      </w:r>
                      <w:r w:rsidRPr="0009653A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fldChar w:fldCharType="end"/>
                      </w:r>
                      <w:r w:rsidRPr="0009653A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- </w:t>
                      </w:r>
                      <w:r w:rsidRPr="0009653A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UML </w:t>
                      </w:r>
                      <w:r w:rsidRPr="0009653A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диаграмма сценариев использования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3835400" cy="4826000"/>
            <wp:effectExtent l="0" t="0" r="0" b="0"/>
            <wp:wrapTopAndBottom/>
            <wp:docPr id="38574683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46834" name="Рисунок 38574683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3D58">
        <w:t>после чего инициируется резервное копирование; статус операции отображается с минимальной задержкой.</w:t>
      </w:r>
    </w:p>
    <w:p w:rsidR="00163D58" w:rsidRDefault="00163D58" w:rsidP="00163D58">
      <w:r>
        <w:t>Сценарий второй</w:t>
      </w:r>
      <w:r w:rsidR="00A03B19">
        <w:t xml:space="preserve"> –</w:t>
      </w:r>
      <w:r>
        <w:t xml:space="preserve"> «установка расписания», его исполнителем является </w:t>
      </w:r>
      <w:r>
        <w:rPr>
          <w:lang w:val="en-US"/>
        </w:rPr>
        <w:t>DevOps</w:t>
      </w:r>
      <w:r w:rsidRPr="00163D58">
        <w:t>-</w:t>
      </w:r>
      <w:r>
        <w:t xml:space="preserve">инженер. Для его исполнения он должен нажать на кнопку «запланировать» для открытия меню с установкой плана. Основной поток событий можно описать так: </w:t>
      </w:r>
      <w:r>
        <w:rPr>
          <w:lang w:val="en-US"/>
        </w:rPr>
        <w:t>DevOps</w:t>
      </w:r>
      <w:r w:rsidRPr="00163D58">
        <w:t>-</w:t>
      </w:r>
      <w:r>
        <w:t>инженер нажимает кнопку «запланировать</w:t>
      </w:r>
      <w:r w:rsidR="0009653A">
        <w:t>»; открывается меню с возможностью выбора, будет ли этот бэкап повторятся с определенной периодичностью или произойдет один раз когда-то в бедующем; отправляется запрос на сервер, где он устанавливает планировщик на установленное время; при наступлении назначенного времени начинается процесс резервного копирования.</w:t>
      </w:r>
    </w:p>
    <w:p w:rsidR="00A03B19" w:rsidRDefault="0009653A" w:rsidP="00163D58">
      <w:r>
        <w:t xml:space="preserve">Третий сценарий </w:t>
      </w:r>
      <w:r w:rsidR="00A03B19">
        <w:t xml:space="preserve">– «Просмотр хит-мапа», действующим лицом здесь является аудитор. В дашборде отображается хит-мап за месяц, где красным </w:t>
      </w:r>
      <w:r w:rsidR="00A03B19">
        <w:lastRenderedPageBreak/>
        <w:t>отображаются дни, когда бэкапы завершились с ошибкой, выбирая месяцы он сможет выявлять периодически происходящие ошибки.</w:t>
      </w:r>
    </w:p>
    <w:p w:rsidR="0009653A" w:rsidRDefault="00A03B19" w:rsidP="00163D58">
      <w:r>
        <w:t xml:space="preserve">В итоге были устранены проблемы, обнаруженные в разделе 2.2, например предоставляемый веб-интерфейс решает проблему отсутствия удобных инструментов управления, а дашборд со статистикой решает проблему отсутствия единого окна мониторинга для всех баз данных. </w:t>
      </w:r>
    </w:p>
    <w:p w:rsidR="00A03B19" w:rsidRDefault="00A03B19" w:rsidP="00A03B19">
      <w:pPr>
        <w:pStyle w:val="24"/>
      </w:pPr>
      <w:bookmarkStart w:id="14" w:name="_Toc226834111"/>
      <w:r>
        <w:t>Выводы к второй главе</w:t>
      </w:r>
      <w:bookmarkEnd w:id="14"/>
    </w:p>
    <w:p w:rsidR="00A03B19" w:rsidRDefault="00A16C9F" w:rsidP="00A03B19">
      <w:r w:rsidRPr="00A16C9F">
        <w:t>В результате проведенного критического анализа бизнес-процессов резервного копирования</w:t>
      </w:r>
      <w:r>
        <w:t xml:space="preserve"> баз данных я сделал следующие выводы</w:t>
      </w:r>
      <w:r w:rsidRPr="00A16C9F">
        <w:t xml:space="preserve">. </w:t>
      </w:r>
      <w:r>
        <w:t xml:space="preserve">Вывод первый – </w:t>
      </w:r>
      <w:r w:rsidRPr="00A16C9F">
        <w:t>выяв</w:t>
      </w:r>
      <w:r>
        <w:t>ил</w:t>
      </w:r>
      <w:r w:rsidRPr="00A16C9F">
        <w:t xml:space="preserve"> ключевые проблемы текущей организации процесс</w:t>
      </w:r>
      <w:r>
        <w:t>ов</w:t>
      </w:r>
      <w:r w:rsidRPr="00A16C9F">
        <w:t xml:space="preserve">, а </w:t>
      </w:r>
      <w:r>
        <w:t xml:space="preserve">точнее: </w:t>
      </w:r>
      <w:r w:rsidRPr="00A16C9F">
        <w:t>разрозненность источников мониторинга, отсутствие визуализации трендо</w:t>
      </w:r>
      <w:r>
        <w:t>в,</w:t>
      </w:r>
      <w:r w:rsidRPr="00A16C9F">
        <w:t xml:space="preserve"> задержки в обнаружении сбоев. </w:t>
      </w:r>
      <w:r>
        <w:t>Второй –</w:t>
      </w:r>
      <w:r w:rsidRPr="00A16C9F">
        <w:t xml:space="preserve"> </w:t>
      </w:r>
      <w:r>
        <w:t xml:space="preserve">необходимость дашборда была продемонстрирована за счет </w:t>
      </w:r>
      <w:r w:rsidRPr="00A16C9F">
        <w:t>построен</w:t>
      </w:r>
      <w:r>
        <w:t>ия</w:t>
      </w:r>
      <w:r w:rsidRPr="00A16C9F">
        <w:t xml:space="preserve"> модел</w:t>
      </w:r>
      <w:r>
        <w:t>ей «как есть»</w:t>
      </w:r>
      <w:r w:rsidRPr="00A16C9F">
        <w:t xml:space="preserve"> и </w:t>
      </w:r>
      <w:r>
        <w:t>«как должно быть»</w:t>
      </w:r>
      <w:r w:rsidRPr="00A16C9F">
        <w:t xml:space="preserve"> с использованием нотации BPMN 2.0. В-третьих, </w:t>
      </w:r>
      <w:r>
        <w:t xml:space="preserve">я вывел </w:t>
      </w:r>
      <w:r w:rsidRPr="00A16C9F">
        <w:t xml:space="preserve">функциональные и нефункциональные требования к разрабатываемому решению, включая требования к визуализации метрик, мониторингу </w:t>
      </w:r>
      <w:r>
        <w:t xml:space="preserve">с минимальной задержкой </w:t>
      </w:r>
      <w:r w:rsidRPr="00A16C9F">
        <w:t>и инструментам</w:t>
      </w:r>
      <w:r>
        <w:t>и</w:t>
      </w:r>
      <w:r w:rsidRPr="00A16C9F">
        <w:t xml:space="preserve"> управления. В-четвертых, формализова</w:t>
      </w:r>
      <w:r>
        <w:t>л</w:t>
      </w:r>
      <w:r w:rsidRPr="00A16C9F">
        <w:t xml:space="preserve"> сценарии использования в виде</w:t>
      </w:r>
      <w:r>
        <w:t xml:space="preserve"> </w:t>
      </w:r>
      <w:r w:rsidRPr="00A16C9F">
        <w:t>диаграммы</w:t>
      </w:r>
      <w:r>
        <w:t xml:space="preserve"> сценариев использования</w:t>
      </w:r>
      <w:r w:rsidRPr="00A16C9F">
        <w:t xml:space="preserve"> и спецификаций ключевых</w:t>
      </w:r>
      <w:r>
        <w:t xml:space="preserve"> сценариев</w:t>
      </w:r>
      <w:r w:rsidRPr="00A16C9F">
        <w:t>. Разработанные в данной главе требования и модели являются основой для технического задания на разработку интерактивного дашборда системы резервного копирования.</w:t>
      </w:r>
    </w:p>
    <w:p w:rsidR="00A16C9F" w:rsidRDefault="00A16C9F" w:rsidP="00A16C9F">
      <w:pPr>
        <w:pStyle w:val="12"/>
      </w:pPr>
      <w:bookmarkStart w:id="15" w:name="_Toc226834112"/>
      <w:r>
        <w:lastRenderedPageBreak/>
        <w:t xml:space="preserve">Реализация предложенного решения и </w:t>
      </w:r>
      <w:r w:rsidR="00B47AE4">
        <w:t>описание полученных результатов</w:t>
      </w:r>
      <w:bookmarkEnd w:id="15"/>
    </w:p>
    <w:p w:rsidR="0051282B" w:rsidRDefault="008554F6" w:rsidP="008554F6">
      <w:r>
        <w:t xml:space="preserve">В предыдущих главах </w:t>
      </w:r>
      <w:r w:rsidR="0051282B">
        <w:t xml:space="preserve">этой выпускной квалификационной работы я рассмотрел теоретические основы систем резервного копирования баз данных, проанализировал существующие решения для мониторинга процессов бэкапов, а также выделил функциональные и нефункциональные требования для создаваемого дашборда. В этой главе будет представлен и обоснован </w:t>
      </w:r>
      <w:r w:rsidR="00B263F5">
        <w:t>стек,</w:t>
      </w:r>
      <w:r w:rsidR="0051282B">
        <w:t xml:space="preserve"> используемый в разработке</w:t>
      </w:r>
      <w:r w:rsidR="00B263F5">
        <w:t>, а также</w:t>
      </w:r>
      <w:r w:rsidR="0051282B">
        <w:t xml:space="preserve"> анализ результатов внедрения</w:t>
      </w:r>
      <w:r w:rsidR="00B263F5">
        <w:t xml:space="preserve"> дашборда</w:t>
      </w:r>
      <w:r w:rsidR="0051282B">
        <w:t>.</w:t>
      </w:r>
    </w:p>
    <w:p w:rsidR="0051282B" w:rsidRDefault="0051282B" w:rsidP="0051282B">
      <w:pPr>
        <w:pStyle w:val="24"/>
      </w:pPr>
      <w:bookmarkStart w:id="16" w:name="_Toc226834113"/>
      <w:r>
        <w:t>Выбор стека технологий и инструментов для фронтенд-разработки</w:t>
      </w:r>
      <w:bookmarkEnd w:id="16"/>
    </w:p>
    <w:p w:rsidR="008554F6" w:rsidRDefault="0051282B" w:rsidP="0051282B">
      <w:r>
        <w:t xml:space="preserve"> </w:t>
      </w:r>
      <w:r w:rsidR="00B263F5">
        <w:t xml:space="preserve">На </w:t>
      </w:r>
      <w:r w:rsidR="007A6CC2">
        <w:t xml:space="preserve">этом </w:t>
      </w:r>
      <w:r w:rsidR="00B263F5">
        <w:t>этапе разработки я провел анализ доступных инструментов</w:t>
      </w:r>
      <w:r w:rsidR="003C04B6">
        <w:t xml:space="preserve"> для разработки современных веб-интерфейсов для мониторинга. Как основные критерии были выбраны: производительность, удобство разработки компонентов и активная разработка и поддержка.</w:t>
      </w:r>
    </w:p>
    <w:p w:rsidR="003C04B6" w:rsidRDefault="007A6CC2" w:rsidP="0051282B">
      <w:r>
        <w:t xml:space="preserve">Основываясь на требованиях представленных, раньше были выбраны следующие технологии. В качестве библиотеки для создания пользовательского интерфейса была выбрана библиотека </w:t>
      </w:r>
      <w:r>
        <w:rPr>
          <w:lang w:val="en-US"/>
        </w:rPr>
        <w:t>React</w:t>
      </w:r>
      <w:r w:rsidRPr="007A6CC2">
        <w:t xml:space="preserve"> 19</w:t>
      </w:r>
      <w:r>
        <w:t xml:space="preserve"> так как она обеспечивает компонентный подход, высокую производительность благодаря виртуальному </w:t>
      </w:r>
      <w:r>
        <w:rPr>
          <w:lang w:val="en-US"/>
        </w:rPr>
        <w:t>DOM</w:t>
      </w:r>
      <w:r w:rsidR="007E0F20">
        <w:t xml:space="preserve"> – при обнаружении изменений он обновляет только необходимые элементы</w:t>
      </w:r>
      <w:r w:rsidR="007E0F20" w:rsidRPr="007E0F20">
        <w:t xml:space="preserve"> [</w:t>
      </w:r>
      <w:r w:rsidR="007E0F20">
        <w:t>15</w:t>
      </w:r>
      <w:r w:rsidR="007E0F20" w:rsidRPr="007E0F20">
        <w:t>]</w:t>
      </w:r>
      <w:r w:rsidR="007E0F20">
        <w:t xml:space="preserve">, а также предоставляет богатую экосистему из библиотек, написанных специально под неё. Использование </w:t>
      </w:r>
      <w:r w:rsidR="007E0F20">
        <w:rPr>
          <w:lang w:val="en-US"/>
        </w:rPr>
        <w:t>TypeScript</w:t>
      </w:r>
      <w:r w:rsidR="007E0F20" w:rsidRPr="007E0F20">
        <w:t xml:space="preserve"> </w:t>
      </w:r>
      <w:r w:rsidR="007E0F20">
        <w:t xml:space="preserve">позволит снизить количество возможных ошибок на этапе разработки и упростить читаемость кода. Для </w:t>
      </w:r>
      <w:r w:rsidR="007E0F20">
        <w:rPr>
          <w:lang w:val="en-US"/>
        </w:rPr>
        <w:t>HTTP</w:t>
      </w:r>
      <w:r w:rsidR="007E0F20" w:rsidRPr="001F25B9">
        <w:t xml:space="preserve"> </w:t>
      </w:r>
      <w:r w:rsidR="007E0F20">
        <w:t xml:space="preserve">запросов будут использоваться </w:t>
      </w:r>
      <w:r w:rsidR="007E0F20">
        <w:rPr>
          <w:lang w:val="en-US"/>
        </w:rPr>
        <w:t>axios</w:t>
      </w:r>
      <w:r w:rsidR="007E0F20" w:rsidRPr="001F25B9">
        <w:t xml:space="preserve"> </w:t>
      </w:r>
      <w:r w:rsidR="007E0F20">
        <w:t xml:space="preserve">– </w:t>
      </w:r>
      <w:r w:rsidR="001F25B9">
        <w:t xml:space="preserve">широко поддерживаемая библиотека </w:t>
      </w:r>
      <w:r w:rsidR="00E5122B">
        <w:t>для запросов,</w:t>
      </w:r>
      <w:r w:rsidR="001F25B9">
        <w:t xml:space="preserve"> основанных на обещаниях (</w:t>
      </w:r>
      <w:r w:rsidR="001F25B9">
        <w:rPr>
          <w:lang w:val="en-US"/>
        </w:rPr>
        <w:t>promise</w:t>
      </w:r>
      <w:r w:rsidR="001F25B9">
        <w:t xml:space="preserve">), а также </w:t>
      </w:r>
      <w:r w:rsidR="001F25B9">
        <w:rPr>
          <w:lang w:val="en-US"/>
        </w:rPr>
        <w:t>TanStack</w:t>
      </w:r>
      <w:r w:rsidR="001F25B9" w:rsidRPr="001F25B9">
        <w:t xml:space="preserve"> </w:t>
      </w:r>
      <w:r w:rsidR="001F25B9">
        <w:rPr>
          <w:lang w:val="en-US"/>
        </w:rPr>
        <w:t>Query</w:t>
      </w:r>
      <w:r w:rsidR="001F25B9" w:rsidRPr="001F25B9">
        <w:t xml:space="preserve"> (</w:t>
      </w:r>
      <w:r w:rsidR="001F25B9">
        <w:t xml:space="preserve">ранее – </w:t>
      </w:r>
      <w:r w:rsidR="001F25B9">
        <w:rPr>
          <w:lang w:val="en-US"/>
        </w:rPr>
        <w:t>React</w:t>
      </w:r>
      <w:r w:rsidR="001F25B9" w:rsidRPr="001F25B9">
        <w:t xml:space="preserve"> </w:t>
      </w:r>
      <w:r w:rsidR="001F25B9">
        <w:rPr>
          <w:lang w:val="en-US"/>
        </w:rPr>
        <w:t>Query</w:t>
      </w:r>
      <w:r w:rsidR="001F25B9" w:rsidRPr="001F25B9">
        <w:t>)</w:t>
      </w:r>
      <w:r w:rsidR="001F25B9">
        <w:t xml:space="preserve"> – удобная библиотека для </w:t>
      </w:r>
      <w:r w:rsidR="001F25B9">
        <w:rPr>
          <w:lang w:val="en-US"/>
        </w:rPr>
        <w:t>React</w:t>
      </w:r>
      <w:r w:rsidR="001F25B9" w:rsidRPr="001F25B9">
        <w:t xml:space="preserve"> </w:t>
      </w:r>
      <w:r w:rsidR="001F25B9">
        <w:t xml:space="preserve">приложений, предоставляющая множество новых удобных возможностей как: кэширование, пагинация и повторная отправка запросов с </w:t>
      </w:r>
      <w:r w:rsidR="001F25B9">
        <w:lastRenderedPageBreak/>
        <w:t xml:space="preserve">определенной периодичностью. Для визуализации графиков будут использоваться библиотеки </w:t>
      </w:r>
      <w:r w:rsidR="001F25B9">
        <w:rPr>
          <w:lang w:val="en-US"/>
        </w:rPr>
        <w:t>Recharts</w:t>
      </w:r>
      <w:r w:rsidR="001F25B9">
        <w:t xml:space="preserve"> для простых графиков так как простая в использовании, но имеет ограниченный функционал и </w:t>
      </w:r>
      <w:r w:rsidR="001F25B9">
        <w:rPr>
          <w:lang w:val="en-US"/>
        </w:rPr>
        <w:t>Visx</w:t>
      </w:r>
      <w:r w:rsidR="001F25B9" w:rsidRPr="001F25B9">
        <w:t xml:space="preserve"> </w:t>
      </w:r>
      <w:r w:rsidR="001F25B9">
        <w:t xml:space="preserve">для более сложных графиков так как </w:t>
      </w:r>
      <w:r w:rsidR="00023FDB">
        <w:t xml:space="preserve">он хорош для сложных визуализаций за счет своей гибкости, но требует времени чтобы разобраться </w:t>
      </w:r>
      <w:r w:rsidR="00023FDB" w:rsidRPr="00023FDB">
        <w:t>[16]</w:t>
      </w:r>
      <w:r w:rsidR="00023FDB">
        <w:t xml:space="preserve">. В качестве сборщика проекта был использован </w:t>
      </w:r>
      <w:r w:rsidR="00023FDB">
        <w:rPr>
          <w:lang w:val="en-US"/>
        </w:rPr>
        <w:t>Vite</w:t>
      </w:r>
      <w:r w:rsidR="00023FDB">
        <w:t xml:space="preserve"> – современный сборщик </w:t>
      </w:r>
      <w:r w:rsidR="00E5122B">
        <w:t>проектов,</w:t>
      </w:r>
      <w:r w:rsidR="00023FDB">
        <w:t xml:space="preserve"> </w:t>
      </w:r>
      <w:r w:rsidR="00E5122B">
        <w:t xml:space="preserve">предоставляющий быструю горячую перезагрузку и оптимизированную </w:t>
      </w:r>
      <w:r w:rsidR="00E5122B">
        <w:rPr>
          <w:lang w:val="en-US"/>
        </w:rPr>
        <w:t>production</w:t>
      </w:r>
      <w:r w:rsidR="00E5122B">
        <w:t>-сборку</w:t>
      </w:r>
      <w:r w:rsidR="00E5122B" w:rsidRPr="00E5122B">
        <w:t xml:space="preserve"> [17]</w:t>
      </w:r>
      <w:r w:rsidR="00E5122B">
        <w:t xml:space="preserve">. </w:t>
      </w:r>
    </w:p>
    <w:p w:rsidR="00E5122B" w:rsidRDefault="00E5122B" w:rsidP="00E5122B">
      <w:pPr>
        <w:pStyle w:val="24"/>
      </w:pPr>
      <w:bookmarkStart w:id="17" w:name="_Toc226834114"/>
      <w:r>
        <w:t>Создание компонентной архитектуры приложения</w:t>
      </w:r>
      <w:bookmarkEnd w:id="17"/>
    </w:p>
    <w:p w:rsidR="00E5122B" w:rsidRDefault="00E5122B" w:rsidP="00E5122B">
      <w:r>
        <w:t xml:space="preserve">Разработку я начал с разбиения приложения на компоненты, в соответствие с принципами </w:t>
      </w:r>
      <w:r>
        <w:rPr>
          <w:lang w:val="en-US"/>
        </w:rPr>
        <w:t>React</w:t>
      </w:r>
      <w:r w:rsidRPr="00E5122B">
        <w:t xml:space="preserve">. </w:t>
      </w:r>
      <w:r>
        <w:t xml:space="preserve">Корневой элемент </w:t>
      </w:r>
      <w:r>
        <w:rPr>
          <w:lang w:val="en-US"/>
        </w:rPr>
        <w:t>App</w:t>
      </w:r>
      <w:r w:rsidRPr="00E5122B">
        <w:t xml:space="preserve"> </w:t>
      </w:r>
      <w:r>
        <w:t>в моем приложении отвечает за</w:t>
      </w:r>
      <w:r w:rsidR="00FB4A16">
        <w:t xml:space="preserve"> роутинг</w:t>
      </w:r>
      <w:r>
        <w:t xml:space="preserve"> и провайдеры</w:t>
      </w:r>
      <w:r w:rsidRPr="00E5122B">
        <w:t xml:space="preserve">: </w:t>
      </w:r>
      <w:r>
        <w:rPr>
          <w:lang w:val="en-US"/>
        </w:rPr>
        <w:t>ThemeProvider</w:t>
      </w:r>
      <w:r w:rsidRPr="00E5122B">
        <w:t xml:space="preserve"> </w:t>
      </w:r>
      <w:r>
        <w:t>– самописный провайдер для изменения темы всего приложения</w:t>
      </w:r>
      <w:r w:rsidR="001C3F41">
        <w:t>;</w:t>
      </w:r>
      <w:r>
        <w:t xml:space="preserve"> </w:t>
      </w:r>
      <w:r w:rsidR="001C3F41">
        <w:rPr>
          <w:lang w:val="en-US"/>
        </w:rPr>
        <w:t>QueryClientProvider</w:t>
      </w:r>
      <w:r w:rsidR="001C3F41" w:rsidRPr="001C3F41">
        <w:t xml:space="preserve"> </w:t>
      </w:r>
      <w:r w:rsidR="001C3F41">
        <w:t>–</w:t>
      </w:r>
      <w:r w:rsidR="001C3F41" w:rsidRPr="001C3F41">
        <w:t xml:space="preserve"> </w:t>
      </w:r>
      <w:r w:rsidR="001C3F41">
        <w:t xml:space="preserve">провайдер для библиотеки </w:t>
      </w:r>
      <w:r w:rsidR="001C3F41">
        <w:rPr>
          <w:lang w:val="en-US"/>
        </w:rPr>
        <w:t>TanStack</w:t>
      </w:r>
      <w:r w:rsidR="001C3F41" w:rsidRPr="001C3F41">
        <w:t xml:space="preserve"> </w:t>
      </w:r>
      <w:r w:rsidR="001C3F41">
        <w:rPr>
          <w:lang w:val="en-US"/>
        </w:rPr>
        <w:t>Query</w:t>
      </w:r>
      <w:r w:rsidR="001C3F41">
        <w:t xml:space="preserve">, предоставляющий во всех дочерних элементах доступ к единому хранилищу кэша и хукам. Роутер определяет два маршрута – для авторизации и на главную страницу. На главной странице находятся три раздела: заголовок – на нём находиться информация о пользователе; боковая панель – на ней иконки вкладок, служащие для переключения между панелями; основная область – </w:t>
      </w:r>
      <w:r w:rsidR="00FB4A16">
        <w:t>область,</w:t>
      </w:r>
      <w:r w:rsidR="001C3F41">
        <w:t xml:space="preserve"> в которой меняется содержимое после нажатия </w:t>
      </w:r>
      <w:r w:rsidR="00FB4A16">
        <w:t xml:space="preserve">на кнопки боковой панели. </w:t>
      </w:r>
    </w:p>
    <w:p w:rsidR="00FB4A16" w:rsidRDefault="00FB4A16" w:rsidP="00E5122B">
      <w:r>
        <w:t xml:space="preserve">Было определенно несколько </w:t>
      </w:r>
      <w:r>
        <w:t>необходимых</w:t>
      </w:r>
      <w:r>
        <w:t xml:space="preserve"> рабочих областей. Область первая – дашборд, </w:t>
      </w:r>
      <w:r w:rsidR="00413435">
        <w:t>главная область,</w:t>
      </w:r>
      <w:r>
        <w:t xml:space="preserve"> которая открывается по при заходе в веб-интерфейс, должна содержать в себе </w:t>
      </w:r>
      <w:r w:rsidR="00413435">
        <w:t xml:space="preserve">метрики и возможность их реорганизовывать по своему вкусу. Вторая область – область, в которой будут отображены все подключенные базы данных, возможность планировки бэкапов, создания внепланового бэкапа, добавления новых баз данных и прочих взаимодействий с базами данных. Третья – содержит всех, кто находится в команде и предоставляющая администраторам возможности управления пользователями: создание, выдача ролей и прочие. Последняя – </w:t>
      </w:r>
      <w:r w:rsidR="00413435">
        <w:lastRenderedPageBreak/>
        <w:t xml:space="preserve">логи, область позволяющая просмотреть логи со всех баз данных для получения более подробной информации </w:t>
      </w:r>
      <w:r w:rsidR="0065596C">
        <w:t>при надобности.</w:t>
      </w:r>
    </w:p>
    <w:p w:rsidR="0065596C" w:rsidRDefault="0065596C" w:rsidP="00E5122B">
      <w:r>
        <w:t xml:space="preserve">Каждый компонент будет реализован в виде функционального с использованием хуков </w:t>
      </w:r>
      <w:r>
        <w:rPr>
          <w:lang w:val="en-US"/>
        </w:rPr>
        <w:t>React</w:t>
      </w:r>
      <w:r w:rsidRPr="0065596C">
        <w:t xml:space="preserve"> </w:t>
      </w:r>
      <w:r>
        <w:t>–</w:t>
      </w:r>
      <w:r w:rsidRPr="0065596C">
        <w:t xml:space="preserve"> </w:t>
      </w:r>
      <w:r>
        <w:rPr>
          <w:lang w:val="en-US"/>
        </w:rPr>
        <w:t>useState</w:t>
      </w:r>
      <w:r>
        <w:t xml:space="preserve"> для управления состоянием переменных</w:t>
      </w:r>
      <w:r w:rsidRPr="0065596C">
        <w:t xml:space="preserve"> </w:t>
      </w:r>
      <w:r>
        <w:t xml:space="preserve">и </w:t>
      </w:r>
      <w:r>
        <w:rPr>
          <w:lang w:val="en-US"/>
        </w:rPr>
        <w:t>useEffect</w:t>
      </w:r>
      <w:r w:rsidRPr="0065596C">
        <w:t xml:space="preserve"> </w:t>
      </w:r>
      <w:r>
        <w:t>–</w:t>
      </w:r>
      <w:r w:rsidRPr="0065596C">
        <w:t xml:space="preserve"> </w:t>
      </w:r>
      <w:r>
        <w:t xml:space="preserve">для побочных эффектов, а также типизирование пропсов с помощью </w:t>
      </w:r>
      <w:r>
        <w:rPr>
          <w:lang w:val="en-US"/>
        </w:rPr>
        <w:t xml:space="preserve">TypeScript </w:t>
      </w:r>
      <w:r>
        <w:t>для обеспечения типобезопасности при разработке.</w:t>
      </w:r>
    </w:p>
    <w:p w:rsidR="0065596C" w:rsidRDefault="0065596C" w:rsidP="0065596C">
      <w:pPr>
        <w:pStyle w:val="24"/>
      </w:pPr>
      <w:bookmarkStart w:id="18" w:name="_Toc226834115"/>
      <w:r>
        <w:t>Процесс разработки приложения</w:t>
      </w:r>
      <w:bookmarkEnd w:id="18"/>
    </w:p>
    <w:p w:rsidR="0065596C" w:rsidRDefault="0065596C" w:rsidP="0065596C">
      <w:r>
        <w:t xml:space="preserve">На этом этапе будут представлены действия и решения предпринятые на этапе разработки. </w:t>
      </w:r>
    </w:p>
    <w:p w:rsidR="0065596C" w:rsidRPr="0065596C" w:rsidRDefault="0065596C" w:rsidP="0065596C">
      <w:pPr>
        <w:pStyle w:val="31"/>
      </w:pPr>
      <w:bookmarkStart w:id="19" w:name="_Toc226834116"/>
      <w:r>
        <w:t xml:space="preserve">Настройка </w:t>
      </w:r>
      <w:r>
        <w:rPr>
          <w:lang w:val="en-US"/>
        </w:rPr>
        <w:t>Axios</w:t>
      </w:r>
      <w:bookmarkEnd w:id="19"/>
    </w:p>
    <w:p w:rsidR="0065596C" w:rsidRDefault="004428F6" w:rsidP="0065596C">
      <w:r>
        <w:t xml:space="preserve">Для общения с бэкендом был выбран </w:t>
      </w:r>
      <w:r>
        <w:rPr>
          <w:lang w:val="en-US"/>
        </w:rPr>
        <w:t>Axios</w:t>
      </w:r>
      <w:r>
        <w:t xml:space="preserve">, так как в отличии от встроенного решения – </w:t>
      </w:r>
      <w:r>
        <w:rPr>
          <w:lang w:val="en-US"/>
        </w:rPr>
        <w:t>fetch</w:t>
      </w:r>
      <w:r>
        <w:t xml:space="preserve">, предоставляет большое количество встроенных функций, например автоматическое преобразование </w:t>
      </w:r>
      <w:r>
        <w:rPr>
          <w:lang w:val="en-US"/>
        </w:rPr>
        <w:t>JSON</w:t>
      </w:r>
      <w:r w:rsidRPr="004428F6">
        <w:t>-</w:t>
      </w:r>
      <w:r>
        <w:t>объектов, упрощенную обработку ошибок и механизм перехвата ответов и запросов.</w:t>
      </w:r>
    </w:p>
    <w:p w:rsidR="004428F6" w:rsidRDefault="004428F6" w:rsidP="0065596C">
      <w:r>
        <w:t xml:space="preserve">Для начала был создан экземпляр </w:t>
      </w:r>
      <w:r>
        <w:rPr>
          <w:lang w:val="en-US"/>
        </w:rPr>
        <w:t>axiosInstance</w:t>
      </w:r>
      <w:r>
        <w:t xml:space="preserve"> с конфигурацией, включающей в себя: </w:t>
      </w:r>
      <w:r w:rsidRPr="004428F6">
        <w:t>базовый</w:t>
      </w:r>
      <w:r>
        <w:t xml:space="preserve"> адрес сервера, после которого будут добавляться относительные пути запросов; разрешил отправку куки при междоменных запросах; установил содержимое по умолчанию как </w:t>
      </w:r>
      <w:r>
        <w:rPr>
          <w:lang w:val="en-US"/>
        </w:rPr>
        <w:t>application</w:t>
      </w:r>
      <w:r w:rsidRPr="004428F6">
        <w:t>/</w:t>
      </w:r>
      <w:r>
        <w:rPr>
          <w:lang w:val="en-US"/>
        </w:rPr>
        <w:t>json</w:t>
      </w:r>
      <w:r>
        <w:t>.</w:t>
      </w:r>
    </w:p>
    <w:p w:rsidR="004428F6" w:rsidRDefault="004428F6" w:rsidP="0065596C">
      <w:r>
        <w:t>Далее был написан перехватчик запросов</w:t>
      </w:r>
      <w:r w:rsidR="00EB5327">
        <w:t>. Он перехватывает все запросы и автоматически добавляет к ним заголовок</w:t>
      </w:r>
      <w:r w:rsidR="00EB5327" w:rsidRPr="00EB5327">
        <w:t xml:space="preserve"> </w:t>
      </w:r>
      <w:r w:rsidR="00EB5327">
        <w:rPr>
          <w:lang w:val="en-US"/>
        </w:rPr>
        <w:t>Authorization</w:t>
      </w:r>
      <w:r w:rsidR="00EB5327">
        <w:t xml:space="preserve"> с </w:t>
      </w:r>
      <w:r w:rsidR="00EB5327">
        <w:rPr>
          <w:lang w:val="en-US"/>
        </w:rPr>
        <w:t>access</w:t>
      </w:r>
      <w:r w:rsidR="00EB5327" w:rsidRPr="00EB5327">
        <w:t>-</w:t>
      </w:r>
      <w:r w:rsidR="00EB5327">
        <w:t>токеном, если таковой был найден в куки. Это избавляет от надобности при каждом запросе добавлять этот заголовок и вытаскивать токен из куки.</w:t>
      </w:r>
    </w:p>
    <w:p w:rsidR="00EB5327" w:rsidRPr="00EB5327" w:rsidRDefault="00EB5327" w:rsidP="0065596C">
      <w:r>
        <w:t xml:space="preserve">После, </w:t>
      </w:r>
      <w:r>
        <w:t>для этого инстанса</w:t>
      </w:r>
      <w:r>
        <w:t xml:space="preserve"> был написан перехватчик ответов. Он служит для реализации автоматического обновления токенов. Если ответ приходит успешный (2</w:t>
      </w:r>
      <w:r>
        <w:rPr>
          <w:lang w:val="en-US"/>
        </w:rPr>
        <w:t>xx</w:t>
      </w:r>
      <w:r>
        <w:t>), то</w:t>
      </w:r>
      <w:r w:rsidRPr="00EB5327">
        <w:t xml:space="preserve"> </w:t>
      </w:r>
      <w:r>
        <w:t xml:space="preserve">ничего не происходит и приложение работает как раньше. Если же приходит ответ с ошибкой авторизации (401) будет выполнена </w:t>
      </w:r>
      <w:r>
        <w:lastRenderedPageBreak/>
        <w:t xml:space="preserve">попытка обновить токены: из куки будет извлечен </w:t>
      </w:r>
      <w:r>
        <w:rPr>
          <w:lang w:val="en-US"/>
        </w:rPr>
        <w:t>refresh</w:t>
      </w:r>
      <w:r w:rsidRPr="00EB5327">
        <w:t>-</w:t>
      </w:r>
      <w:r>
        <w:t>токен и будет отправлен на соответствующий эндпоинт; если все прошло успешно сервер вернёт новую пару токенов, которые автоматически перезапишут старые; начальный запрос повторится с новыми токенами.</w:t>
      </w:r>
    </w:p>
    <w:p w:rsidR="004428F6" w:rsidRDefault="00EB1F56" w:rsidP="00EB1F56">
      <w:pPr>
        <w:pStyle w:val="31"/>
      </w:pPr>
      <w:bookmarkStart w:id="20" w:name="_Toc226834117"/>
      <w:r>
        <w:t>Разработка страницы авторизации</w:t>
      </w:r>
      <w:bookmarkEnd w:id="20"/>
    </w:p>
    <w:p w:rsidR="00EB1F56" w:rsidRDefault="00EB1F56" w:rsidP="00EB1F56">
      <w:r>
        <w:t>Решение начать разработку с страницы авторизации было сделано так как это страница, содержащая наименьшее количество логики и необходимых для разработки компонентов.</w:t>
      </w:r>
    </w:p>
    <w:p w:rsidR="00EB1F56" w:rsidRDefault="00D266C7" w:rsidP="00EB1F56">
      <w:r>
        <w:t>В процессе разработки</w:t>
      </w:r>
      <w:r w:rsidR="00D06AB6">
        <w:t xml:space="preserve"> </w:t>
      </w:r>
      <w:r>
        <w:t>было замечено</w:t>
      </w:r>
      <w:r w:rsidR="00D06AB6">
        <w:t xml:space="preserve"> </w:t>
      </w:r>
      <w:r>
        <w:t>повторное использование на странице</w:t>
      </w:r>
      <w:r w:rsidR="00D06AB6">
        <w:t xml:space="preserve"> некоторых элементов</w:t>
      </w:r>
      <w:r>
        <w:t xml:space="preserve">, было решено вынести в отдельные компоненты для соблюдения правила </w:t>
      </w:r>
      <w:r>
        <w:rPr>
          <w:lang w:val="en-US"/>
        </w:rPr>
        <w:t>DRY</w:t>
      </w:r>
      <w:r w:rsidRPr="00D266C7">
        <w:t xml:space="preserve"> (</w:t>
      </w:r>
      <w:r>
        <w:rPr>
          <w:lang w:val="en-US"/>
        </w:rPr>
        <w:t>Don</w:t>
      </w:r>
      <w:r w:rsidRPr="00D266C7">
        <w:t>’</w:t>
      </w:r>
      <w:r>
        <w:rPr>
          <w:lang w:val="en-US"/>
        </w:rPr>
        <w:t>t</w:t>
      </w:r>
      <w:r w:rsidRPr="00D266C7">
        <w:t xml:space="preserve"> </w:t>
      </w:r>
      <w:r>
        <w:rPr>
          <w:lang w:val="en-US"/>
        </w:rPr>
        <w:t>Repeat</w:t>
      </w:r>
      <w:r w:rsidRPr="00D266C7">
        <w:t xml:space="preserve"> </w:t>
      </w:r>
      <w:r>
        <w:rPr>
          <w:lang w:val="en-US"/>
        </w:rPr>
        <w:t>Yourself</w:t>
      </w:r>
      <w:r w:rsidRPr="00D266C7">
        <w:t>)</w:t>
      </w:r>
      <w:r>
        <w:t xml:space="preserve">. Первым вынесенным компонентом было поле ввода, было принято решение сделать его максимально гибки для возможности последующего использования на других страницах. Для этого у него был создан интерфейс для описания пропсов. Тип поля – чтобы можно было поставить тип «пароль» и вводимые символы автоматически закрывались звёздочками. Плейсхолдер – нужен для отображения примера для ввода, например «введите пароль». Пропсы </w:t>
      </w:r>
      <w:r>
        <w:rPr>
          <w:lang w:val="en-US"/>
        </w:rPr>
        <w:t>value</w:t>
      </w:r>
      <w:r>
        <w:t xml:space="preserve"> и</w:t>
      </w:r>
      <w:r w:rsidRPr="00D266C7">
        <w:t xml:space="preserve"> </w:t>
      </w:r>
      <w:r>
        <w:rPr>
          <w:lang w:val="en-US"/>
        </w:rPr>
        <w:t>setValue</w:t>
      </w:r>
      <w:r>
        <w:t xml:space="preserve"> нужны для отображения и изменения значения поля соответственно. Значение ширины в процентах от родительского элемента – для гибкой настройки ширины. Стандартное значение – предустановленное значение на случай редактирования каких-либо данных.</w:t>
      </w:r>
      <w:r w:rsidR="00D06AB6">
        <w:t xml:space="preserve"> Второй компонент – кнопка для подтверждения отправки. Я считаю, что кнопка будет использована еще не раз в будущем, поэтому я выношу её в отдельный элемент с параметрами: лейбл – для обозначения, что будет написано на кнопке; </w:t>
      </w:r>
      <w:r w:rsidR="00D06AB6">
        <w:rPr>
          <w:lang w:val="en-US"/>
        </w:rPr>
        <w:t>onClick</w:t>
      </w:r>
      <w:r w:rsidR="00D06AB6">
        <w:t xml:space="preserve"> – действие, которое будет произведено при нажатии.</w:t>
      </w:r>
    </w:p>
    <w:p w:rsidR="00D06AB6" w:rsidRDefault="00D06AB6" w:rsidP="00D06AB6">
      <w:pPr>
        <w:pStyle w:val="31"/>
      </w:pPr>
      <w:bookmarkStart w:id="21" w:name="_Toc226834118"/>
      <w:r>
        <w:lastRenderedPageBreak/>
        <w:t>Разработка провайдера тем</w:t>
      </w:r>
      <w:bookmarkEnd w:id="21"/>
    </w:p>
    <w:p w:rsidR="00D06AB6" w:rsidRDefault="00D06AB6" w:rsidP="00D06AB6">
      <w:r>
        <w:t>Прежде чем двигаться дальше мне нужно было разработать провайдер тем, который позволил бы при нажатии одной кнопки менять тему во всем приложении.</w:t>
      </w:r>
    </w:p>
    <w:p w:rsidR="00D06AB6" w:rsidRDefault="00714E23" w:rsidP="00D06AB6">
      <w:r>
        <w:t>Был разработан</w:t>
      </w:r>
      <w:r w:rsidR="00C67B77">
        <w:t xml:space="preserve"> компонент</w:t>
      </w:r>
      <w:r>
        <w:t xml:space="preserve">, который принимает на вход </w:t>
      </w:r>
      <w:r>
        <w:rPr>
          <w:lang w:val="en-US"/>
        </w:rPr>
        <w:t>children</w:t>
      </w:r>
      <w:r>
        <w:t xml:space="preserve"> к которым стоит применить тему. Он создан с начальным значением темы по умолчанию – светлой. Тема инициализируется «лениво», то есть всего один раз при монтировании</w:t>
      </w:r>
      <w:r w:rsidR="00C67B77">
        <w:t xml:space="preserve"> компонента</w:t>
      </w:r>
      <w:r>
        <w:t xml:space="preserve">, что позволяет повысить производительность. Процесс следующий: проверяется имеется ли сохранённая тема в </w:t>
      </w:r>
      <w:r>
        <w:rPr>
          <w:lang w:val="en-US"/>
        </w:rPr>
        <w:t>localStorage</w:t>
      </w:r>
      <w:r>
        <w:t>, если присутствует сохранённая тема, то она применяется; если тема отсутствует то проверяется установленная тема операционной системы</w:t>
      </w:r>
      <w:r w:rsidR="00C67B77">
        <w:t xml:space="preserve"> – если у системы темная тема, то автоматически будет установлена темная и наоборот. Таким образом пользователь продолжает работу с той темой, которую поставил ранее, а при первом заходе включается тема, которая скорее всего покажется пользователю наиболее приятной.</w:t>
      </w:r>
    </w:p>
    <w:p w:rsidR="00C67B77" w:rsidRDefault="00C67B77" w:rsidP="00D06AB6">
      <w:r>
        <w:t xml:space="preserve">Хук </w:t>
      </w:r>
      <w:r>
        <w:rPr>
          <w:lang w:val="en-US"/>
        </w:rPr>
        <w:t>useEffect</w:t>
      </w:r>
      <w:r w:rsidRPr="00C67B77">
        <w:t xml:space="preserve"> </w:t>
      </w:r>
      <w:r>
        <w:t xml:space="preserve">служит для двух целей: сохранение выбранной темы в локальном хранилище и применения соответствующих </w:t>
      </w:r>
      <w:r>
        <w:rPr>
          <w:lang w:val="en-US"/>
        </w:rPr>
        <w:t>CSS</w:t>
      </w:r>
      <w:r w:rsidRPr="00C67B77">
        <w:t xml:space="preserve"> </w:t>
      </w:r>
      <w:r>
        <w:t>атрибутов к элементам.</w:t>
      </w:r>
    </w:p>
    <w:p w:rsidR="00C67B77" w:rsidRPr="00C67B77" w:rsidRDefault="00C67B77" w:rsidP="00C67B77">
      <w:r>
        <w:t xml:space="preserve">Функция </w:t>
      </w:r>
      <w:r>
        <w:rPr>
          <w:lang w:val="en-US"/>
        </w:rPr>
        <w:t>changeTheme</w:t>
      </w:r>
      <w:r>
        <w:t xml:space="preserve"> служит для переключения между темами – если стоит светлая, то будет установлена темная и наоборот.</w:t>
      </w:r>
    </w:p>
    <w:p w:rsidR="00D06AB6" w:rsidRDefault="00D06AB6" w:rsidP="00D06AB6">
      <w:pPr>
        <w:pStyle w:val="31"/>
      </w:pPr>
      <w:bookmarkStart w:id="22" w:name="_Toc226834119"/>
      <w:r>
        <w:t>Разработка</w:t>
      </w:r>
      <w:r>
        <w:t xml:space="preserve"> х</w:t>
      </w:r>
      <w:r w:rsidR="00714E23">
        <w:t>е</w:t>
      </w:r>
      <w:r>
        <w:t xml:space="preserve">дера </w:t>
      </w:r>
      <w:r>
        <w:t>и боковой панели</w:t>
      </w:r>
      <w:bookmarkEnd w:id="22"/>
    </w:p>
    <w:p w:rsidR="007F18F9" w:rsidRDefault="007F18F9" w:rsidP="00C67B77">
      <w:r>
        <w:t xml:space="preserve">При разработке хедера и боковой панели было принято дизайнерское решение – объединить их. В итоге хедер и боковая панель представлены </w:t>
      </w:r>
      <w:r w:rsidR="0088600C">
        <w:t>в виде сплошной полоски, переходящей с левой части в верхнюю</w:t>
      </w:r>
      <w:r>
        <w:t>.</w:t>
      </w:r>
    </w:p>
    <w:p w:rsidR="00C67B77" w:rsidRDefault="007F18F9" w:rsidP="00C67B77">
      <w:r>
        <w:t xml:space="preserve">Хедер был разделен на две части левую – с названием приложения и правую – с информацией о пользователе, а именно его ролью и именем, а также кнопкой смены темы и кнопкой выхода из аккаунта, которая при нажатии </w:t>
      </w:r>
      <w:r>
        <w:lastRenderedPageBreak/>
        <w:t>удаляет куки связанные с авторизацией и отправляет обратно на страницу входа.</w:t>
      </w:r>
    </w:p>
    <w:p w:rsidR="007F18F9" w:rsidRDefault="007F18F9" w:rsidP="00C67B77">
      <w:r>
        <w:t>Боковая панель представляет собой вертикальную линию, состоящую из специально разработанного элемента – кнопок боковой панели. Кнопка принимает в виде пропсов на вход: иконку, которую будет отображать; действие, которое будет совершенно при нажатии на неё; является ли эта кнопка активной.</w:t>
      </w:r>
      <w:r w:rsidR="0088600C">
        <w:t xml:space="preserve"> При нажатии на кнопки происходит переключение между секциями приложения: дашборд, </w:t>
      </w:r>
      <w:r w:rsidR="005A070D">
        <w:t>бэкапы, команда, логи.</w:t>
      </w:r>
    </w:p>
    <w:p w:rsidR="007F18F9" w:rsidRDefault="0088600C" w:rsidP="007F18F9">
      <w:pPr>
        <w:pStyle w:val="31"/>
      </w:pPr>
      <w:bookmarkStart w:id="23" w:name="_Toc226834120"/>
      <w:r>
        <w:t>Разработка секции дашборда</w:t>
      </w:r>
      <w:bookmarkEnd w:id="23"/>
    </w:p>
    <w:p w:rsidR="0088600C" w:rsidRDefault="005A070D" w:rsidP="0088600C">
      <w:r>
        <w:t>Для начала была разработан общий хедер для всех секций, который включает в себя: название секции; кнопка действия, если нужна, состоящая из иконки и названия, например в данном случае – кнопка изменить, позволяющая менять местами метрики.</w:t>
      </w:r>
    </w:p>
    <w:p w:rsidR="005A070D" w:rsidRPr="00D6614A" w:rsidRDefault="005A070D" w:rsidP="0088600C">
      <w:r>
        <w:t xml:space="preserve">Для непосредственно отдела с метриками была реализована идея возможности их передвигать по своему желанию, чтобы пользователь мог подстроить метрики под себя и видеть в первых рядах ту информацию, которая ему наиболее интересна. Для реализации этой идеи сначала я создал </w:t>
      </w:r>
      <w:r w:rsidR="00D6614A">
        <w:t>простые карточки,</w:t>
      </w:r>
      <w:r>
        <w:t xml:space="preserve"> </w:t>
      </w:r>
      <w:r w:rsidR="00D6614A">
        <w:t>которые должны были служить в виде метрик. Они имели из пропсов только идентификатор, название и минимальную занимаемую ширину. Далее мне надо было реализовать</w:t>
      </w:r>
      <w:r w:rsidR="00D6614A" w:rsidRPr="00D6614A">
        <w:t xml:space="preserve"> </w:t>
      </w:r>
      <w:r w:rsidR="00D6614A">
        <w:t xml:space="preserve">перетаскивание, для чего была выбрана библиотека </w:t>
      </w:r>
      <w:r w:rsidR="00D6614A">
        <w:rPr>
          <w:lang w:val="en-US"/>
        </w:rPr>
        <w:t>React</w:t>
      </w:r>
      <w:r w:rsidR="00D6614A" w:rsidRPr="00D6614A">
        <w:t xml:space="preserve"> </w:t>
      </w:r>
      <w:r w:rsidR="00D6614A">
        <w:rPr>
          <w:lang w:val="en-US"/>
        </w:rPr>
        <w:t>DnD</w:t>
      </w:r>
      <w:r w:rsidR="00D6614A" w:rsidRPr="00D6614A">
        <w:t xml:space="preserve"> (</w:t>
      </w:r>
      <w:r w:rsidR="00D6614A">
        <w:rPr>
          <w:lang w:val="en-US"/>
        </w:rPr>
        <w:t>Drag</w:t>
      </w:r>
      <w:r w:rsidR="00D6614A" w:rsidRPr="00D6614A">
        <w:t xml:space="preserve"> </w:t>
      </w:r>
      <w:r w:rsidR="00D6614A">
        <w:rPr>
          <w:lang w:val="en-US"/>
        </w:rPr>
        <w:t>and</w:t>
      </w:r>
      <w:r w:rsidR="00D6614A" w:rsidRPr="00D6614A">
        <w:t xml:space="preserve"> </w:t>
      </w:r>
      <w:r w:rsidR="00D6614A">
        <w:rPr>
          <w:lang w:val="en-US"/>
        </w:rPr>
        <w:t>Drop</w:t>
      </w:r>
      <w:r w:rsidR="00D6614A" w:rsidRPr="00D6614A">
        <w:t>)</w:t>
      </w:r>
      <w:r w:rsidR="00D6614A">
        <w:t>. Она была выбрана так как мне не нужно было сложное перетаскивание, которое использовалось бы очень часто, а значит должно быть вылизанным, мне нужно было простое и быстрое решение для перетаскивания, которое будет выполнено один или несколько раз за все время пользования.</w:t>
      </w:r>
    </w:p>
    <w:p w:rsidR="003E0C51" w:rsidRDefault="003E0C51" w:rsidP="003E0C51">
      <w:pPr>
        <w:pStyle w:val="12"/>
        <w:numPr>
          <w:ilvl w:val="0"/>
          <w:numId w:val="0"/>
        </w:numPr>
        <w:ind w:left="709"/>
        <w:jc w:val="center"/>
      </w:pPr>
      <w:bookmarkStart w:id="24" w:name="_Toc226834121"/>
      <w:r>
        <w:lastRenderedPageBreak/>
        <w:t>Список использованных источников</w:t>
      </w:r>
      <w:bookmarkEnd w:id="24"/>
    </w:p>
    <w:p w:rsidR="0064782C" w:rsidRDefault="0014779B" w:rsidP="0014779B">
      <w:r>
        <w:t>1.</w:t>
      </w:r>
      <w:r>
        <w:tab/>
      </w:r>
      <w:r w:rsidR="0064782C" w:rsidRPr="0064782C">
        <w:t xml:space="preserve">Руководство по обеспечению непрерывности бизнеса и восстановлению после сбоев для Oracle Autonomous Database@Azure // Microsoft Learn URL: </w:t>
      </w:r>
      <w:hyperlink r:id="rId11" w:history="1">
        <w:r w:rsidR="0064782C" w:rsidRPr="0064782C">
          <w:rPr>
            <w:rStyle w:val="a4"/>
          </w:rPr>
          <w:t>learn.microsoft.com/ru-ru/azure/cloud-adoption-framework/</w:t>
        </w:r>
      </w:hyperlink>
      <w:r w:rsidR="0064782C" w:rsidRPr="0064782C">
        <w:t xml:space="preserve"> (дата обращения: 15.03.2026).</w:t>
      </w:r>
    </w:p>
    <w:p w:rsidR="0064782C" w:rsidRDefault="002928FF" w:rsidP="0014779B">
      <w:r w:rsidRPr="00D47A24">
        <w:t>2.</w:t>
      </w:r>
      <w:r w:rsidR="00D47A24" w:rsidRPr="00D47A24">
        <w:tab/>
      </w:r>
      <w:r w:rsidR="0064782C" w:rsidRPr="0064782C">
        <w:t xml:space="preserve">Резервное копирование и восстановление базы данных в </w:t>
      </w:r>
      <w:r w:rsidR="0064782C" w:rsidRPr="0064782C">
        <w:rPr>
          <w:lang w:val="en-US"/>
        </w:rPr>
        <w:t>MS</w:t>
      </w:r>
      <w:r w:rsidR="0064782C" w:rsidRPr="0064782C">
        <w:t xml:space="preserve"> </w:t>
      </w:r>
      <w:r w:rsidR="0064782C" w:rsidRPr="0064782C">
        <w:rPr>
          <w:lang w:val="en-US"/>
        </w:rPr>
        <w:t>SQL</w:t>
      </w:r>
      <w:r w:rsidR="0064782C" w:rsidRPr="0064782C">
        <w:t xml:space="preserve"> </w:t>
      </w:r>
      <w:r w:rsidR="0064782C" w:rsidRPr="0064782C">
        <w:rPr>
          <w:lang w:val="en-US"/>
        </w:rPr>
        <w:t>Server</w:t>
      </w:r>
      <w:r w:rsidR="0064782C" w:rsidRPr="0064782C">
        <w:t xml:space="preserve"> // </w:t>
      </w:r>
      <w:r w:rsidR="0064782C" w:rsidRPr="0064782C">
        <w:rPr>
          <w:lang w:val="en-US"/>
        </w:rPr>
        <w:t>winitpro</w:t>
      </w:r>
      <w:r w:rsidR="0064782C" w:rsidRPr="0064782C">
        <w:t xml:space="preserve"> </w:t>
      </w:r>
      <w:r w:rsidR="0064782C" w:rsidRPr="0064782C">
        <w:rPr>
          <w:lang w:val="en-US"/>
        </w:rPr>
        <w:t>URL</w:t>
      </w:r>
      <w:r w:rsidR="0064782C" w:rsidRPr="0064782C">
        <w:t xml:space="preserve">: </w:t>
      </w:r>
      <w:hyperlink r:id="rId12" w:history="1">
        <w:r w:rsidR="0064782C" w:rsidRPr="0064782C">
          <w:rPr>
            <w:rStyle w:val="a4"/>
            <w:lang w:val="en-US"/>
          </w:rPr>
          <w:t>winitpro</w:t>
        </w:r>
        <w:r w:rsidR="0064782C" w:rsidRPr="0064782C">
          <w:rPr>
            <w:rStyle w:val="a4"/>
          </w:rPr>
          <w:t>.</w:t>
        </w:r>
        <w:r w:rsidR="0064782C" w:rsidRPr="0064782C">
          <w:rPr>
            <w:rStyle w:val="a4"/>
            <w:lang w:val="en-US"/>
          </w:rPr>
          <w:t>ru</w:t>
        </w:r>
        <w:r w:rsidR="0064782C" w:rsidRPr="0064782C">
          <w:rPr>
            <w:rStyle w:val="a4"/>
          </w:rPr>
          <w:t>/</w:t>
        </w:r>
        <w:r w:rsidR="0064782C" w:rsidRPr="0064782C">
          <w:rPr>
            <w:rStyle w:val="a4"/>
            <w:lang w:val="en-US"/>
          </w:rPr>
          <w:t>index</w:t>
        </w:r>
        <w:r w:rsidR="0064782C" w:rsidRPr="0064782C">
          <w:rPr>
            <w:rStyle w:val="a4"/>
          </w:rPr>
          <w:t>.</w:t>
        </w:r>
        <w:r w:rsidR="0064782C" w:rsidRPr="0064782C">
          <w:rPr>
            <w:rStyle w:val="a4"/>
            <w:lang w:val="en-US"/>
          </w:rPr>
          <w:t>php</w:t>
        </w:r>
        <w:r w:rsidR="0064782C" w:rsidRPr="0064782C">
          <w:rPr>
            <w:rStyle w:val="a4"/>
          </w:rPr>
          <w:t>/2020/02/26/</w:t>
        </w:r>
        <w:r w:rsidR="0064782C" w:rsidRPr="0064782C">
          <w:rPr>
            <w:rStyle w:val="a4"/>
            <w:lang w:val="en-US"/>
          </w:rPr>
          <w:t>backup</w:t>
        </w:r>
        <w:r w:rsidR="0064782C" w:rsidRPr="0064782C">
          <w:rPr>
            <w:rStyle w:val="a4"/>
          </w:rPr>
          <w:t>-</w:t>
        </w:r>
        <w:r w:rsidR="0064782C" w:rsidRPr="0064782C">
          <w:rPr>
            <w:rStyle w:val="a4"/>
            <w:lang w:val="en-US"/>
          </w:rPr>
          <w:t>i</w:t>
        </w:r>
        <w:r w:rsidR="0064782C" w:rsidRPr="0064782C">
          <w:rPr>
            <w:rStyle w:val="a4"/>
          </w:rPr>
          <w:t>-</w:t>
        </w:r>
        <w:r w:rsidR="0064782C" w:rsidRPr="0064782C">
          <w:rPr>
            <w:rStyle w:val="a4"/>
            <w:lang w:val="en-US"/>
          </w:rPr>
          <w:t>vosstanovlenie</w:t>
        </w:r>
        <w:r w:rsidR="0064782C" w:rsidRPr="0064782C">
          <w:rPr>
            <w:rStyle w:val="a4"/>
          </w:rPr>
          <w:t>-</w:t>
        </w:r>
        <w:r w:rsidR="0064782C" w:rsidRPr="0064782C">
          <w:rPr>
            <w:rStyle w:val="a4"/>
            <w:lang w:val="en-US"/>
          </w:rPr>
          <w:t>baz</w:t>
        </w:r>
        <w:r w:rsidR="0064782C" w:rsidRPr="0064782C">
          <w:rPr>
            <w:rStyle w:val="a4"/>
          </w:rPr>
          <w:t>-</w:t>
        </w:r>
        <w:r w:rsidR="0064782C" w:rsidRPr="0064782C">
          <w:rPr>
            <w:rStyle w:val="a4"/>
            <w:lang w:val="en-US"/>
          </w:rPr>
          <w:t>dannyx</w:t>
        </w:r>
        <w:r w:rsidR="0064782C" w:rsidRPr="0064782C">
          <w:rPr>
            <w:rStyle w:val="a4"/>
          </w:rPr>
          <w:t>-</w:t>
        </w:r>
        <w:r w:rsidR="0064782C" w:rsidRPr="0064782C">
          <w:rPr>
            <w:rStyle w:val="a4"/>
            <w:lang w:val="en-US"/>
          </w:rPr>
          <w:t>mssql</w:t>
        </w:r>
        <w:r w:rsidR="0064782C" w:rsidRPr="0064782C">
          <w:rPr>
            <w:rStyle w:val="a4"/>
          </w:rPr>
          <w:t>/</w:t>
        </w:r>
      </w:hyperlink>
      <w:r w:rsidR="0064782C" w:rsidRPr="0064782C">
        <w:t xml:space="preserve"> (дата обращения: 15.03.2026).</w:t>
      </w:r>
    </w:p>
    <w:p w:rsidR="0064782C" w:rsidRDefault="0064782C" w:rsidP="0014779B">
      <w:pPr>
        <w:rPr>
          <w:lang w:val="en-US"/>
        </w:rPr>
      </w:pPr>
      <w:r w:rsidRPr="0064782C">
        <w:rPr>
          <w:lang w:val="en-US"/>
        </w:rPr>
        <w:t>3.</w:t>
      </w:r>
      <w:r w:rsidRPr="0064782C">
        <w:rPr>
          <w:lang w:val="en-US"/>
        </w:rPr>
        <w:tab/>
      </w:r>
      <w:r w:rsidRPr="0064782C">
        <w:rPr>
          <w:lang w:val="en-US"/>
        </w:rPr>
        <w:t xml:space="preserve">Why DNS exploits continue to be a top attack vector in 2024 // tahawultech URL: </w:t>
      </w:r>
      <w:hyperlink r:id="rId13" w:history="1">
        <w:r w:rsidRPr="0064782C">
          <w:rPr>
            <w:rStyle w:val="a4"/>
            <w:lang w:val="en-US"/>
          </w:rPr>
          <w:t>www.tahawultech.com/insight/why-dns-exploits-continue-to-be-a-top-attack-vector-in-2024/</w:t>
        </w:r>
      </w:hyperlink>
      <w:r w:rsidRPr="0064782C">
        <w:rPr>
          <w:lang w:val="en-US"/>
        </w:rPr>
        <w:t xml:space="preserve"> (дата обращения: 15.03.2026).</w:t>
      </w:r>
      <w:r w:rsidRPr="0064782C">
        <w:rPr>
          <w:lang w:val="en-US"/>
        </w:rPr>
        <w:t xml:space="preserve"> </w:t>
      </w:r>
    </w:p>
    <w:p w:rsidR="00D226C7" w:rsidRDefault="00D226C7" w:rsidP="0014779B">
      <w:pPr>
        <w:rPr>
          <w:lang w:val="en-US"/>
        </w:rPr>
      </w:pPr>
      <w:r>
        <w:rPr>
          <w:lang w:val="en-US"/>
        </w:rPr>
        <w:t>4.</w:t>
      </w:r>
      <w:r>
        <w:rPr>
          <w:lang w:val="en-US"/>
        </w:rPr>
        <w:tab/>
      </w:r>
      <w:r w:rsidRPr="00D226C7">
        <w:rPr>
          <w:lang w:val="en-US"/>
        </w:rPr>
        <w:t xml:space="preserve">Enhancing backup governance with AWS Backup and QuickSight visualizations // Amazon re:post URL: </w:t>
      </w:r>
      <w:hyperlink r:id="rId14" w:history="1">
        <w:r w:rsidRPr="00D226C7">
          <w:rPr>
            <w:rStyle w:val="a4"/>
            <w:lang w:val="en-US"/>
          </w:rPr>
          <w:t>repost.aws/fr/articles/ARdLgnRhFmQNSnT5q5AeHGIw/enhancing-backup-governance-with-aws-backup-and-quicksight-visualizations</w:t>
        </w:r>
      </w:hyperlink>
      <w:r w:rsidRPr="00D226C7">
        <w:rPr>
          <w:lang w:val="en-US"/>
        </w:rPr>
        <w:t xml:space="preserve"> (дата обращения: 16.03.2026).</w:t>
      </w:r>
    </w:p>
    <w:p w:rsidR="004443D0" w:rsidRDefault="004443D0" w:rsidP="0014779B">
      <w:pPr>
        <w:rPr>
          <w:lang w:val="en-US"/>
        </w:rPr>
      </w:pPr>
      <w:r>
        <w:rPr>
          <w:lang w:val="en-US"/>
        </w:rPr>
        <w:t>5.</w:t>
      </w:r>
      <w:r>
        <w:rPr>
          <w:lang w:val="en-US"/>
        </w:rPr>
        <w:tab/>
      </w:r>
      <w:r w:rsidRPr="004443D0">
        <w:rPr>
          <w:lang w:val="en-US"/>
        </w:rPr>
        <w:t xml:space="preserve">Global Enterprise Data Backup and Recovery Software Market 2026 by Company, Regions, Type and Application, Forecast to 2032 // reportsandmarkets URL: </w:t>
      </w:r>
      <w:hyperlink r:id="rId15" w:history="1">
        <w:r w:rsidRPr="00AB299E">
          <w:rPr>
            <w:rStyle w:val="a4"/>
            <w:lang w:val="en-US"/>
          </w:rPr>
          <w:t>www.reportsandmarkets.com/reports/global-enterprise-data-backup-and-recovery-software-market-4671227</w:t>
        </w:r>
      </w:hyperlink>
      <w:r w:rsidRPr="004443D0">
        <w:rPr>
          <w:lang w:val="en-US"/>
        </w:rPr>
        <w:t xml:space="preserve"> (дата обращения: 16.03.2026).</w:t>
      </w:r>
    </w:p>
    <w:p w:rsidR="00CB4031" w:rsidRDefault="00CB4031" w:rsidP="0014779B">
      <w:r>
        <w:t>6.</w:t>
      </w:r>
      <w:r>
        <w:tab/>
      </w:r>
      <w:r w:rsidRPr="00CB4031">
        <w:t>Дейт, К. Дж Введение</w:t>
      </w:r>
      <w:r>
        <w:t xml:space="preserve"> </w:t>
      </w:r>
      <w:r w:rsidRPr="00CB4031">
        <w:t>в</w:t>
      </w:r>
      <w:r>
        <w:t xml:space="preserve"> </w:t>
      </w:r>
      <w:r w:rsidRPr="00CB4031">
        <w:t>системы</w:t>
      </w:r>
      <w:r>
        <w:t xml:space="preserve"> </w:t>
      </w:r>
      <w:r w:rsidRPr="00CB4031">
        <w:t>баз</w:t>
      </w:r>
      <w:r>
        <w:t xml:space="preserve"> </w:t>
      </w:r>
      <w:r w:rsidRPr="00CB4031">
        <w:t>данных</w:t>
      </w:r>
      <w:r w:rsidR="00CC0E27">
        <w:t>. –</w:t>
      </w:r>
      <w:r w:rsidRPr="00CB4031">
        <w:t xml:space="preserve"> 8-еиздание.</w:t>
      </w:r>
      <w:r w:rsidR="00CC0E27">
        <w:t xml:space="preserve"> –</w:t>
      </w:r>
      <w:r w:rsidRPr="00CB4031">
        <w:t xml:space="preserve"> М.: Издательский</w:t>
      </w:r>
      <w:r>
        <w:t xml:space="preserve"> </w:t>
      </w:r>
      <w:r w:rsidRPr="00CB4031">
        <w:t xml:space="preserve">дом "Вильяме", 2005. </w:t>
      </w:r>
      <w:r w:rsidR="00CC0E27">
        <w:t xml:space="preserve">– </w:t>
      </w:r>
      <w:r w:rsidRPr="00CB4031">
        <w:t>1328 с.</w:t>
      </w:r>
    </w:p>
    <w:p w:rsidR="00CF0661" w:rsidRDefault="00CF0661" w:rsidP="0014779B">
      <w:pPr>
        <w:rPr>
          <w:lang w:val="en-US"/>
        </w:rPr>
      </w:pPr>
      <w:r>
        <w:rPr>
          <w:lang w:val="en-US"/>
        </w:rPr>
        <w:t>7.</w:t>
      </w:r>
      <w:r>
        <w:rPr>
          <w:lang w:val="en-US"/>
        </w:rPr>
        <w:tab/>
      </w:r>
      <w:r w:rsidR="00E6047E" w:rsidRPr="00E6047E">
        <w:rPr>
          <w:lang w:val="en-US"/>
        </w:rPr>
        <w:t xml:space="preserve">How Metrics Flow from Applications to Grafana Dashboard // DEV URL: </w:t>
      </w:r>
      <w:hyperlink r:id="rId16" w:history="1">
        <w:r w:rsidR="00E6047E" w:rsidRPr="00E6047E">
          <w:rPr>
            <w:rStyle w:val="a4"/>
            <w:lang w:val="en-US"/>
          </w:rPr>
          <w:t>dev.to/devcorner/how-metrics-flow-from-applications-to-grafana-dashboard-1k5d</w:t>
        </w:r>
      </w:hyperlink>
      <w:r w:rsidR="00E6047E" w:rsidRPr="00E6047E">
        <w:rPr>
          <w:lang w:val="en-US"/>
        </w:rPr>
        <w:t xml:space="preserve"> (дата обращения: 1</w:t>
      </w:r>
      <w:r w:rsidR="00E6047E">
        <w:rPr>
          <w:lang w:val="en-US"/>
        </w:rPr>
        <w:t>7</w:t>
      </w:r>
      <w:r w:rsidR="00E6047E" w:rsidRPr="00E6047E">
        <w:rPr>
          <w:lang w:val="en-US"/>
        </w:rPr>
        <w:t>.03.2026).</w:t>
      </w:r>
    </w:p>
    <w:p w:rsidR="001018C6" w:rsidRDefault="001018C6" w:rsidP="0014779B">
      <w:pPr>
        <w:rPr>
          <w:lang w:val="en-US"/>
        </w:rPr>
      </w:pPr>
      <w:r w:rsidRPr="001018C6">
        <w:rPr>
          <w:lang w:val="en-US"/>
        </w:rPr>
        <w:t>8.</w:t>
      </w:r>
      <w:r w:rsidRPr="001018C6">
        <w:rPr>
          <w:lang w:val="en-US"/>
        </w:rPr>
        <w:tab/>
      </w:r>
      <w:r w:rsidRPr="001018C6">
        <w:rPr>
          <w:lang w:val="en-US"/>
        </w:rPr>
        <w:t xml:space="preserve">What Database Does Google Use for Data Analysis? // </w:t>
      </w:r>
      <w:r w:rsidRPr="001018C6">
        <w:rPr>
          <w:lang w:val="en-US"/>
        </w:rPr>
        <w:t>LinkedIn</w:t>
      </w:r>
      <w:r w:rsidRPr="001018C6">
        <w:rPr>
          <w:lang w:val="en-US"/>
        </w:rPr>
        <w:t xml:space="preserve"> URL: </w:t>
      </w:r>
      <w:hyperlink r:id="rId17" w:history="1">
        <w:r w:rsidRPr="001018C6">
          <w:rPr>
            <w:rStyle w:val="a4"/>
            <w:lang w:val="en-US"/>
          </w:rPr>
          <w:t>www.linkedin.com/pulse/what-database-does-google-use-data-analysis-paresh-patil-njavf</w:t>
        </w:r>
      </w:hyperlink>
      <w:r w:rsidRPr="001018C6">
        <w:rPr>
          <w:lang w:val="en-US"/>
        </w:rPr>
        <w:t xml:space="preserve"> (</w:t>
      </w:r>
      <w:r w:rsidRPr="001018C6">
        <w:t>дата</w:t>
      </w:r>
      <w:r w:rsidRPr="001018C6">
        <w:rPr>
          <w:lang w:val="en-US"/>
        </w:rPr>
        <w:t xml:space="preserve"> </w:t>
      </w:r>
      <w:r w:rsidRPr="001018C6">
        <w:t>обращения</w:t>
      </w:r>
      <w:r w:rsidRPr="001018C6">
        <w:rPr>
          <w:lang w:val="en-US"/>
        </w:rPr>
        <w:t>: 22.03.2026).</w:t>
      </w:r>
    </w:p>
    <w:p w:rsidR="00E17F86" w:rsidRDefault="00E17F86" w:rsidP="00E17F86">
      <w:r>
        <w:lastRenderedPageBreak/>
        <w:t>9.</w:t>
      </w:r>
      <w:r>
        <w:tab/>
      </w:r>
      <w:r w:rsidRPr="00E17F86">
        <w:t>Хаммер М., Чампи Дж.</w:t>
      </w:r>
      <w:r>
        <w:t xml:space="preserve"> Реинжиниринг</w:t>
      </w:r>
      <w:r>
        <w:t xml:space="preserve"> корпорации: Манифест революции в</w:t>
      </w:r>
      <w:r>
        <w:t xml:space="preserve"> </w:t>
      </w:r>
      <w:r>
        <w:t>бизнесе</w:t>
      </w:r>
      <w:r>
        <w:t>. СПб.</w:t>
      </w:r>
      <w:r>
        <w:rPr>
          <w:lang w:val="en-US"/>
        </w:rPr>
        <w:t>:</w:t>
      </w:r>
      <w:r>
        <w:t xml:space="preserve"> </w:t>
      </w:r>
      <w:r w:rsidRPr="00E17F86">
        <w:t>Издательство С.-Петербургского университета, 1997. — 332 с.</w:t>
      </w:r>
    </w:p>
    <w:p w:rsidR="0077750D" w:rsidRDefault="0077750D" w:rsidP="00E17F86">
      <w:r>
        <w:t>10.</w:t>
      </w:r>
      <w:r>
        <w:tab/>
      </w:r>
      <w:r w:rsidRPr="0077750D">
        <w:t xml:space="preserve">Мониторинг резервного копирования для Управляемого экземпляра SQL Azure // Microsoft Learn URL: </w:t>
      </w:r>
      <w:hyperlink r:id="rId18" w:history="1">
        <w:r w:rsidRPr="0077750D">
          <w:rPr>
            <w:rStyle w:val="a4"/>
          </w:rPr>
          <w:t>learn.microsoft.com/ru-ru/azure/azure-sql/managed-instance/backup-activity-monitor?view=azuresql-mi&amp;preserve-view=true</w:t>
        </w:r>
      </w:hyperlink>
      <w:r w:rsidRPr="0077750D">
        <w:t xml:space="preserve"> (дата обращения: 23.03.2026).</w:t>
      </w:r>
    </w:p>
    <w:p w:rsidR="000C35D5" w:rsidRDefault="000C35D5" w:rsidP="00E17F86">
      <w:r>
        <w:t>11.</w:t>
      </w:r>
      <w:r>
        <w:tab/>
      </w:r>
      <w:r w:rsidRPr="000C35D5">
        <w:t xml:space="preserve">Cron в Linux: полное руководство для админов + скрытые проблемы // Хабр URL: </w:t>
      </w:r>
      <w:hyperlink r:id="rId19" w:history="1">
        <w:r w:rsidRPr="000C35D5">
          <w:rPr>
            <w:rStyle w:val="a4"/>
          </w:rPr>
          <w:t>habr.com/ru/articles/933574/</w:t>
        </w:r>
      </w:hyperlink>
      <w:r w:rsidRPr="000C35D5">
        <w:t xml:space="preserve"> (дата обращения: 25.03.2026).</w:t>
      </w:r>
    </w:p>
    <w:p w:rsidR="0014500D" w:rsidRDefault="0014500D" w:rsidP="00E17F86">
      <w:r>
        <w:t>12.</w:t>
      </w:r>
      <w:r>
        <w:tab/>
      </w:r>
      <w:r w:rsidR="0037612D" w:rsidRPr="0037612D">
        <w:t>Драч, К. А. Интерактивные диаграммы и схемы в веб-приложениях / К. А. Драч // 76-я научно-техническая конференция учащихся, студентов и магистрантов : тезисы докладов, Минск, 14-30 апреля 2025 г. : в 4 ч. Ч. 4. - Минск : БГТУ, 2025. – С. 168.</w:t>
      </w:r>
    </w:p>
    <w:p w:rsidR="004A42D2" w:rsidRDefault="004A42D2" w:rsidP="00E17F86">
      <w:r>
        <w:t>13.</w:t>
      </w:r>
      <w:r>
        <w:tab/>
      </w:r>
      <w:r w:rsidRPr="004A42D2">
        <w:t xml:space="preserve">Введение в BPMN // BPMN URL: </w:t>
      </w:r>
      <w:hyperlink r:id="rId20" w:history="1">
        <w:r w:rsidRPr="004A42D2">
          <w:rPr>
            <w:rStyle w:val="a4"/>
          </w:rPr>
          <w:t>bpmn20.ru/docs/docly-documentation/elements/</w:t>
        </w:r>
      </w:hyperlink>
      <w:r w:rsidRPr="004A42D2">
        <w:t xml:space="preserve"> (дата обращения: 25.03.2026).</w:t>
      </w:r>
    </w:p>
    <w:p w:rsidR="000C35D5" w:rsidRDefault="00CB4F17" w:rsidP="00E17F86">
      <w:r>
        <w:t>14.</w:t>
      </w:r>
      <w:r>
        <w:tab/>
        <w:t xml:space="preserve">Рекомендации по созданию дашбордов и графиков // </w:t>
      </w:r>
      <w:r>
        <w:rPr>
          <w:lang w:val="en-US"/>
        </w:rPr>
        <w:t>SberData</w:t>
      </w:r>
      <w:r w:rsidRPr="00CB4F17">
        <w:t xml:space="preserve"> </w:t>
      </w:r>
      <w:r>
        <w:rPr>
          <w:lang w:val="en-US"/>
        </w:rPr>
        <w:t>Platform</w:t>
      </w:r>
      <w:r w:rsidRPr="00CB4F17">
        <w:t xml:space="preserve"> </w:t>
      </w:r>
      <w:r>
        <w:rPr>
          <w:lang w:val="en-US"/>
        </w:rPr>
        <w:t>URL</w:t>
      </w:r>
      <w:r w:rsidRPr="00CB4F17">
        <w:t xml:space="preserve">: </w:t>
      </w:r>
      <w:hyperlink r:id="rId21" w:history="1">
        <w:r w:rsidRPr="00CB4F17">
          <w:rPr>
            <w:rStyle w:val="a4"/>
          </w:rPr>
          <w:t>developers.sber.ru/docs/ru/sdp/sdpanalytics/recommendations</w:t>
        </w:r>
      </w:hyperlink>
      <w:r w:rsidRPr="00CB4F17">
        <w:t xml:space="preserve"> (</w:t>
      </w:r>
      <w:r>
        <w:t>дата обращения: 26.03.2026</w:t>
      </w:r>
      <w:r w:rsidRPr="00CB4F17">
        <w:t>)</w:t>
      </w:r>
      <w:r w:rsidR="007E0F20">
        <w:t>.</w:t>
      </w:r>
    </w:p>
    <w:p w:rsidR="007E0F20" w:rsidRDefault="007E0F20" w:rsidP="00E17F86">
      <w:r>
        <w:t>15.</w:t>
      </w:r>
      <w:r>
        <w:tab/>
      </w:r>
      <w:r w:rsidRPr="007E0F20">
        <w:t xml:space="preserve">Зачем нужен React. Плюсы и минусы // Хабр URL: </w:t>
      </w:r>
      <w:hyperlink r:id="rId22" w:history="1">
        <w:r w:rsidRPr="007E0F20">
          <w:rPr>
            <w:rStyle w:val="a4"/>
          </w:rPr>
          <w:t>habr.com/ru/sandbox/241172/</w:t>
        </w:r>
      </w:hyperlink>
      <w:r w:rsidRPr="007E0F20">
        <w:t xml:space="preserve"> (дата обращения: 26.03.2026).</w:t>
      </w:r>
    </w:p>
    <w:p w:rsidR="00023FDB" w:rsidRDefault="00023FDB" w:rsidP="00E17F86">
      <w:r w:rsidRPr="00023FDB">
        <w:t>16.</w:t>
      </w:r>
      <w:r>
        <w:tab/>
      </w:r>
      <w:r w:rsidRPr="00023FDB">
        <w:t xml:space="preserve">React и графики: 8 библиотек для визуализации данных // Хабр URL: </w:t>
      </w:r>
      <w:hyperlink r:id="rId23" w:history="1">
        <w:r w:rsidRPr="00023FDB">
          <w:rPr>
            <w:rStyle w:val="a4"/>
          </w:rPr>
          <w:t>habr.com/ru/companies/ru_mts/articles/885650/</w:t>
        </w:r>
      </w:hyperlink>
      <w:r w:rsidRPr="00023FDB">
        <w:t xml:space="preserve"> (дата обращения: 26.03.2026).</w:t>
      </w:r>
    </w:p>
    <w:p w:rsidR="00E5122B" w:rsidRPr="00E5122B" w:rsidRDefault="00E5122B" w:rsidP="00E17F86">
      <w:pPr>
        <w:rPr>
          <w:lang w:val="en-US"/>
        </w:rPr>
      </w:pPr>
      <w:r>
        <w:rPr>
          <w:lang w:val="en-US"/>
        </w:rPr>
        <w:t>17.</w:t>
      </w:r>
      <w:r>
        <w:rPr>
          <w:lang w:val="en-US"/>
        </w:rPr>
        <w:tab/>
      </w:r>
      <w:r w:rsidRPr="00E5122B">
        <w:rPr>
          <w:lang w:val="en-US"/>
        </w:rPr>
        <w:t xml:space="preserve">Почему Vite // Vite URL: </w:t>
      </w:r>
      <w:hyperlink r:id="rId24" w:history="1">
        <w:r w:rsidRPr="00E5122B">
          <w:rPr>
            <w:rStyle w:val="a4"/>
            <w:lang w:val="en-US"/>
          </w:rPr>
          <w:t>vite-docs.ru/guide/why</w:t>
        </w:r>
      </w:hyperlink>
      <w:r w:rsidRPr="00E5122B">
        <w:rPr>
          <w:lang w:val="en-US"/>
        </w:rPr>
        <w:t xml:space="preserve"> (дата обращения: 26.03.2026).</w:t>
      </w:r>
    </w:p>
    <w:sectPr w:rsidR="00E5122B" w:rsidRPr="00E5122B">
      <w:footerReference w:type="even" r:id="rId25"/>
      <w:footerReference w:type="default" r:id="rId2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B01F5" w:rsidRDefault="00CB01F5" w:rsidP="00B7000A">
      <w:pPr>
        <w:spacing w:line="240" w:lineRule="auto"/>
      </w:pPr>
      <w:r>
        <w:separator/>
      </w:r>
    </w:p>
  </w:endnote>
  <w:endnote w:type="continuationSeparator" w:id="0">
    <w:p w:rsidR="00CB01F5" w:rsidRDefault="00CB01F5" w:rsidP="00B700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 (Основной текст">
    <w:altName w:val="Times New Roman"/>
    <w:panose1 w:val="020B0604020202020204"/>
    <w:charset w:val="00"/>
    <w:family w:val="roman"/>
    <w:notTrueType/>
    <w:pitch w:val="default"/>
  </w:font>
  <w:font w:name="Calibri (Основной текст)">
    <w:altName w:val="Calibri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8"/>
      </w:rPr>
      <w:id w:val="693879978"/>
      <w:docPartObj>
        <w:docPartGallery w:val="Page Numbers (Bottom of Page)"/>
        <w:docPartUnique/>
      </w:docPartObj>
    </w:sdtPr>
    <w:sdtContent>
      <w:p w:rsidR="00B7000A" w:rsidRDefault="00B7000A" w:rsidP="005C6EB0">
        <w:pPr>
          <w:pStyle w:val="a6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end"/>
        </w:r>
      </w:p>
    </w:sdtContent>
  </w:sdt>
  <w:p w:rsidR="00B7000A" w:rsidRDefault="00B7000A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8"/>
      </w:rPr>
      <w:id w:val="544720595"/>
      <w:docPartObj>
        <w:docPartGallery w:val="Page Numbers (Bottom of Page)"/>
        <w:docPartUnique/>
      </w:docPartObj>
    </w:sdtPr>
    <w:sdtContent>
      <w:p w:rsidR="00B7000A" w:rsidRDefault="00B7000A" w:rsidP="005C6EB0">
        <w:pPr>
          <w:pStyle w:val="a6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>
          <w:rPr>
            <w:rStyle w:val="a8"/>
            <w:noProof/>
          </w:rPr>
          <w:t>1</w:t>
        </w:r>
        <w:r>
          <w:rPr>
            <w:rStyle w:val="a8"/>
          </w:rPr>
          <w:fldChar w:fldCharType="end"/>
        </w:r>
      </w:p>
    </w:sdtContent>
  </w:sdt>
  <w:p w:rsidR="00B7000A" w:rsidRDefault="00B7000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B01F5" w:rsidRDefault="00CB01F5" w:rsidP="00B7000A">
      <w:pPr>
        <w:spacing w:line="240" w:lineRule="auto"/>
      </w:pPr>
      <w:r>
        <w:separator/>
      </w:r>
    </w:p>
  </w:footnote>
  <w:footnote w:type="continuationSeparator" w:id="0">
    <w:p w:rsidR="00CB01F5" w:rsidRDefault="00CB01F5" w:rsidP="00B7000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C1A70"/>
    <w:multiLevelType w:val="multilevel"/>
    <w:tmpl w:val="0419001D"/>
    <w:styleLink w:val="2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0DC187B"/>
    <w:multiLevelType w:val="multilevel"/>
    <w:tmpl w:val="F1FCFE24"/>
    <w:styleLink w:val="11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3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9" w:hanging="1440"/>
      </w:pPr>
      <w:rPr>
        <w:rFonts w:hint="default"/>
      </w:rPr>
    </w:lvl>
  </w:abstractNum>
  <w:abstractNum w:abstractNumId="2" w15:restartNumberingAfterBreak="0">
    <w:nsid w:val="04FC6CBE"/>
    <w:multiLevelType w:val="multilevel"/>
    <w:tmpl w:val="C6E25EFC"/>
    <w:styleLink w:val="10"/>
    <w:lvl w:ilvl="0">
      <w:start w:val="1"/>
      <w:numFmt w:val="decimal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13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3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9" w:hanging="1440"/>
      </w:pPr>
      <w:rPr>
        <w:rFonts w:hint="default"/>
      </w:rPr>
    </w:lvl>
  </w:abstractNum>
  <w:abstractNum w:abstractNumId="3" w15:restartNumberingAfterBreak="0">
    <w:nsid w:val="08AE2C3C"/>
    <w:multiLevelType w:val="hybridMultilevel"/>
    <w:tmpl w:val="590209DA"/>
    <w:lvl w:ilvl="0" w:tplc="D71E35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290ED4"/>
    <w:multiLevelType w:val="multilevel"/>
    <w:tmpl w:val="68448170"/>
    <w:styleLink w:val="3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5" w15:restartNumberingAfterBreak="0">
    <w:nsid w:val="0C38008D"/>
    <w:multiLevelType w:val="hybridMultilevel"/>
    <w:tmpl w:val="0B9A5E68"/>
    <w:lvl w:ilvl="0" w:tplc="3DD8E584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b w:val="0"/>
        <w:i w:val="0"/>
        <w:color w:val="000000" w:themeColor="text1"/>
        <w:sz w:val="28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FF85DB1"/>
    <w:multiLevelType w:val="multilevel"/>
    <w:tmpl w:val="CEEE0B24"/>
    <w:styleLink w:val="13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933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9" w:hanging="1440"/>
      </w:pPr>
      <w:rPr>
        <w:rFonts w:hint="default"/>
      </w:rPr>
    </w:lvl>
  </w:abstractNum>
  <w:abstractNum w:abstractNumId="7" w15:restartNumberingAfterBreak="0">
    <w:nsid w:val="167A0509"/>
    <w:multiLevelType w:val="multilevel"/>
    <w:tmpl w:val="0419001D"/>
    <w:styleLink w:val="2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9F8749C"/>
    <w:multiLevelType w:val="multilevel"/>
    <w:tmpl w:val="F4E4882E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9" w:hanging="1440"/>
      </w:pPr>
      <w:rPr>
        <w:rFonts w:hint="default"/>
      </w:rPr>
    </w:lvl>
  </w:abstractNum>
  <w:abstractNum w:abstractNumId="9" w15:restartNumberingAfterBreak="0">
    <w:nsid w:val="1AFF59B4"/>
    <w:multiLevelType w:val="hybridMultilevel"/>
    <w:tmpl w:val="4238E2F8"/>
    <w:lvl w:ilvl="0" w:tplc="3DD8E584">
      <w:start w:val="1"/>
      <w:numFmt w:val="decimal"/>
      <w:lvlText w:val="%1."/>
      <w:lvlJc w:val="left"/>
      <w:pPr>
        <w:ind w:left="709" w:firstLine="709"/>
      </w:pPr>
      <w:rPr>
        <w:rFonts w:ascii="Times New Roman" w:hAnsi="Times New Roman" w:hint="default"/>
        <w:b w:val="0"/>
        <w:i w:val="0"/>
        <w:color w:val="000000" w:themeColor="text1"/>
        <w:sz w:val="28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18F2B94"/>
    <w:multiLevelType w:val="multilevel"/>
    <w:tmpl w:val="0419001D"/>
    <w:styleLink w:val="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22EF5B5B"/>
    <w:multiLevelType w:val="multilevel"/>
    <w:tmpl w:val="F4E4882E"/>
    <w:styleLink w:val="29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9" w:hanging="1440"/>
      </w:pPr>
      <w:rPr>
        <w:rFonts w:hint="default"/>
      </w:rPr>
    </w:lvl>
  </w:abstractNum>
  <w:abstractNum w:abstractNumId="12" w15:restartNumberingAfterBreak="0">
    <w:nsid w:val="22FF4494"/>
    <w:multiLevelType w:val="multilevel"/>
    <w:tmpl w:val="0419001D"/>
    <w:styleLink w:val="1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7092D47"/>
    <w:multiLevelType w:val="multilevel"/>
    <w:tmpl w:val="0419001D"/>
    <w:styleLink w:val="2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8E22284"/>
    <w:multiLevelType w:val="multilevel"/>
    <w:tmpl w:val="C6E25EFC"/>
    <w:styleLink w:val="9"/>
    <w:lvl w:ilvl="0">
      <w:start w:val="1"/>
      <w:numFmt w:val="decimal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3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9" w:hanging="1440"/>
      </w:pPr>
      <w:rPr>
        <w:rFonts w:hint="default"/>
      </w:rPr>
    </w:lvl>
  </w:abstractNum>
  <w:abstractNum w:abstractNumId="15" w15:restartNumberingAfterBreak="0">
    <w:nsid w:val="2BF5107E"/>
    <w:multiLevelType w:val="hybridMultilevel"/>
    <w:tmpl w:val="C1E86F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C4B6280"/>
    <w:multiLevelType w:val="multilevel"/>
    <w:tmpl w:val="0419001D"/>
    <w:styleLink w:val="2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2F5E68C9"/>
    <w:multiLevelType w:val="multilevel"/>
    <w:tmpl w:val="CD663762"/>
    <w:numStyleLink w:val="a"/>
  </w:abstractNum>
  <w:abstractNum w:abstractNumId="18" w15:restartNumberingAfterBreak="0">
    <w:nsid w:val="302B1807"/>
    <w:multiLevelType w:val="multilevel"/>
    <w:tmpl w:val="AEE2AF22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9" w:hanging="1440"/>
      </w:pPr>
      <w:rPr>
        <w:rFonts w:hint="default"/>
      </w:rPr>
    </w:lvl>
  </w:abstractNum>
  <w:abstractNum w:abstractNumId="19" w15:restartNumberingAfterBreak="0">
    <w:nsid w:val="31DC00B1"/>
    <w:multiLevelType w:val="multilevel"/>
    <w:tmpl w:val="0419001D"/>
    <w:styleLink w:val="2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32F1794C"/>
    <w:multiLevelType w:val="multilevel"/>
    <w:tmpl w:val="5A2A7164"/>
    <w:styleLink w:val="6"/>
    <w:lvl w:ilvl="0">
      <w:start w:val="1"/>
      <w:numFmt w:val="decimal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106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3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9" w:hanging="1440"/>
      </w:pPr>
      <w:rPr>
        <w:rFonts w:hint="default"/>
      </w:rPr>
    </w:lvl>
  </w:abstractNum>
  <w:abstractNum w:abstractNumId="21" w15:restartNumberingAfterBreak="0">
    <w:nsid w:val="34222E23"/>
    <w:multiLevelType w:val="hybridMultilevel"/>
    <w:tmpl w:val="660E7C64"/>
    <w:lvl w:ilvl="0" w:tplc="340045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35F119FE"/>
    <w:multiLevelType w:val="hybridMultilevel"/>
    <w:tmpl w:val="BAE20426"/>
    <w:lvl w:ilvl="0" w:tplc="340045D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38167583"/>
    <w:multiLevelType w:val="multilevel"/>
    <w:tmpl w:val="0419001D"/>
    <w:styleLink w:val="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397F02BC"/>
    <w:multiLevelType w:val="hybridMultilevel"/>
    <w:tmpl w:val="1AF6A43A"/>
    <w:lvl w:ilvl="0" w:tplc="340045D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3A8424B3"/>
    <w:multiLevelType w:val="hybridMultilevel"/>
    <w:tmpl w:val="6798B70C"/>
    <w:lvl w:ilvl="0" w:tplc="340045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3FB53AC2"/>
    <w:multiLevelType w:val="multilevel"/>
    <w:tmpl w:val="CD663762"/>
    <w:styleLink w:val="a"/>
    <w:lvl w:ilvl="0">
      <w:start w:val="1"/>
      <w:numFmt w:val="decimal"/>
      <w:pStyle w:val="1"/>
      <w:lvlText w:val="%1."/>
      <w:lvlJc w:val="left"/>
      <w:pPr>
        <w:ind w:left="0" w:firstLine="709"/>
      </w:pPr>
      <w:rPr>
        <w:rFonts w:hint="default"/>
        <w:b w:val="0"/>
        <w:i w:val="0"/>
        <w:sz w:val="28"/>
      </w:rPr>
    </w:lvl>
    <w:lvl w:ilvl="1">
      <w:start w:val="1"/>
      <w:numFmt w:val="decimal"/>
      <w:pStyle w:val="21"/>
      <w:lvlText w:val="%1.%2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2">
      <w:start w:val="1"/>
      <w:numFmt w:val="decimal"/>
      <w:pStyle w:val="30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0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0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0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42270519"/>
    <w:multiLevelType w:val="multilevel"/>
    <w:tmpl w:val="3D4CEDDC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3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9" w:hanging="1440"/>
      </w:pPr>
      <w:rPr>
        <w:rFonts w:hint="default"/>
      </w:rPr>
    </w:lvl>
  </w:abstractNum>
  <w:abstractNum w:abstractNumId="28" w15:restartNumberingAfterBreak="0">
    <w:nsid w:val="43EF5F8E"/>
    <w:multiLevelType w:val="multilevel"/>
    <w:tmpl w:val="65F281DE"/>
    <w:lvl w:ilvl="0">
      <w:start w:val="1"/>
      <w:numFmt w:val="decimal"/>
      <w:pStyle w:val="12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4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1"/>
      <w:suff w:val="space"/>
      <w:lvlText w:val="%1.%2.%3"/>
      <w:lvlJc w:val="left"/>
      <w:pPr>
        <w:ind w:left="3545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9" w:hanging="1440"/>
      </w:pPr>
      <w:rPr>
        <w:rFonts w:hint="default"/>
      </w:rPr>
    </w:lvl>
  </w:abstractNum>
  <w:abstractNum w:abstractNumId="29" w15:restartNumberingAfterBreak="0">
    <w:nsid w:val="46A868A9"/>
    <w:multiLevelType w:val="hybridMultilevel"/>
    <w:tmpl w:val="BA805A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C66AD4"/>
    <w:multiLevelType w:val="multilevel"/>
    <w:tmpl w:val="299E1638"/>
    <w:styleLink w:val="4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106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3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9" w:hanging="1440"/>
      </w:pPr>
      <w:rPr>
        <w:rFonts w:hint="default"/>
      </w:rPr>
    </w:lvl>
  </w:abstractNum>
  <w:abstractNum w:abstractNumId="31" w15:restartNumberingAfterBreak="0">
    <w:nsid w:val="46F43D6F"/>
    <w:multiLevelType w:val="multilevel"/>
    <w:tmpl w:val="24AA197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32" w15:restartNumberingAfterBreak="0">
    <w:nsid w:val="4D172C47"/>
    <w:multiLevelType w:val="multilevel"/>
    <w:tmpl w:val="0419001D"/>
    <w:styleLink w:val="2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50BD233B"/>
    <w:multiLevelType w:val="multilevel"/>
    <w:tmpl w:val="290AB05C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9" w:hanging="1440"/>
      </w:pPr>
      <w:rPr>
        <w:rFonts w:hint="default"/>
      </w:rPr>
    </w:lvl>
  </w:abstractNum>
  <w:abstractNum w:abstractNumId="34" w15:restartNumberingAfterBreak="0">
    <w:nsid w:val="53744564"/>
    <w:multiLevelType w:val="multilevel"/>
    <w:tmpl w:val="0419001D"/>
    <w:styleLink w:val="19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551F5929"/>
    <w:multiLevelType w:val="multilevel"/>
    <w:tmpl w:val="0419001D"/>
    <w:styleLink w:val="24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55561306"/>
    <w:multiLevelType w:val="multilevel"/>
    <w:tmpl w:val="384AED04"/>
    <w:styleLink w:val="80"/>
    <w:lvl w:ilvl="0">
      <w:start w:val="1"/>
      <w:numFmt w:val="decimal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185" w:firstLine="106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3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9" w:hanging="1440"/>
      </w:pPr>
      <w:rPr>
        <w:rFonts w:hint="default"/>
      </w:rPr>
    </w:lvl>
  </w:abstractNum>
  <w:abstractNum w:abstractNumId="37" w15:restartNumberingAfterBreak="0">
    <w:nsid w:val="5C1853BD"/>
    <w:multiLevelType w:val="hybridMultilevel"/>
    <w:tmpl w:val="503C686C"/>
    <w:lvl w:ilvl="0" w:tplc="0212D39E">
      <w:start w:val="1"/>
      <w:numFmt w:val="decimal"/>
      <w:lvlText w:val="%1."/>
      <w:lvlJc w:val="left"/>
      <w:pPr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E85EE5"/>
    <w:multiLevelType w:val="multilevel"/>
    <w:tmpl w:val="041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62CC6682"/>
    <w:multiLevelType w:val="multilevel"/>
    <w:tmpl w:val="5068117C"/>
    <w:styleLink w:val="1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633529CF"/>
    <w:multiLevelType w:val="multilevel"/>
    <w:tmpl w:val="F84C260C"/>
    <w:styleLink w:val="14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933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9" w:hanging="1440"/>
      </w:pPr>
      <w:rPr>
        <w:rFonts w:hint="default"/>
      </w:rPr>
    </w:lvl>
  </w:abstractNum>
  <w:abstractNum w:abstractNumId="41" w15:restartNumberingAfterBreak="0">
    <w:nsid w:val="648B0601"/>
    <w:multiLevelType w:val="multilevel"/>
    <w:tmpl w:val="0419001D"/>
    <w:styleLink w:val="2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2" w15:restartNumberingAfterBreak="0">
    <w:nsid w:val="69A81819"/>
    <w:multiLevelType w:val="multilevel"/>
    <w:tmpl w:val="660E7C64"/>
    <w:styleLink w:val="15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6FEB5BF4"/>
    <w:multiLevelType w:val="multilevel"/>
    <w:tmpl w:val="7930CD20"/>
    <w:styleLink w:val="21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9" w:hanging="1440"/>
      </w:pPr>
      <w:rPr>
        <w:rFonts w:hint="default"/>
      </w:rPr>
    </w:lvl>
  </w:abstractNum>
  <w:abstractNum w:abstractNumId="44" w15:restartNumberingAfterBreak="0">
    <w:nsid w:val="703165D6"/>
    <w:multiLevelType w:val="multilevel"/>
    <w:tmpl w:val="F3DCD542"/>
    <w:lvl w:ilvl="0">
      <w:start w:val="1"/>
      <w:numFmt w:val="decimal"/>
      <w:lvlText w:val="%1."/>
      <w:lvlJc w:val="left"/>
      <w:pPr>
        <w:ind w:left="1276" w:hanging="567"/>
      </w:pPr>
      <w:rPr>
        <w:rFonts w:ascii="Times New Roman" w:hAnsi="Times New Roman" w:hint="default"/>
        <w:b w:val="0"/>
        <w:i w:val="0"/>
        <w:sz w:val="28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70AC5247"/>
    <w:multiLevelType w:val="multilevel"/>
    <w:tmpl w:val="645A5006"/>
    <w:styleLink w:val="12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933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9" w:hanging="1440"/>
      </w:pPr>
      <w:rPr>
        <w:rFonts w:hint="default"/>
      </w:rPr>
    </w:lvl>
  </w:abstractNum>
  <w:abstractNum w:abstractNumId="46" w15:restartNumberingAfterBreak="0">
    <w:nsid w:val="73D46597"/>
    <w:multiLevelType w:val="multilevel"/>
    <w:tmpl w:val="98929E90"/>
    <w:styleLink w:val="17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75187A3A"/>
    <w:multiLevelType w:val="hybridMultilevel"/>
    <w:tmpl w:val="B08430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7BC3D13"/>
    <w:multiLevelType w:val="multilevel"/>
    <w:tmpl w:val="66BE26AE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9" w:hanging="1440"/>
      </w:pPr>
      <w:rPr>
        <w:rFonts w:hint="default"/>
      </w:rPr>
    </w:lvl>
  </w:abstractNum>
  <w:abstractNum w:abstractNumId="49" w15:restartNumberingAfterBreak="0">
    <w:nsid w:val="780D6A34"/>
    <w:multiLevelType w:val="multilevel"/>
    <w:tmpl w:val="F3DCD542"/>
    <w:styleLink w:val="150"/>
    <w:lvl w:ilvl="0">
      <w:start w:val="1"/>
      <w:numFmt w:val="decimal"/>
      <w:lvlText w:val="%1."/>
      <w:lvlJc w:val="left"/>
      <w:pPr>
        <w:ind w:left="1276" w:hanging="567"/>
      </w:pPr>
      <w:rPr>
        <w:rFonts w:ascii="Times New Roman" w:hAnsi="Times New Roman" w:hint="default"/>
        <w:b w:val="0"/>
        <w:i w:val="0"/>
        <w:sz w:val="28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50" w15:restartNumberingAfterBreak="0">
    <w:nsid w:val="7D0B7312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1" w15:restartNumberingAfterBreak="0">
    <w:nsid w:val="7F7E478E"/>
    <w:multiLevelType w:val="multilevel"/>
    <w:tmpl w:val="6F78E38E"/>
    <w:styleLink w:val="70"/>
    <w:lvl w:ilvl="0">
      <w:start w:val="1"/>
      <w:numFmt w:val="decimal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106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3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9" w:hanging="1440"/>
      </w:pPr>
      <w:rPr>
        <w:rFonts w:hint="default"/>
      </w:rPr>
    </w:lvl>
  </w:abstractNum>
  <w:num w:numId="1" w16cid:durableId="189034497">
    <w:abstractNumId w:val="21"/>
  </w:num>
  <w:num w:numId="2" w16cid:durableId="427506529">
    <w:abstractNumId w:val="42"/>
  </w:num>
  <w:num w:numId="3" w16cid:durableId="226458106">
    <w:abstractNumId w:val="25"/>
  </w:num>
  <w:num w:numId="4" w16cid:durableId="2107336281">
    <w:abstractNumId w:val="24"/>
  </w:num>
  <w:num w:numId="5" w16cid:durableId="1597859509">
    <w:abstractNumId w:val="3"/>
  </w:num>
  <w:num w:numId="6" w16cid:durableId="88474061">
    <w:abstractNumId w:val="31"/>
  </w:num>
  <w:num w:numId="7" w16cid:durableId="1103500300">
    <w:abstractNumId w:val="23"/>
  </w:num>
  <w:num w:numId="8" w16cid:durableId="257178822">
    <w:abstractNumId w:val="27"/>
  </w:num>
  <w:num w:numId="9" w16cid:durableId="327948897">
    <w:abstractNumId w:val="4"/>
  </w:num>
  <w:num w:numId="10" w16cid:durableId="38211675">
    <w:abstractNumId w:val="30"/>
  </w:num>
  <w:num w:numId="11" w16cid:durableId="1388382582">
    <w:abstractNumId w:val="10"/>
  </w:num>
  <w:num w:numId="12" w16cid:durableId="542861913">
    <w:abstractNumId w:val="20"/>
  </w:num>
  <w:num w:numId="13" w16cid:durableId="1292052445">
    <w:abstractNumId w:val="51"/>
  </w:num>
  <w:num w:numId="14" w16cid:durableId="159077362">
    <w:abstractNumId w:val="36"/>
  </w:num>
  <w:num w:numId="15" w16cid:durableId="1562402146">
    <w:abstractNumId w:val="14"/>
  </w:num>
  <w:num w:numId="16" w16cid:durableId="102694995">
    <w:abstractNumId w:val="2"/>
  </w:num>
  <w:num w:numId="17" w16cid:durableId="1640454904">
    <w:abstractNumId w:val="1"/>
  </w:num>
  <w:num w:numId="18" w16cid:durableId="710614969">
    <w:abstractNumId w:val="28"/>
  </w:num>
  <w:num w:numId="19" w16cid:durableId="1051152341">
    <w:abstractNumId w:val="45"/>
  </w:num>
  <w:num w:numId="20" w16cid:durableId="568345894">
    <w:abstractNumId w:val="6"/>
  </w:num>
  <w:num w:numId="21" w16cid:durableId="772087790">
    <w:abstractNumId w:val="40"/>
  </w:num>
  <w:num w:numId="22" w16cid:durableId="944773616">
    <w:abstractNumId w:val="22"/>
  </w:num>
  <w:num w:numId="23" w16cid:durableId="1583416628">
    <w:abstractNumId w:val="37"/>
  </w:num>
  <w:num w:numId="24" w16cid:durableId="1994261398">
    <w:abstractNumId w:val="17"/>
  </w:num>
  <w:num w:numId="25" w16cid:durableId="220792193">
    <w:abstractNumId w:val="49"/>
  </w:num>
  <w:num w:numId="26" w16cid:durableId="1051032920">
    <w:abstractNumId w:val="38"/>
  </w:num>
  <w:num w:numId="27" w16cid:durableId="1146553627">
    <w:abstractNumId w:val="50"/>
  </w:num>
  <w:num w:numId="28" w16cid:durableId="1988318396">
    <w:abstractNumId w:val="44"/>
  </w:num>
  <w:num w:numId="29" w16cid:durableId="697854757">
    <w:abstractNumId w:val="26"/>
  </w:num>
  <w:num w:numId="30" w16cid:durableId="46030051">
    <w:abstractNumId w:val="18"/>
  </w:num>
  <w:num w:numId="31" w16cid:durableId="997028718">
    <w:abstractNumId w:val="5"/>
  </w:num>
  <w:num w:numId="32" w16cid:durableId="1486556288">
    <w:abstractNumId w:val="39"/>
  </w:num>
  <w:num w:numId="33" w16cid:durableId="625234358">
    <w:abstractNumId w:val="46"/>
  </w:num>
  <w:num w:numId="34" w16cid:durableId="204490319">
    <w:abstractNumId w:val="9"/>
  </w:num>
  <w:num w:numId="35" w16cid:durableId="1736049425">
    <w:abstractNumId w:val="33"/>
  </w:num>
  <w:num w:numId="36" w16cid:durableId="1302880388">
    <w:abstractNumId w:val="48"/>
  </w:num>
  <w:num w:numId="37" w16cid:durableId="1718772416">
    <w:abstractNumId w:val="8"/>
  </w:num>
  <w:num w:numId="38" w16cid:durableId="1365793505">
    <w:abstractNumId w:val="12"/>
  </w:num>
  <w:num w:numId="39" w16cid:durableId="1117212542">
    <w:abstractNumId w:val="34"/>
  </w:num>
  <w:num w:numId="40" w16cid:durableId="2093890433">
    <w:abstractNumId w:val="0"/>
  </w:num>
  <w:num w:numId="41" w16cid:durableId="1428775035">
    <w:abstractNumId w:val="15"/>
  </w:num>
  <w:num w:numId="42" w16cid:durableId="773862885">
    <w:abstractNumId w:val="29"/>
  </w:num>
  <w:num w:numId="43" w16cid:durableId="1665859696">
    <w:abstractNumId w:val="47"/>
  </w:num>
  <w:num w:numId="44" w16cid:durableId="2045010234">
    <w:abstractNumId w:val="43"/>
  </w:num>
  <w:num w:numId="45" w16cid:durableId="336812348">
    <w:abstractNumId w:val="7"/>
  </w:num>
  <w:num w:numId="46" w16cid:durableId="1549147288">
    <w:abstractNumId w:val="16"/>
  </w:num>
  <w:num w:numId="47" w16cid:durableId="115834877">
    <w:abstractNumId w:val="35"/>
  </w:num>
  <w:num w:numId="48" w16cid:durableId="1946689428">
    <w:abstractNumId w:val="13"/>
  </w:num>
  <w:num w:numId="49" w16cid:durableId="10189389">
    <w:abstractNumId w:val="19"/>
  </w:num>
  <w:num w:numId="50" w16cid:durableId="705102889">
    <w:abstractNumId w:val="32"/>
  </w:num>
  <w:num w:numId="51" w16cid:durableId="1482312177">
    <w:abstractNumId w:val="41"/>
  </w:num>
  <w:num w:numId="52" w16cid:durableId="709776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DF7"/>
    <w:rsid w:val="00001CA0"/>
    <w:rsid w:val="00023FDB"/>
    <w:rsid w:val="00024DCF"/>
    <w:rsid w:val="000275C6"/>
    <w:rsid w:val="00051B9B"/>
    <w:rsid w:val="000542A8"/>
    <w:rsid w:val="00066412"/>
    <w:rsid w:val="0009653A"/>
    <w:rsid w:val="00097C84"/>
    <w:rsid w:val="000C35D5"/>
    <w:rsid w:val="000D5283"/>
    <w:rsid w:val="001018C6"/>
    <w:rsid w:val="0014500D"/>
    <w:rsid w:val="0014645F"/>
    <w:rsid w:val="0014779B"/>
    <w:rsid w:val="00163D58"/>
    <w:rsid w:val="00164C2E"/>
    <w:rsid w:val="00177371"/>
    <w:rsid w:val="00196786"/>
    <w:rsid w:val="00197C72"/>
    <w:rsid w:val="001B02AD"/>
    <w:rsid w:val="001C3F41"/>
    <w:rsid w:val="001D1D93"/>
    <w:rsid w:val="001F25B9"/>
    <w:rsid w:val="001F4669"/>
    <w:rsid w:val="00230620"/>
    <w:rsid w:val="002844D5"/>
    <w:rsid w:val="002928FF"/>
    <w:rsid w:val="002A6967"/>
    <w:rsid w:val="002D48F9"/>
    <w:rsid w:val="0034794C"/>
    <w:rsid w:val="00367920"/>
    <w:rsid w:val="003750A4"/>
    <w:rsid w:val="0037612D"/>
    <w:rsid w:val="003B08E2"/>
    <w:rsid w:val="003B6BB4"/>
    <w:rsid w:val="003C04B6"/>
    <w:rsid w:val="003E0C51"/>
    <w:rsid w:val="00413435"/>
    <w:rsid w:val="004414B3"/>
    <w:rsid w:val="004428F6"/>
    <w:rsid w:val="0044308C"/>
    <w:rsid w:val="004443D0"/>
    <w:rsid w:val="004A42D2"/>
    <w:rsid w:val="004A7750"/>
    <w:rsid w:val="0050679B"/>
    <w:rsid w:val="0051282B"/>
    <w:rsid w:val="00567754"/>
    <w:rsid w:val="005748FA"/>
    <w:rsid w:val="005861C4"/>
    <w:rsid w:val="005A070D"/>
    <w:rsid w:val="005A5630"/>
    <w:rsid w:val="005B1906"/>
    <w:rsid w:val="005E2A00"/>
    <w:rsid w:val="005E306E"/>
    <w:rsid w:val="0061213F"/>
    <w:rsid w:val="00632D18"/>
    <w:rsid w:val="0064782C"/>
    <w:rsid w:val="0065596C"/>
    <w:rsid w:val="006A6A86"/>
    <w:rsid w:val="006B6B94"/>
    <w:rsid w:val="006E7BAB"/>
    <w:rsid w:val="006F6DA8"/>
    <w:rsid w:val="00714E23"/>
    <w:rsid w:val="0074533A"/>
    <w:rsid w:val="00776DF7"/>
    <w:rsid w:val="0077750D"/>
    <w:rsid w:val="0078026A"/>
    <w:rsid w:val="007A6CC2"/>
    <w:rsid w:val="007B1888"/>
    <w:rsid w:val="007C2026"/>
    <w:rsid w:val="007E0F20"/>
    <w:rsid w:val="007F0E63"/>
    <w:rsid w:val="007F18F9"/>
    <w:rsid w:val="0080774A"/>
    <w:rsid w:val="008554F6"/>
    <w:rsid w:val="0087290B"/>
    <w:rsid w:val="0088600C"/>
    <w:rsid w:val="00892737"/>
    <w:rsid w:val="008A1345"/>
    <w:rsid w:val="008A489A"/>
    <w:rsid w:val="008C6AE6"/>
    <w:rsid w:val="008E441A"/>
    <w:rsid w:val="008E55B3"/>
    <w:rsid w:val="008E624C"/>
    <w:rsid w:val="008F0E8F"/>
    <w:rsid w:val="00910EF6"/>
    <w:rsid w:val="00960FF1"/>
    <w:rsid w:val="009E6F11"/>
    <w:rsid w:val="00A03B19"/>
    <w:rsid w:val="00A106E1"/>
    <w:rsid w:val="00A16C9F"/>
    <w:rsid w:val="00A412DD"/>
    <w:rsid w:val="00A45DD9"/>
    <w:rsid w:val="00A948B2"/>
    <w:rsid w:val="00AA7A1C"/>
    <w:rsid w:val="00AB299E"/>
    <w:rsid w:val="00AB7174"/>
    <w:rsid w:val="00AC633F"/>
    <w:rsid w:val="00B05154"/>
    <w:rsid w:val="00B263F5"/>
    <w:rsid w:val="00B47AE4"/>
    <w:rsid w:val="00B7000A"/>
    <w:rsid w:val="00BE34F1"/>
    <w:rsid w:val="00C16B01"/>
    <w:rsid w:val="00C34446"/>
    <w:rsid w:val="00C37FB5"/>
    <w:rsid w:val="00C430F4"/>
    <w:rsid w:val="00C46D07"/>
    <w:rsid w:val="00C67B77"/>
    <w:rsid w:val="00C752AF"/>
    <w:rsid w:val="00C80E76"/>
    <w:rsid w:val="00CA6732"/>
    <w:rsid w:val="00CB01F5"/>
    <w:rsid w:val="00CB4031"/>
    <w:rsid w:val="00CB4F17"/>
    <w:rsid w:val="00CC0E27"/>
    <w:rsid w:val="00CC552D"/>
    <w:rsid w:val="00CF0661"/>
    <w:rsid w:val="00CF2CED"/>
    <w:rsid w:val="00CF3A89"/>
    <w:rsid w:val="00D06AB6"/>
    <w:rsid w:val="00D226C7"/>
    <w:rsid w:val="00D266C7"/>
    <w:rsid w:val="00D341F2"/>
    <w:rsid w:val="00D4276B"/>
    <w:rsid w:val="00D47A24"/>
    <w:rsid w:val="00D47EE5"/>
    <w:rsid w:val="00D567C5"/>
    <w:rsid w:val="00D6614A"/>
    <w:rsid w:val="00D81D5A"/>
    <w:rsid w:val="00DA2CA6"/>
    <w:rsid w:val="00DA6323"/>
    <w:rsid w:val="00DB2BE5"/>
    <w:rsid w:val="00DB3975"/>
    <w:rsid w:val="00DE4B43"/>
    <w:rsid w:val="00E10816"/>
    <w:rsid w:val="00E17F86"/>
    <w:rsid w:val="00E25D8A"/>
    <w:rsid w:val="00E4575C"/>
    <w:rsid w:val="00E5122B"/>
    <w:rsid w:val="00E53B7A"/>
    <w:rsid w:val="00E6047E"/>
    <w:rsid w:val="00E8511C"/>
    <w:rsid w:val="00EB1F56"/>
    <w:rsid w:val="00EB5327"/>
    <w:rsid w:val="00EC6ADE"/>
    <w:rsid w:val="00EE6DFA"/>
    <w:rsid w:val="00F375B8"/>
    <w:rsid w:val="00FB4A16"/>
    <w:rsid w:val="00FD1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47AD9"/>
  <w15:chartTrackingRefBased/>
  <w15:docId w15:val="{380EB8D4-9A8B-9545-8FCA-DADDFEE0A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76DF7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a"/>
    <w:uiPriority w:val="9"/>
    <w:qFormat/>
    <w:rsid w:val="00C16B01"/>
    <w:pPr>
      <w:keepNext/>
      <w:keepLines/>
      <w:numPr>
        <w:numId w:val="24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1">
    <w:name w:val="heading 2"/>
    <w:basedOn w:val="a0"/>
    <w:next w:val="a0"/>
    <w:link w:val="2a"/>
    <w:uiPriority w:val="9"/>
    <w:semiHidden/>
    <w:unhideWhenUsed/>
    <w:qFormat/>
    <w:rsid w:val="00C16B01"/>
    <w:pPr>
      <w:keepNext/>
      <w:keepLines/>
      <w:numPr>
        <w:ilvl w:val="1"/>
        <w:numId w:val="24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0"/>
    <w:next w:val="a0"/>
    <w:link w:val="32"/>
    <w:uiPriority w:val="9"/>
    <w:semiHidden/>
    <w:unhideWhenUsed/>
    <w:qFormat/>
    <w:rsid w:val="00C16B01"/>
    <w:pPr>
      <w:keepNext/>
      <w:keepLines/>
      <w:numPr>
        <w:ilvl w:val="2"/>
        <w:numId w:val="24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4">
    <w:name w:val="heading 4"/>
    <w:basedOn w:val="a0"/>
    <w:next w:val="a0"/>
    <w:link w:val="41"/>
    <w:uiPriority w:val="9"/>
    <w:semiHidden/>
    <w:unhideWhenUsed/>
    <w:qFormat/>
    <w:rsid w:val="00C16B01"/>
    <w:pPr>
      <w:keepNext/>
      <w:keepLines/>
      <w:numPr>
        <w:ilvl w:val="3"/>
        <w:numId w:val="24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0">
    <w:name w:val="heading 5"/>
    <w:basedOn w:val="a0"/>
    <w:next w:val="a0"/>
    <w:link w:val="51"/>
    <w:uiPriority w:val="9"/>
    <w:semiHidden/>
    <w:unhideWhenUsed/>
    <w:qFormat/>
    <w:rsid w:val="00C16B01"/>
    <w:pPr>
      <w:keepNext/>
      <w:keepLines/>
      <w:numPr>
        <w:ilvl w:val="4"/>
        <w:numId w:val="24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0">
    <w:name w:val="heading 6"/>
    <w:basedOn w:val="a0"/>
    <w:next w:val="a0"/>
    <w:link w:val="61"/>
    <w:uiPriority w:val="9"/>
    <w:semiHidden/>
    <w:unhideWhenUsed/>
    <w:qFormat/>
    <w:rsid w:val="00C16B01"/>
    <w:pPr>
      <w:keepNext/>
      <w:keepLines/>
      <w:numPr>
        <w:ilvl w:val="5"/>
        <w:numId w:val="24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1"/>
    <w:uiPriority w:val="9"/>
    <w:semiHidden/>
    <w:unhideWhenUsed/>
    <w:qFormat/>
    <w:rsid w:val="00C16B01"/>
    <w:pPr>
      <w:keepNext/>
      <w:keepLines/>
      <w:numPr>
        <w:ilvl w:val="6"/>
        <w:numId w:val="2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1"/>
    <w:uiPriority w:val="9"/>
    <w:semiHidden/>
    <w:unhideWhenUsed/>
    <w:qFormat/>
    <w:rsid w:val="00C16B01"/>
    <w:pPr>
      <w:keepNext/>
      <w:keepLines/>
      <w:numPr>
        <w:ilvl w:val="7"/>
        <w:numId w:val="2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0">
    <w:name w:val="heading 9"/>
    <w:basedOn w:val="a0"/>
    <w:next w:val="a0"/>
    <w:link w:val="91"/>
    <w:uiPriority w:val="9"/>
    <w:semiHidden/>
    <w:unhideWhenUsed/>
    <w:qFormat/>
    <w:rsid w:val="00C16B01"/>
    <w:pPr>
      <w:keepNext/>
      <w:keepLines/>
      <w:numPr>
        <w:ilvl w:val="8"/>
        <w:numId w:val="2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a">
    <w:name w:val="Заголовок 1 Знак"/>
    <w:basedOn w:val="a1"/>
    <w:link w:val="1"/>
    <w:uiPriority w:val="9"/>
    <w:rsid w:val="00776D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12">
    <w:name w:val="Заголовок_1"/>
    <w:basedOn w:val="a0"/>
    <w:qFormat/>
    <w:rsid w:val="00E8511C"/>
    <w:pPr>
      <w:keepNext/>
      <w:pageBreakBefore/>
      <w:widowControl w:val="0"/>
      <w:numPr>
        <w:numId w:val="18"/>
      </w:numPr>
      <w:spacing w:after="240"/>
      <w:outlineLvl w:val="0"/>
    </w:pPr>
    <w:rPr>
      <w:rFonts w:cs="Times New Roman (Основной текст"/>
      <w:b/>
      <w:caps/>
      <w:color w:val="000000" w:themeColor="text1"/>
      <w:sz w:val="36"/>
    </w:rPr>
  </w:style>
  <w:style w:type="paragraph" w:customStyle="1" w:styleId="24">
    <w:name w:val="Заголовок_2"/>
    <w:basedOn w:val="12"/>
    <w:qFormat/>
    <w:rsid w:val="006A6A86"/>
    <w:pPr>
      <w:keepLines/>
      <w:pageBreakBefore w:val="0"/>
      <w:widowControl/>
      <w:numPr>
        <w:ilvl w:val="1"/>
      </w:numPr>
      <w:spacing w:before="480"/>
      <w:outlineLvl w:val="1"/>
    </w:pPr>
    <w:rPr>
      <w:caps w:val="0"/>
      <w:sz w:val="32"/>
    </w:rPr>
  </w:style>
  <w:style w:type="numbering" w:customStyle="1" w:styleId="15">
    <w:name w:val="Текущий список1"/>
    <w:uiPriority w:val="99"/>
    <w:rsid w:val="00024DCF"/>
    <w:pPr>
      <w:numPr>
        <w:numId w:val="2"/>
      </w:numPr>
    </w:pPr>
  </w:style>
  <w:style w:type="numbering" w:customStyle="1" w:styleId="2">
    <w:name w:val="Текущий список2"/>
    <w:uiPriority w:val="99"/>
    <w:rsid w:val="00024DCF"/>
    <w:pPr>
      <w:numPr>
        <w:numId w:val="7"/>
      </w:numPr>
    </w:pPr>
  </w:style>
  <w:style w:type="numbering" w:customStyle="1" w:styleId="3">
    <w:name w:val="Текущий список3"/>
    <w:uiPriority w:val="99"/>
    <w:rsid w:val="00024DCF"/>
    <w:pPr>
      <w:numPr>
        <w:numId w:val="9"/>
      </w:numPr>
    </w:pPr>
  </w:style>
  <w:style w:type="numbering" w:customStyle="1" w:styleId="40">
    <w:name w:val="Текущий список4"/>
    <w:uiPriority w:val="99"/>
    <w:rsid w:val="00AC633F"/>
    <w:pPr>
      <w:numPr>
        <w:numId w:val="10"/>
      </w:numPr>
    </w:pPr>
  </w:style>
  <w:style w:type="numbering" w:customStyle="1" w:styleId="5">
    <w:name w:val="Текущий список5"/>
    <w:uiPriority w:val="99"/>
    <w:rsid w:val="00AC633F"/>
    <w:pPr>
      <w:numPr>
        <w:numId w:val="11"/>
      </w:numPr>
    </w:pPr>
  </w:style>
  <w:style w:type="numbering" w:customStyle="1" w:styleId="6">
    <w:name w:val="Текущий список6"/>
    <w:uiPriority w:val="99"/>
    <w:rsid w:val="00AC633F"/>
    <w:pPr>
      <w:numPr>
        <w:numId w:val="12"/>
      </w:numPr>
    </w:pPr>
  </w:style>
  <w:style w:type="numbering" w:customStyle="1" w:styleId="70">
    <w:name w:val="Текущий список7"/>
    <w:uiPriority w:val="99"/>
    <w:rsid w:val="00AC633F"/>
    <w:pPr>
      <w:numPr>
        <w:numId w:val="13"/>
      </w:numPr>
    </w:pPr>
  </w:style>
  <w:style w:type="numbering" w:customStyle="1" w:styleId="80">
    <w:name w:val="Текущий список8"/>
    <w:uiPriority w:val="99"/>
    <w:rsid w:val="00AC633F"/>
    <w:pPr>
      <w:numPr>
        <w:numId w:val="14"/>
      </w:numPr>
    </w:pPr>
  </w:style>
  <w:style w:type="numbering" w:customStyle="1" w:styleId="9">
    <w:name w:val="Текущий список9"/>
    <w:uiPriority w:val="99"/>
    <w:rsid w:val="00AC633F"/>
    <w:pPr>
      <w:numPr>
        <w:numId w:val="15"/>
      </w:numPr>
    </w:pPr>
  </w:style>
  <w:style w:type="numbering" w:customStyle="1" w:styleId="10">
    <w:name w:val="Текущий список10"/>
    <w:uiPriority w:val="99"/>
    <w:rsid w:val="000275C6"/>
    <w:pPr>
      <w:numPr>
        <w:numId w:val="16"/>
      </w:numPr>
    </w:pPr>
  </w:style>
  <w:style w:type="paragraph" w:customStyle="1" w:styleId="31">
    <w:name w:val="Заголовок_3"/>
    <w:basedOn w:val="24"/>
    <w:qFormat/>
    <w:rsid w:val="006A6A86"/>
    <w:pPr>
      <w:numPr>
        <w:ilvl w:val="2"/>
      </w:numPr>
      <w:ind w:left="0"/>
      <w:outlineLvl w:val="2"/>
    </w:pPr>
    <w:rPr>
      <w:sz w:val="28"/>
    </w:rPr>
  </w:style>
  <w:style w:type="numbering" w:customStyle="1" w:styleId="11">
    <w:name w:val="Текущий список11"/>
    <w:uiPriority w:val="99"/>
    <w:rsid w:val="000275C6"/>
    <w:pPr>
      <w:numPr>
        <w:numId w:val="17"/>
      </w:numPr>
    </w:pPr>
  </w:style>
  <w:style w:type="numbering" w:customStyle="1" w:styleId="120">
    <w:name w:val="Текущий список12"/>
    <w:uiPriority w:val="99"/>
    <w:rsid w:val="000275C6"/>
    <w:pPr>
      <w:numPr>
        <w:numId w:val="19"/>
      </w:numPr>
    </w:pPr>
  </w:style>
  <w:style w:type="numbering" w:customStyle="1" w:styleId="13">
    <w:name w:val="Текущий список13"/>
    <w:uiPriority w:val="99"/>
    <w:rsid w:val="000275C6"/>
    <w:pPr>
      <w:numPr>
        <w:numId w:val="20"/>
      </w:numPr>
    </w:pPr>
  </w:style>
  <w:style w:type="numbering" w:customStyle="1" w:styleId="14">
    <w:name w:val="Текущий список14"/>
    <w:uiPriority w:val="99"/>
    <w:rsid w:val="000275C6"/>
    <w:pPr>
      <w:numPr>
        <w:numId w:val="21"/>
      </w:numPr>
    </w:pPr>
  </w:style>
  <w:style w:type="paragraph" w:styleId="1b">
    <w:name w:val="toc 1"/>
    <w:basedOn w:val="a0"/>
    <w:next w:val="a0"/>
    <w:autoRedefine/>
    <w:uiPriority w:val="39"/>
    <w:unhideWhenUsed/>
    <w:rsid w:val="008E55B3"/>
    <w:pPr>
      <w:tabs>
        <w:tab w:val="right" w:leader="dot" w:pos="9345"/>
      </w:tabs>
      <w:ind w:firstLine="0"/>
    </w:pPr>
    <w:rPr>
      <w:rFonts w:cstheme="minorHAnsi"/>
      <w:bCs/>
      <w:caps/>
      <w:szCs w:val="20"/>
    </w:rPr>
  </w:style>
  <w:style w:type="paragraph" w:styleId="2b">
    <w:name w:val="toc 2"/>
    <w:basedOn w:val="a0"/>
    <w:next w:val="a0"/>
    <w:autoRedefine/>
    <w:uiPriority w:val="39"/>
    <w:unhideWhenUsed/>
    <w:rsid w:val="008E55B3"/>
    <w:pPr>
      <w:ind w:firstLine="0"/>
    </w:pPr>
    <w:rPr>
      <w:rFonts w:cs="Calibri (Основной текст)"/>
      <w:color w:val="000000" w:themeColor="text1"/>
      <w:szCs w:val="20"/>
    </w:rPr>
  </w:style>
  <w:style w:type="paragraph" w:styleId="33">
    <w:name w:val="toc 3"/>
    <w:basedOn w:val="a0"/>
    <w:next w:val="a0"/>
    <w:autoRedefine/>
    <w:uiPriority w:val="39"/>
    <w:unhideWhenUsed/>
    <w:rsid w:val="00EB1F56"/>
    <w:pPr>
      <w:ind w:firstLine="0"/>
    </w:pPr>
    <w:rPr>
      <w:rFonts w:cstheme="minorHAnsi"/>
      <w:iCs/>
      <w:szCs w:val="20"/>
    </w:rPr>
  </w:style>
  <w:style w:type="paragraph" w:styleId="42">
    <w:name w:val="toc 4"/>
    <w:basedOn w:val="a0"/>
    <w:next w:val="a0"/>
    <w:autoRedefine/>
    <w:uiPriority w:val="39"/>
    <w:unhideWhenUsed/>
    <w:rsid w:val="000275C6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2">
    <w:name w:val="toc 5"/>
    <w:basedOn w:val="a0"/>
    <w:next w:val="a0"/>
    <w:autoRedefine/>
    <w:uiPriority w:val="39"/>
    <w:unhideWhenUsed/>
    <w:rsid w:val="000275C6"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2">
    <w:name w:val="toc 6"/>
    <w:basedOn w:val="a0"/>
    <w:next w:val="a0"/>
    <w:autoRedefine/>
    <w:uiPriority w:val="39"/>
    <w:unhideWhenUsed/>
    <w:rsid w:val="000275C6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2">
    <w:name w:val="toc 7"/>
    <w:basedOn w:val="a0"/>
    <w:next w:val="a0"/>
    <w:autoRedefine/>
    <w:uiPriority w:val="39"/>
    <w:unhideWhenUsed/>
    <w:rsid w:val="000275C6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2">
    <w:name w:val="toc 8"/>
    <w:basedOn w:val="a0"/>
    <w:next w:val="a0"/>
    <w:autoRedefine/>
    <w:uiPriority w:val="39"/>
    <w:unhideWhenUsed/>
    <w:rsid w:val="000275C6"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2">
    <w:name w:val="toc 9"/>
    <w:basedOn w:val="a0"/>
    <w:next w:val="a0"/>
    <w:autoRedefine/>
    <w:uiPriority w:val="39"/>
    <w:unhideWhenUsed/>
    <w:rsid w:val="000275C6"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character" w:styleId="a4">
    <w:name w:val="Hyperlink"/>
    <w:basedOn w:val="a1"/>
    <w:uiPriority w:val="99"/>
    <w:unhideWhenUsed/>
    <w:rsid w:val="000275C6"/>
    <w:rPr>
      <w:color w:val="0563C1" w:themeColor="hyperlink"/>
      <w:u w:val="single"/>
    </w:rPr>
  </w:style>
  <w:style w:type="character" w:customStyle="1" w:styleId="2a">
    <w:name w:val="Заголовок 2 Знак"/>
    <w:basedOn w:val="a1"/>
    <w:link w:val="21"/>
    <w:uiPriority w:val="9"/>
    <w:semiHidden/>
    <w:rsid w:val="000275C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0"/>
    <w:uiPriority w:val="9"/>
    <w:semiHidden/>
    <w:rsid w:val="000275C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41">
    <w:name w:val="Заголовок 4 Знак"/>
    <w:basedOn w:val="a1"/>
    <w:link w:val="4"/>
    <w:uiPriority w:val="9"/>
    <w:semiHidden/>
    <w:rsid w:val="000275C6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a5">
    <w:name w:val="TOC Heading"/>
    <w:basedOn w:val="1"/>
    <w:next w:val="a0"/>
    <w:uiPriority w:val="39"/>
    <w:unhideWhenUsed/>
    <w:qFormat/>
    <w:rsid w:val="0014645F"/>
    <w:pPr>
      <w:spacing w:before="480" w:line="276" w:lineRule="auto"/>
      <w:ind w:firstLine="0"/>
      <w:jc w:val="left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a6">
    <w:name w:val="footer"/>
    <w:basedOn w:val="a0"/>
    <w:link w:val="a7"/>
    <w:uiPriority w:val="99"/>
    <w:unhideWhenUsed/>
    <w:rsid w:val="00B7000A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B7000A"/>
    <w:rPr>
      <w:rFonts w:ascii="Times New Roman" w:hAnsi="Times New Roman"/>
      <w:sz w:val="28"/>
    </w:rPr>
  </w:style>
  <w:style w:type="character" w:styleId="a8">
    <w:name w:val="page number"/>
    <w:basedOn w:val="a1"/>
    <w:uiPriority w:val="99"/>
    <w:semiHidden/>
    <w:unhideWhenUsed/>
    <w:rsid w:val="00B7000A"/>
  </w:style>
  <w:style w:type="paragraph" w:styleId="a9">
    <w:name w:val="List Paragraph"/>
    <w:basedOn w:val="a0"/>
    <w:uiPriority w:val="34"/>
    <w:qFormat/>
    <w:rsid w:val="00C16B01"/>
    <w:pPr>
      <w:ind w:left="720"/>
      <w:contextualSpacing/>
    </w:pPr>
  </w:style>
  <w:style w:type="numbering" w:customStyle="1" w:styleId="150">
    <w:name w:val="Текущий список15"/>
    <w:uiPriority w:val="99"/>
    <w:rsid w:val="00C16B01"/>
    <w:pPr>
      <w:numPr>
        <w:numId w:val="25"/>
      </w:numPr>
    </w:pPr>
  </w:style>
  <w:style w:type="numbering" w:styleId="1ai">
    <w:name w:val="Outline List 1"/>
    <w:basedOn w:val="a3"/>
    <w:uiPriority w:val="99"/>
    <w:semiHidden/>
    <w:unhideWhenUsed/>
    <w:rsid w:val="00C16B01"/>
    <w:pPr>
      <w:numPr>
        <w:numId w:val="26"/>
      </w:numPr>
    </w:pPr>
  </w:style>
  <w:style w:type="numbering" w:styleId="111111">
    <w:name w:val="Outline List 2"/>
    <w:basedOn w:val="a3"/>
    <w:uiPriority w:val="99"/>
    <w:semiHidden/>
    <w:unhideWhenUsed/>
    <w:rsid w:val="00C16B01"/>
    <w:pPr>
      <w:numPr>
        <w:numId w:val="27"/>
      </w:numPr>
    </w:pPr>
  </w:style>
  <w:style w:type="numbering" w:customStyle="1" w:styleId="a">
    <w:name w:val="список ГОСТ"/>
    <w:uiPriority w:val="99"/>
    <w:rsid w:val="00C16B01"/>
    <w:pPr>
      <w:numPr>
        <w:numId w:val="29"/>
      </w:numPr>
    </w:pPr>
  </w:style>
  <w:style w:type="character" w:customStyle="1" w:styleId="51">
    <w:name w:val="Заголовок 5 Знак"/>
    <w:basedOn w:val="a1"/>
    <w:link w:val="50"/>
    <w:uiPriority w:val="9"/>
    <w:semiHidden/>
    <w:rsid w:val="00C16B01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1">
    <w:name w:val="Заголовок 6 Знак"/>
    <w:basedOn w:val="a1"/>
    <w:link w:val="60"/>
    <w:uiPriority w:val="9"/>
    <w:semiHidden/>
    <w:rsid w:val="00C16B01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1">
    <w:name w:val="Заголовок 7 Знак"/>
    <w:basedOn w:val="a1"/>
    <w:link w:val="7"/>
    <w:uiPriority w:val="9"/>
    <w:semiHidden/>
    <w:rsid w:val="00C16B01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1">
    <w:name w:val="Заголовок 8 Знак"/>
    <w:basedOn w:val="a1"/>
    <w:link w:val="8"/>
    <w:uiPriority w:val="9"/>
    <w:semiHidden/>
    <w:rsid w:val="00C16B0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1">
    <w:name w:val="Заголовок 9 Знак"/>
    <w:basedOn w:val="a1"/>
    <w:link w:val="90"/>
    <w:uiPriority w:val="9"/>
    <w:semiHidden/>
    <w:rsid w:val="00C16B0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16">
    <w:name w:val="Текущий список16"/>
    <w:uiPriority w:val="99"/>
    <w:rsid w:val="008A1345"/>
    <w:pPr>
      <w:numPr>
        <w:numId w:val="32"/>
      </w:numPr>
    </w:pPr>
  </w:style>
  <w:style w:type="numbering" w:customStyle="1" w:styleId="17">
    <w:name w:val="Текущий список17"/>
    <w:uiPriority w:val="99"/>
    <w:rsid w:val="008A1345"/>
    <w:pPr>
      <w:numPr>
        <w:numId w:val="33"/>
      </w:numPr>
    </w:pPr>
  </w:style>
  <w:style w:type="paragraph" w:styleId="aa">
    <w:name w:val="header"/>
    <w:basedOn w:val="a0"/>
    <w:link w:val="ab"/>
    <w:uiPriority w:val="99"/>
    <w:unhideWhenUsed/>
    <w:rsid w:val="000D5283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0D5283"/>
    <w:rPr>
      <w:rFonts w:ascii="Times New Roman" w:hAnsi="Times New Roman"/>
      <w:sz w:val="28"/>
    </w:rPr>
  </w:style>
  <w:style w:type="character" w:styleId="ac">
    <w:name w:val="Unresolved Mention"/>
    <w:basedOn w:val="a1"/>
    <w:uiPriority w:val="99"/>
    <w:semiHidden/>
    <w:unhideWhenUsed/>
    <w:rsid w:val="0014779B"/>
    <w:rPr>
      <w:color w:val="605E5C"/>
      <w:shd w:val="clear" w:color="auto" w:fill="E1DFDD"/>
    </w:rPr>
  </w:style>
  <w:style w:type="character" w:styleId="ad">
    <w:name w:val="FollowedHyperlink"/>
    <w:basedOn w:val="a1"/>
    <w:uiPriority w:val="99"/>
    <w:semiHidden/>
    <w:unhideWhenUsed/>
    <w:rsid w:val="00D47A24"/>
    <w:rPr>
      <w:color w:val="954F72" w:themeColor="followedHyperlink"/>
      <w:u w:val="single"/>
    </w:rPr>
  </w:style>
  <w:style w:type="numbering" w:customStyle="1" w:styleId="18">
    <w:name w:val="Текущий список18"/>
    <w:uiPriority w:val="99"/>
    <w:rsid w:val="008E55B3"/>
    <w:pPr>
      <w:numPr>
        <w:numId w:val="38"/>
      </w:numPr>
    </w:pPr>
  </w:style>
  <w:style w:type="numbering" w:customStyle="1" w:styleId="19">
    <w:name w:val="Текущий список19"/>
    <w:uiPriority w:val="99"/>
    <w:rsid w:val="008E55B3"/>
    <w:pPr>
      <w:numPr>
        <w:numId w:val="39"/>
      </w:numPr>
    </w:pPr>
  </w:style>
  <w:style w:type="numbering" w:customStyle="1" w:styleId="20">
    <w:name w:val="Текущий список20"/>
    <w:uiPriority w:val="99"/>
    <w:rsid w:val="008E55B3"/>
    <w:pPr>
      <w:numPr>
        <w:numId w:val="40"/>
      </w:numPr>
    </w:pPr>
  </w:style>
  <w:style w:type="numbering" w:customStyle="1" w:styleId="210">
    <w:name w:val="Текущий список21"/>
    <w:uiPriority w:val="99"/>
    <w:rsid w:val="006A6A86"/>
    <w:pPr>
      <w:numPr>
        <w:numId w:val="44"/>
      </w:numPr>
    </w:pPr>
  </w:style>
  <w:style w:type="numbering" w:customStyle="1" w:styleId="22">
    <w:name w:val="Текущий список22"/>
    <w:uiPriority w:val="99"/>
    <w:rsid w:val="006A6A86"/>
    <w:pPr>
      <w:numPr>
        <w:numId w:val="45"/>
      </w:numPr>
    </w:pPr>
  </w:style>
  <w:style w:type="numbering" w:customStyle="1" w:styleId="23">
    <w:name w:val="Текущий список23"/>
    <w:uiPriority w:val="99"/>
    <w:rsid w:val="006A6A86"/>
    <w:pPr>
      <w:numPr>
        <w:numId w:val="46"/>
      </w:numPr>
    </w:pPr>
  </w:style>
  <w:style w:type="numbering" w:customStyle="1" w:styleId="240">
    <w:name w:val="Текущий список24"/>
    <w:uiPriority w:val="99"/>
    <w:rsid w:val="006A6A86"/>
    <w:pPr>
      <w:numPr>
        <w:numId w:val="47"/>
      </w:numPr>
    </w:pPr>
  </w:style>
  <w:style w:type="numbering" w:customStyle="1" w:styleId="25">
    <w:name w:val="Текущий список25"/>
    <w:uiPriority w:val="99"/>
    <w:rsid w:val="006A6A86"/>
    <w:pPr>
      <w:numPr>
        <w:numId w:val="48"/>
      </w:numPr>
    </w:pPr>
  </w:style>
  <w:style w:type="numbering" w:customStyle="1" w:styleId="26">
    <w:name w:val="Текущий список26"/>
    <w:uiPriority w:val="99"/>
    <w:rsid w:val="006A6A86"/>
    <w:pPr>
      <w:numPr>
        <w:numId w:val="49"/>
      </w:numPr>
    </w:pPr>
  </w:style>
  <w:style w:type="numbering" w:customStyle="1" w:styleId="27">
    <w:name w:val="Текущий список27"/>
    <w:uiPriority w:val="99"/>
    <w:rsid w:val="006A6A86"/>
    <w:pPr>
      <w:numPr>
        <w:numId w:val="50"/>
      </w:numPr>
    </w:pPr>
  </w:style>
  <w:style w:type="numbering" w:customStyle="1" w:styleId="28">
    <w:name w:val="Текущий список28"/>
    <w:uiPriority w:val="99"/>
    <w:rsid w:val="00E8511C"/>
    <w:pPr>
      <w:numPr>
        <w:numId w:val="51"/>
      </w:numPr>
    </w:pPr>
  </w:style>
  <w:style w:type="paragraph" w:styleId="ae">
    <w:name w:val="caption"/>
    <w:basedOn w:val="a0"/>
    <w:next w:val="a0"/>
    <w:uiPriority w:val="35"/>
    <w:unhideWhenUsed/>
    <w:qFormat/>
    <w:rsid w:val="00632D1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numbering" w:customStyle="1" w:styleId="29">
    <w:name w:val="Текущий список29"/>
    <w:uiPriority w:val="99"/>
    <w:rsid w:val="00EB1F56"/>
    <w:pPr>
      <w:numPr>
        <w:numId w:val="5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tahawultech.com/insight/why-dns-exploits-continue-to-be-a-top-attack-vector-in-2024/" TargetMode="External"/><Relationship Id="rId18" Type="http://schemas.openxmlformats.org/officeDocument/2006/relationships/hyperlink" Target="http://learn.microsoft.com/ru-ru/azure/azure-sql/managed-instance/backup-activity-monitor?view=azuresql-mi&amp;preserve-view=true" TargetMode="External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hyperlink" Target="developers.sber.ru/docs/ru/sdp/sdpanalytics/recommendations" TargetMode="External"/><Relationship Id="rId7" Type="http://schemas.openxmlformats.org/officeDocument/2006/relationships/endnotes" Target="endnotes.xml"/><Relationship Id="rId12" Type="http://schemas.openxmlformats.org/officeDocument/2006/relationships/hyperlink" Target="winitpro.ru/index.php/2020/02/26/backup-i-vosstanovlenie-baz-dannyx-mssql" TargetMode="External"/><Relationship Id="rId17" Type="http://schemas.openxmlformats.org/officeDocument/2006/relationships/hyperlink" Target="http://www.linkedin.com/pulse/what-database-does-google-use-data-analysis-paresh-patil-njavf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dev.to/devcorner/how-metrics-flow-from-applications-to-grafana-dashboard-1k5d" TargetMode="External"/><Relationship Id="rId20" Type="http://schemas.openxmlformats.org/officeDocument/2006/relationships/hyperlink" Target="bpmn20.ru/docs/docly-documentation/element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earn.microsoft.com/ru-ru/azure/cloud-adoption-framework/" TargetMode="External"/><Relationship Id="rId24" Type="http://schemas.openxmlformats.org/officeDocument/2006/relationships/hyperlink" Target="&#1055;&#1086;&#1095;&#1077;&#1084;&#1091;%20Vite%20/%20Vite%20URL:%20vite-docs.ru/guide/why%20(&#1076;&#1072;&#1090;&#1072;%20&#1086;&#1073;&#1088;&#1072;&#1097;&#1077;&#1085;&#1080;&#1103;:%2026.03.2026).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reportsandmarkets.com/reports/global-enterprise-data-backup-and-recovery-software-market-4671227" TargetMode="External"/><Relationship Id="rId23" Type="http://schemas.openxmlformats.org/officeDocument/2006/relationships/hyperlink" Target="http://habr.com/ru/companies/ru_mts/articles/885650/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://habr.com/ru/articles/933574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repost.aws/fr/articles/ARdLgnRhFmQNSnT5q5AeHGIw/enhancing-backup-governance-with-aws-backup-and-quicksight-visualizations" TargetMode="External"/><Relationship Id="rId22" Type="http://schemas.openxmlformats.org/officeDocument/2006/relationships/hyperlink" Target="http://habr.com/ru/sandbox/241172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584E4BEE-6CB6-7D43-B939-C5C32CEF78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910</TotalTime>
  <Pages>31</Pages>
  <Words>7347</Words>
  <Characters>41880</Characters>
  <Application>Microsoft Office Word</Application>
  <DocSecurity>0</DocSecurity>
  <Lines>349</Lines>
  <Paragraphs>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yaotone</dc:creator>
  <cp:keywords/>
  <dc:description/>
  <cp:lastModifiedBy>yaotone</cp:lastModifiedBy>
  <cp:revision>16</cp:revision>
  <dcterms:created xsi:type="dcterms:W3CDTF">2026-04-06T09:54:00Z</dcterms:created>
  <dcterms:modified xsi:type="dcterms:W3CDTF">2026-04-12T09:20:00Z</dcterms:modified>
</cp:coreProperties>
</file>