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360" w:lineRule="auto"/>
        <w:ind/>
        <w:jc w:val="both"/>
        <w:rPr>
          <w:b/>
          <w:bCs/>
        </w:rPr>
      </w:pPr>
      <w:r>
        <w:rPr>
          <w:b/>
        </w:rPr>
        <w:br/>
      </w:r>
      <w:r/>
    </w:p>
    <w:tbl>
      <w:tblPr>
        <w:tblStyle w:val="703"/>
        <w:tblInd w:w="0" w:type="dxa"/>
        <w:tblW w:w="9072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655"/>
        <w:gridCol w:w="6417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ДИСЦИПЛИНА</w:t>
            </w:r>
            <w:r/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41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Технологическая (проектно-технологическая) практика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ИНСТИТУТ</w:t>
            </w:r>
            <w:r/>
            <w:r/>
          </w:p>
        </w:tc>
        <w:tc>
          <w:tcPr>
            <w:shd w:val="clear" w:color="ffffff" w:fill="ffffff"/>
            <w:tcBorders>
              <w:left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41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ИПТИП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КАФЕДРА</w:t>
            </w:r>
            <w:r/>
            <w:r/>
          </w:p>
        </w:tc>
        <w:tc>
          <w:tcPr>
            <w:shd w:val="clear" w:color="ffffff" w:fill="ffffff"/>
            <w:tcBorders>
              <w:left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41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Индустриального программирования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ВИД УЧЕБНОГО МАТЕРИАЛА</w:t>
            </w:r>
            <w:r/>
            <w:r/>
          </w:p>
        </w:tc>
        <w:tc>
          <w:tcPr>
            <w:shd w:val="clear" w:color="ffffff" w:fill="ffffff"/>
            <w:tcBorders>
              <w:left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41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Методические указания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ПРЕПОДАВАТЕЛЬ</w:t>
            </w:r>
            <w:r/>
            <w:r/>
          </w:p>
        </w:tc>
        <w:tc>
          <w:tcPr>
            <w:shd w:val="clear" w:color="ffffff" w:fill="ffffff"/>
            <w:tcBorders>
              <w:left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41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Астафьев Рустам Уралович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СЕМЕСТР</w:t>
            </w:r>
            <w:r/>
            <w:r/>
          </w:p>
        </w:tc>
        <w:tc>
          <w:tcPr>
            <w:shd w:val="clear" w:color="ffffff" w:fill="ffffff"/>
            <w:tcBorders>
              <w:left w:val="none" w:color="000000" w:sz="4" w:space="0"/>
              <w:right w:val="non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417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afterAutospacing="0" w:line="360" w:lineRule="auto"/>
              <w:ind w:firstLine="0"/>
              <w:jc w:val="both"/>
              <w:rPr/>
            </w:pPr>
            <w:r>
              <w:t xml:space="preserve">1 семестр, 2025/2026 уч. год</w:t>
            </w:r>
            <w:r/>
            <w:r/>
          </w:p>
        </w:tc>
      </w:tr>
    </w:tbl>
    <w:p>
      <w:pPr>
        <w:pBdr/>
        <w:spacing w:after="0" w:afterAutospacing="0" w:line="360" w:lineRule="auto"/>
        <w:ind/>
        <w:jc w:val="both"/>
        <w:rPr>
          <w:b/>
          <w:bCs/>
          <w:highlight w:val="none"/>
        </w:rPr>
      </w:pPr>
      <w:r>
        <w:rPr>
          <w:b/>
        </w:rPr>
        <w:br/>
      </w:r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  <w:r/>
    </w:p>
    <w:p>
      <w:pPr>
        <w:pBdr/>
        <w:spacing w:after="0" w:afterAutospacing="0" w:line="360" w:lineRule="auto"/>
        <w:ind/>
        <w:jc w:val="both"/>
        <w:rPr/>
      </w:pPr>
      <w:r/>
      <w:r/>
    </w:p>
    <w:p>
      <w:pPr>
        <w:pBdr/>
        <w:spacing w:after="0" w:afterAutospacing="0" w:line="360" w:lineRule="auto"/>
        <w:ind/>
        <w:jc w:val="both"/>
        <w:rPr/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Bdr/>
        <w:spacing w:after="0" w:afterAutospacing="0" w:line="360" w:lineRule="auto"/>
        <w:ind w:left="0"/>
        <w:jc w:val="center"/>
        <w:rPr>
          <w:b/>
          <w:bCs/>
          <w:sz w:val="36"/>
          <w:szCs w:val="36"/>
          <w:highlight w:val="none"/>
        </w:rPr>
      </w:pPr>
      <w:r>
        <w:rPr>
          <w:b/>
          <w:sz w:val="36"/>
          <w:szCs w:val="36"/>
        </w:rPr>
        <w:t xml:space="preserve">СОДЕРЖАНИЕ</w:t>
      </w:r>
      <w:r>
        <w:rPr>
          <w:sz w:val="36"/>
          <w:szCs w:val="36"/>
        </w:rPr>
      </w:r>
    </w:p>
    <w:p>
      <w:pPr>
        <w:pBdr/>
        <w:spacing w:after="0" w:afterAutospacing="0" w:line="360" w:lineRule="auto"/>
        <w:ind w:left="0"/>
        <w:jc w:val="both"/>
        <w:rPr>
          <w:b w:val="0"/>
          <w:bCs w:val="0"/>
          <w:sz w:val="28"/>
          <w:szCs w:val="28"/>
        </w:rPr>
      </w:pPr>
      <w:r>
        <w:rPr>
          <w:b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СОДЕРЖАНИЕ ОТЧЕТА.............................................................................2</w:t>
      </w:r>
      <w:r>
        <w:rPr>
          <w:b w:val="0"/>
          <w:bCs w:val="0"/>
          <w:sz w:val="28"/>
          <w:szCs w:val="28"/>
        </w:rPr>
      </w:r>
    </w:p>
    <w:p>
      <w:pPr>
        <w:pBdr/>
        <w:spacing w:after="0" w:afterAutospacing="0" w:line="360" w:lineRule="auto"/>
        <w:ind w:left="0"/>
        <w:jc w:val="both"/>
        <w:rPr/>
      </w:pPr>
      <w:r>
        <w:t xml:space="preserve">ВВЕДЕНИЕ .................................................... </w:t>
      </w:r>
      <w:r>
        <w:rPr>
          <w:lang w:val="ru-RU"/>
        </w:rPr>
        <w:t xml:space="preserve">3</w:t>
      </w:r>
      <w:r/>
    </w:p>
    <w:p>
      <w:pPr>
        <w:pBdr/>
        <w:spacing w:after="0" w:afterAutospacing="0" w:line="360" w:lineRule="auto"/>
        <w:ind w:left="0"/>
        <w:jc w:val="both"/>
        <w:rPr/>
      </w:pPr>
      <w:r>
        <w:t xml:space="preserve">1 </w:t>
      </w:r>
      <w:r>
        <w:rPr>
          <w:lang w:val="ru-RU"/>
        </w:rPr>
        <w:t xml:space="preserve">Обзор текущего предмета исследования</w:t>
      </w:r>
      <w:r>
        <w:t xml:space="preserve"> .............. </w:t>
      </w:r>
      <w:r>
        <w:rPr>
          <w:lang w:val="ru-RU"/>
        </w:rPr>
        <w:t xml:space="preserve">4</w:t>
      </w:r>
      <w:r/>
    </w:p>
    <w:p>
      <w:pPr>
        <w:pBdr/>
        <w:spacing w:after="0" w:afterAutospacing="0" w:line="360" w:lineRule="auto"/>
        <w:ind w:left="0"/>
        <w:jc w:val="both"/>
        <w:rPr/>
      </w:pPr>
      <w:r>
        <w:t xml:space="preserve">1.1 </w:t>
      </w:r>
      <w:r>
        <w:rPr>
          <w:lang w:val="ru-RU"/>
        </w:rPr>
        <w:t xml:space="preserve">Финансовые </w:t>
      </w:r>
      <w:r>
        <w:rPr>
          <w:lang w:val="ru-RU"/>
        </w:rPr>
        <w:t xml:space="preserve">и</w:t>
      </w:r>
      <w:r>
        <w:t xml:space="preserve">нформационные системы .................................. </w:t>
      </w:r>
      <w:r>
        <w:rPr>
          <w:lang w:val="ru-RU"/>
        </w:rPr>
        <w:t xml:space="preserve">4</w:t>
      </w:r>
      <w:r/>
    </w:p>
    <w:p>
      <w:pPr>
        <w:pBdr/>
        <w:spacing w:after="0" w:afterAutospacing="0" w:line="360" w:lineRule="auto"/>
        <w:ind w:left="0"/>
        <w:jc w:val="both"/>
        <w:rPr>
          <w:highlight w:val="none"/>
        </w:rPr>
      </w:pPr>
      <w:r>
        <w:t xml:space="preserve">1.2 </w:t>
      </w:r>
      <w:r>
        <w:rPr>
          <w:lang w:val="ru-RU"/>
        </w:rPr>
        <w:t xml:space="preserve">Учёт личных финансов</w:t>
      </w:r>
      <w:r>
        <w:t xml:space="preserve">...................... </w:t>
      </w:r>
      <w:r>
        <w:rPr>
          <w:lang w:val="ru-RU"/>
        </w:rPr>
        <w:t xml:space="preserve">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0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1.3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Анализ существующих мобильных приложений для учета личных финансов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..................................................................................6</w:t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0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  <w:t xml:space="preserve">2 ПРОЕКТИРОВАНИЕ МОБИЛЬНОГО ПРИЛОЖЕНИЯ ......................</w:t>
      </w:r>
      <w:r/>
      <w:r>
        <w:rPr>
          <w:b w:val="0"/>
          <w:bCs w:val="0"/>
          <w:sz w:val="28"/>
          <w:szCs w:val="28"/>
          <w:highlight w:val="none"/>
          <w:lang w:val="ru-RU" w:bidi="ru-RU"/>
        </w:rPr>
        <w:t xml:space="preserve">9</w:t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0" w:left="0"/>
        <w:jc w:val="both"/>
        <w:rPr>
          <w:highlight w:val="none"/>
        </w:rPr>
      </w:pPr>
      <w:r>
        <w:rPr>
          <w:lang w:val="ru-RU"/>
        </w:rPr>
      </w:r>
      <w:r>
        <w:t xml:space="preserve">2.1 Ориентация на личные финансы ........................... 9</w:t>
      </w:r>
      <w:r>
        <w:rPr>
          <w:b w:val="0"/>
          <w:bCs w:val="0"/>
          <w:sz w:val="28"/>
          <w:szCs w:val="28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360" w:lineRule="auto"/>
        <w:ind w:left="0"/>
        <w:jc w:val="both"/>
        <w:rPr/>
      </w:pPr>
      <w:r>
        <w:t xml:space="preserve">2.2 UX, wireframe и UI ..................................... </w:t>
      </w:r>
      <w:r>
        <w:rPr>
          <w:lang w:val="ru-RU"/>
        </w:rPr>
        <w:t xml:space="preserve">9</w:t>
      </w:r>
      <w:r>
        <w:rPr>
          <w:lang w:val="ru-RU"/>
        </w:rPr>
      </w:r>
      <w:r/>
    </w:p>
    <w:p>
      <w:pPr>
        <w:pBdr/>
        <w:spacing w:after="0" w:afterAutospacing="0" w:line="360" w:lineRule="auto"/>
        <w:ind w:left="0"/>
        <w:jc w:val="both"/>
        <w:rPr/>
      </w:pPr>
      <w:r>
        <w:t xml:space="preserve">2.3 Архитектура приложения ................................. </w:t>
      </w:r>
      <w:r>
        <w:rPr>
          <w:lang w:val="ru-RU"/>
        </w:rPr>
        <w:t xml:space="preserve">9</w:t>
      </w:r>
      <w:r/>
    </w:p>
    <w:p>
      <w:pPr>
        <w:pBdr/>
        <w:spacing w:after="0" w:afterAutospacing="0" w:line="360" w:lineRule="auto"/>
        <w:ind w:left="0"/>
        <w:jc w:val="both"/>
        <w:rPr/>
      </w:pPr>
      <w:r>
        <w:t xml:space="preserve">2.4 Обоснование выбора Flutter и Dart ...................... </w:t>
      </w:r>
      <w:r>
        <w:rPr>
          <w:lang w:val="ru-RU"/>
        </w:rPr>
        <w:t xml:space="preserve">9</w:t>
      </w:r>
      <w:r/>
    </w:p>
    <w:p>
      <w:pPr>
        <w:pBdr/>
        <w:spacing w:after="0" w:afterAutospacing="0" w:line="360" w:lineRule="auto"/>
        <w:ind w:left="0"/>
        <w:jc w:val="both"/>
        <w:rPr/>
      </w:pPr>
      <w:r>
        <w:t xml:space="preserve">ЗАКЛЮЧЕНИЕ .................................................. </w:t>
      </w:r>
      <w:r>
        <w:rPr>
          <w:lang w:val="ru-RU"/>
        </w:rPr>
        <w:t xml:space="preserve">9</w:t>
      </w:r>
      <w:r/>
    </w:p>
    <w:p>
      <w:pPr>
        <w:pBdr/>
        <w:spacing w:after="0" w:afterAutospacing="0" w:line="360" w:lineRule="auto"/>
        <w:ind w:left="0"/>
        <w:jc w:val="both"/>
        <w:rPr/>
      </w:pPr>
      <w:r>
        <w:t xml:space="preserve">СПИСОК ИСПОЛЬЗОВАННЫХ ИСТОЧНИКОВ ........................... </w:t>
      </w:r>
      <w:r>
        <w:rPr>
          <w:lang w:val="ru-RU"/>
        </w:rPr>
        <w:t xml:space="preserve">10</w:t>
      </w:r>
      <w:r/>
    </w:p>
    <w:p>
      <w:pPr>
        <w:pBdr/>
        <w:spacing w:after="0" w:afterAutospacing="0" w:line="360" w:lineRule="auto"/>
        <w:ind/>
        <w:jc w:val="both"/>
        <w:rPr/>
      </w:pPr>
      <w:r>
        <w:br w:type="page" w:clear="all"/>
      </w:r>
      <w:r/>
    </w:p>
    <w:p>
      <w:pPr>
        <w:pBdr/>
        <w:spacing w:after="0" w:afterAutospacing="0" w:line="360" w:lineRule="auto"/>
        <w:ind/>
        <w:jc w:val="center"/>
        <w:rPr>
          <w:sz w:val="36"/>
          <w:szCs w:val="36"/>
        </w:rPr>
      </w:pPr>
      <w:r>
        <w:rPr>
          <w:b/>
          <w:sz w:val="36"/>
          <w:szCs w:val="36"/>
        </w:rPr>
        <w:t xml:space="preserve">ВВЕДЕНИЕ</w:t>
      </w:r>
      <w:r>
        <w:rPr>
          <w:sz w:val="36"/>
          <w:szCs w:val="36"/>
        </w:rPr>
      </w:r>
    </w:p>
    <w:p>
      <w:pPr>
        <w:pBdr/>
        <w:spacing w:after="0" w:afterAutospacing="0" w:line="360" w:lineRule="auto"/>
        <w:ind/>
        <w:jc w:val="both"/>
        <w:rPr>
          <w:highlight w:val="none"/>
        </w:rPr>
      </w:pPr>
      <w:r>
        <w:t xml:space="preserve">В условиях цифровизации современного общества все большее значение приобретают информационные системы, ориентированные на автоматизацию процессов учета и анализа данных. Одной из наиболее востребованных об</w:t>
      </w:r>
      <w:r>
        <w:rPr>
          <w:lang w:val="ru-RU"/>
        </w:rPr>
        <w:t xml:space="preserve">л</w:t>
      </w:r>
      <w:r>
        <w:t xml:space="preserve">астей применения таких систем является управле</w:t>
      </w:r>
      <w:r>
        <w:t xml:space="preserve">ние личными финансами. Рост объемов финансовых операций, разнообразие источников доходов и расходов, а также необходимость финансового планирования делают актуальной задачу разработки удобных и функциональных мобильных приложений для учета личных финансов.</w:t>
      </w:r>
      <w:r>
        <w:rPr>
          <w:highlight w:val="none"/>
        </w:rPr>
      </w:r>
    </w:p>
    <w:p>
      <w:pPr>
        <w:pBdr/>
        <w:spacing w:after="0" w:afterAutospacing="0" w:line="360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360" w:lineRule="auto"/>
        <w:ind/>
        <w:jc w:val="center"/>
        <w:rPr>
          <w:b/>
          <w:bCs/>
          <w:sz w:val="36"/>
          <w:szCs w:val="36"/>
          <w:highlight w:val="none"/>
        </w:rPr>
      </w:pPr>
      <w:r>
        <w:rPr>
          <w:b/>
          <w:sz w:val="36"/>
          <w:szCs w:val="36"/>
        </w:rPr>
        <w:t xml:space="preserve">1. </w:t>
      </w:r>
      <w:r>
        <w:rPr>
          <w:b/>
          <w:sz w:val="36"/>
          <w:szCs w:val="36"/>
          <w:lang w:val="ru-RU"/>
        </w:rPr>
        <w:t xml:space="preserve">ОБЗОР ТЕКУЩЕГО ПРЕДМЕТА ИССЛЕДОВАНИЯ</w:t>
      </w:r>
      <w:r>
        <w:rPr>
          <w:b/>
          <w:bCs/>
          <w:sz w:val="36"/>
          <w:szCs w:val="36"/>
          <w:highlight w:val="none"/>
        </w:rPr>
      </w:r>
    </w:p>
    <w:p>
      <w:pPr>
        <w:pBdr/>
        <w:spacing w:after="0" w:afterAutospacing="0" w:line="360" w:lineRule="auto"/>
        <w:ind/>
        <w:jc w:val="center"/>
        <w:rPr>
          <w:b/>
          <w:bCs/>
          <w:sz w:val="36"/>
          <w:szCs w:val="36"/>
          <w:highlight w:val="none"/>
        </w:rPr>
      </w:pPr>
      <w:r>
        <w:rPr>
          <w:b/>
          <w:sz w:val="36"/>
          <w:szCs w:val="36"/>
          <w:highlight w:val="none"/>
        </w:rPr>
      </w:r>
      <w:r>
        <w:rPr>
          <w:b/>
          <w:sz w:val="36"/>
          <w:szCs w:val="36"/>
          <w:highlight w:val="none"/>
        </w:rPr>
      </w:r>
      <w:r>
        <w:rPr>
          <w:b/>
          <w:sz w:val="36"/>
          <w:szCs w:val="36"/>
          <w:highlight w:val="none"/>
        </w:rPr>
      </w:r>
    </w:p>
    <w:p>
      <w:pPr>
        <w:pBdr/>
        <w:spacing w:after="0" w:afterAutospacing="0" w:line="360" w:lineRule="auto"/>
        <w:ind/>
        <w:jc w:val="both"/>
        <w:rPr/>
      </w:pPr>
      <w:r>
        <w:rPr>
          <w:b/>
        </w:rPr>
        <w:t xml:space="preserve">1.</w:t>
      </w:r>
      <w:r>
        <w:rPr>
          <w:b/>
          <w:lang w:val="ru-RU"/>
        </w:rPr>
        <w:t xml:space="preserve">1</w:t>
      </w:r>
      <w:r>
        <w:rPr>
          <w:b/>
        </w:rPr>
        <w:t xml:space="preserve"> Финансовые информационные системы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/>
      </w:pPr>
      <w:r>
        <w:t xml:space="preserve">Финансовые информационные системы предназначены для учета, анализа и прогнозирования финансовых потоков. Они широко применяются как в корпоративной среде, так и в сфере личных финансов, обеспечивая поддержку процессов принятия решений, связанных с управлен</w:t>
      </w:r>
      <w:r>
        <w:t xml:space="preserve">ием денежными ресурсами. Использование финансовых информационных систем позволяет систематизировать разрозненные данные о финансовых операциях и представить их в удобной для анализа форме.</w:t>
      </w:r>
      <w:r>
        <w:rPr>
          <w:lang w:val="ru-RU"/>
        </w:rPr>
      </w:r>
      <w:r/>
      <w:r>
        <w:rPr>
          <w:lang w:val="ru-RU"/>
        </w:rPr>
        <w:t xml:space="preserve"> </w:t>
      </w:r>
      <w:r>
        <w:t xml:space="preserve">В корпоративной среде финансовые информационные системы используются для контроля движения денежных средств, планирования бюджета, формирования отчетности и оценки финансового состояния организации. </w:t>
      </w:r>
      <w:r>
        <w:rPr>
          <w:lang w:val="ru-RU"/>
        </w:rPr>
      </w:r>
      <w:r>
        <w:t xml:space="preserve">Такие системы обеспечивают прозрачность финансовых процес</w:t>
      </w:r>
      <w:r>
        <w:t xml:space="preserve">сов и позволяют своевременно выявлять отклонения от плановых показателей. В личных финансах финансовые информационные системы выполняют аналогичные функции, но в упрощенном виде, ориентированном на индивидуального пользователя.</w:t>
      </w:r>
      <w:r>
        <w:rPr>
          <w:lang w:val="ru-RU"/>
        </w:rPr>
        <w:t xml:space="preserve"> </w:t>
      </w:r>
      <w:r>
        <w:t xml:space="preserve">Одной из ключевых особенностей финансовых информационных систем является возможность обработки больших объемов данных и их аналитической интерпретации. Системы данного класса позволяют классифицировать финансовые операции по различным признакам, формироват</w:t>
      </w:r>
      <w:r>
        <w:t xml:space="preserve">ь сводные отчеты и визуализировать результаты анализа. </w:t>
      </w:r>
      <w:r/>
      <w:r>
        <w:t xml:space="preserve">Это способствует более глубокому пониманию структуры доходов и расходов, а также выявлению основных тенденций в финансовом поведении пользователя.</w:t>
      </w:r>
      <w:r>
        <w:rPr>
          <w:lang w:val="ru-RU"/>
        </w:rPr>
        <w:t xml:space="preserve"> </w:t>
      </w:r>
      <w:r/>
      <w:r>
        <w:rPr>
          <w:lang w:val="ru-RU"/>
        </w:rPr>
      </w:r>
      <w:r>
        <w:t xml:space="preserve">Современные финансовые информационные системы все чаще реализуются в виде программных продуктов с удобным пользовательским интерфейсом, что делает их доступными для широкой аудитории. Развитие мобильных технологий привело к появлению мобильных финансовых и</w:t>
      </w:r>
      <w:r>
        <w:t xml:space="preserve">нформационных систем, которые обеспечивают постоянный доступ к финансовым данным и позволяют осуществлять контроль финансовых потоков в режиме реального времени. Таким образом, финансовые информационные системы становятся важным инструментом управления как</w:t>
      </w:r>
      <w:r>
        <w:t xml:space="preserve"> корпоративными, так и личными финансами.</w:t>
      </w:r>
      <w:r>
        <w:rPr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lang w:val="ru-RU"/>
        </w:rPr>
      </w:pPr>
      <w:r/>
      <w:r>
        <w:rPr>
          <w:b/>
        </w:rPr>
        <w:t xml:space="preserve">1.</w:t>
      </w:r>
      <w:r>
        <w:rPr>
          <w:b/>
          <w:lang w:val="ru-RU"/>
        </w:rPr>
        <w:t xml:space="preserve">2</w:t>
      </w:r>
      <w:r>
        <w:rPr>
          <w:b/>
        </w:rPr>
        <w:t xml:space="preserve"> Учет личных финансов</w:t>
      </w:r>
      <w:r>
        <w:rPr>
          <w:lang w:val="ru-RU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/>
      </w:pPr>
      <w:r>
        <w:t xml:space="preserve">Учет личных финансов включает фиксацию доходов и расходов, анализ структуры трат и планирование бюджета. Данный процесс направлен на формирование осознанного отношения к управлению денежными средствами и повышение финансовой дисциплины. Регулярный учет фин</w:t>
      </w:r>
      <w:r>
        <w:t xml:space="preserve">ансовых операций позволяет пользователю получать объективную информацию о своем финансовом состоянии и принимать обоснованные решения.</w:t>
      </w:r>
      <w:r>
        <w:rPr>
          <w:lang w:val="ru-RU"/>
        </w:rPr>
        <w:t xml:space="preserve"> </w:t>
      </w:r>
      <w:r/>
      <w:r>
        <w:t xml:space="preserve">Традиционные методы учета личных финансов, такие как ведение записей в бумажных носителях или электронных таблицах, обладают рядом ограничений, связанных с трудоемкостью и высокой вероятностью ошибок. В связи с этим все большее распространение получают моб</w:t>
      </w:r>
      <w:r>
        <w:t xml:space="preserve">ильные приложения, предназначенные для автоматизации учета личных финансов. Использование таких приложений позволяет существенно упростить процесс ввода данных и снизить временные затраты на ведение учета.</w:t>
      </w:r>
      <w:r>
        <w:rPr>
          <w:lang w:val="ru-RU"/>
        </w:rPr>
        <w:t xml:space="preserve"> </w:t>
      </w:r>
      <w:r/>
      <w:r>
        <w:rPr>
          <w:rFonts w:ascii="Times New Roman" w:hAnsi="Times New Roman" w:eastAsia="Times New Roman" w:cs="Times New Roman"/>
          <w:sz w:val="24"/>
        </w:rPr>
      </w:r>
      <w:r>
        <w:t xml:space="preserve">Мобильные приложения для учета личных финансов предоставляют пользователю инструменты для систематизации финансовых операций, их классификации и последующего анализа. На основе накопленных данных формируются отчеты и графики, отражающие структуру расходов </w:t>
      </w:r>
      <w:r>
        <w:t xml:space="preserve">и динамику изменения финансовых показателей. Это способствует выявлению неэффективных трат и формированию более рациональной модели финансового поведения.</w:t>
      </w:r>
      <w:r>
        <w:rPr>
          <w:lang w:val="ru-RU"/>
        </w:rPr>
        <w:t xml:space="preserve"> </w:t>
      </w:r>
      <w:r/>
      <w:r>
        <w:rPr>
          <w:rFonts w:ascii="Times New Roman" w:hAnsi="Times New Roman" w:eastAsia="Times New Roman" w:cs="Times New Roman"/>
          <w:sz w:val="24"/>
        </w:rPr>
      </w:r>
      <w:r>
        <w:t xml:space="preserve">Кроме того, учет личных финансов играет важную роль в процессе финансового планирования. Анализ предыдущих периодов позволяет прогнозировать будущие расходы и доходы, а также устанавливать финансовые цели. Использование мобильных приложений в данном контек</w:t>
      </w:r>
      <w:r>
        <w:t xml:space="preserve">сте способствует повышению финансовой грамотности пользователей и формированию устойчивых навыков управления личными финансами. Таким образом, учет личных финансов является неотъемлемой частью эффективного управления личным бюджетом и важным элементом повс</w:t>
      </w:r>
      <w:r>
        <w:t xml:space="preserve">едневной финансовой деятельности.</w:t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1.3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Анализ существующих мобильных приложений для учета личных финансов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настоящее время рынок мобильных приложений для учета личных финансов характеризуется большим количеством решений, ориентированных на пользователей с различным уровнем финансовой грамотности и различными потребностями. Такие приложения направлены на автом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атизацию процессов учета доходов и расходов, анализ финансовых потоков, а также формирование навыков рационального управления личным бюджетом. Рассмотрим несколько наиболее распространенных мобильных приложений, используемых для учета личных финансов, и пр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оанализируем их основные функциональные возможности, а также достоинства и недостатки.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Одним из популярных решений в области учета личных финансов является мобильное приложение Zenmoney. Данное приложение ориентировано на пользователей, заинтересованных в автоматизации финансового учета и аналитической обработке данных. Основной функционал 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риложения включает ведение учета доходов и расходов, распределение операций по категориям, формирование отчетов и визуализацию финансовой информации в виде диаграмм и графиков. Приложение предоставляет пользователю обобщенную картину финансового состояния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 выбранный период, что позволяет выявлять основные статьи расходов и оценивать динамику изменения бюджета.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преимуществам данного приложения можно отнести удобный и интуитивно понятный пользовательский интерфейс, а также развитые аналитические возможности. Визуальное представление данных способствует более наглядному восприятию информации и упрощает процесс пр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инятия финансовых решений. Вместе с тем следует отметить, что часть функциональных возможностей приложения доступна только в рамках платной подписки, что может ограничивать использование приложения для некоторых категорий пользователей. Кроме того, при исп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ользовании расширенных функций возрастает зависимость от внешних сервисов, что может вызывать определенные сложности с точки зрения надежности и доступности данных.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Другим широко известным мобильным приложением для учета личных финансов является CoinKeeper. Данное приложение отличается ориентацией на визуальный и интерактивный подход к учету финансов. Основная идея заключается в упрощении процесса ввода данных за счет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использования наглядных элементов интерфейса, таких как иконки категорий и визуальные индикаторы бюджета. Пользователь может оперативно добавлять финансовые операции и отслеживать выполнение установленных лимитов расходов.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числу достоинств CoinKeeper можно отнести оригинальный пользовательский интерфейс, который повышает удобство работы с приложением и снижает порог вхождения для новых пользователей. Наглядное отображение структуры расходов способствует формированию осозна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нного отношения к личным финансам. Однако при этом приложение в значительной степени ориентировано на визуальную составляющую, что может снижать гибкость аналитических инструментов по сравнению с более функционально насыщенными решениями. Также для доступа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 ряду возможностей требуется платная версия, что может рассматриваться как недостаток с точки зрения доступности.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Еще одним распространенным приложением для учета личных финансов является Money Manager. В отличие от рассмотренных ранее решений, данное приложение ориентировано преимущественно на классический подход к финансовому учету, предполагающий ручной ввод данных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детальную настройку параметров учета. Приложение позволяет пользователю вести учет доходов и расходов, управлять несколькими счетами, формировать отчеты и анализировать финансовые показатели за различные периоды времени.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основным преимуществам Money Manager относится высокая надежность и универсальность функционала. Приложение предоставляет пользователю широкий набор инструментов для контроля личных финансов и не требует обязательной интеграции с внешними сервисами. Это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повышает уровень контроля над данными и снижает зависимость от сторонних систем. В то же время интерфейс приложения может показаться менее современным и визуально привлекательным по сравнению с другими аналогами, что может снижать интерес пользователей, ор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иентированных на более интерактивные решения.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Проведенный анализ показывает, что существующие мобильные приложения для учета личных финансов обладают как общими, так и специфическими особенностями. Одни решения ориентированы на автоматизацию и аналитику, другие - на визуальное представление данных и 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добство пользовательского интерфейса, третьи - на надежность и функциональную полноту. Это свидетельствует о том, что универсального решения, полностью удовлетворяющего потребности всех пользователей, на данный момент не существует. Следовательно, при прое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ктировании собственного мобильного приложения для учета личных финансов целесообразно учитывать сильные стороны рассмотренных аналогов и стремиться к устранению выявленных недостатков, обеспечивая баланс между удобством использования, функциональностью и 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адежностью системы.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afterAutospacing="0" w:line="360" w:lineRule="auto"/>
        <w:ind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360" w:lineRule="auto"/>
        <w:ind/>
        <w:jc w:val="center"/>
        <w:rPr>
          <w:b/>
          <w:bCs/>
          <w:sz w:val="36"/>
          <w:szCs w:val="36"/>
          <w:highlight w:val="none"/>
        </w:rPr>
      </w:pPr>
      <w:r>
        <w:rPr>
          <w:b/>
          <w:sz w:val="36"/>
          <w:szCs w:val="36"/>
        </w:rPr>
        <w:t xml:space="preserve">2. ПРОЕКТИРОВАНИЕ МОБИЛЬНОГО ПРИЛОЖЕНИЯ</w:t>
      </w:r>
      <w:r>
        <w:rPr>
          <w:sz w:val="36"/>
          <w:szCs w:val="36"/>
        </w:rPr>
      </w:r>
    </w:p>
    <w:p>
      <w:pPr>
        <w:pBdr/>
        <w:spacing w:after="0" w:afterAutospacing="0" w:line="360" w:lineRule="auto"/>
        <w:ind/>
        <w:jc w:val="center"/>
        <w:rPr>
          <w:sz w:val="36"/>
          <w:szCs w:val="36"/>
        </w:rPr>
      </w:pPr>
      <w:r>
        <w:rPr>
          <w:b/>
          <w:sz w:val="36"/>
          <w:szCs w:val="36"/>
          <w:highlight w:val="none"/>
        </w:rPr>
      </w:r>
      <w:r>
        <w:rPr>
          <w:b/>
          <w:sz w:val="36"/>
          <w:szCs w:val="36"/>
          <w:highlight w:val="none"/>
        </w:rPr>
      </w:r>
      <w:r>
        <w:rPr>
          <w:b/>
          <w:sz w:val="36"/>
          <w:szCs w:val="36"/>
          <w:highlight w:val="none"/>
        </w:rPr>
      </w:r>
    </w:p>
    <w:p>
      <w:pPr>
        <w:pBdr/>
        <w:spacing w:after="0" w:afterAutospacing="0" w:line="360" w:lineRule="auto"/>
        <w:ind/>
        <w:jc w:val="both"/>
        <w:rPr/>
      </w:pPr>
      <w:r>
        <w:rPr>
          <w:b/>
        </w:rPr>
        <w:t xml:space="preserve">2.1 Ориентация на личные финансы</w:t>
      </w:r>
      <w:r/>
    </w:p>
    <w:p>
      <w:pPr>
        <w:pBdr/>
        <w:spacing w:after="0" w:afterAutospacing="0" w:line="360" w:lineRule="auto"/>
        <w:ind/>
        <w:jc w:val="both"/>
        <w:rPr>
          <w:highlight w:val="none"/>
        </w:rPr>
      </w:pPr>
      <w:r>
        <w:t xml:space="preserve">Проектируемое мобильное приложение ориентировано на одного пользователя и предназначено для учета личных финансов. Функционал приложения направлен на решение повседневных финансовых задач.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360" w:lineRule="auto"/>
        <w:ind/>
        <w:jc w:val="both"/>
        <w:rPr>
          <w:b/>
          <w:bCs/>
          <w:highlight w:val="none"/>
        </w:rPr>
      </w:pPr>
      <w:r>
        <w:rPr>
          <w:b/>
        </w:rPr>
        <w:t xml:space="preserve">2.2 UX, wireframe и UI</w:t>
      </w:r>
      <w:r/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 w:afterAutospacing="0" w:line="360" w:lineRule="auto"/>
        <w:ind/>
        <w:jc w:val="both"/>
        <w:rPr/>
      </w:pPr>
      <w:r>
        <w:t xml:space="preserve">Проектирование пользовательского интерфейса основывается на </w:t>
      </w:r>
      <w:r/>
      <w:r>
        <w:t xml:space="preserve">принципах удобства и минимализма. Для предварительного проектирования используются wireframe-макеты.</w:t>
      </w:r>
      <w:r/>
      <w:r/>
      <w:r/>
    </w:p>
    <w:p>
      <w:pPr>
        <w:pBdr/>
        <w:spacing w:after="0" w:afterAutospacing="0" w:line="360" w:lineRule="auto"/>
        <w:ind/>
        <w:jc w:val="both"/>
        <w:rPr/>
      </w:pPr>
      <w:r>
        <w:rPr>
          <w:b/>
        </w:rPr>
        <w:t xml:space="preserve">2.3 Архитектура приложения</w:t>
      </w:r>
      <w:r/>
    </w:p>
    <w:p>
      <w:pPr>
        <w:pBdr/>
        <w:spacing w:after="0" w:afterAutospacing="0" w:line="360" w:lineRule="auto"/>
        <w:ind/>
        <w:jc w:val="both"/>
        <w:rPr/>
      </w:pPr>
      <w:r>
        <w:t xml:space="preserve">Архитектура мобильного приложения предполагает использование локального хранения данных без применения серверной части.</w:t>
      </w:r>
      <w:r/>
    </w:p>
    <w:p>
      <w:pPr>
        <w:pBdr/>
        <w:spacing w:after="0" w:afterAutospacing="0" w:line="360" w:lineRule="auto"/>
        <w:ind/>
        <w:jc w:val="both"/>
        <w:rPr/>
      </w:pPr>
      <w:r>
        <w:rPr>
          <w:b/>
        </w:rPr>
        <w:t xml:space="preserve">2.4 Обоснование выбора Flutter и Dart</w:t>
      </w:r>
      <w:r/>
    </w:p>
    <w:p>
      <w:pPr>
        <w:pBdr/>
        <w:spacing w:after="0" w:afterAutospacing="0" w:line="360" w:lineRule="auto"/>
        <w:ind/>
        <w:jc w:val="both"/>
        <w:rPr/>
      </w:pPr>
      <w:r>
        <w:t xml:space="preserve">Flutter и язык Dart были выбраны в связи с их кроссплатформенностью, высокой производительностью и удобством разработки пользовательских интерфейсов.</w:t>
      </w:r>
      <w:r/>
    </w:p>
    <w:p>
      <w:pPr>
        <w:pBdr/>
        <w:spacing w:after="0" w:afterAutospacing="0" w:line="360" w:lineRule="auto"/>
        <w:ind/>
        <w:jc w:val="center"/>
        <w:rPr/>
      </w:pPr>
      <w:r>
        <w:rPr>
          <w:b/>
        </w:rPr>
        <w:t xml:space="preserve">ЗАКЛЮЧЕНИЕ</w:t>
      </w:r>
      <w:r/>
    </w:p>
    <w:p>
      <w:pPr>
        <w:pBdr/>
        <w:spacing w:after="0" w:afterAutospacing="0" w:line="360" w:lineRule="auto"/>
        <w:ind/>
        <w:jc w:val="both"/>
        <w:rPr/>
      </w:pPr>
      <w:r>
        <w:t xml:space="preserve">В рамках научно-исследовательской работы были рассмотрены теоретические основы создания мобильных приложений для учета личных финансов, а также выполнено проектирование будущей системы.</w:t>
      </w:r>
      <w:r/>
    </w:p>
    <w:p>
      <w:pPr>
        <w:pBdr/>
        <w:spacing w:after="0" w:afterAutospacing="0" w:line="360" w:lineRule="auto"/>
        <w:ind/>
        <w:jc w:val="center"/>
        <w:rPr/>
      </w:pPr>
      <w:r>
        <w:rPr>
          <w:b/>
        </w:rPr>
        <w:t xml:space="preserve">СПИСОК ИСПОЛЬЗОВАННЫХ ИСТОЧНИКОВ</w:t>
      </w:r>
      <w:r/>
    </w:p>
    <w:p>
      <w:pPr>
        <w:pBdr/>
        <w:spacing w:after="0" w:afterAutospacing="0" w:line="360" w:lineRule="auto"/>
        <w:ind/>
        <w:jc w:val="left"/>
        <w:rPr/>
      </w:pPr>
      <w:r>
        <w:t xml:space="preserve">1. Липаев В.В. Информационные системы. М.: Юрайт, 2020.</w:t>
      </w:r>
      <w:r/>
    </w:p>
    <w:p>
      <w:pPr>
        <w:pBdr/>
        <w:spacing w:after="0" w:afterAutospacing="0" w:line="360" w:lineRule="auto"/>
        <w:ind/>
        <w:jc w:val="left"/>
        <w:rPr/>
      </w:pPr>
      <w:r>
        <w:t xml:space="preserve">2. Pressman R. Software Engineering. McGraw-Hill, 2019.</w:t>
      </w:r>
      <w:r/>
    </w:p>
    <w:p>
      <w:pPr>
        <w:pBdr/>
        <w:spacing w:after="0" w:afterAutospacing="0" w:line="360" w:lineRule="auto"/>
        <w:ind/>
        <w:jc w:val="left"/>
        <w:rPr/>
      </w:pPr>
      <w:r>
        <w:t xml:space="preserve">3. Sommerville I. Software Engineering. Pearson, 2020.</w:t>
      </w:r>
      <w:r/>
    </w:p>
    <w:p>
      <w:pPr>
        <w:pBdr/>
        <w:spacing w:after="0" w:afterAutospacing="0" w:line="360" w:lineRule="auto"/>
        <w:ind/>
        <w:jc w:val="left"/>
        <w:rPr/>
      </w:pPr>
      <w:r>
        <w:t xml:space="preserve">4. Android Developers Documentation.</w:t>
      </w:r>
      <w:r/>
    </w:p>
    <w:p>
      <w:pPr>
        <w:pBdr/>
        <w:spacing w:after="0" w:afterAutospacing="0" w:line="360" w:lineRule="auto"/>
        <w:ind/>
        <w:jc w:val="left"/>
        <w:rPr/>
      </w:pPr>
      <w:r>
        <w:t xml:space="preserve">5. Flutter Documentation.</w:t>
      </w:r>
      <w:r/>
    </w:p>
    <w:p>
      <w:pPr>
        <w:pBdr/>
        <w:spacing w:after="0" w:afterAutospacing="0" w:line="360" w:lineRule="auto"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6. </w:t>
      </w:r>
      <w:r>
        <w:rPr>
          <w:highlight w:val="none"/>
          <w:lang w:val="ru-RU"/>
        </w:rPr>
        <w:t xml:space="preserve">https://zenmoney.ru/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5CC924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2025-12-17T00:32:47Z</dcterms:modified>
  <cp:category/>
</cp:coreProperties>
</file>