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7715F" w14:textId="77777777" w:rsidR="00CB16D8" w:rsidRDefault="00000000">
      <w:pPr>
        <w:pStyle w:val="1"/>
        <w:keepNext/>
        <w:keepLines/>
        <w:pageBreakBefore/>
        <w:spacing w:after="240" w:line="360" w:lineRule="auto"/>
        <w:jc w:val="both"/>
      </w:pPr>
      <w:r>
        <w:rPr>
          <w:b/>
          <w:bCs/>
          <w:color w:val="000000"/>
          <w:sz w:val="36"/>
          <w:szCs w:val="36"/>
        </w:rPr>
        <w:t>Задание на ВКР</w:t>
      </w:r>
    </w:p>
    <w:p w14:paraId="4D3527EC" w14:textId="77777777" w:rsidR="00CB16D8" w:rsidRDefault="00000000">
      <w:pPr>
        <w:pStyle w:val="3"/>
        <w:keepNext/>
        <w:keepLines/>
        <w:spacing w:before="480" w:after="240" w:line="360" w:lineRule="auto"/>
        <w:jc w:val="both"/>
      </w:pPr>
      <w:r>
        <w:rPr>
          <w:b/>
          <w:bCs/>
          <w:color w:val="000000"/>
          <w:sz w:val="28"/>
          <w:szCs w:val="28"/>
        </w:rPr>
        <w:t>Тема выпускной квалификационной работы:</w:t>
      </w:r>
    </w:p>
    <w:p w14:paraId="0B495D7B" w14:textId="77777777" w:rsidR="00CB16D8" w:rsidRDefault="00000000">
      <w:pPr>
        <w:spacing w:line="360" w:lineRule="auto"/>
        <w:ind w:firstLine="709"/>
        <w:jc w:val="both"/>
      </w:pPr>
      <w:r>
        <w:rPr>
          <w:color w:val="000000"/>
          <w:sz w:val="28"/>
          <w:szCs w:val="28"/>
        </w:rPr>
        <w:t>«Онлайн карта авиасообщений на основе стартапа „SkyWays“».</w:t>
      </w:r>
    </w:p>
    <w:p w14:paraId="1893FBDF" w14:textId="77777777" w:rsidR="00CB16D8" w:rsidRDefault="00000000">
      <w:pPr>
        <w:pStyle w:val="3"/>
        <w:keepNext/>
        <w:keepLines/>
        <w:spacing w:before="480" w:after="240" w:line="360" w:lineRule="auto"/>
        <w:jc w:val="both"/>
      </w:pPr>
      <w:r>
        <w:rPr>
          <w:b/>
          <w:bCs/>
          <w:color w:val="000000"/>
          <w:sz w:val="28"/>
          <w:szCs w:val="28"/>
        </w:rPr>
        <w:t>Цель работы:</w:t>
      </w:r>
    </w:p>
    <w:p w14:paraId="003258BB" w14:textId="77777777" w:rsidR="00CB16D8" w:rsidRDefault="00000000">
      <w:pPr>
        <w:spacing w:line="360" w:lineRule="auto"/>
        <w:ind w:firstLine="709"/>
        <w:jc w:val="both"/>
      </w:pPr>
      <w:r>
        <w:rPr>
          <w:color w:val="000000"/>
          <w:sz w:val="28"/>
          <w:szCs w:val="28"/>
        </w:rPr>
        <w:t>Автоматизация отслеживания перемещения воздушных судов посредством разработки и внедрения сервиса агрегации и аналитики информации об авиасообщениях.</w:t>
      </w:r>
    </w:p>
    <w:p w14:paraId="2682B2AF" w14:textId="77777777" w:rsidR="00CB16D8" w:rsidRDefault="00000000">
      <w:pPr>
        <w:pStyle w:val="3"/>
        <w:keepNext/>
        <w:keepLines/>
        <w:spacing w:before="480" w:after="240" w:line="360" w:lineRule="auto"/>
        <w:jc w:val="both"/>
      </w:pPr>
      <w:r>
        <w:rPr>
          <w:b/>
          <w:bCs/>
          <w:color w:val="000000"/>
          <w:sz w:val="28"/>
          <w:szCs w:val="28"/>
        </w:rPr>
        <w:t>Основные задачи работы:</w:t>
      </w:r>
    </w:p>
    <w:p w14:paraId="7F0DB89E" w14:textId="77777777" w:rsidR="00CB16D8" w:rsidRDefault="00000000">
      <w:pPr>
        <w:spacing w:line="360" w:lineRule="auto"/>
        <w:ind w:firstLine="709"/>
        <w:jc w:val="both"/>
      </w:pPr>
      <w:r>
        <w:rPr>
          <w:color w:val="000000"/>
          <w:sz w:val="28"/>
          <w:szCs w:val="28"/>
        </w:rPr>
        <w:t>провести сравнительный анализ сервисов-аналогов; исследовать современные подходы к разработке пользовательских интерфейсов геоинформационных систем; выбрать технологии и инструменты для реализации клиентской части; спроектировать архитектуру и структуру пользовательского интерфейса; реализовать отображение геоданных и воздушных судов на интерактивной карте; разработать средства управления слоями, фильтрами и навигацией; обеспечить взаимодействие клиентской части с серверным API; провести тестирование пользовательского интерфейса.</w:t>
      </w:r>
    </w:p>
    <w:p w14:paraId="4C7073D8" w14:textId="77777777" w:rsidR="00CB16D8" w:rsidRDefault="00000000">
      <w:pPr>
        <w:pStyle w:val="3"/>
        <w:keepNext/>
        <w:keepLines/>
        <w:spacing w:before="480" w:after="240" w:line="360" w:lineRule="auto"/>
        <w:jc w:val="both"/>
      </w:pPr>
      <w:r>
        <w:rPr>
          <w:b/>
          <w:bCs/>
          <w:color w:val="000000"/>
          <w:sz w:val="28"/>
          <w:szCs w:val="28"/>
        </w:rPr>
        <w:t>Настоящий текст ВКР выстроен так, чтобы последовательно закрыть все пункты задания:</w:t>
      </w:r>
    </w:p>
    <w:p w14:paraId="1118F56C" w14:textId="77777777" w:rsidR="00CB16D8" w:rsidRDefault="00000000">
      <w:pPr>
        <w:spacing w:line="360" w:lineRule="auto"/>
        <w:ind w:firstLine="709"/>
        <w:jc w:val="both"/>
      </w:pPr>
      <w:r>
        <w:rPr>
          <w:color w:val="000000"/>
          <w:sz w:val="28"/>
          <w:szCs w:val="28"/>
        </w:rPr>
        <w:t>анализ аналогов, исследование подходов к разработке пользовательских интерфейсов геоинформационных систем, выбор технологий, проектирование архитектуры клиентской части, реализацию картографического модуля, разработку средств управления интерфейсом, интеграцию с серверным API и тестирование пользовательского интерфейса.</w:t>
      </w:r>
    </w:p>
    <w:p w14:paraId="058BDC72" w14:textId="77777777" w:rsidR="00CB16D8" w:rsidRDefault="00000000">
      <w:pPr>
        <w:pStyle w:val="1"/>
        <w:keepNext/>
        <w:keepLines/>
        <w:pageBreakBefore/>
        <w:spacing w:after="240" w:line="360" w:lineRule="auto"/>
        <w:jc w:val="both"/>
      </w:pPr>
      <w:r>
        <w:rPr>
          <w:b/>
          <w:bCs/>
          <w:color w:val="000000"/>
          <w:sz w:val="36"/>
          <w:szCs w:val="36"/>
        </w:rPr>
        <w:lastRenderedPageBreak/>
        <w:t>Аннотация</w:t>
      </w:r>
    </w:p>
    <w:p w14:paraId="6194BB55" w14:textId="77777777" w:rsidR="00CB16D8" w:rsidRDefault="00000000">
      <w:pPr>
        <w:spacing w:line="360" w:lineRule="auto"/>
        <w:ind w:firstLine="709"/>
        <w:jc w:val="both"/>
      </w:pPr>
      <w:r>
        <w:rPr>
          <w:color w:val="000000"/>
          <w:sz w:val="28"/>
          <w:szCs w:val="28"/>
        </w:rPr>
        <w:t>Выпускная квалификационная работа, выполняемая в форме стартап-проекта, посвящена проектированию и реализации клиентской части онлайн-карты авиасообщений SkyWays, обеспечивающей визуализацию геопространственных данных, отображение воздушных судов и взаимодействие пользователя с системой.</w:t>
      </w:r>
    </w:p>
    <w:p w14:paraId="21E39561" w14:textId="77777777" w:rsidR="00CB16D8" w:rsidRDefault="00000000">
      <w:pPr>
        <w:spacing w:line="360" w:lineRule="auto"/>
        <w:ind w:firstLine="709"/>
        <w:jc w:val="both"/>
      </w:pPr>
      <w:r>
        <w:rPr>
          <w:color w:val="000000"/>
          <w:sz w:val="28"/>
          <w:szCs w:val="28"/>
        </w:rPr>
        <w:t>В работе выполнен анализ предметной области геоинформационных систем и мониторинга воздушного движения, рассмотрены существующие сервисы-аналоги и современные подходы к разработке пользовательских интерфейсов для работы с геоданными, сформированы требования к архитектуре клиентского приложения.</w:t>
      </w:r>
    </w:p>
    <w:p w14:paraId="32E67A7D" w14:textId="77777777" w:rsidR="00CB16D8" w:rsidRDefault="00000000">
      <w:pPr>
        <w:spacing w:line="360" w:lineRule="auto"/>
        <w:ind w:firstLine="709"/>
        <w:jc w:val="both"/>
      </w:pPr>
      <w:r>
        <w:rPr>
          <w:color w:val="000000"/>
          <w:sz w:val="28"/>
          <w:szCs w:val="28"/>
        </w:rPr>
        <w:t>Предложена архитектура клиентской части, основанная на разделении слоёв пользовательского интерфейса, управления состоянием и сетевого взаимодействия. Реализован картографический модуль на основе библиотеки OpenLayers, обеспечивающий отображение объектов в реальном времени, а также разработаны средства управления слоями, фильтрами и навигацией по карте.</w:t>
      </w:r>
    </w:p>
    <w:p w14:paraId="4EF5D57E" w14:textId="77777777" w:rsidR="00CB16D8" w:rsidRDefault="00000000">
      <w:pPr>
        <w:spacing w:line="360" w:lineRule="auto"/>
        <w:ind w:firstLine="709"/>
        <w:jc w:val="both"/>
      </w:pPr>
      <w:r>
        <w:rPr>
          <w:color w:val="000000"/>
          <w:sz w:val="28"/>
          <w:szCs w:val="28"/>
        </w:rPr>
        <w:t>Описано взаимодействие клиентского приложения с серверным API, включая использование HTTP и WebSocket для получения и обновления данных. Проведено тестирование пользовательского интерфейса и оценена корректность его работы.</w:t>
      </w:r>
    </w:p>
    <w:p w14:paraId="480C1292" w14:textId="77777777" w:rsidR="00CB16D8" w:rsidRDefault="00000000">
      <w:pPr>
        <w:spacing w:line="360" w:lineRule="auto"/>
        <w:ind w:firstLine="709"/>
        <w:jc w:val="both"/>
      </w:pPr>
      <w:r>
        <w:rPr>
          <w:color w:val="000000"/>
          <w:sz w:val="28"/>
          <w:szCs w:val="28"/>
        </w:rPr>
        <w:t xml:space="preserve">Общий объём работы составляет </w:t>
      </w:r>
      <w:r>
        <w:rPr>
          <w:i/>
          <w:iCs/>
          <w:color w:val="000000"/>
          <w:sz w:val="28"/>
          <w:szCs w:val="28"/>
        </w:rPr>
        <w:t xml:space="preserve"> страниц основного текста, </w:t>
      </w:r>
      <w:r>
        <w:rPr>
          <w:color w:val="000000"/>
          <w:sz w:val="28"/>
          <w:szCs w:val="28"/>
        </w:rPr>
        <w:t xml:space="preserve"> страниц приложений.</w:t>
      </w:r>
    </w:p>
    <w:p w14:paraId="1231560A" w14:textId="77777777" w:rsidR="00CB16D8" w:rsidRDefault="00000000">
      <w:pPr>
        <w:pStyle w:val="1"/>
        <w:keepNext/>
        <w:keepLines/>
        <w:pageBreakBefore/>
        <w:spacing w:after="240" w:line="360" w:lineRule="auto"/>
        <w:jc w:val="both"/>
      </w:pPr>
      <w:r>
        <w:rPr>
          <w:b/>
          <w:bCs/>
          <w:color w:val="000000"/>
          <w:sz w:val="36"/>
          <w:szCs w:val="36"/>
        </w:rPr>
        <w:lastRenderedPageBreak/>
        <w:t>Список используемых сокращений</w:t>
      </w:r>
    </w:p>
    <w:p w14:paraId="09BE7FCC" w14:textId="77777777" w:rsidR="00CB16D8" w:rsidRDefault="00000000">
      <w:pPr>
        <w:keepNext/>
        <w:spacing w:before="120"/>
        <w:jc w:val="both"/>
      </w:pPr>
      <w:r>
        <w:rPr>
          <w:sz w:val="24"/>
          <w:szCs w:val="24"/>
        </w:rPr>
        <w:t xml:space="preserve">Таблица 1 </w:t>
      </w:r>
      <w:r>
        <w:rPr>
          <w:i/>
          <w:iCs/>
          <w:sz w:val="24"/>
          <w:szCs w:val="24"/>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940"/>
        <w:gridCol w:w="7980"/>
      </w:tblGrid>
      <w:tr w:rsidR="00CB16D8" w14:paraId="5FC4B8F6" w14:textId="77777777">
        <w:tblPrEx>
          <w:tblCellMar>
            <w:top w:w="0" w:type="dxa"/>
            <w:bottom w:w="0" w:type="dxa"/>
          </w:tblCellMar>
        </w:tblPrEx>
        <w:tc>
          <w:tcPr>
            <w:tcW w:w="100" w:type="auto"/>
          </w:tcPr>
          <w:p w14:paraId="6C39777E" w14:textId="77777777" w:rsidR="00CB16D8" w:rsidRDefault="00000000">
            <w:pPr>
              <w:jc w:val="both"/>
            </w:pPr>
            <w:r>
              <w:rPr>
                <w:b/>
                <w:bCs/>
                <w:color w:val="000000"/>
                <w:sz w:val="24"/>
                <w:szCs w:val="24"/>
              </w:rPr>
              <w:t>Сокращение</w:t>
            </w:r>
          </w:p>
        </w:tc>
        <w:tc>
          <w:tcPr>
            <w:tcW w:w="100" w:type="auto"/>
          </w:tcPr>
          <w:p w14:paraId="73AA1A6D" w14:textId="77777777" w:rsidR="00CB16D8" w:rsidRDefault="00000000">
            <w:pPr>
              <w:jc w:val="both"/>
            </w:pPr>
            <w:r>
              <w:rPr>
                <w:b/>
                <w:bCs/>
                <w:color w:val="000000"/>
                <w:sz w:val="24"/>
                <w:szCs w:val="24"/>
              </w:rPr>
              <w:t>Расшифровка</w:t>
            </w:r>
          </w:p>
        </w:tc>
      </w:tr>
      <w:tr w:rsidR="00CB16D8" w14:paraId="1C54AC59" w14:textId="77777777">
        <w:tblPrEx>
          <w:tblCellMar>
            <w:top w:w="0" w:type="dxa"/>
            <w:bottom w:w="0" w:type="dxa"/>
          </w:tblCellMar>
        </w:tblPrEx>
        <w:tc>
          <w:tcPr>
            <w:tcW w:w="100" w:type="auto"/>
          </w:tcPr>
          <w:p w14:paraId="18F8AED4" w14:textId="77777777" w:rsidR="00CB16D8" w:rsidRDefault="00000000">
            <w:pPr>
              <w:jc w:val="both"/>
            </w:pPr>
            <w:r>
              <w:rPr>
                <w:color w:val="000000"/>
                <w:sz w:val="24"/>
                <w:szCs w:val="24"/>
              </w:rPr>
              <w:t>ADS-B</w:t>
            </w:r>
          </w:p>
        </w:tc>
        <w:tc>
          <w:tcPr>
            <w:tcW w:w="100" w:type="auto"/>
          </w:tcPr>
          <w:p w14:paraId="1757BF5A" w14:textId="77777777" w:rsidR="00CB16D8" w:rsidRDefault="00000000">
            <w:pPr>
              <w:jc w:val="both"/>
            </w:pPr>
            <w:r>
              <w:rPr>
                <w:color w:val="000000"/>
                <w:sz w:val="24"/>
                <w:szCs w:val="24"/>
              </w:rPr>
              <w:t>Automatic Dependent Surveillance - Broadcast, технология автоматического зависимого наблюдения-вещания</w:t>
            </w:r>
          </w:p>
        </w:tc>
      </w:tr>
      <w:tr w:rsidR="00CB16D8" w:rsidRPr="005B5CA7" w14:paraId="283BBFAA" w14:textId="77777777">
        <w:tblPrEx>
          <w:tblCellMar>
            <w:top w:w="0" w:type="dxa"/>
            <w:bottom w:w="0" w:type="dxa"/>
          </w:tblCellMar>
        </w:tblPrEx>
        <w:tc>
          <w:tcPr>
            <w:tcW w:w="100" w:type="auto"/>
          </w:tcPr>
          <w:p w14:paraId="7764A533" w14:textId="77777777" w:rsidR="00CB16D8" w:rsidRDefault="00000000">
            <w:pPr>
              <w:jc w:val="both"/>
            </w:pPr>
            <w:r>
              <w:rPr>
                <w:color w:val="000000"/>
                <w:sz w:val="24"/>
                <w:szCs w:val="24"/>
              </w:rPr>
              <w:t>API</w:t>
            </w:r>
          </w:p>
        </w:tc>
        <w:tc>
          <w:tcPr>
            <w:tcW w:w="100" w:type="auto"/>
          </w:tcPr>
          <w:p w14:paraId="6B2291AE" w14:textId="77777777" w:rsidR="00CB16D8" w:rsidRPr="005B5CA7" w:rsidRDefault="00000000">
            <w:pPr>
              <w:jc w:val="both"/>
              <w:rPr>
                <w:lang w:val="en-US"/>
              </w:rPr>
            </w:pPr>
            <w:r w:rsidRPr="005B5CA7">
              <w:rPr>
                <w:color w:val="000000"/>
                <w:sz w:val="24"/>
                <w:szCs w:val="24"/>
                <w:lang w:val="en-US"/>
              </w:rPr>
              <w:t xml:space="preserve">Application Programming Interface, </w:t>
            </w:r>
            <w:r>
              <w:rPr>
                <w:color w:val="000000"/>
                <w:sz w:val="24"/>
                <w:szCs w:val="24"/>
              </w:rPr>
              <w:t>программный</w:t>
            </w:r>
            <w:r w:rsidRPr="005B5CA7">
              <w:rPr>
                <w:color w:val="000000"/>
                <w:sz w:val="24"/>
                <w:szCs w:val="24"/>
                <w:lang w:val="en-US"/>
              </w:rPr>
              <w:t xml:space="preserve"> </w:t>
            </w:r>
            <w:r>
              <w:rPr>
                <w:color w:val="000000"/>
                <w:sz w:val="24"/>
                <w:szCs w:val="24"/>
              </w:rPr>
              <w:t>интерфейс</w:t>
            </w:r>
            <w:r w:rsidRPr="005B5CA7">
              <w:rPr>
                <w:color w:val="000000"/>
                <w:sz w:val="24"/>
                <w:szCs w:val="24"/>
                <w:lang w:val="en-US"/>
              </w:rPr>
              <w:t xml:space="preserve"> </w:t>
            </w:r>
            <w:r>
              <w:rPr>
                <w:color w:val="000000"/>
                <w:sz w:val="24"/>
                <w:szCs w:val="24"/>
              </w:rPr>
              <w:t>приложения</w:t>
            </w:r>
          </w:p>
        </w:tc>
      </w:tr>
      <w:tr w:rsidR="00CB16D8" w14:paraId="2A541589" w14:textId="77777777">
        <w:tblPrEx>
          <w:tblCellMar>
            <w:top w:w="0" w:type="dxa"/>
            <w:bottom w:w="0" w:type="dxa"/>
          </w:tblCellMar>
        </w:tblPrEx>
        <w:tc>
          <w:tcPr>
            <w:tcW w:w="100" w:type="auto"/>
          </w:tcPr>
          <w:p w14:paraId="1734B58D" w14:textId="77777777" w:rsidR="00CB16D8" w:rsidRDefault="00000000">
            <w:pPr>
              <w:jc w:val="both"/>
            </w:pPr>
            <w:r>
              <w:rPr>
                <w:color w:val="000000"/>
                <w:sz w:val="24"/>
                <w:szCs w:val="24"/>
              </w:rPr>
              <w:t>CRUD</w:t>
            </w:r>
          </w:p>
        </w:tc>
        <w:tc>
          <w:tcPr>
            <w:tcW w:w="100" w:type="auto"/>
          </w:tcPr>
          <w:p w14:paraId="5C259F10" w14:textId="77777777" w:rsidR="00CB16D8" w:rsidRDefault="00000000">
            <w:pPr>
              <w:jc w:val="both"/>
            </w:pPr>
            <w:r>
              <w:rPr>
                <w:color w:val="000000"/>
                <w:sz w:val="24"/>
                <w:szCs w:val="24"/>
              </w:rPr>
              <w:t>Create, Read, Update, Delete — базовые операции над данными</w:t>
            </w:r>
          </w:p>
        </w:tc>
      </w:tr>
      <w:tr w:rsidR="00CB16D8" w14:paraId="0EA7B40A" w14:textId="77777777">
        <w:tblPrEx>
          <w:tblCellMar>
            <w:top w:w="0" w:type="dxa"/>
            <w:bottom w:w="0" w:type="dxa"/>
          </w:tblCellMar>
        </w:tblPrEx>
        <w:tc>
          <w:tcPr>
            <w:tcW w:w="100" w:type="auto"/>
          </w:tcPr>
          <w:p w14:paraId="76CAF1BF" w14:textId="77777777" w:rsidR="00CB16D8" w:rsidRDefault="00000000">
            <w:pPr>
              <w:jc w:val="both"/>
            </w:pPr>
            <w:r>
              <w:rPr>
                <w:color w:val="000000"/>
                <w:sz w:val="24"/>
                <w:szCs w:val="24"/>
              </w:rPr>
              <w:t>GeoJSON</w:t>
            </w:r>
          </w:p>
        </w:tc>
        <w:tc>
          <w:tcPr>
            <w:tcW w:w="100" w:type="auto"/>
          </w:tcPr>
          <w:p w14:paraId="62A92971" w14:textId="77777777" w:rsidR="00CB16D8" w:rsidRDefault="00000000">
            <w:pPr>
              <w:jc w:val="both"/>
            </w:pPr>
            <w:r>
              <w:rPr>
                <w:color w:val="000000"/>
                <w:sz w:val="24"/>
                <w:szCs w:val="24"/>
              </w:rPr>
              <w:t>текстовый формат представления геоданных на основе JSON</w:t>
            </w:r>
          </w:p>
        </w:tc>
      </w:tr>
      <w:tr w:rsidR="00CB16D8" w14:paraId="30AB71AE" w14:textId="77777777">
        <w:tblPrEx>
          <w:tblCellMar>
            <w:top w:w="0" w:type="dxa"/>
            <w:bottom w:w="0" w:type="dxa"/>
          </w:tblCellMar>
        </w:tblPrEx>
        <w:tc>
          <w:tcPr>
            <w:tcW w:w="100" w:type="auto"/>
          </w:tcPr>
          <w:p w14:paraId="52B28AE5" w14:textId="77777777" w:rsidR="00CB16D8" w:rsidRDefault="00000000">
            <w:pPr>
              <w:jc w:val="both"/>
            </w:pPr>
            <w:r>
              <w:rPr>
                <w:color w:val="000000"/>
                <w:sz w:val="24"/>
                <w:szCs w:val="24"/>
              </w:rPr>
              <w:t>REST</w:t>
            </w:r>
          </w:p>
        </w:tc>
        <w:tc>
          <w:tcPr>
            <w:tcW w:w="100" w:type="auto"/>
          </w:tcPr>
          <w:p w14:paraId="268753ED" w14:textId="77777777" w:rsidR="00CB16D8" w:rsidRDefault="00000000">
            <w:pPr>
              <w:jc w:val="both"/>
            </w:pPr>
            <w:r>
              <w:rPr>
                <w:color w:val="000000"/>
                <w:sz w:val="24"/>
                <w:szCs w:val="24"/>
              </w:rPr>
              <w:t>архитектурный стиль взаимодействия сетевых сервисов</w:t>
            </w:r>
          </w:p>
        </w:tc>
      </w:tr>
      <w:tr w:rsidR="00CB16D8" w14:paraId="4B95D02D" w14:textId="77777777">
        <w:tblPrEx>
          <w:tblCellMar>
            <w:top w:w="0" w:type="dxa"/>
            <w:bottom w:w="0" w:type="dxa"/>
          </w:tblCellMar>
        </w:tblPrEx>
        <w:tc>
          <w:tcPr>
            <w:tcW w:w="100" w:type="auto"/>
          </w:tcPr>
          <w:p w14:paraId="3C34FE19" w14:textId="77777777" w:rsidR="00CB16D8" w:rsidRDefault="00000000">
            <w:pPr>
              <w:jc w:val="both"/>
            </w:pPr>
            <w:r>
              <w:rPr>
                <w:color w:val="000000"/>
                <w:sz w:val="24"/>
                <w:szCs w:val="24"/>
              </w:rPr>
              <w:t>UI</w:t>
            </w:r>
          </w:p>
        </w:tc>
        <w:tc>
          <w:tcPr>
            <w:tcW w:w="100" w:type="auto"/>
          </w:tcPr>
          <w:p w14:paraId="5804CF69" w14:textId="77777777" w:rsidR="00CB16D8" w:rsidRDefault="00000000">
            <w:pPr>
              <w:jc w:val="both"/>
            </w:pPr>
            <w:r>
              <w:rPr>
                <w:color w:val="000000"/>
                <w:sz w:val="24"/>
                <w:szCs w:val="24"/>
              </w:rPr>
              <w:t>User Interface, пользовательский интерфейс</w:t>
            </w:r>
          </w:p>
        </w:tc>
      </w:tr>
      <w:tr w:rsidR="00CB16D8" w14:paraId="09711BFE" w14:textId="77777777">
        <w:tblPrEx>
          <w:tblCellMar>
            <w:top w:w="0" w:type="dxa"/>
            <w:bottom w:w="0" w:type="dxa"/>
          </w:tblCellMar>
        </w:tblPrEx>
        <w:tc>
          <w:tcPr>
            <w:tcW w:w="100" w:type="auto"/>
          </w:tcPr>
          <w:p w14:paraId="4D6030CE" w14:textId="77777777" w:rsidR="00CB16D8" w:rsidRDefault="00000000">
            <w:pPr>
              <w:jc w:val="both"/>
            </w:pPr>
            <w:r>
              <w:rPr>
                <w:color w:val="000000"/>
                <w:sz w:val="24"/>
                <w:szCs w:val="24"/>
              </w:rPr>
              <w:t>SPA</w:t>
            </w:r>
          </w:p>
        </w:tc>
        <w:tc>
          <w:tcPr>
            <w:tcW w:w="100" w:type="auto"/>
          </w:tcPr>
          <w:p w14:paraId="7E3D1C3C" w14:textId="77777777" w:rsidR="00CB16D8" w:rsidRDefault="00000000">
            <w:pPr>
              <w:jc w:val="both"/>
            </w:pPr>
            <w:r>
              <w:rPr>
                <w:color w:val="000000"/>
                <w:sz w:val="24"/>
                <w:szCs w:val="24"/>
              </w:rPr>
              <w:t>Single Page Application, одностраничное веб-приложение</w:t>
            </w:r>
          </w:p>
        </w:tc>
      </w:tr>
      <w:tr w:rsidR="00CB16D8" w14:paraId="237477AF" w14:textId="77777777">
        <w:tblPrEx>
          <w:tblCellMar>
            <w:top w:w="0" w:type="dxa"/>
            <w:bottom w:w="0" w:type="dxa"/>
          </w:tblCellMar>
        </w:tblPrEx>
        <w:tc>
          <w:tcPr>
            <w:tcW w:w="100" w:type="auto"/>
          </w:tcPr>
          <w:p w14:paraId="534B8BDB" w14:textId="77777777" w:rsidR="00CB16D8" w:rsidRDefault="00000000">
            <w:pPr>
              <w:jc w:val="both"/>
            </w:pPr>
            <w:r>
              <w:rPr>
                <w:color w:val="000000"/>
                <w:sz w:val="24"/>
                <w:szCs w:val="24"/>
              </w:rPr>
              <w:t>State management</w:t>
            </w:r>
          </w:p>
        </w:tc>
        <w:tc>
          <w:tcPr>
            <w:tcW w:w="100" w:type="auto"/>
          </w:tcPr>
          <w:p w14:paraId="14412D53" w14:textId="77777777" w:rsidR="00CB16D8" w:rsidRDefault="00000000">
            <w:pPr>
              <w:jc w:val="both"/>
            </w:pPr>
            <w:r>
              <w:rPr>
                <w:color w:val="000000"/>
                <w:sz w:val="24"/>
                <w:szCs w:val="24"/>
              </w:rPr>
              <w:t>управление состоянием приложения</w:t>
            </w:r>
          </w:p>
        </w:tc>
      </w:tr>
      <w:tr w:rsidR="00CB16D8" w14:paraId="73D7C55C" w14:textId="77777777">
        <w:tblPrEx>
          <w:tblCellMar>
            <w:top w:w="0" w:type="dxa"/>
            <w:bottom w:w="0" w:type="dxa"/>
          </w:tblCellMar>
        </w:tblPrEx>
        <w:tc>
          <w:tcPr>
            <w:tcW w:w="100" w:type="auto"/>
          </w:tcPr>
          <w:p w14:paraId="462046B2" w14:textId="77777777" w:rsidR="00CB16D8" w:rsidRDefault="00000000">
            <w:pPr>
              <w:jc w:val="both"/>
            </w:pPr>
            <w:r>
              <w:rPr>
                <w:color w:val="000000"/>
                <w:sz w:val="24"/>
                <w:szCs w:val="24"/>
              </w:rPr>
              <w:t>OpenLayers</w:t>
            </w:r>
          </w:p>
        </w:tc>
        <w:tc>
          <w:tcPr>
            <w:tcW w:w="100" w:type="auto"/>
          </w:tcPr>
          <w:p w14:paraId="5F44F780" w14:textId="77777777" w:rsidR="00CB16D8" w:rsidRDefault="00000000">
            <w:pPr>
              <w:jc w:val="both"/>
            </w:pPr>
            <w:r>
              <w:rPr>
                <w:color w:val="000000"/>
                <w:sz w:val="24"/>
                <w:szCs w:val="24"/>
              </w:rPr>
              <w:t>библиотека для отображения и работы с геоданными</w:t>
            </w:r>
          </w:p>
        </w:tc>
      </w:tr>
      <w:tr w:rsidR="00CB16D8" w14:paraId="17C459A6" w14:textId="77777777">
        <w:tblPrEx>
          <w:tblCellMar>
            <w:top w:w="0" w:type="dxa"/>
            <w:bottom w:w="0" w:type="dxa"/>
          </w:tblCellMar>
        </w:tblPrEx>
        <w:tc>
          <w:tcPr>
            <w:tcW w:w="100" w:type="auto"/>
          </w:tcPr>
          <w:p w14:paraId="37BB4EC9" w14:textId="77777777" w:rsidR="00CB16D8" w:rsidRDefault="00000000">
            <w:pPr>
              <w:jc w:val="both"/>
            </w:pPr>
            <w:r>
              <w:rPr>
                <w:color w:val="000000"/>
                <w:sz w:val="24"/>
                <w:szCs w:val="24"/>
              </w:rPr>
              <w:t>WebSocket</w:t>
            </w:r>
          </w:p>
        </w:tc>
        <w:tc>
          <w:tcPr>
            <w:tcW w:w="100" w:type="auto"/>
          </w:tcPr>
          <w:p w14:paraId="27CA524F" w14:textId="77777777" w:rsidR="00CB16D8" w:rsidRDefault="00000000">
            <w:pPr>
              <w:jc w:val="both"/>
            </w:pPr>
            <w:r>
              <w:rPr>
                <w:color w:val="000000"/>
                <w:sz w:val="24"/>
                <w:szCs w:val="24"/>
              </w:rPr>
              <w:t>протокол двустороннего обмена сообщениями в реальном времени</w:t>
            </w:r>
          </w:p>
        </w:tc>
      </w:tr>
      <w:tr w:rsidR="00CB16D8" w14:paraId="1C9FE749" w14:textId="77777777">
        <w:tblPrEx>
          <w:tblCellMar>
            <w:top w:w="0" w:type="dxa"/>
            <w:bottom w:w="0" w:type="dxa"/>
          </w:tblCellMar>
        </w:tblPrEx>
        <w:tc>
          <w:tcPr>
            <w:tcW w:w="100" w:type="auto"/>
          </w:tcPr>
          <w:p w14:paraId="62AFEA94" w14:textId="77777777" w:rsidR="00CB16D8" w:rsidRDefault="00000000">
            <w:pPr>
              <w:jc w:val="both"/>
            </w:pPr>
            <w:r>
              <w:rPr>
                <w:color w:val="000000"/>
                <w:sz w:val="24"/>
                <w:szCs w:val="24"/>
              </w:rPr>
              <w:t>Reactive programming</w:t>
            </w:r>
          </w:p>
        </w:tc>
        <w:tc>
          <w:tcPr>
            <w:tcW w:w="100" w:type="auto"/>
          </w:tcPr>
          <w:p w14:paraId="11C70F3A" w14:textId="77777777" w:rsidR="00CB16D8" w:rsidRDefault="00000000">
            <w:pPr>
              <w:jc w:val="both"/>
            </w:pPr>
            <w:r>
              <w:rPr>
                <w:color w:val="000000"/>
                <w:sz w:val="24"/>
                <w:szCs w:val="24"/>
              </w:rPr>
              <w:t>парадигма программирования, основанная на реактивном обновлении данных</w:t>
            </w:r>
          </w:p>
        </w:tc>
      </w:tr>
    </w:tbl>
    <w:p w14:paraId="3D788C60" w14:textId="77777777" w:rsidR="00CB16D8" w:rsidRDefault="00000000">
      <w:pPr>
        <w:pStyle w:val="1"/>
        <w:keepNext/>
        <w:keepLines/>
        <w:pageBreakBefore/>
        <w:spacing w:after="240" w:line="360" w:lineRule="auto"/>
        <w:jc w:val="both"/>
      </w:pPr>
      <w:r>
        <w:rPr>
          <w:b/>
          <w:bCs/>
          <w:color w:val="000000"/>
          <w:sz w:val="36"/>
          <w:szCs w:val="36"/>
        </w:rPr>
        <w:lastRenderedPageBreak/>
        <w:t>Содержание</w:t>
      </w:r>
    </w:p>
    <w:p w14:paraId="54AE02D6" w14:textId="77777777" w:rsidR="00CB16D8" w:rsidRDefault="00000000">
      <w:pPr>
        <w:pStyle w:val="1"/>
        <w:keepNext/>
        <w:keepLines/>
        <w:pageBreakBefore/>
        <w:spacing w:after="240" w:line="360" w:lineRule="auto"/>
        <w:jc w:val="both"/>
      </w:pPr>
      <w:r>
        <w:rPr>
          <w:b/>
          <w:bCs/>
          <w:color w:val="000000"/>
          <w:sz w:val="36"/>
          <w:szCs w:val="36"/>
        </w:rPr>
        <w:lastRenderedPageBreak/>
        <w:t>ВВЕДЕНИЕ</w:t>
      </w:r>
    </w:p>
    <w:p w14:paraId="32AF9BEB" w14:textId="77777777" w:rsidR="00CB16D8" w:rsidRDefault="00000000">
      <w:pPr>
        <w:spacing w:line="360" w:lineRule="auto"/>
        <w:ind w:firstLine="709"/>
        <w:jc w:val="both"/>
      </w:pPr>
      <w:r>
        <w:rPr>
          <w:color w:val="000000"/>
          <w:sz w:val="28"/>
          <w:szCs w:val="28"/>
        </w:rPr>
        <w:t>Выпускная квалификационная работа посвящена проекту Skyways — разработке отечественной платформы для отображения и анализа авиационных данных в реальном времени. Система объединяет функции трекинга воздушных судов, визуализации геоинформации и аналитики перемещений. В рамках проекта выполняется разделение задач между разработчиками: фронтенд отвечает за визуальное представление и взаимодействие пользователя с системой, а бэкенд — за хранение, обработку и передачу данных.</w:t>
      </w:r>
    </w:p>
    <w:p w14:paraId="15FD477D" w14:textId="77777777" w:rsidR="00CB16D8" w:rsidRDefault="00000000">
      <w:pPr>
        <w:spacing w:line="360" w:lineRule="auto"/>
        <w:ind w:firstLine="709"/>
        <w:jc w:val="both"/>
      </w:pPr>
      <w:r>
        <w:rPr>
          <w:color w:val="000000"/>
          <w:sz w:val="28"/>
          <w:szCs w:val="28"/>
        </w:rPr>
        <w:t>Актуальность темы обусловлена необходимостью импортонезависимых решений для анализа и визуализации пространственных данных, особенно после ухода крупных зарубежных сервисов с российского рынка. Создание отечественной системы позволяет обеспечить стабильный доступ к информации, безопасность хранения данных и развитие отечественных технологий в сфере ГИС и авиационного мониторинга.</w:t>
      </w:r>
    </w:p>
    <w:p w14:paraId="30AC33F8" w14:textId="77777777" w:rsidR="00CB16D8" w:rsidRDefault="00000000">
      <w:pPr>
        <w:spacing w:line="360" w:lineRule="auto"/>
        <w:ind w:firstLine="709"/>
        <w:jc w:val="both"/>
      </w:pPr>
      <w:r>
        <w:rPr>
          <w:color w:val="000000"/>
          <w:sz w:val="28"/>
          <w:szCs w:val="28"/>
        </w:rPr>
        <w:t>Цель дипломной работы — изучение технологий, подходов и инструментов, используемых при создании геоинформационной системы Skyways. В теоретической части проводится анализ области разработки и существующих решений. Технологическая и практическая части отражают реализацию соответствующих модулей системы в зависимости от специализации разработчика.</w:t>
      </w:r>
    </w:p>
    <w:p w14:paraId="5952755A" w14:textId="77777777" w:rsidR="00CB16D8" w:rsidRDefault="00000000">
      <w:pPr>
        <w:pStyle w:val="1"/>
        <w:keepNext/>
        <w:keepLines/>
        <w:pageBreakBefore/>
        <w:spacing w:after="240" w:line="360" w:lineRule="auto"/>
        <w:jc w:val="both"/>
      </w:pPr>
      <w:r>
        <w:rPr>
          <w:b/>
          <w:bCs/>
          <w:color w:val="000000"/>
          <w:sz w:val="36"/>
          <w:szCs w:val="36"/>
        </w:rPr>
        <w:lastRenderedPageBreak/>
        <w:t>1 Теоретическая часть</w:t>
      </w:r>
    </w:p>
    <w:p w14:paraId="4B6CE9BE" w14:textId="77777777" w:rsidR="00CB16D8" w:rsidRDefault="00000000">
      <w:pPr>
        <w:pStyle w:val="2"/>
        <w:keepNext/>
        <w:keepLines/>
        <w:spacing w:before="480" w:after="240" w:line="360" w:lineRule="auto"/>
        <w:jc w:val="both"/>
      </w:pPr>
      <w:r>
        <w:rPr>
          <w:b/>
          <w:bCs/>
          <w:color w:val="000000"/>
          <w:sz w:val="32"/>
          <w:szCs w:val="32"/>
        </w:rPr>
        <w:t>1.1 Анализ области разработки геоинформационных систем</w:t>
      </w:r>
    </w:p>
    <w:p w14:paraId="2C4FF504" w14:textId="77777777" w:rsidR="00CB16D8" w:rsidRDefault="00000000">
      <w:pPr>
        <w:spacing w:line="360" w:lineRule="auto"/>
        <w:ind w:firstLine="709"/>
        <w:jc w:val="both"/>
      </w:pPr>
      <w:r>
        <w:rPr>
          <w:color w:val="000000"/>
          <w:sz w:val="28"/>
          <w:szCs w:val="28"/>
        </w:rPr>
        <w:t>Современные геоинформационные системы (ГИС) представляют собой программные комплексы, предназначенные для сбора, хранения, обработки и визуализации пространственных данных. Одним из наиболее востребованных направлений их применения является мониторинг воздушного движения, включающий отслеживание положения воздушных судов, анализ их траекторий и отображение информации в режиме, близком к реальному времени.</w:t>
      </w:r>
    </w:p>
    <w:p w14:paraId="12776FE0" w14:textId="77777777" w:rsidR="00CB16D8" w:rsidRDefault="00000000">
      <w:pPr>
        <w:spacing w:line="360" w:lineRule="auto"/>
        <w:ind w:firstLine="709"/>
        <w:jc w:val="both"/>
      </w:pPr>
      <w:r>
        <w:rPr>
          <w:color w:val="000000"/>
          <w:sz w:val="28"/>
          <w:szCs w:val="28"/>
        </w:rPr>
        <w:t>Развитие технологий передачи данных, в частности системы ADS-B (Automatic Dependent Surveillance–Broadcast), позволило существенно упростить получение информации о воздушных судах и сделало возможным создание веб-сервисов, предоставляющих доступ к данным о полётах широкому кругу пользователей. Такие системы используются как в профессиональной деятельности (авиационные службы, логистика, аналитика), так и в пользовательских сценариях, связанных с наблюдением и анализом воздушного движения.</w:t>
      </w:r>
    </w:p>
    <w:p w14:paraId="0B0B9A8D" w14:textId="77777777" w:rsidR="00CB16D8" w:rsidRDefault="00000000">
      <w:pPr>
        <w:spacing w:line="360" w:lineRule="auto"/>
        <w:ind w:firstLine="709"/>
        <w:jc w:val="both"/>
      </w:pPr>
      <w:r>
        <w:rPr>
          <w:color w:val="000000"/>
          <w:sz w:val="28"/>
          <w:szCs w:val="28"/>
        </w:rPr>
        <w:t>Ключевой особенностью современных систем мониторинга является необходимость обработки и визуализации потоковых данных. Информация о положении объектов постоянно обновляется, что предъявляет повышенные требования к клиентской части приложения, обеспечивающей отображение данных без задержек и с сохранением корректности визуализации.</w:t>
      </w:r>
    </w:p>
    <w:p w14:paraId="5734D336" w14:textId="77777777" w:rsidR="00CB16D8" w:rsidRDefault="00000000">
      <w:pPr>
        <w:spacing w:line="360" w:lineRule="auto"/>
        <w:ind w:firstLine="709"/>
        <w:jc w:val="both"/>
      </w:pPr>
      <w:r>
        <w:rPr>
          <w:color w:val="000000"/>
          <w:sz w:val="28"/>
          <w:szCs w:val="28"/>
        </w:rPr>
        <w:t>В отличие от традиционных информационных систем, где пользователь взаимодействует преимущественно с статическими данными, геоинформационные системы мониторинга требуют реализации интерактивных интерфейсов, позволяющих:</w:t>
      </w:r>
    </w:p>
    <w:p w14:paraId="20979D1B" w14:textId="77777777" w:rsidR="00CB16D8" w:rsidRDefault="00000000">
      <w:pPr>
        <w:spacing w:line="360" w:lineRule="auto"/>
        <w:ind w:firstLine="709"/>
      </w:pPr>
      <w:r>
        <w:rPr>
          <w:color w:val="000000"/>
          <w:sz w:val="28"/>
          <w:szCs w:val="28"/>
        </w:rPr>
        <w:t>- отображать большое количество объектов на карте;</w:t>
      </w:r>
    </w:p>
    <w:p w14:paraId="7372CA28" w14:textId="77777777" w:rsidR="00CB16D8" w:rsidRDefault="00000000">
      <w:pPr>
        <w:spacing w:line="360" w:lineRule="auto"/>
        <w:ind w:firstLine="709"/>
      </w:pPr>
      <w:r>
        <w:rPr>
          <w:color w:val="000000"/>
          <w:sz w:val="28"/>
          <w:szCs w:val="28"/>
        </w:rPr>
        <w:t>- выполнять навигацию и масштабирование без потери производительности;</w:t>
      </w:r>
    </w:p>
    <w:p w14:paraId="15C246F6" w14:textId="77777777" w:rsidR="00CB16D8" w:rsidRDefault="00000000">
      <w:pPr>
        <w:spacing w:line="360" w:lineRule="auto"/>
        <w:ind w:firstLine="709"/>
      </w:pPr>
      <w:r>
        <w:rPr>
          <w:color w:val="000000"/>
          <w:sz w:val="28"/>
          <w:szCs w:val="28"/>
        </w:rPr>
        <w:t>- применять фильтры и управлять слоями данных;</w:t>
      </w:r>
    </w:p>
    <w:p w14:paraId="59290A88" w14:textId="77777777" w:rsidR="00CB16D8" w:rsidRDefault="00000000">
      <w:pPr>
        <w:spacing w:line="360" w:lineRule="auto"/>
        <w:ind w:firstLine="709"/>
      </w:pPr>
      <w:r>
        <w:rPr>
          <w:color w:val="000000"/>
          <w:sz w:val="28"/>
          <w:szCs w:val="28"/>
        </w:rPr>
        <w:lastRenderedPageBreak/>
        <w:t>- анализировать перемещения объектов во времени.</w:t>
      </w:r>
    </w:p>
    <w:p w14:paraId="1685E1F8" w14:textId="77777777" w:rsidR="00CB16D8" w:rsidRDefault="00000000">
      <w:pPr>
        <w:spacing w:line="360" w:lineRule="auto"/>
        <w:ind w:firstLine="709"/>
        <w:jc w:val="both"/>
      </w:pPr>
      <w:r>
        <w:rPr>
          <w:color w:val="000000"/>
          <w:sz w:val="28"/>
          <w:szCs w:val="28"/>
        </w:rPr>
        <w:t>Особую роль в таких системах играет клиентская часть, реализующая визуализацию геоданных и взаимодействие пользователя с системой. От её архитектуры зависят производительность, масштабируемость и удобство использования всей системы.</w:t>
      </w:r>
    </w:p>
    <w:p w14:paraId="293AA36A" w14:textId="77777777" w:rsidR="00CB16D8" w:rsidRDefault="00000000">
      <w:pPr>
        <w:spacing w:line="360" w:lineRule="auto"/>
        <w:ind w:firstLine="709"/>
        <w:jc w:val="both"/>
      </w:pPr>
      <w:r>
        <w:rPr>
          <w:color w:val="000000"/>
          <w:sz w:val="28"/>
          <w:szCs w:val="28"/>
        </w:rPr>
        <w:t>Таким образом, разработка клиентской части геоинформационной системы мониторинга воздушного движения требует применения современных веб-технологий и архитектурных подходов, обеспечивающих эффективную работу с динамическими пространственными данными, что определяет актуальность рассматриваемой темы.</w:t>
      </w:r>
    </w:p>
    <w:p w14:paraId="499BD573" w14:textId="77777777" w:rsidR="00CB16D8" w:rsidRDefault="00000000">
      <w:pPr>
        <w:pStyle w:val="2"/>
        <w:keepNext/>
        <w:keepLines/>
        <w:spacing w:before="480" w:after="240" w:line="360" w:lineRule="auto"/>
        <w:jc w:val="both"/>
      </w:pPr>
      <w:r>
        <w:rPr>
          <w:b/>
          <w:bCs/>
          <w:color w:val="000000"/>
          <w:sz w:val="32"/>
          <w:szCs w:val="32"/>
        </w:rPr>
        <w:t>1.2 Анализ существующих сервисов-аналогов по аналитике авиасообщений</w:t>
      </w:r>
    </w:p>
    <w:p w14:paraId="7A58829A" w14:textId="77777777" w:rsidR="00CB16D8" w:rsidRDefault="00000000">
      <w:pPr>
        <w:spacing w:line="360" w:lineRule="auto"/>
        <w:ind w:firstLine="709"/>
        <w:jc w:val="both"/>
      </w:pPr>
      <w:r>
        <w:rPr>
          <w:color w:val="000000"/>
          <w:sz w:val="28"/>
          <w:szCs w:val="28"/>
        </w:rPr>
        <w:t>На сегодняшний день существует несколько популярных зарубежных сервисов, предоставляющих доступ к данным о воздушном движении в реальном времени. К числу наиболее известных относятся Flightradar24, FlightAware, ADS-B Exchange и Plane Finder.</w:t>
      </w:r>
    </w:p>
    <w:p w14:paraId="30974861" w14:textId="77777777" w:rsidR="00CB16D8" w:rsidRDefault="00000000">
      <w:pPr>
        <w:pStyle w:val="3"/>
        <w:keepNext/>
        <w:keepLines/>
        <w:spacing w:before="480" w:after="240" w:line="360" w:lineRule="auto"/>
        <w:jc w:val="both"/>
      </w:pPr>
      <w:r>
        <w:rPr>
          <w:b/>
          <w:bCs/>
          <w:color w:val="000000"/>
          <w:sz w:val="28"/>
          <w:szCs w:val="28"/>
        </w:rPr>
        <w:t>Flightradar24</w:t>
      </w:r>
    </w:p>
    <w:p w14:paraId="36C08396" w14:textId="77777777" w:rsidR="00CB16D8" w:rsidRDefault="00000000">
      <w:pPr>
        <w:spacing w:line="360" w:lineRule="auto"/>
        <w:ind w:firstLine="709"/>
        <w:jc w:val="both"/>
      </w:pPr>
      <w:r>
        <w:rPr>
          <w:color w:val="000000"/>
          <w:sz w:val="28"/>
          <w:szCs w:val="28"/>
        </w:rPr>
        <w:t>Flightradar24 является одним из наиболее распространённых сервисов для отслеживания воздушных судов. Он использует сеть приёмников ADS-B, а также данные радиолокационных станций, что обеспечивает высокую точность и широкое покрытие. Сервис предоставляет удобный пользовательский интерфейс, однако значительная часть функциональности доступна только по подписке. Кроме того, осуществляется фильтрация данных по коммерческим и правовым причинам.</w:t>
      </w:r>
    </w:p>
    <w:p w14:paraId="1284DCE0" w14:textId="77777777" w:rsidR="00CB16D8" w:rsidRDefault="00000000">
      <w:pPr>
        <w:pStyle w:val="3"/>
        <w:keepNext/>
        <w:keepLines/>
        <w:spacing w:before="480" w:after="240" w:line="360" w:lineRule="auto"/>
        <w:jc w:val="both"/>
      </w:pPr>
      <w:r>
        <w:rPr>
          <w:b/>
          <w:bCs/>
          <w:color w:val="000000"/>
          <w:sz w:val="28"/>
          <w:szCs w:val="28"/>
        </w:rPr>
        <w:lastRenderedPageBreak/>
        <w:t>FlightAware</w:t>
      </w:r>
    </w:p>
    <w:p w14:paraId="0E1A2684" w14:textId="77777777" w:rsidR="00CB16D8" w:rsidRDefault="00000000">
      <w:pPr>
        <w:spacing w:line="360" w:lineRule="auto"/>
        <w:ind w:firstLine="709"/>
        <w:jc w:val="both"/>
      </w:pPr>
      <w:r>
        <w:rPr>
          <w:color w:val="000000"/>
          <w:sz w:val="28"/>
          <w:szCs w:val="28"/>
        </w:rPr>
        <w:t>FlightAware представляет собой комплексную платформу, объединяющую данные ADS-B, спутниковые источники и информацию от авиационных служб. Основное назначение сервиса — аналитика и поддержка авиационной отрасли. Платформа предоставляет API, однако доступ к расширенным возможностям также ограничен платной подпиской и может быть недоступен в отдельных регионах.</w:t>
      </w:r>
    </w:p>
    <w:p w14:paraId="1C443EB7" w14:textId="77777777" w:rsidR="00CB16D8" w:rsidRDefault="00000000">
      <w:pPr>
        <w:pStyle w:val="3"/>
        <w:keepNext/>
        <w:keepLines/>
        <w:spacing w:before="480" w:after="240" w:line="360" w:lineRule="auto"/>
        <w:jc w:val="both"/>
      </w:pPr>
      <w:r>
        <w:rPr>
          <w:b/>
          <w:bCs/>
          <w:color w:val="000000"/>
          <w:sz w:val="28"/>
          <w:szCs w:val="28"/>
        </w:rPr>
        <w:t>ADS-B Exchange</w:t>
      </w:r>
    </w:p>
    <w:p w14:paraId="0126C521" w14:textId="77777777" w:rsidR="00CB16D8" w:rsidRDefault="00000000">
      <w:pPr>
        <w:spacing w:line="360" w:lineRule="auto"/>
        <w:ind w:firstLine="709"/>
        <w:jc w:val="both"/>
      </w:pPr>
      <w:r>
        <w:rPr>
          <w:color w:val="000000"/>
          <w:sz w:val="28"/>
          <w:szCs w:val="28"/>
        </w:rPr>
        <w:t>ADS-B Exchange является открытой платформой, предоставляющей необработанные данные ADS-B без фильтрации. Сервис поддерживается сообществом и обеспечивает свободный доступ к информации. Однако из-за отсутствия централизованной поддержки система может демонстрировать нестабильность, а пользовательский интерфейс уступает коммерческим решениям.</w:t>
      </w:r>
    </w:p>
    <w:p w14:paraId="476543E0" w14:textId="77777777" w:rsidR="00CB16D8" w:rsidRDefault="00000000">
      <w:pPr>
        <w:pStyle w:val="3"/>
        <w:keepNext/>
        <w:keepLines/>
        <w:spacing w:before="480" w:after="240" w:line="360" w:lineRule="auto"/>
        <w:jc w:val="both"/>
      </w:pPr>
      <w:r>
        <w:rPr>
          <w:b/>
          <w:bCs/>
          <w:color w:val="000000"/>
          <w:sz w:val="28"/>
          <w:szCs w:val="28"/>
        </w:rPr>
        <w:t>Plane Finder</w:t>
      </w:r>
    </w:p>
    <w:p w14:paraId="12E9CDC2" w14:textId="77777777" w:rsidR="00CB16D8" w:rsidRDefault="00000000">
      <w:pPr>
        <w:spacing w:line="360" w:lineRule="auto"/>
        <w:ind w:firstLine="709"/>
        <w:jc w:val="both"/>
      </w:pPr>
      <w:r>
        <w:rPr>
          <w:color w:val="000000"/>
          <w:sz w:val="28"/>
          <w:szCs w:val="28"/>
        </w:rPr>
        <w:t>Plane Finder ориентирован преимущественно на частных пользователей. Он предлагает базовые возможности отслеживания воздушных судов и удобный интерфейс, однако уступает другим сервисам по функциональности и аналитическим возможностям.</w:t>
      </w:r>
    </w:p>
    <w:p w14:paraId="2E874134" w14:textId="77777777" w:rsidR="00CB16D8" w:rsidRDefault="00000000">
      <w:pPr>
        <w:pStyle w:val="2"/>
        <w:keepNext/>
        <w:keepLines/>
        <w:spacing w:before="480" w:after="240" w:line="360" w:lineRule="auto"/>
        <w:jc w:val="both"/>
      </w:pPr>
      <w:r>
        <w:rPr>
          <w:b/>
          <w:bCs/>
          <w:color w:val="000000"/>
          <w:sz w:val="32"/>
          <w:szCs w:val="32"/>
        </w:rPr>
        <w:t>1.3 Сравнительный анализ сервисов и формирование требований к разрабатываемой системе</w:t>
      </w:r>
    </w:p>
    <w:p w14:paraId="15DD2470" w14:textId="77777777" w:rsidR="00CB16D8" w:rsidRDefault="00000000">
      <w:pPr>
        <w:spacing w:line="360" w:lineRule="auto"/>
        <w:ind w:firstLine="709"/>
        <w:jc w:val="both"/>
      </w:pPr>
      <w:r>
        <w:rPr>
          <w:color w:val="000000"/>
          <w:sz w:val="28"/>
          <w:szCs w:val="28"/>
        </w:rPr>
        <w:t>Сравнительный анализ рассмотренных систем позволяет выделить их ключевые различия по источникам данных, доступности, степени фильтрации и модели монетизации.</w:t>
      </w:r>
    </w:p>
    <w:p w14:paraId="5FCB872C" w14:textId="77777777" w:rsidR="00CB16D8" w:rsidRDefault="00000000">
      <w:pPr>
        <w:keepNext/>
        <w:spacing w:before="120"/>
        <w:jc w:val="both"/>
      </w:pPr>
      <w:r>
        <w:rPr>
          <w:sz w:val="24"/>
          <w:szCs w:val="24"/>
        </w:rPr>
        <w:t xml:space="preserve">Таблица 2 </w:t>
      </w:r>
      <w:r>
        <w:rPr>
          <w:i/>
          <w:iCs/>
          <w:sz w:val="24"/>
          <w:szCs w:val="24"/>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568"/>
        <w:gridCol w:w="2549"/>
        <w:gridCol w:w="1901"/>
        <w:gridCol w:w="1952"/>
        <w:gridCol w:w="1950"/>
      </w:tblGrid>
      <w:tr w:rsidR="00CB16D8" w14:paraId="17F109B0" w14:textId="77777777">
        <w:tblPrEx>
          <w:tblCellMar>
            <w:top w:w="0" w:type="dxa"/>
            <w:bottom w:w="0" w:type="dxa"/>
          </w:tblCellMar>
        </w:tblPrEx>
        <w:tc>
          <w:tcPr>
            <w:tcW w:w="100" w:type="auto"/>
          </w:tcPr>
          <w:p w14:paraId="1E0D7C73" w14:textId="77777777" w:rsidR="00CB16D8" w:rsidRDefault="00000000">
            <w:pPr>
              <w:jc w:val="both"/>
            </w:pPr>
            <w:r>
              <w:rPr>
                <w:b/>
                <w:bCs/>
                <w:color w:val="000000"/>
                <w:sz w:val="24"/>
                <w:szCs w:val="24"/>
              </w:rPr>
              <w:t>Сервис</w:t>
            </w:r>
          </w:p>
        </w:tc>
        <w:tc>
          <w:tcPr>
            <w:tcW w:w="100" w:type="auto"/>
          </w:tcPr>
          <w:p w14:paraId="066C1CFA" w14:textId="77777777" w:rsidR="00CB16D8" w:rsidRDefault="00000000">
            <w:pPr>
              <w:jc w:val="both"/>
            </w:pPr>
            <w:r>
              <w:rPr>
                <w:b/>
                <w:bCs/>
                <w:color w:val="000000"/>
                <w:sz w:val="24"/>
                <w:szCs w:val="24"/>
              </w:rPr>
              <w:t>Источник данных</w:t>
            </w:r>
          </w:p>
        </w:tc>
        <w:tc>
          <w:tcPr>
            <w:tcW w:w="100" w:type="auto"/>
          </w:tcPr>
          <w:p w14:paraId="7CA04416" w14:textId="77777777" w:rsidR="00CB16D8" w:rsidRDefault="00000000">
            <w:pPr>
              <w:jc w:val="both"/>
            </w:pPr>
            <w:r>
              <w:rPr>
                <w:b/>
                <w:bCs/>
                <w:color w:val="000000"/>
                <w:sz w:val="24"/>
                <w:szCs w:val="24"/>
              </w:rPr>
              <w:t>Доступность в РФ</w:t>
            </w:r>
          </w:p>
        </w:tc>
        <w:tc>
          <w:tcPr>
            <w:tcW w:w="100" w:type="auto"/>
          </w:tcPr>
          <w:p w14:paraId="2B60F2B6" w14:textId="77777777" w:rsidR="00CB16D8" w:rsidRDefault="00000000">
            <w:pPr>
              <w:jc w:val="both"/>
            </w:pPr>
            <w:r>
              <w:rPr>
                <w:b/>
                <w:bCs/>
                <w:color w:val="000000"/>
                <w:sz w:val="24"/>
                <w:szCs w:val="24"/>
              </w:rPr>
              <w:t>Фильтрация данных</w:t>
            </w:r>
          </w:p>
        </w:tc>
        <w:tc>
          <w:tcPr>
            <w:tcW w:w="100" w:type="auto"/>
          </w:tcPr>
          <w:p w14:paraId="414BE731" w14:textId="77777777" w:rsidR="00CB16D8" w:rsidRDefault="00000000">
            <w:pPr>
              <w:jc w:val="both"/>
            </w:pPr>
            <w:r>
              <w:rPr>
                <w:b/>
                <w:bCs/>
                <w:color w:val="000000"/>
                <w:sz w:val="24"/>
                <w:szCs w:val="24"/>
              </w:rPr>
              <w:t>Модель монетизации</w:t>
            </w:r>
          </w:p>
        </w:tc>
      </w:tr>
      <w:tr w:rsidR="00CB16D8" w14:paraId="57562D2F" w14:textId="77777777">
        <w:tblPrEx>
          <w:tblCellMar>
            <w:top w:w="0" w:type="dxa"/>
            <w:bottom w:w="0" w:type="dxa"/>
          </w:tblCellMar>
        </w:tblPrEx>
        <w:tc>
          <w:tcPr>
            <w:tcW w:w="100" w:type="auto"/>
          </w:tcPr>
          <w:p w14:paraId="150D51F9" w14:textId="77777777" w:rsidR="00CB16D8" w:rsidRDefault="00000000">
            <w:pPr>
              <w:jc w:val="both"/>
            </w:pPr>
            <w:r>
              <w:rPr>
                <w:color w:val="000000"/>
                <w:sz w:val="24"/>
                <w:szCs w:val="24"/>
              </w:rPr>
              <w:lastRenderedPageBreak/>
              <w:t>Flightradar24</w:t>
            </w:r>
          </w:p>
        </w:tc>
        <w:tc>
          <w:tcPr>
            <w:tcW w:w="100" w:type="auto"/>
          </w:tcPr>
          <w:p w14:paraId="3B0E774D" w14:textId="77777777" w:rsidR="00CB16D8" w:rsidRDefault="00000000">
            <w:pPr>
              <w:jc w:val="both"/>
            </w:pPr>
            <w:r>
              <w:rPr>
                <w:color w:val="000000"/>
                <w:sz w:val="24"/>
                <w:szCs w:val="24"/>
              </w:rPr>
              <w:t>ADS-B + радарные данные</w:t>
            </w:r>
          </w:p>
        </w:tc>
        <w:tc>
          <w:tcPr>
            <w:tcW w:w="100" w:type="auto"/>
          </w:tcPr>
          <w:p w14:paraId="3503A781" w14:textId="77777777" w:rsidR="00CB16D8" w:rsidRDefault="00000000">
            <w:pPr>
              <w:jc w:val="both"/>
            </w:pPr>
            <w:r>
              <w:rPr>
                <w:color w:val="000000"/>
                <w:sz w:val="24"/>
                <w:szCs w:val="24"/>
              </w:rPr>
              <w:t>Ограниченная</w:t>
            </w:r>
          </w:p>
        </w:tc>
        <w:tc>
          <w:tcPr>
            <w:tcW w:w="100" w:type="auto"/>
          </w:tcPr>
          <w:p w14:paraId="683DD43B" w14:textId="77777777" w:rsidR="00CB16D8" w:rsidRDefault="00000000">
            <w:pPr>
              <w:jc w:val="both"/>
            </w:pPr>
            <w:r>
              <w:rPr>
                <w:color w:val="000000"/>
                <w:sz w:val="24"/>
                <w:szCs w:val="24"/>
              </w:rPr>
              <w:t>Усиленная</w:t>
            </w:r>
          </w:p>
        </w:tc>
        <w:tc>
          <w:tcPr>
            <w:tcW w:w="100" w:type="auto"/>
          </w:tcPr>
          <w:p w14:paraId="2703C981" w14:textId="77777777" w:rsidR="00CB16D8" w:rsidRDefault="00000000">
            <w:pPr>
              <w:jc w:val="both"/>
            </w:pPr>
            <w:r>
              <w:rPr>
                <w:color w:val="000000"/>
                <w:sz w:val="24"/>
                <w:szCs w:val="24"/>
              </w:rPr>
              <w:t>Freemium / подписка</w:t>
            </w:r>
          </w:p>
        </w:tc>
      </w:tr>
      <w:tr w:rsidR="00CB16D8" w14:paraId="35B70763" w14:textId="77777777">
        <w:tblPrEx>
          <w:tblCellMar>
            <w:top w:w="0" w:type="dxa"/>
            <w:bottom w:w="0" w:type="dxa"/>
          </w:tblCellMar>
        </w:tblPrEx>
        <w:tc>
          <w:tcPr>
            <w:tcW w:w="100" w:type="auto"/>
          </w:tcPr>
          <w:p w14:paraId="20103D51" w14:textId="77777777" w:rsidR="00CB16D8" w:rsidRDefault="00000000">
            <w:pPr>
              <w:jc w:val="both"/>
            </w:pPr>
            <w:r>
              <w:rPr>
                <w:color w:val="000000"/>
                <w:sz w:val="24"/>
                <w:szCs w:val="24"/>
              </w:rPr>
              <w:t>FlightAware</w:t>
            </w:r>
          </w:p>
        </w:tc>
        <w:tc>
          <w:tcPr>
            <w:tcW w:w="100" w:type="auto"/>
          </w:tcPr>
          <w:p w14:paraId="2A0D0CB7" w14:textId="77777777" w:rsidR="00CB16D8" w:rsidRDefault="00000000">
            <w:pPr>
              <w:jc w:val="both"/>
            </w:pPr>
            <w:r>
              <w:rPr>
                <w:color w:val="000000"/>
                <w:sz w:val="24"/>
                <w:szCs w:val="24"/>
              </w:rPr>
              <w:t>ADS-B + спутниковые данные</w:t>
            </w:r>
          </w:p>
        </w:tc>
        <w:tc>
          <w:tcPr>
            <w:tcW w:w="100" w:type="auto"/>
          </w:tcPr>
          <w:p w14:paraId="51AD9C79" w14:textId="77777777" w:rsidR="00CB16D8" w:rsidRDefault="00000000">
            <w:pPr>
              <w:jc w:val="both"/>
            </w:pPr>
            <w:r>
              <w:rPr>
                <w:color w:val="000000"/>
                <w:sz w:val="24"/>
                <w:szCs w:val="24"/>
              </w:rPr>
              <w:t>Ограниченная</w:t>
            </w:r>
          </w:p>
        </w:tc>
        <w:tc>
          <w:tcPr>
            <w:tcW w:w="100" w:type="auto"/>
          </w:tcPr>
          <w:p w14:paraId="0C58BF8D" w14:textId="77777777" w:rsidR="00CB16D8" w:rsidRDefault="00000000">
            <w:pPr>
              <w:jc w:val="both"/>
            </w:pPr>
            <w:r>
              <w:rPr>
                <w:color w:val="000000"/>
                <w:sz w:val="24"/>
                <w:szCs w:val="24"/>
              </w:rPr>
              <w:t>Коммерческая</w:t>
            </w:r>
          </w:p>
        </w:tc>
        <w:tc>
          <w:tcPr>
            <w:tcW w:w="100" w:type="auto"/>
          </w:tcPr>
          <w:p w14:paraId="43B945C9" w14:textId="77777777" w:rsidR="00CB16D8" w:rsidRDefault="00000000">
            <w:pPr>
              <w:jc w:val="both"/>
            </w:pPr>
            <w:r>
              <w:rPr>
                <w:color w:val="000000"/>
                <w:sz w:val="24"/>
                <w:szCs w:val="24"/>
              </w:rPr>
              <w:t>Подписка / B2B</w:t>
            </w:r>
          </w:p>
        </w:tc>
      </w:tr>
      <w:tr w:rsidR="00CB16D8" w14:paraId="3454F9A2" w14:textId="77777777">
        <w:tblPrEx>
          <w:tblCellMar>
            <w:top w:w="0" w:type="dxa"/>
            <w:bottom w:w="0" w:type="dxa"/>
          </w:tblCellMar>
        </w:tblPrEx>
        <w:tc>
          <w:tcPr>
            <w:tcW w:w="100" w:type="auto"/>
          </w:tcPr>
          <w:p w14:paraId="49A332DC" w14:textId="77777777" w:rsidR="00CB16D8" w:rsidRDefault="00000000">
            <w:pPr>
              <w:jc w:val="both"/>
            </w:pPr>
            <w:r>
              <w:rPr>
                <w:color w:val="000000"/>
                <w:sz w:val="24"/>
                <w:szCs w:val="24"/>
              </w:rPr>
              <w:t>ADS-B Exchange</w:t>
            </w:r>
          </w:p>
        </w:tc>
        <w:tc>
          <w:tcPr>
            <w:tcW w:w="100" w:type="auto"/>
          </w:tcPr>
          <w:p w14:paraId="14E31038" w14:textId="77777777" w:rsidR="00CB16D8" w:rsidRDefault="00000000">
            <w:pPr>
              <w:jc w:val="both"/>
            </w:pPr>
            <w:r>
              <w:rPr>
                <w:color w:val="000000"/>
                <w:sz w:val="24"/>
                <w:szCs w:val="24"/>
              </w:rPr>
              <w:t>Необработанные ADS-B</w:t>
            </w:r>
          </w:p>
        </w:tc>
        <w:tc>
          <w:tcPr>
            <w:tcW w:w="100" w:type="auto"/>
          </w:tcPr>
          <w:p w14:paraId="65F1F634" w14:textId="77777777" w:rsidR="00CB16D8" w:rsidRDefault="00000000">
            <w:pPr>
              <w:jc w:val="both"/>
            </w:pPr>
            <w:r>
              <w:rPr>
                <w:color w:val="000000"/>
                <w:sz w:val="24"/>
                <w:szCs w:val="24"/>
              </w:rPr>
              <w:t>Свободная</w:t>
            </w:r>
          </w:p>
        </w:tc>
        <w:tc>
          <w:tcPr>
            <w:tcW w:w="100" w:type="auto"/>
          </w:tcPr>
          <w:p w14:paraId="0E7F1C22" w14:textId="77777777" w:rsidR="00CB16D8" w:rsidRDefault="00000000">
            <w:pPr>
              <w:jc w:val="both"/>
            </w:pPr>
            <w:r>
              <w:rPr>
                <w:color w:val="000000"/>
                <w:sz w:val="24"/>
                <w:szCs w:val="24"/>
              </w:rPr>
              <w:t>Отсутствует</w:t>
            </w:r>
          </w:p>
        </w:tc>
        <w:tc>
          <w:tcPr>
            <w:tcW w:w="100" w:type="auto"/>
          </w:tcPr>
          <w:p w14:paraId="3D6705C4" w14:textId="77777777" w:rsidR="00CB16D8" w:rsidRDefault="00000000">
            <w:pPr>
              <w:jc w:val="both"/>
            </w:pPr>
            <w:r>
              <w:rPr>
                <w:color w:val="000000"/>
                <w:sz w:val="24"/>
                <w:szCs w:val="24"/>
              </w:rPr>
              <w:t>Бесплатно</w:t>
            </w:r>
          </w:p>
        </w:tc>
      </w:tr>
      <w:tr w:rsidR="00CB16D8" w14:paraId="1140917F" w14:textId="77777777">
        <w:tblPrEx>
          <w:tblCellMar>
            <w:top w:w="0" w:type="dxa"/>
            <w:bottom w:w="0" w:type="dxa"/>
          </w:tblCellMar>
        </w:tblPrEx>
        <w:tc>
          <w:tcPr>
            <w:tcW w:w="100" w:type="auto"/>
          </w:tcPr>
          <w:p w14:paraId="3AF995FE" w14:textId="77777777" w:rsidR="00CB16D8" w:rsidRDefault="00000000">
            <w:pPr>
              <w:jc w:val="both"/>
            </w:pPr>
            <w:r>
              <w:rPr>
                <w:color w:val="000000"/>
                <w:sz w:val="24"/>
                <w:szCs w:val="24"/>
              </w:rPr>
              <w:t>Plane Finder</w:t>
            </w:r>
          </w:p>
        </w:tc>
        <w:tc>
          <w:tcPr>
            <w:tcW w:w="100" w:type="auto"/>
          </w:tcPr>
          <w:p w14:paraId="13FBF875" w14:textId="77777777" w:rsidR="00CB16D8" w:rsidRDefault="00000000">
            <w:pPr>
              <w:jc w:val="both"/>
            </w:pPr>
            <w:r>
              <w:rPr>
                <w:color w:val="000000"/>
                <w:sz w:val="24"/>
                <w:szCs w:val="24"/>
              </w:rPr>
              <w:t>ADS-B</w:t>
            </w:r>
          </w:p>
        </w:tc>
        <w:tc>
          <w:tcPr>
            <w:tcW w:w="100" w:type="auto"/>
          </w:tcPr>
          <w:p w14:paraId="44776969" w14:textId="77777777" w:rsidR="00CB16D8" w:rsidRDefault="00000000">
            <w:pPr>
              <w:jc w:val="both"/>
            </w:pPr>
            <w:r>
              <w:rPr>
                <w:color w:val="000000"/>
                <w:sz w:val="24"/>
                <w:szCs w:val="24"/>
              </w:rPr>
              <w:t>Частично ограничена</w:t>
            </w:r>
          </w:p>
        </w:tc>
        <w:tc>
          <w:tcPr>
            <w:tcW w:w="100" w:type="auto"/>
          </w:tcPr>
          <w:p w14:paraId="3413B0DF" w14:textId="77777777" w:rsidR="00CB16D8" w:rsidRDefault="00000000">
            <w:pPr>
              <w:jc w:val="both"/>
            </w:pPr>
            <w:r>
              <w:rPr>
                <w:color w:val="000000"/>
                <w:sz w:val="24"/>
                <w:szCs w:val="24"/>
              </w:rPr>
              <w:t>Минимальная</w:t>
            </w:r>
          </w:p>
        </w:tc>
        <w:tc>
          <w:tcPr>
            <w:tcW w:w="100" w:type="auto"/>
          </w:tcPr>
          <w:p w14:paraId="727518AD" w14:textId="77777777" w:rsidR="00CB16D8" w:rsidRDefault="00000000">
            <w:pPr>
              <w:jc w:val="both"/>
            </w:pPr>
            <w:r>
              <w:rPr>
                <w:color w:val="000000"/>
                <w:sz w:val="24"/>
                <w:szCs w:val="24"/>
              </w:rPr>
              <w:t>Freemium</w:t>
            </w:r>
          </w:p>
        </w:tc>
      </w:tr>
    </w:tbl>
    <w:p w14:paraId="751A774C" w14:textId="77777777" w:rsidR="00CB16D8" w:rsidRDefault="00000000">
      <w:pPr>
        <w:spacing w:line="360" w:lineRule="auto"/>
        <w:ind w:firstLine="709"/>
        <w:jc w:val="both"/>
      </w:pPr>
      <w:r>
        <w:rPr>
          <w:color w:val="000000"/>
          <w:sz w:val="28"/>
          <w:szCs w:val="28"/>
        </w:rPr>
        <w:t>Анализ показывает, что существующие решения имеют ряд существенных ограничений. Зарубежные сервисы подвержены ограничениям доступа и зависят от внешней инфраструктуры. Коммерческие платформы ограничивают доступ к данным и функциональности, а открытые решения не обеспечивают достаточной стабильности и удобства использования.</w:t>
      </w:r>
    </w:p>
    <w:p w14:paraId="135F875D" w14:textId="77777777" w:rsidR="00CB16D8" w:rsidRDefault="00000000">
      <w:pPr>
        <w:spacing w:line="360" w:lineRule="auto"/>
        <w:ind w:firstLine="709"/>
        <w:jc w:val="both"/>
      </w:pPr>
      <w:r>
        <w:rPr>
          <w:color w:val="000000"/>
          <w:sz w:val="28"/>
          <w:szCs w:val="28"/>
        </w:rPr>
        <w:t>На основании проведённого анализа можно сформулировать ключевые требования к разрабатываемой системе Skyways:</w:t>
      </w:r>
    </w:p>
    <w:p w14:paraId="52D8ABDD" w14:textId="77777777" w:rsidR="00CB16D8" w:rsidRDefault="00000000">
      <w:pPr>
        <w:spacing w:line="360" w:lineRule="auto"/>
        <w:ind w:firstLine="709"/>
      </w:pPr>
      <w:r>
        <w:rPr>
          <w:color w:val="000000"/>
          <w:sz w:val="28"/>
          <w:szCs w:val="28"/>
        </w:rPr>
        <w:t>- независимость от зарубежных API и инфраструктуры</w:t>
      </w:r>
    </w:p>
    <w:p w14:paraId="5D461626" w14:textId="77777777" w:rsidR="00CB16D8" w:rsidRDefault="00000000">
      <w:pPr>
        <w:spacing w:line="360" w:lineRule="auto"/>
        <w:ind w:firstLine="709"/>
      </w:pPr>
      <w:r>
        <w:rPr>
          <w:color w:val="000000"/>
          <w:sz w:val="28"/>
          <w:szCs w:val="28"/>
        </w:rPr>
        <w:t>- отсутствие избыточной фильтрации данных</w:t>
      </w:r>
    </w:p>
    <w:p w14:paraId="64CC99FA" w14:textId="77777777" w:rsidR="00CB16D8" w:rsidRDefault="00000000">
      <w:pPr>
        <w:spacing w:line="360" w:lineRule="auto"/>
        <w:ind w:firstLine="709"/>
      </w:pPr>
      <w:r>
        <w:rPr>
          <w:color w:val="000000"/>
          <w:sz w:val="28"/>
          <w:szCs w:val="28"/>
        </w:rPr>
        <w:t>- обеспечение стабильного доступа к информации</w:t>
      </w:r>
    </w:p>
    <w:p w14:paraId="183BF46C" w14:textId="77777777" w:rsidR="00CB16D8" w:rsidRDefault="00000000">
      <w:pPr>
        <w:spacing w:line="360" w:lineRule="auto"/>
        <w:ind w:firstLine="709"/>
      </w:pPr>
      <w:r>
        <w:rPr>
          <w:color w:val="000000"/>
          <w:sz w:val="28"/>
          <w:szCs w:val="28"/>
        </w:rPr>
        <w:t>- поддержка расширяемого и адаптивного пользовательского интерфейса</w:t>
      </w:r>
    </w:p>
    <w:p w14:paraId="4F1C9C97" w14:textId="77777777" w:rsidR="00CB16D8" w:rsidRDefault="00000000">
      <w:pPr>
        <w:spacing w:line="360" w:lineRule="auto"/>
        <w:ind w:firstLine="709"/>
      </w:pPr>
      <w:r>
        <w:rPr>
          <w:color w:val="000000"/>
          <w:sz w:val="28"/>
          <w:szCs w:val="28"/>
        </w:rPr>
        <w:t>- наличие инструментов визуализации и аналитики</w:t>
      </w:r>
    </w:p>
    <w:p w14:paraId="17B02007" w14:textId="77777777" w:rsidR="00CB16D8" w:rsidRDefault="00000000">
      <w:pPr>
        <w:spacing w:line="360" w:lineRule="auto"/>
        <w:ind w:firstLine="709"/>
      </w:pPr>
      <w:r>
        <w:rPr>
          <w:color w:val="000000"/>
          <w:sz w:val="28"/>
          <w:szCs w:val="28"/>
        </w:rPr>
        <w:t>- соответствие требованиям локального законодательства</w:t>
      </w:r>
    </w:p>
    <w:p w14:paraId="5AC977D8" w14:textId="77777777" w:rsidR="00CB16D8" w:rsidRDefault="00000000">
      <w:pPr>
        <w:spacing w:line="360" w:lineRule="auto"/>
        <w:ind w:firstLine="709"/>
        <w:jc w:val="both"/>
      </w:pPr>
      <w:r>
        <w:rPr>
          <w:color w:val="000000"/>
          <w:sz w:val="28"/>
          <w:szCs w:val="28"/>
        </w:rPr>
        <w:t>Таким образом, проект Skyways направлен на создание отечественной платформы, способной объединить преимущества существующих решений и устранить их недостатки, обеспечивая удобную, стабильную и функциональную среду для работы с авиационными данными.</w:t>
      </w:r>
    </w:p>
    <w:p w14:paraId="7E07885C" w14:textId="77777777" w:rsidR="00CB16D8" w:rsidRDefault="00000000">
      <w:pPr>
        <w:pStyle w:val="2"/>
        <w:keepNext/>
        <w:keepLines/>
        <w:spacing w:before="480" w:after="240" w:line="360" w:lineRule="auto"/>
        <w:jc w:val="both"/>
      </w:pPr>
      <w:r>
        <w:rPr>
          <w:b/>
          <w:bCs/>
          <w:color w:val="000000"/>
          <w:sz w:val="32"/>
          <w:szCs w:val="32"/>
        </w:rPr>
        <w:t>1.4 Анализ целевой аудитории и сценариев использования системы</w:t>
      </w:r>
    </w:p>
    <w:p w14:paraId="02072B09" w14:textId="77777777" w:rsidR="00CB16D8" w:rsidRDefault="00000000">
      <w:pPr>
        <w:spacing w:line="360" w:lineRule="auto"/>
        <w:ind w:firstLine="709"/>
        <w:jc w:val="both"/>
      </w:pPr>
      <w:r>
        <w:rPr>
          <w:color w:val="000000"/>
          <w:sz w:val="28"/>
          <w:szCs w:val="28"/>
        </w:rPr>
        <w:t>Система Skyways ориентирована на пользователей, работающих с геопространственными и трекинговыми данными в области авиации и транспорта.</w:t>
      </w:r>
    </w:p>
    <w:p w14:paraId="680AA440" w14:textId="77777777" w:rsidR="00CB16D8" w:rsidRDefault="00000000">
      <w:pPr>
        <w:spacing w:line="360" w:lineRule="auto"/>
        <w:ind w:firstLine="709"/>
        <w:jc w:val="both"/>
      </w:pPr>
      <w:r>
        <w:rPr>
          <w:color w:val="000000"/>
          <w:sz w:val="28"/>
          <w:szCs w:val="28"/>
        </w:rPr>
        <w:t>Целевую аудиторию можно разделить на две укрупнённые группы:</w:t>
      </w:r>
    </w:p>
    <w:p w14:paraId="7B4C1CFD" w14:textId="77777777" w:rsidR="00CB16D8" w:rsidRDefault="00000000">
      <w:pPr>
        <w:spacing w:line="360" w:lineRule="auto"/>
        <w:ind w:firstLine="709"/>
      </w:pPr>
      <w:r>
        <w:rPr>
          <w:color w:val="000000"/>
          <w:sz w:val="28"/>
          <w:szCs w:val="28"/>
        </w:rPr>
        <w:t xml:space="preserve">- </w:t>
      </w:r>
      <w:r>
        <w:rPr>
          <w:b/>
          <w:bCs/>
          <w:color w:val="000000"/>
          <w:sz w:val="28"/>
          <w:szCs w:val="28"/>
        </w:rPr>
        <w:t>Профессиональные пользователи (B2B):</w:t>
      </w:r>
    </w:p>
    <w:p w14:paraId="320122C7" w14:textId="77777777" w:rsidR="00CB16D8" w:rsidRDefault="00000000">
      <w:pPr>
        <w:spacing w:line="360" w:lineRule="auto"/>
        <w:ind w:firstLine="709"/>
        <w:jc w:val="both"/>
      </w:pPr>
      <w:r>
        <w:rPr>
          <w:color w:val="000000"/>
          <w:sz w:val="28"/>
          <w:szCs w:val="28"/>
        </w:rPr>
        <w:lastRenderedPageBreak/>
        <w:t>авиационные и транспортные компании, региональные аэропорты, логистические и аналитические организации, авиационные СМИ и образовательные учреждения.</w:t>
      </w:r>
    </w:p>
    <w:p w14:paraId="709FF259" w14:textId="77777777" w:rsidR="00CB16D8" w:rsidRDefault="00000000">
      <w:pPr>
        <w:spacing w:line="360" w:lineRule="auto"/>
        <w:ind w:firstLine="709"/>
      </w:pPr>
      <w:r>
        <w:rPr>
          <w:color w:val="000000"/>
          <w:sz w:val="28"/>
          <w:szCs w:val="28"/>
        </w:rPr>
        <w:t xml:space="preserve">- </w:t>
      </w:r>
      <w:r>
        <w:rPr>
          <w:b/>
          <w:bCs/>
          <w:color w:val="000000"/>
          <w:sz w:val="28"/>
          <w:szCs w:val="28"/>
        </w:rPr>
        <w:t>Частные пользователи (B2C):</w:t>
      </w:r>
    </w:p>
    <w:p w14:paraId="43213A2A" w14:textId="77777777" w:rsidR="00CB16D8" w:rsidRDefault="00000000">
      <w:pPr>
        <w:spacing w:line="360" w:lineRule="auto"/>
        <w:ind w:firstLine="709"/>
        <w:jc w:val="both"/>
      </w:pPr>
      <w:r>
        <w:rPr>
          <w:color w:val="000000"/>
          <w:sz w:val="28"/>
          <w:szCs w:val="28"/>
        </w:rPr>
        <w:t>авиационные энтузиасты и пользователи, заинтересованные в мониторинге и визуальном анализе воздушного движения.</w:t>
      </w:r>
    </w:p>
    <w:p w14:paraId="6CC14495" w14:textId="77777777" w:rsidR="00CB16D8" w:rsidRDefault="00000000">
      <w:pPr>
        <w:spacing w:line="360" w:lineRule="auto"/>
        <w:ind w:firstLine="709"/>
        <w:jc w:val="both"/>
      </w:pPr>
      <w:r>
        <w:rPr>
          <w:color w:val="000000"/>
          <w:sz w:val="28"/>
          <w:szCs w:val="28"/>
        </w:rPr>
        <w:t>Для обеих групп ключевым фактором является доступ к наглядной визуализации данных и удобным инструментам работы с картой, при этом расширенный функционал ориентирован преимущественно на профессиональных пользователей.</w:t>
      </w:r>
    </w:p>
    <w:p w14:paraId="4D70F47A" w14:textId="77777777" w:rsidR="00CB16D8" w:rsidRDefault="00000000">
      <w:pPr>
        <w:pStyle w:val="2"/>
        <w:keepNext/>
        <w:keepLines/>
        <w:spacing w:before="480" w:after="240" w:line="360" w:lineRule="auto"/>
        <w:jc w:val="both"/>
      </w:pPr>
      <w:r>
        <w:rPr>
          <w:b/>
          <w:bCs/>
          <w:color w:val="000000"/>
          <w:sz w:val="32"/>
          <w:szCs w:val="32"/>
        </w:rPr>
        <w:t>1.5 Экономический аспект проекта</w:t>
      </w:r>
    </w:p>
    <w:p w14:paraId="015FB8FA" w14:textId="77777777" w:rsidR="00CB16D8" w:rsidRDefault="00000000">
      <w:pPr>
        <w:pStyle w:val="3"/>
        <w:keepNext/>
        <w:keepLines/>
        <w:spacing w:before="480" w:after="240" w:line="360" w:lineRule="auto"/>
        <w:jc w:val="both"/>
      </w:pPr>
      <w:r>
        <w:rPr>
          <w:b/>
          <w:bCs/>
          <w:color w:val="000000"/>
          <w:sz w:val="28"/>
          <w:szCs w:val="28"/>
        </w:rPr>
        <w:t>Оценка затрат на разработку и внедрение системы</w:t>
      </w:r>
    </w:p>
    <w:p w14:paraId="5047FB54" w14:textId="77777777" w:rsidR="00CB16D8" w:rsidRDefault="00000000">
      <w:pPr>
        <w:spacing w:line="360" w:lineRule="auto"/>
        <w:ind w:firstLine="709"/>
        <w:jc w:val="both"/>
      </w:pPr>
      <w:r>
        <w:rPr>
          <w:color w:val="000000"/>
          <w:sz w:val="28"/>
          <w:szCs w:val="28"/>
        </w:rPr>
        <w:t>Экономический расчёт выполнен на основе укрупнённой оценки затрат на разработку, тестирование и эксплуатацию веб-системы Skyways. В расчётах учитываются инфраструктурные ресурсы, сторонние сервисы и разовые затраты на сопровождение проекта .</w:t>
      </w:r>
    </w:p>
    <w:p w14:paraId="74819B4F" w14:textId="77777777" w:rsidR="00CB16D8" w:rsidRDefault="00000000">
      <w:pPr>
        <w:pStyle w:val="4"/>
        <w:keepNext/>
        <w:keepLines/>
        <w:spacing w:before="480" w:after="240" w:line="360" w:lineRule="auto"/>
        <w:jc w:val="both"/>
      </w:pPr>
      <w:r>
        <w:rPr>
          <w:b/>
          <w:bCs/>
          <w:i w:val="0"/>
          <w:iCs w:val="0"/>
          <w:color w:val="000000"/>
          <w:sz w:val="28"/>
          <w:szCs w:val="28"/>
        </w:rPr>
        <w:t>Таблица 1 — Основные ежемесячные затраты</w:t>
      </w:r>
    </w:p>
    <w:p w14:paraId="2B300A2E" w14:textId="77777777" w:rsidR="00CB16D8" w:rsidRDefault="00000000">
      <w:pPr>
        <w:keepNext/>
        <w:spacing w:before="120"/>
        <w:jc w:val="both"/>
      </w:pPr>
      <w:r>
        <w:rPr>
          <w:sz w:val="24"/>
          <w:szCs w:val="24"/>
        </w:rPr>
        <w:t xml:space="preserve">Таблица 3 </w:t>
      </w:r>
      <w:r>
        <w:rPr>
          <w:i/>
          <w:iCs/>
          <w:sz w:val="24"/>
          <w:szCs w:val="24"/>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2881"/>
        <w:gridCol w:w="4626"/>
        <w:gridCol w:w="2413"/>
      </w:tblGrid>
      <w:tr w:rsidR="00CB16D8" w14:paraId="09183AF7" w14:textId="77777777">
        <w:tblPrEx>
          <w:tblCellMar>
            <w:top w:w="0" w:type="dxa"/>
            <w:bottom w:w="0" w:type="dxa"/>
          </w:tblCellMar>
        </w:tblPrEx>
        <w:tc>
          <w:tcPr>
            <w:tcW w:w="100" w:type="auto"/>
          </w:tcPr>
          <w:p w14:paraId="6D035083" w14:textId="77777777" w:rsidR="00CB16D8" w:rsidRDefault="00000000">
            <w:pPr>
              <w:jc w:val="both"/>
            </w:pPr>
            <w:r>
              <w:rPr>
                <w:b/>
                <w:bCs/>
                <w:color w:val="000000"/>
                <w:sz w:val="24"/>
                <w:szCs w:val="24"/>
              </w:rPr>
              <w:t>Статья затрат</w:t>
            </w:r>
          </w:p>
        </w:tc>
        <w:tc>
          <w:tcPr>
            <w:tcW w:w="100" w:type="auto"/>
          </w:tcPr>
          <w:p w14:paraId="3334AE92" w14:textId="77777777" w:rsidR="00CB16D8" w:rsidRDefault="00000000">
            <w:pPr>
              <w:jc w:val="both"/>
            </w:pPr>
            <w:r>
              <w:rPr>
                <w:b/>
                <w:bCs/>
                <w:color w:val="000000"/>
                <w:sz w:val="24"/>
                <w:szCs w:val="24"/>
              </w:rPr>
              <w:t>Описание</w:t>
            </w:r>
          </w:p>
        </w:tc>
        <w:tc>
          <w:tcPr>
            <w:tcW w:w="100" w:type="auto"/>
          </w:tcPr>
          <w:p w14:paraId="0719EFFC" w14:textId="77777777" w:rsidR="00CB16D8" w:rsidRDefault="00000000">
            <w:pPr>
              <w:jc w:val="both"/>
            </w:pPr>
            <w:r>
              <w:rPr>
                <w:b/>
                <w:bCs/>
                <w:color w:val="000000"/>
                <w:sz w:val="24"/>
                <w:szCs w:val="24"/>
              </w:rPr>
              <w:t>Стоимость, руб./мес</w:t>
            </w:r>
          </w:p>
        </w:tc>
      </w:tr>
      <w:tr w:rsidR="00CB16D8" w14:paraId="726819ED" w14:textId="77777777">
        <w:tblPrEx>
          <w:tblCellMar>
            <w:top w:w="0" w:type="dxa"/>
            <w:bottom w:w="0" w:type="dxa"/>
          </w:tblCellMar>
        </w:tblPrEx>
        <w:tc>
          <w:tcPr>
            <w:tcW w:w="100" w:type="auto"/>
          </w:tcPr>
          <w:p w14:paraId="019AD3DA" w14:textId="77777777" w:rsidR="00CB16D8" w:rsidRDefault="00000000">
            <w:pPr>
              <w:jc w:val="both"/>
            </w:pPr>
            <w:r>
              <w:rPr>
                <w:color w:val="000000"/>
                <w:sz w:val="24"/>
                <w:szCs w:val="24"/>
              </w:rPr>
              <w:t>Тестовый сервер</w:t>
            </w:r>
          </w:p>
        </w:tc>
        <w:tc>
          <w:tcPr>
            <w:tcW w:w="100" w:type="auto"/>
          </w:tcPr>
          <w:p w14:paraId="2BBDF590" w14:textId="77777777" w:rsidR="00CB16D8" w:rsidRPr="005B5CA7" w:rsidRDefault="00000000">
            <w:pPr>
              <w:jc w:val="both"/>
              <w:rPr>
                <w:lang w:val="en-US"/>
              </w:rPr>
            </w:pPr>
            <w:r w:rsidRPr="005B5CA7">
              <w:rPr>
                <w:color w:val="000000"/>
                <w:sz w:val="24"/>
                <w:szCs w:val="24"/>
                <w:lang w:val="en-US"/>
              </w:rPr>
              <w:t>VPS (2–4 CPU, 8 GB RAM, SSD)</w:t>
            </w:r>
          </w:p>
        </w:tc>
        <w:tc>
          <w:tcPr>
            <w:tcW w:w="100" w:type="auto"/>
          </w:tcPr>
          <w:p w14:paraId="318264F7" w14:textId="77777777" w:rsidR="00CB16D8" w:rsidRDefault="00000000">
            <w:pPr>
              <w:jc w:val="both"/>
            </w:pPr>
            <w:r>
              <w:rPr>
                <w:color w:val="000000"/>
                <w:sz w:val="24"/>
                <w:szCs w:val="24"/>
              </w:rPr>
              <w:t>5 000 – 7 000</w:t>
            </w:r>
          </w:p>
        </w:tc>
      </w:tr>
      <w:tr w:rsidR="00CB16D8" w14:paraId="18C6B6D0" w14:textId="77777777">
        <w:tblPrEx>
          <w:tblCellMar>
            <w:top w:w="0" w:type="dxa"/>
            <w:bottom w:w="0" w:type="dxa"/>
          </w:tblCellMar>
        </w:tblPrEx>
        <w:tc>
          <w:tcPr>
            <w:tcW w:w="100" w:type="auto"/>
          </w:tcPr>
          <w:p w14:paraId="1EB79884" w14:textId="77777777" w:rsidR="00CB16D8" w:rsidRDefault="00000000">
            <w:pPr>
              <w:jc w:val="both"/>
            </w:pPr>
            <w:r>
              <w:rPr>
                <w:color w:val="000000"/>
                <w:sz w:val="24"/>
                <w:szCs w:val="24"/>
              </w:rPr>
              <w:t>Продовый сервер</w:t>
            </w:r>
          </w:p>
        </w:tc>
        <w:tc>
          <w:tcPr>
            <w:tcW w:w="100" w:type="auto"/>
          </w:tcPr>
          <w:p w14:paraId="0462C21E" w14:textId="77777777" w:rsidR="00CB16D8" w:rsidRDefault="00000000">
            <w:pPr>
              <w:jc w:val="both"/>
            </w:pPr>
            <w:r>
              <w:rPr>
                <w:color w:val="000000"/>
                <w:sz w:val="24"/>
                <w:szCs w:val="24"/>
              </w:rPr>
              <w:t>VDS / облако (4–8 CPU, 16–32 GB RAM)</w:t>
            </w:r>
          </w:p>
        </w:tc>
        <w:tc>
          <w:tcPr>
            <w:tcW w:w="100" w:type="auto"/>
          </w:tcPr>
          <w:p w14:paraId="5BBDBB49" w14:textId="77777777" w:rsidR="00CB16D8" w:rsidRDefault="00000000">
            <w:pPr>
              <w:jc w:val="both"/>
            </w:pPr>
            <w:r>
              <w:rPr>
                <w:color w:val="000000"/>
                <w:sz w:val="24"/>
                <w:szCs w:val="24"/>
              </w:rPr>
              <w:t>20 000 – 40 000</w:t>
            </w:r>
          </w:p>
        </w:tc>
      </w:tr>
      <w:tr w:rsidR="00CB16D8" w14:paraId="67490C69" w14:textId="77777777">
        <w:tblPrEx>
          <w:tblCellMar>
            <w:top w:w="0" w:type="dxa"/>
            <w:bottom w:w="0" w:type="dxa"/>
          </w:tblCellMar>
        </w:tblPrEx>
        <w:tc>
          <w:tcPr>
            <w:tcW w:w="100" w:type="auto"/>
          </w:tcPr>
          <w:p w14:paraId="1A60147E" w14:textId="77777777" w:rsidR="00CB16D8" w:rsidRDefault="00000000">
            <w:pPr>
              <w:jc w:val="both"/>
            </w:pPr>
            <w:r>
              <w:rPr>
                <w:color w:val="000000"/>
                <w:sz w:val="24"/>
                <w:szCs w:val="24"/>
              </w:rPr>
              <w:t>Почтовые и уведомления</w:t>
            </w:r>
          </w:p>
        </w:tc>
        <w:tc>
          <w:tcPr>
            <w:tcW w:w="100" w:type="auto"/>
          </w:tcPr>
          <w:p w14:paraId="72FEF1D3" w14:textId="77777777" w:rsidR="00CB16D8" w:rsidRDefault="00000000">
            <w:pPr>
              <w:jc w:val="both"/>
            </w:pPr>
            <w:r>
              <w:rPr>
                <w:color w:val="000000"/>
                <w:sz w:val="24"/>
                <w:szCs w:val="24"/>
              </w:rPr>
              <w:t>SMTP / Mailgun / Sendgrid</w:t>
            </w:r>
          </w:p>
        </w:tc>
        <w:tc>
          <w:tcPr>
            <w:tcW w:w="100" w:type="auto"/>
          </w:tcPr>
          <w:p w14:paraId="39901381" w14:textId="77777777" w:rsidR="00CB16D8" w:rsidRDefault="00000000">
            <w:pPr>
              <w:jc w:val="both"/>
            </w:pPr>
            <w:r>
              <w:rPr>
                <w:color w:val="000000"/>
                <w:sz w:val="24"/>
                <w:szCs w:val="24"/>
              </w:rPr>
              <w:t>3 000 – 5 000</w:t>
            </w:r>
          </w:p>
        </w:tc>
      </w:tr>
      <w:tr w:rsidR="00CB16D8" w14:paraId="155500C5" w14:textId="77777777">
        <w:tblPrEx>
          <w:tblCellMar>
            <w:top w:w="0" w:type="dxa"/>
            <w:bottom w:w="0" w:type="dxa"/>
          </w:tblCellMar>
        </w:tblPrEx>
        <w:tc>
          <w:tcPr>
            <w:tcW w:w="100" w:type="auto"/>
          </w:tcPr>
          <w:p w14:paraId="786DFC19" w14:textId="77777777" w:rsidR="00CB16D8" w:rsidRDefault="00000000">
            <w:pPr>
              <w:jc w:val="both"/>
            </w:pPr>
            <w:r>
              <w:rPr>
                <w:color w:val="000000"/>
                <w:sz w:val="24"/>
                <w:szCs w:val="24"/>
              </w:rPr>
              <w:t>Подписки и API</w:t>
            </w:r>
          </w:p>
        </w:tc>
        <w:tc>
          <w:tcPr>
            <w:tcW w:w="100" w:type="auto"/>
          </w:tcPr>
          <w:p w14:paraId="2E6D30C3" w14:textId="77777777" w:rsidR="00CB16D8" w:rsidRDefault="00000000">
            <w:pPr>
              <w:jc w:val="both"/>
            </w:pPr>
            <w:r>
              <w:rPr>
                <w:color w:val="000000"/>
                <w:sz w:val="24"/>
                <w:szCs w:val="24"/>
              </w:rPr>
              <w:t>Картографические стили, сервисы</w:t>
            </w:r>
          </w:p>
        </w:tc>
        <w:tc>
          <w:tcPr>
            <w:tcW w:w="100" w:type="auto"/>
          </w:tcPr>
          <w:p w14:paraId="2DF46F0D" w14:textId="77777777" w:rsidR="00CB16D8" w:rsidRDefault="00000000">
            <w:pPr>
              <w:jc w:val="both"/>
            </w:pPr>
            <w:r>
              <w:rPr>
                <w:color w:val="000000"/>
                <w:sz w:val="24"/>
                <w:szCs w:val="24"/>
              </w:rPr>
              <w:t>10 000 – 15 000</w:t>
            </w:r>
          </w:p>
        </w:tc>
      </w:tr>
      <w:tr w:rsidR="00CB16D8" w14:paraId="6051FE58" w14:textId="77777777">
        <w:tblPrEx>
          <w:tblCellMar>
            <w:top w:w="0" w:type="dxa"/>
            <w:bottom w:w="0" w:type="dxa"/>
          </w:tblCellMar>
        </w:tblPrEx>
        <w:tc>
          <w:tcPr>
            <w:tcW w:w="100" w:type="auto"/>
          </w:tcPr>
          <w:p w14:paraId="790B3E22" w14:textId="77777777" w:rsidR="00CB16D8" w:rsidRDefault="00000000">
            <w:pPr>
              <w:jc w:val="both"/>
            </w:pPr>
            <w:r>
              <w:rPr>
                <w:color w:val="000000"/>
                <w:sz w:val="24"/>
                <w:szCs w:val="24"/>
              </w:rPr>
              <w:t>Инструменты разработки</w:t>
            </w:r>
          </w:p>
        </w:tc>
        <w:tc>
          <w:tcPr>
            <w:tcW w:w="100" w:type="auto"/>
          </w:tcPr>
          <w:p w14:paraId="3F5BA3E0" w14:textId="77777777" w:rsidR="00CB16D8" w:rsidRDefault="00000000">
            <w:pPr>
              <w:jc w:val="both"/>
            </w:pPr>
            <w:r>
              <w:rPr>
                <w:color w:val="000000"/>
                <w:sz w:val="24"/>
                <w:szCs w:val="24"/>
              </w:rPr>
              <w:t>CI/CD, мониторинг, дизайн</w:t>
            </w:r>
          </w:p>
        </w:tc>
        <w:tc>
          <w:tcPr>
            <w:tcW w:w="100" w:type="auto"/>
          </w:tcPr>
          <w:p w14:paraId="39AA963A" w14:textId="77777777" w:rsidR="00CB16D8" w:rsidRDefault="00000000">
            <w:pPr>
              <w:jc w:val="both"/>
            </w:pPr>
            <w:r>
              <w:rPr>
                <w:color w:val="000000"/>
                <w:sz w:val="24"/>
                <w:szCs w:val="24"/>
              </w:rPr>
              <w:t>~5 000</w:t>
            </w:r>
          </w:p>
        </w:tc>
      </w:tr>
      <w:tr w:rsidR="00CB16D8" w14:paraId="07ECB4F9" w14:textId="77777777">
        <w:tblPrEx>
          <w:tblCellMar>
            <w:top w:w="0" w:type="dxa"/>
            <w:bottom w:w="0" w:type="dxa"/>
          </w:tblCellMar>
        </w:tblPrEx>
        <w:tc>
          <w:tcPr>
            <w:tcW w:w="100" w:type="auto"/>
          </w:tcPr>
          <w:p w14:paraId="4497568D" w14:textId="77777777" w:rsidR="00CB16D8" w:rsidRDefault="00000000">
            <w:pPr>
              <w:jc w:val="both"/>
            </w:pPr>
            <w:r>
              <w:rPr>
                <w:b/>
                <w:bCs/>
                <w:color w:val="000000"/>
                <w:sz w:val="24"/>
                <w:szCs w:val="24"/>
              </w:rPr>
              <w:t>Итого в месяц</w:t>
            </w:r>
          </w:p>
        </w:tc>
        <w:tc>
          <w:tcPr>
            <w:tcW w:w="100" w:type="auto"/>
          </w:tcPr>
          <w:p w14:paraId="7CE03E3A" w14:textId="77777777" w:rsidR="00CB16D8" w:rsidRDefault="00CB16D8">
            <w:pPr>
              <w:jc w:val="both"/>
            </w:pPr>
          </w:p>
        </w:tc>
        <w:tc>
          <w:tcPr>
            <w:tcW w:w="100" w:type="auto"/>
          </w:tcPr>
          <w:p w14:paraId="41C04390" w14:textId="77777777" w:rsidR="00CB16D8" w:rsidRDefault="00000000">
            <w:pPr>
              <w:jc w:val="both"/>
            </w:pPr>
            <w:r>
              <w:rPr>
                <w:b/>
                <w:bCs/>
                <w:color w:val="000000"/>
                <w:sz w:val="24"/>
                <w:szCs w:val="24"/>
              </w:rPr>
              <w:t>40 000 – 60 000</w:t>
            </w:r>
          </w:p>
        </w:tc>
      </w:tr>
    </w:tbl>
    <w:p w14:paraId="1EE756C7" w14:textId="77777777" w:rsidR="00CB16D8" w:rsidRDefault="00000000">
      <w:pPr>
        <w:pStyle w:val="4"/>
        <w:keepNext/>
        <w:keepLines/>
        <w:spacing w:before="480" w:after="240" w:line="360" w:lineRule="auto"/>
        <w:jc w:val="both"/>
      </w:pPr>
      <w:r>
        <w:rPr>
          <w:b/>
          <w:bCs/>
          <w:i w:val="0"/>
          <w:iCs w:val="0"/>
          <w:color w:val="000000"/>
          <w:sz w:val="28"/>
          <w:szCs w:val="28"/>
        </w:rPr>
        <w:t>Таблица 2 — Разовые затраты</w:t>
      </w:r>
    </w:p>
    <w:p w14:paraId="2BF8CB1D" w14:textId="77777777" w:rsidR="00CB16D8" w:rsidRDefault="00000000">
      <w:pPr>
        <w:keepNext/>
        <w:spacing w:before="120"/>
        <w:jc w:val="both"/>
      </w:pPr>
      <w:r>
        <w:rPr>
          <w:sz w:val="24"/>
          <w:szCs w:val="24"/>
        </w:rPr>
        <w:t xml:space="preserve">Таблица 4 </w:t>
      </w:r>
      <w:r>
        <w:rPr>
          <w:i/>
          <w:iCs/>
          <w:sz w:val="24"/>
          <w:szCs w:val="24"/>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6107"/>
        <w:gridCol w:w="3813"/>
      </w:tblGrid>
      <w:tr w:rsidR="00CB16D8" w14:paraId="6590AA52" w14:textId="77777777">
        <w:tblPrEx>
          <w:tblCellMar>
            <w:top w:w="0" w:type="dxa"/>
            <w:bottom w:w="0" w:type="dxa"/>
          </w:tblCellMar>
        </w:tblPrEx>
        <w:tc>
          <w:tcPr>
            <w:tcW w:w="100" w:type="auto"/>
          </w:tcPr>
          <w:p w14:paraId="0294E192" w14:textId="77777777" w:rsidR="00CB16D8" w:rsidRDefault="00000000">
            <w:pPr>
              <w:jc w:val="both"/>
            </w:pPr>
            <w:r>
              <w:rPr>
                <w:b/>
                <w:bCs/>
                <w:color w:val="000000"/>
                <w:sz w:val="24"/>
                <w:szCs w:val="24"/>
              </w:rPr>
              <w:t>Статья</w:t>
            </w:r>
          </w:p>
        </w:tc>
        <w:tc>
          <w:tcPr>
            <w:tcW w:w="100" w:type="auto"/>
          </w:tcPr>
          <w:p w14:paraId="249E3CD6" w14:textId="77777777" w:rsidR="00CB16D8" w:rsidRDefault="00000000">
            <w:pPr>
              <w:jc w:val="both"/>
            </w:pPr>
            <w:r>
              <w:rPr>
                <w:b/>
                <w:bCs/>
                <w:color w:val="000000"/>
                <w:sz w:val="24"/>
                <w:szCs w:val="24"/>
              </w:rPr>
              <w:t>Стоимость, руб.</w:t>
            </w:r>
          </w:p>
        </w:tc>
      </w:tr>
      <w:tr w:rsidR="00CB16D8" w14:paraId="23E9C222" w14:textId="77777777">
        <w:tblPrEx>
          <w:tblCellMar>
            <w:top w:w="0" w:type="dxa"/>
            <w:bottom w:w="0" w:type="dxa"/>
          </w:tblCellMar>
        </w:tblPrEx>
        <w:tc>
          <w:tcPr>
            <w:tcW w:w="100" w:type="auto"/>
          </w:tcPr>
          <w:p w14:paraId="79E2EEB1" w14:textId="77777777" w:rsidR="00CB16D8" w:rsidRDefault="00000000">
            <w:pPr>
              <w:jc w:val="both"/>
            </w:pPr>
            <w:r>
              <w:rPr>
                <w:color w:val="000000"/>
                <w:sz w:val="24"/>
                <w:szCs w:val="24"/>
              </w:rPr>
              <w:t>Разработка UI-концептов</w:t>
            </w:r>
          </w:p>
        </w:tc>
        <w:tc>
          <w:tcPr>
            <w:tcW w:w="100" w:type="auto"/>
          </w:tcPr>
          <w:p w14:paraId="11EBF384" w14:textId="77777777" w:rsidR="00CB16D8" w:rsidRDefault="00000000">
            <w:pPr>
              <w:jc w:val="both"/>
            </w:pPr>
            <w:r>
              <w:rPr>
                <w:color w:val="000000"/>
                <w:sz w:val="24"/>
                <w:szCs w:val="24"/>
              </w:rPr>
              <w:t>10 000 – 40 000</w:t>
            </w:r>
          </w:p>
        </w:tc>
      </w:tr>
      <w:tr w:rsidR="00CB16D8" w14:paraId="051CB6F1" w14:textId="77777777">
        <w:tblPrEx>
          <w:tblCellMar>
            <w:top w:w="0" w:type="dxa"/>
            <w:bottom w:w="0" w:type="dxa"/>
          </w:tblCellMar>
        </w:tblPrEx>
        <w:tc>
          <w:tcPr>
            <w:tcW w:w="100" w:type="auto"/>
          </w:tcPr>
          <w:p w14:paraId="59C94826" w14:textId="77777777" w:rsidR="00CB16D8" w:rsidRDefault="00000000">
            <w:pPr>
              <w:jc w:val="both"/>
            </w:pPr>
            <w:r>
              <w:rPr>
                <w:color w:val="000000"/>
                <w:sz w:val="24"/>
                <w:szCs w:val="24"/>
              </w:rPr>
              <w:lastRenderedPageBreak/>
              <w:t>Нагрузочное тестирование</w:t>
            </w:r>
          </w:p>
        </w:tc>
        <w:tc>
          <w:tcPr>
            <w:tcW w:w="100" w:type="auto"/>
          </w:tcPr>
          <w:p w14:paraId="19E1C3AE" w14:textId="77777777" w:rsidR="00CB16D8" w:rsidRDefault="00000000">
            <w:pPr>
              <w:jc w:val="both"/>
            </w:pPr>
            <w:r>
              <w:rPr>
                <w:color w:val="000000"/>
                <w:sz w:val="24"/>
                <w:szCs w:val="24"/>
              </w:rPr>
              <w:t>30 000 – 50 000</w:t>
            </w:r>
          </w:p>
        </w:tc>
      </w:tr>
      <w:tr w:rsidR="00CB16D8" w14:paraId="5A73645E" w14:textId="77777777">
        <w:tblPrEx>
          <w:tblCellMar>
            <w:top w:w="0" w:type="dxa"/>
            <w:bottom w:w="0" w:type="dxa"/>
          </w:tblCellMar>
        </w:tblPrEx>
        <w:tc>
          <w:tcPr>
            <w:tcW w:w="100" w:type="auto"/>
          </w:tcPr>
          <w:p w14:paraId="39A2EF07" w14:textId="77777777" w:rsidR="00CB16D8" w:rsidRDefault="00000000">
            <w:pPr>
              <w:jc w:val="both"/>
            </w:pPr>
            <w:r>
              <w:rPr>
                <w:color w:val="000000"/>
                <w:sz w:val="24"/>
                <w:szCs w:val="24"/>
              </w:rPr>
              <w:t>Аудит безопасности и кода</w:t>
            </w:r>
          </w:p>
        </w:tc>
        <w:tc>
          <w:tcPr>
            <w:tcW w:w="100" w:type="auto"/>
          </w:tcPr>
          <w:p w14:paraId="3AB8B137" w14:textId="77777777" w:rsidR="00CB16D8" w:rsidRDefault="00000000">
            <w:pPr>
              <w:jc w:val="both"/>
            </w:pPr>
            <w:r>
              <w:rPr>
                <w:color w:val="000000"/>
                <w:sz w:val="24"/>
                <w:szCs w:val="24"/>
              </w:rPr>
              <w:t>40 000 – 60 000</w:t>
            </w:r>
          </w:p>
        </w:tc>
      </w:tr>
      <w:tr w:rsidR="00CB16D8" w14:paraId="1E7E627D" w14:textId="77777777">
        <w:tblPrEx>
          <w:tblCellMar>
            <w:top w:w="0" w:type="dxa"/>
            <w:bottom w:w="0" w:type="dxa"/>
          </w:tblCellMar>
        </w:tblPrEx>
        <w:tc>
          <w:tcPr>
            <w:tcW w:w="100" w:type="auto"/>
          </w:tcPr>
          <w:p w14:paraId="17DE5EBD" w14:textId="77777777" w:rsidR="00CB16D8" w:rsidRDefault="00000000">
            <w:pPr>
              <w:jc w:val="both"/>
            </w:pPr>
            <w:r>
              <w:rPr>
                <w:b/>
                <w:bCs/>
                <w:color w:val="000000"/>
                <w:sz w:val="24"/>
                <w:szCs w:val="24"/>
              </w:rPr>
              <w:t>Итого разово</w:t>
            </w:r>
          </w:p>
        </w:tc>
        <w:tc>
          <w:tcPr>
            <w:tcW w:w="100" w:type="auto"/>
          </w:tcPr>
          <w:p w14:paraId="48E5446A" w14:textId="77777777" w:rsidR="00CB16D8" w:rsidRDefault="00000000">
            <w:pPr>
              <w:jc w:val="both"/>
            </w:pPr>
            <w:r>
              <w:rPr>
                <w:b/>
                <w:bCs/>
                <w:color w:val="000000"/>
                <w:sz w:val="24"/>
                <w:szCs w:val="24"/>
              </w:rPr>
              <w:t>80 000 – 150 000</w:t>
            </w:r>
          </w:p>
        </w:tc>
      </w:tr>
    </w:tbl>
    <w:p w14:paraId="71950FED" w14:textId="77777777" w:rsidR="00CB16D8" w:rsidRDefault="00000000">
      <w:pPr>
        <w:pStyle w:val="4"/>
        <w:keepNext/>
        <w:keepLines/>
        <w:spacing w:before="480" w:after="240" w:line="360" w:lineRule="auto"/>
        <w:jc w:val="both"/>
      </w:pPr>
      <w:r>
        <w:rPr>
          <w:b/>
          <w:bCs/>
          <w:i w:val="0"/>
          <w:iCs w:val="0"/>
          <w:color w:val="000000"/>
          <w:sz w:val="28"/>
          <w:szCs w:val="28"/>
        </w:rPr>
        <w:t>Таблица 3 — Итоговая оценка затрат</w:t>
      </w:r>
    </w:p>
    <w:p w14:paraId="7E90F1FA" w14:textId="77777777" w:rsidR="00CB16D8" w:rsidRDefault="00000000">
      <w:pPr>
        <w:keepNext/>
        <w:spacing w:before="120"/>
        <w:jc w:val="both"/>
      </w:pPr>
      <w:r>
        <w:rPr>
          <w:sz w:val="24"/>
          <w:szCs w:val="24"/>
        </w:rPr>
        <w:t xml:space="preserve">Таблица 5 </w:t>
      </w:r>
      <w:r>
        <w:rPr>
          <w:i/>
          <w:iCs/>
          <w:sz w:val="24"/>
          <w:szCs w:val="24"/>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4231"/>
        <w:gridCol w:w="2062"/>
        <w:gridCol w:w="3627"/>
      </w:tblGrid>
      <w:tr w:rsidR="00CB16D8" w14:paraId="27F8DE41" w14:textId="77777777">
        <w:tblPrEx>
          <w:tblCellMar>
            <w:top w:w="0" w:type="dxa"/>
            <w:bottom w:w="0" w:type="dxa"/>
          </w:tblCellMar>
        </w:tblPrEx>
        <w:tc>
          <w:tcPr>
            <w:tcW w:w="100" w:type="auto"/>
          </w:tcPr>
          <w:p w14:paraId="199FFFD4" w14:textId="77777777" w:rsidR="00CB16D8" w:rsidRDefault="00000000">
            <w:pPr>
              <w:jc w:val="both"/>
            </w:pPr>
            <w:r>
              <w:rPr>
                <w:b/>
                <w:bCs/>
                <w:color w:val="000000"/>
                <w:sz w:val="24"/>
                <w:szCs w:val="24"/>
              </w:rPr>
              <w:t>Этап</w:t>
            </w:r>
          </w:p>
        </w:tc>
        <w:tc>
          <w:tcPr>
            <w:tcW w:w="100" w:type="auto"/>
          </w:tcPr>
          <w:p w14:paraId="2A26332C" w14:textId="77777777" w:rsidR="00CB16D8" w:rsidRDefault="00000000">
            <w:pPr>
              <w:jc w:val="both"/>
            </w:pPr>
            <w:r>
              <w:rPr>
                <w:b/>
                <w:bCs/>
                <w:color w:val="000000"/>
                <w:sz w:val="24"/>
                <w:szCs w:val="24"/>
              </w:rPr>
              <w:t>Период</w:t>
            </w:r>
          </w:p>
        </w:tc>
        <w:tc>
          <w:tcPr>
            <w:tcW w:w="100" w:type="auto"/>
          </w:tcPr>
          <w:p w14:paraId="1685D995" w14:textId="77777777" w:rsidR="00CB16D8" w:rsidRDefault="00000000">
            <w:pPr>
              <w:jc w:val="both"/>
            </w:pPr>
            <w:r>
              <w:rPr>
                <w:b/>
                <w:bCs/>
                <w:color w:val="000000"/>
                <w:sz w:val="24"/>
                <w:szCs w:val="24"/>
              </w:rPr>
              <w:t>Сумма, руб.</w:t>
            </w:r>
          </w:p>
        </w:tc>
      </w:tr>
      <w:tr w:rsidR="00CB16D8" w14:paraId="5DF5485B" w14:textId="77777777">
        <w:tblPrEx>
          <w:tblCellMar>
            <w:top w:w="0" w:type="dxa"/>
            <w:bottom w:w="0" w:type="dxa"/>
          </w:tblCellMar>
        </w:tblPrEx>
        <w:tc>
          <w:tcPr>
            <w:tcW w:w="100" w:type="auto"/>
          </w:tcPr>
          <w:p w14:paraId="11733523" w14:textId="77777777" w:rsidR="00CB16D8" w:rsidRDefault="00000000">
            <w:pPr>
              <w:jc w:val="both"/>
            </w:pPr>
            <w:r>
              <w:rPr>
                <w:color w:val="000000"/>
                <w:sz w:val="24"/>
                <w:szCs w:val="24"/>
              </w:rPr>
              <w:t>Тестовый период</w:t>
            </w:r>
          </w:p>
        </w:tc>
        <w:tc>
          <w:tcPr>
            <w:tcW w:w="100" w:type="auto"/>
          </w:tcPr>
          <w:p w14:paraId="0BCA4B2C" w14:textId="77777777" w:rsidR="00CB16D8" w:rsidRDefault="00000000">
            <w:pPr>
              <w:jc w:val="both"/>
            </w:pPr>
            <w:r>
              <w:rPr>
                <w:color w:val="000000"/>
                <w:sz w:val="24"/>
                <w:szCs w:val="24"/>
              </w:rPr>
              <w:t>6 месяцев</w:t>
            </w:r>
          </w:p>
        </w:tc>
        <w:tc>
          <w:tcPr>
            <w:tcW w:w="100" w:type="auto"/>
          </w:tcPr>
          <w:p w14:paraId="6AB28716" w14:textId="77777777" w:rsidR="00CB16D8" w:rsidRDefault="00000000">
            <w:pPr>
              <w:jc w:val="both"/>
            </w:pPr>
            <w:r>
              <w:rPr>
                <w:color w:val="000000"/>
                <w:sz w:val="24"/>
                <w:szCs w:val="24"/>
              </w:rPr>
              <w:t>~90 000</w:t>
            </w:r>
          </w:p>
        </w:tc>
      </w:tr>
      <w:tr w:rsidR="00CB16D8" w14:paraId="1A8F099C" w14:textId="77777777">
        <w:tblPrEx>
          <w:tblCellMar>
            <w:top w:w="0" w:type="dxa"/>
            <w:bottom w:w="0" w:type="dxa"/>
          </w:tblCellMar>
        </w:tblPrEx>
        <w:tc>
          <w:tcPr>
            <w:tcW w:w="100" w:type="auto"/>
          </w:tcPr>
          <w:p w14:paraId="25E5C472" w14:textId="77777777" w:rsidR="00CB16D8" w:rsidRDefault="00000000">
            <w:pPr>
              <w:jc w:val="both"/>
            </w:pPr>
            <w:r>
              <w:rPr>
                <w:color w:val="000000"/>
                <w:sz w:val="24"/>
                <w:szCs w:val="24"/>
              </w:rPr>
              <w:t>Запуск и эксплуатация</w:t>
            </w:r>
          </w:p>
        </w:tc>
        <w:tc>
          <w:tcPr>
            <w:tcW w:w="100" w:type="auto"/>
          </w:tcPr>
          <w:p w14:paraId="7AAE06C7" w14:textId="77777777" w:rsidR="00CB16D8" w:rsidRDefault="00000000">
            <w:pPr>
              <w:jc w:val="both"/>
            </w:pPr>
            <w:r>
              <w:rPr>
                <w:color w:val="000000"/>
                <w:sz w:val="24"/>
                <w:szCs w:val="24"/>
              </w:rPr>
              <w:t>4 месяца</w:t>
            </w:r>
          </w:p>
        </w:tc>
        <w:tc>
          <w:tcPr>
            <w:tcW w:w="100" w:type="auto"/>
          </w:tcPr>
          <w:p w14:paraId="0146F76F" w14:textId="77777777" w:rsidR="00CB16D8" w:rsidRDefault="00000000">
            <w:pPr>
              <w:jc w:val="both"/>
            </w:pPr>
            <w:r>
              <w:rPr>
                <w:color w:val="000000"/>
                <w:sz w:val="24"/>
                <w:szCs w:val="24"/>
              </w:rPr>
              <w:t>~200 000</w:t>
            </w:r>
          </w:p>
        </w:tc>
      </w:tr>
      <w:tr w:rsidR="00CB16D8" w14:paraId="39EF8BBC" w14:textId="77777777">
        <w:tblPrEx>
          <w:tblCellMar>
            <w:top w:w="0" w:type="dxa"/>
            <w:bottom w:w="0" w:type="dxa"/>
          </w:tblCellMar>
        </w:tblPrEx>
        <w:tc>
          <w:tcPr>
            <w:tcW w:w="100" w:type="auto"/>
          </w:tcPr>
          <w:p w14:paraId="7C70668F" w14:textId="77777777" w:rsidR="00CB16D8" w:rsidRDefault="00000000">
            <w:pPr>
              <w:jc w:val="both"/>
            </w:pPr>
            <w:r>
              <w:rPr>
                <w:color w:val="000000"/>
                <w:sz w:val="24"/>
                <w:szCs w:val="24"/>
              </w:rPr>
              <w:t>Поддержка</w:t>
            </w:r>
          </w:p>
        </w:tc>
        <w:tc>
          <w:tcPr>
            <w:tcW w:w="100" w:type="auto"/>
          </w:tcPr>
          <w:p w14:paraId="7F1B6CD3" w14:textId="77777777" w:rsidR="00CB16D8" w:rsidRDefault="00000000">
            <w:pPr>
              <w:jc w:val="both"/>
            </w:pPr>
            <w:r>
              <w:rPr>
                <w:color w:val="000000"/>
                <w:sz w:val="24"/>
                <w:szCs w:val="24"/>
              </w:rPr>
              <w:t>1 месяц</w:t>
            </w:r>
          </w:p>
        </w:tc>
        <w:tc>
          <w:tcPr>
            <w:tcW w:w="100" w:type="auto"/>
          </w:tcPr>
          <w:p w14:paraId="5A2AE066" w14:textId="77777777" w:rsidR="00CB16D8" w:rsidRDefault="00000000">
            <w:pPr>
              <w:jc w:val="both"/>
            </w:pPr>
            <w:r>
              <w:rPr>
                <w:color w:val="000000"/>
                <w:sz w:val="24"/>
                <w:szCs w:val="24"/>
              </w:rPr>
              <w:t>~50 000</w:t>
            </w:r>
          </w:p>
        </w:tc>
      </w:tr>
      <w:tr w:rsidR="00CB16D8" w14:paraId="1FCB9433" w14:textId="77777777">
        <w:tblPrEx>
          <w:tblCellMar>
            <w:top w:w="0" w:type="dxa"/>
            <w:bottom w:w="0" w:type="dxa"/>
          </w:tblCellMar>
        </w:tblPrEx>
        <w:tc>
          <w:tcPr>
            <w:tcW w:w="100" w:type="auto"/>
          </w:tcPr>
          <w:p w14:paraId="35D08D9B" w14:textId="77777777" w:rsidR="00CB16D8" w:rsidRDefault="00000000">
            <w:pPr>
              <w:jc w:val="both"/>
            </w:pPr>
            <w:r>
              <w:rPr>
                <w:color w:val="000000"/>
                <w:sz w:val="24"/>
                <w:szCs w:val="24"/>
              </w:rPr>
              <w:t>Подписки и сервисы</w:t>
            </w:r>
          </w:p>
        </w:tc>
        <w:tc>
          <w:tcPr>
            <w:tcW w:w="100" w:type="auto"/>
          </w:tcPr>
          <w:p w14:paraId="1CD532C6" w14:textId="77777777" w:rsidR="00CB16D8" w:rsidRDefault="00000000">
            <w:pPr>
              <w:jc w:val="both"/>
            </w:pPr>
            <w:r>
              <w:rPr>
                <w:color w:val="000000"/>
                <w:sz w:val="24"/>
                <w:szCs w:val="24"/>
              </w:rPr>
              <w:t>10 месяцев</w:t>
            </w:r>
          </w:p>
        </w:tc>
        <w:tc>
          <w:tcPr>
            <w:tcW w:w="100" w:type="auto"/>
          </w:tcPr>
          <w:p w14:paraId="3A09AA00" w14:textId="77777777" w:rsidR="00CB16D8" w:rsidRDefault="00000000">
            <w:pPr>
              <w:jc w:val="both"/>
            </w:pPr>
            <w:r>
              <w:rPr>
                <w:color w:val="000000"/>
                <w:sz w:val="24"/>
                <w:szCs w:val="24"/>
              </w:rPr>
              <w:t>~150 000</w:t>
            </w:r>
          </w:p>
        </w:tc>
      </w:tr>
      <w:tr w:rsidR="00CB16D8" w14:paraId="6B8C3A96" w14:textId="77777777">
        <w:tblPrEx>
          <w:tblCellMar>
            <w:top w:w="0" w:type="dxa"/>
            <w:bottom w:w="0" w:type="dxa"/>
          </w:tblCellMar>
        </w:tblPrEx>
        <w:tc>
          <w:tcPr>
            <w:tcW w:w="100" w:type="auto"/>
          </w:tcPr>
          <w:p w14:paraId="600125F8" w14:textId="77777777" w:rsidR="00CB16D8" w:rsidRDefault="00000000">
            <w:pPr>
              <w:jc w:val="both"/>
            </w:pPr>
            <w:r>
              <w:rPr>
                <w:color w:val="000000"/>
                <w:sz w:val="24"/>
                <w:szCs w:val="24"/>
              </w:rPr>
              <w:t>Разовые работы</w:t>
            </w:r>
          </w:p>
        </w:tc>
        <w:tc>
          <w:tcPr>
            <w:tcW w:w="100" w:type="auto"/>
          </w:tcPr>
          <w:p w14:paraId="271A72D6" w14:textId="77777777" w:rsidR="00CB16D8" w:rsidRDefault="00000000">
            <w:pPr>
              <w:jc w:val="both"/>
            </w:pPr>
            <w:r>
              <w:rPr>
                <w:color w:val="000000"/>
                <w:sz w:val="24"/>
                <w:szCs w:val="24"/>
              </w:rPr>
              <w:t>—</w:t>
            </w:r>
          </w:p>
        </w:tc>
        <w:tc>
          <w:tcPr>
            <w:tcW w:w="100" w:type="auto"/>
          </w:tcPr>
          <w:p w14:paraId="3CB44A1E" w14:textId="77777777" w:rsidR="00CB16D8" w:rsidRDefault="00000000">
            <w:pPr>
              <w:jc w:val="both"/>
            </w:pPr>
            <w:r>
              <w:rPr>
                <w:color w:val="000000"/>
                <w:sz w:val="24"/>
                <w:szCs w:val="24"/>
              </w:rPr>
              <w:t>~150 000</w:t>
            </w:r>
          </w:p>
        </w:tc>
      </w:tr>
      <w:tr w:rsidR="00CB16D8" w14:paraId="3A537F35" w14:textId="77777777">
        <w:tblPrEx>
          <w:tblCellMar>
            <w:top w:w="0" w:type="dxa"/>
            <w:bottom w:w="0" w:type="dxa"/>
          </w:tblCellMar>
        </w:tblPrEx>
        <w:tc>
          <w:tcPr>
            <w:tcW w:w="100" w:type="auto"/>
          </w:tcPr>
          <w:p w14:paraId="7DB07696" w14:textId="77777777" w:rsidR="00CB16D8" w:rsidRDefault="00000000">
            <w:pPr>
              <w:jc w:val="both"/>
            </w:pPr>
            <w:r>
              <w:rPr>
                <w:b/>
                <w:bCs/>
                <w:color w:val="000000"/>
                <w:sz w:val="24"/>
                <w:szCs w:val="24"/>
              </w:rPr>
              <w:t>Итого</w:t>
            </w:r>
          </w:p>
        </w:tc>
        <w:tc>
          <w:tcPr>
            <w:tcW w:w="100" w:type="auto"/>
          </w:tcPr>
          <w:p w14:paraId="75C2607C" w14:textId="77777777" w:rsidR="00CB16D8" w:rsidRDefault="00CB16D8">
            <w:pPr>
              <w:jc w:val="both"/>
            </w:pPr>
          </w:p>
        </w:tc>
        <w:tc>
          <w:tcPr>
            <w:tcW w:w="100" w:type="auto"/>
          </w:tcPr>
          <w:p w14:paraId="3CFC68F6" w14:textId="77777777" w:rsidR="00CB16D8" w:rsidRDefault="00000000">
            <w:pPr>
              <w:jc w:val="both"/>
            </w:pPr>
            <w:r>
              <w:rPr>
                <w:b/>
                <w:bCs/>
                <w:color w:val="000000"/>
                <w:sz w:val="24"/>
                <w:szCs w:val="24"/>
              </w:rPr>
              <w:t>≈ 520 000 – 600 000</w:t>
            </w:r>
          </w:p>
        </w:tc>
      </w:tr>
    </w:tbl>
    <w:p w14:paraId="3043E5ED" w14:textId="77777777" w:rsidR="00CB16D8" w:rsidRDefault="00000000">
      <w:pPr>
        <w:pStyle w:val="2"/>
        <w:keepNext/>
        <w:keepLines/>
        <w:spacing w:before="480" w:after="240" w:line="360" w:lineRule="auto"/>
        <w:jc w:val="both"/>
      </w:pPr>
      <w:r>
        <w:rPr>
          <w:b/>
          <w:bCs/>
          <w:color w:val="000000"/>
          <w:sz w:val="32"/>
          <w:szCs w:val="32"/>
        </w:rPr>
        <w:t>Оценка окупаемости проекта (консервативная модель)</w:t>
      </w:r>
    </w:p>
    <w:p w14:paraId="37D88E7D" w14:textId="77777777" w:rsidR="00CB16D8" w:rsidRDefault="00000000">
      <w:pPr>
        <w:spacing w:line="360" w:lineRule="auto"/>
        <w:ind w:firstLine="709"/>
        <w:jc w:val="both"/>
      </w:pPr>
      <w:r>
        <w:rPr>
          <w:color w:val="000000"/>
          <w:sz w:val="28"/>
          <w:szCs w:val="28"/>
        </w:rPr>
        <w:t>Оценка окупаемости проекта выполнена с использованием консервативного подхода, учитывающего возможные риски, постепенный рост аудитории и ограниченный объём коммерческих контрактов на начальном этапе эксплуатации системы.</w:t>
      </w:r>
    </w:p>
    <w:p w14:paraId="09DF1FA4" w14:textId="77777777" w:rsidR="00CB16D8" w:rsidRDefault="00000000">
      <w:pPr>
        <w:spacing w:line="360" w:lineRule="auto"/>
        <w:ind w:firstLine="709"/>
        <w:jc w:val="both"/>
      </w:pPr>
      <w:r>
        <w:rPr>
          <w:color w:val="000000"/>
          <w:sz w:val="28"/>
          <w:szCs w:val="28"/>
        </w:rPr>
        <w:t>В качестве базовой модели монетизации рассматривается предоставление расширенного функционала системы Skyways для профессиональных пользователей (B2B) на договорной основе.</w:t>
      </w:r>
    </w:p>
    <w:p w14:paraId="4FCD7BF7" w14:textId="77777777" w:rsidR="00CB16D8" w:rsidRDefault="00000000">
      <w:pPr>
        <w:pStyle w:val="3"/>
        <w:keepNext/>
        <w:keepLines/>
        <w:spacing w:before="480" w:after="240" w:line="360" w:lineRule="auto"/>
        <w:jc w:val="both"/>
      </w:pPr>
      <w:r>
        <w:rPr>
          <w:b/>
          <w:bCs/>
          <w:color w:val="000000"/>
          <w:sz w:val="28"/>
          <w:szCs w:val="28"/>
        </w:rPr>
        <w:t>Исходные предпосылки расчёта</w:t>
      </w:r>
    </w:p>
    <w:p w14:paraId="1919A513" w14:textId="77777777" w:rsidR="00CB16D8" w:rsidRDefault="00000000">
      <w:pPr>
        <w:spacing w:line="360" w:lineRule="auto"/>
        <w:ind w:firstLine="709"/>
        <w:jc w:val="both"/>
      </w:pPr>
      <w:r>
        <w:rPr>
          <w:color w:val="000000"/>
          <w:sz w:val="28"/>
          <w:szCs w:val="28"/>
        </w:rPr>
        <w:t>Для расчёта приняты следующие допущения:</w:t>
      </w:r>
    </w:p>
    <w:p w14:paraId="07DE846D" w14:textId="77777777" w:rsidR="00CB16D8" w:rsidRDefault="00000000">
      <w:pPr>
        <w:spacing w:line="360" w:lineRule="auto"/>
        <w:ind w:firstLine="709"/>
      </w:pPr>
      <w:r>
        <w:rPr>
          <w:color w:val="000000"/>
          <w:sz w:val="28"/>
          <w:szCs w:val="28"/>
        </w:rPr>
        <w:t xml:space="preserve">- средняя стоимость одного B2B-контракта: </w:t>
      </w:r>
      <w:r>
        <w:rPr>
          <w:b/>
          <w:bCs/>
          <w:color w:val="000000"/>
          <w:sz w:val="28"/>
          <w:szCs w:val="28"/>
        </w:rPr>
        <w:t>300–500 тыс. руб. в год</w:t>
      </w:r>
      <w:r>
        <w:rPr>
          <w:color w:val="000000"/>
          <w:sz w:val="28"/>
          <w:szCs w:val="28"/>
        </w:rPr>
        <w:t>;</w:t>
      </w:r>
    </w:p>
    <w:p w14:paraId="7E8AF7C0" w14:textId="77777777" w:rsidR="00CB16D8" w:rsidRDefault="00000000">
      <w:pPr>
        <w:spacing w:line="360" w:lineRule="auto"/>
        <w:ind w:firstLine="709"/>
      </w:pPr>
      <w:r>
        <w:rPr>
          <w:color w:val="000000"/>
          <w:sz w:val="28"/>
          <w:szCs w:val="28"/>
        </w:rPr>
        <w:t xml:space="preserve">- количество платных клиентов на начальном этапе: </w:t>
      </w:r>
      <w:r>
        <w:rPr>
          <w:b/>
          <w:bCs/>
          <w:color w:val="000000"/>
          <w:sz w:val="28"/>
          <w:szCs w:val="28"/>
        </w:rPr>
        <w:t>3–5 организаций</w:t>
      </w:r>
      <w:r>
        <w:rPr>
          <w:color w:val="000000"/>
          <w:sz w:val="28"/>
          <w:szCs w:val="28"/>
        </w:rPr>
        <w:t>;</w:t>
      </w:r>
    </w:p>
    <w:p w14:paraId="344F7CC2" w14:textId="77777777" w:rsidR="00CB16D8" w:rsidRDefault="00000000">
      <w:pPr>
        <w:spacing w:line="360" w:lineRule="auto"/>
        <w:ind w:firstLine="709"/>
      </w:pPr>
      <w:r>
        <w:rPr>
          <w:color w:val="000000"/>
          <w:sz w:val="28"/>
          <w:szCs w:val="28"/>
        </w:rPr>
        <w:t>- рост клиентской базы осуществляется постепенно в течение первого года эксплуатации;</w:t>
      </w:r>
    </w:p>
    <w:p w14:paraId="6871E9A1" w14:textId="77777777" w:rsidR="00CB16D8" w:rsidRDefault="00000000">
      <w:pPr>
        <w:spacing w:line="360" w:lineRule="auto"/>
        <w:ind w:firstLine="709"/>
      </w:pPr>
      <w:r>
        <w:rPr>
          <w:color w:val="000000"/>
          <w:sz w:val="28"/>
          <w:szCs w:val="28"/>
        </w:rPr>
        <w:t>- часть функциональности предоставляется бесплатно и не участвует в прямой монетизации.</w:t>
      </w:r>
    </w:p>
    <w:p w14:paraId="751CA671" w14:textId="77777777" w:rsidR="00CB16D8" w:rsidRDefault="00000000">
      <w:pPr>
        <w:pStyle w:val="3"/>
        <w:keepNext/>
        <w:keepLines/>
        <w:spacing w:before="480" w:after="240" w:line="360" w:lineRule="auto"/>
        <w:jc w:val="both"/>
      </w:pPr>
      <w:r>
        <w:rPr>
          <w:b/>
          <w:bCs/>
          <w:color w:val="000000"/>
          <w:sz w:val="28"/>
          <w:szCs w:val="28"/>
        </w:rPr>
        <w:lastRenderedPageBreak/>
        <w:t>Оценка годовой выручки</w:t>
      </w:r>
    </w:p>
    <w:p w14:paraId="672A3EE6" w14:textId="77777777" w:rsidR="00CB16D8" w:rsidRDefault="00000000">
      <w:pPr>
        <w:pStyle w:val="4"/>
        <w:keepNext/>
        <w:keepLines/>
        <w:spacing w:before="480" w:after="240" w:line="360" w:lineRule="auto"/>
        <w:jc w:val="both"/>
      </w:pPr>
      <w:r>
        <w:rPr>
          <w:b/>
          <w:bCs/>
          <w:i w:val="0"/>
          <w:iCs w:val="0"/>
          <w:color w:val="000000"/>
          <w:sz w:val="28"/>
          <w:szCs w:val="28"/>
        </w:rPr>
        <w:t>Таблица — Консервативная оценка доходов</w:t>
      </w:r>
    </w:p>
    <w:p w14:paraId="5ABBF583" w14:textId="77777777" w:rsidR="00CB16D8" w:rsidRDefault="00000000">
      <w:pPr>
        <w:keepNext/>
        <w:spacing w:before="120"/>
        <w:jc w:val="both"/>
      </w:pPr>
      <w:r>
        <w:rPr>
          <w:sz w:val="24"/>
          <w:szCs w:val="24"/>
        </w:rPr>
        <w:t xml:space="preserve">Таблица 6 </w:t>
      </w:r>
      <w:r>
        <w:rPr>
          <w:i/>
          <w:iCs/>
          <w:sz w:val="24"/>
          <w:szCs w:val="24"/>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6024"/>
        <w:gridCol w:w="1874"/>
        <w:gridCol w:w="2022"/>
      </w:tblGrid>
      <w:tr w:rsidR="00CB16D8" w14:paraId="470DDD5D" w14:textId="77777777">
        <w:tblPrEx>
          <w:tblCellMar>
            <w:top w:w="0" w:type="dxa"/>
            <w:bottom w:w="0" w:type="dxa"/>
          </w:tblCellMar>
        </w:tblPrEx>
        <w:tc>
          <w:tcPr>
            <w:tcW w:w="100" w:type="auto"/>
          </w:tcPr>
          <w:p w14:paraId="77C69B5F" w14:textId="77777777" w:rsidR="00CB16D8" w:rsidRDefault="00000000">
            <w:pPr>
              <w:jc w:val="both"/>
            </w:pPr>
            <w:r>
              <w:rPr>
                <w:b/>
                <w:bCs/>
                <w:color w:val="000000"/>
                <w:sz w:val="24"/>
                <w:szCs w:val="24"/>
              </w:rPr>
              <w:t>Показатель</w:t>
            </w:r>
          </w:p>
        </w:tc>
        <w:tc>
          <w:tcPr>
            <w:tcW w:w="100" w:type="auto"/>
          </w:tcPr>
          <w:p w14:paraId="19438439" w14:textId="77777777" w:rsidR="00CB16D8" w:rsidRDefault="00000000">
            <w:pPr>
              <w:jc w:val="both"/>
            </w:pPr>
            <w:r>
              <w:rPr>
                <w:b/>
                <w:bCs/>
                <w:color w:val="000000"/>
                <w:sz w:val="24"/>
                <w:szCs w:val="24"/>
              </w:rPr>
              <w:t>Минимум</w:t>
            </w:r>
          </w:p>
        </w:tc>
        <w:tc>
          <w:tcPr>
            <w:tcW w:w="100" w:type="auto"/>
          </w:tcPr>
          <w:p w14:paraId="4E344A29" w14:textId="77777777" w:rsidR="00CB16D8" w:rsidRDefault="00000000">
            <w:pPr>
              <w:jc w:val="both"/>
            </w:pPr>
            <w:r>
              <w:rPr>
                <w:b/>
                <w:bCs/>
                <w:color w:val="000000"/>
                <w:sz w:val="24"/>
                <w:szCs w:val="24"/>
              </w:rPr>
              <w:t>Максимум</w:t>
            </w:r>
          </w:p>
        </w:tc>
      </w:tr>
      <w:tr w:rsidR="00CB16D8" w14:paraId="234E9094" w14:textId="77777777">
        <w:tblPrEx>
          <w:tblCellMar>
            <w:top w:w="0" w:type="dxa"/>
            <w:bottom w:w="0" w:type="dxa"/>
          </w:tblCellMar>
        </w:tblPrEx>
        <w:tc>
          <w:tcPr>
            <w:tcW w:w="100" w:type="auto"/>
          </w:tcPr>
          <w:p w14:paraId="79F203C9" w14:textId="77777777" w:rsidR="00CB16D8" w:rsidRDefault="00000000">
            <w:pPr>
              <w:jc w:val="both"/>
            </w:pPr>
            <w:r>
              <w:rPr>
                <w:color w:val="000000"/>
                <w:sz w:val="24"/>
                <w:szCs w:val="24"/>
              </w:rPr>
              <w:t>Количество B2B-клиентов</w:t>
            </w:r>
          </w:p>
        </w:tc>
        <w:tc>
          <w:tcPr>
            <w:tcW w:w="100" w:type="auto"/>
          </w:tcPr>
          <w:p w14:paraId="54882F67" w14:textId="77777777" w:rsidR="00CB16D8" w:rsidRDefault="00000000">
            <w:pPr>
              <w:jc w:val="both"/>
            </w:pPr>
            <w:r>
              <w:rPr>
                <w:color w:val="000000"/>
                <w:sz w:val="24"/>
                <w:szCs w:val="24"/>
              </w:rPr>
              <w:t>3</w:t>
            </w:r>
          </w:p>
        </w:tc>
        <w:tc>
          <w:tcPr>
            <w:tcW w:w="100" w:type="auto"/>
          </w:tcPr>
          <w:p w14:paraId="078F6627" w14:textId="77777777" w:rsidR="00CB16D8" w:rsidRDefault="00000000">
            <w:pPr>
              <w:jc w:val="both"/>
            </w:pPr>
            <w:r>
              <w:rPr>
                <w:color w:val="000000"/>
                <w:sz w:val="24"/>
                <w:szCs w:val="24"/>
              </w:rPr>
              <w:t>5</w:t>
            </w:r>
          </w:p>
        </w:tc>
      </w:tr>
      <w:tr w:rsidR="00CB16D8" w14:paraId="706B55C1" w14:textId="77777777">
        <w:tblPrEx>
          <w:tblCellMar>
            <w:top w:w="0" w:type="dxa"/>
            <w:bottom w:w="0" w:type="dxa"/>
          </w:tblCellMar>
        </w:tblPrEx>
        <w:tc>
          <w:tcPr>
            <w:tcW w:w="100" w:type="auto"/>
          </w:tcPr>
          <w:p w14:paraId="180D5044" w14:textId="77777777" w:rsidR="00CB16D8" w:rsidRDefault="00000000">
            <w:pPr>
              <w:jc w:val="both"/>
            </w:pPr>
            <w:r>
              <w:rPr>
                <w:color w:val="000000"/>
                <w:sz w:val="24"/>
                <w:szCs w:val="24"/>
              </w:rPr>
              <w:t>Средний доход с клиента, руб./год</w:t>
            </w:r>
          </w:p>
        </w:tc>
        <w:tc>
          <w:tcPr>
            <w:tcW w:w="100" w:type="auto"/>
          </w:tcPr>
          <w:p w14:paraId="51CCF3A7" w14:textId="77777777" w:rsidR="00CB16D8" w:rsidRDefault="00000000">
            <w:pPr>
              <w:jc w:val="both"/>
            </w:pPr>
            <w:r>
              <w:rPr>
                <w:color w:val="000000"/>
                <w:sz w:val="24"/>
                <w:szCs w:val="24"/>
              </w:rPr>
              <w:t>300 000</w:t>
            </w:r>
          </w:p>
        </w:tc>
        <w:tc>
          <w:tcPr>
            <w:tcW w:w="100" w:type="auto"/>
          </w:tcPr>
          <w:p w14:paraId="3EAC3B4A" w14:textId="77777777" w:rsidR="00CB16D8" w:rsidRDefault="00000000">
            <w:pPr>
              <w:jc w:val="both"/>
            </w:pPr>
            <w:r>
              <w:rPr>
                <w:color w:val="000000"/>
                <w:sz w:val="24"/>
                <w:szCs w:val="24"/>
              </w:rPr>
              <w:t>500 000</w:t>
            </w:r>
          </w:p>
        </w:tc>
      </w:tr>
      <w:tr w:rsidR="00CB16D8" w14:paraId="43D7698C" w14:textId="77777777">
        <w:tblPrEx>
          <w:tblCellMar>
            <w:top w:w="0" w:type="dxa"/>
            <w:bottom w:w="0" w:type="dxa"/>
          </w:tblCellMar>
        </w:tblPrEx>
        <w:tc>
          <w:tcPr>
            <w:tcW w:w="100" w:type="auto"/>
          </w:tcPr>
          <w:p w14:paraId="60C5BF14" w14:textId="77777777" w:rsidR="00CB16D8" w:rsidRDefault="00000000">
            <w:pPr>
              <w:jc w:val="both"/>
            </w:pPr>
            <w:r>
              <w:rPr>
                <w:b/>
                <w:bCs/>
                <w:color w:val="000000"/>
                <w:sz w:val="24"/>
                <w:szCs w:val="24"/>
              </w:rPr>
              <w:t>Годовая выручка</w:t>
            </w:r>
            <w:r>
              <w:rPr>
                <w:color w:val="000000"/>
                <w:sz w:val="24"/>
                <w:szCs w:val="24"/>
              </w:rPr>
              <w:t>, руб.</w:t>
            </w:r>
          </w:p>
        </w:tc>
        <w:tc>
          <w:tcPr>
            <w:tcW w:w="100" w:type="auto"/>
          </w:tcPr>
          <w:p w14:paraId="1D4046BF" w14:textId="77777777" w:rsidR="00CB16D8" w:rsidRDefault="00000000">
            <w:pPr>
              <w:jc w:val="both"/>
            </w:pPr>
            <w:r>
              <w:rPr>
                <w:b/>
                <w:bCs/>
                <w:color w:val="000000"/>
                <w:sz w:val="24"/>
                <w:szCs w:val="24"/>
              </w:rPr>
              <w:t>900 000</w:t>
            </w:r>
          </w:p>
        </w:tc>
        <w:tc>
          <w:tcPr>
            <w:tcW w:w="100" w:type="auto"/>
          </w:tcPr>
          <w:p w14:paraId="45E6D71E" w14:textId="77777777" w:rsidR="00CB16D8" w:rsidRDefault="00000000">
            <w:pPr>
              <w:jc w:val="both"/>
            </w:pPr>
            <w:r>
              <w:rPr>
                <w:b/>
                <w:bCs/>
                <w:color w:val="000000"/>
                <w:sz w:val="24"/>
                <w:szCs w:val="24"/>
              </w:rPr>
              <w:t>2 500 000</w:t>
            </w:r>
          </w:p>
        </w:tc>
      </w:tr>
    </w:tbl>
    <w:p w14:paraId="39F8FCEC" w14:textId="77777777" w:rsidR="00CB16D8" w:rsidRDefault="00000000">
      <w:pPr>
        <w:pStyle w:val="3"/>
        <w:keepNext/>
        <w:keepLines/>
        <w:spacing w:before="480" w:after="240" w:line="360" w:lineRule="auto"/>
        <w:jc w:val="both"/>
      </w:pPr>
      <w:r>
        <w:rPr>
          <w:b/>
          <w:bCs/>
          <w:color w:val="000000"/>
          <w:sz w:val="28"/>
          <w:szCs w:val="28"/>
        </w:rPr>
        <w:t>Сопоставление доходов и затрат</w:t>
      </w:r>
    </w:p>
    <w:p w14:paraId="200BB424" w14:textId="77777777" w:rsidR="00CB16D8" w:rsidRDefault="00000000">
      <w:pPr>
        <w:spacing w:line="360" w:lineRule="auto"/>
        <w:ind w:firstLine="709"/>
        <w:jc w:val="both"/>
      </w:pPr>
      <w:r>
        <w:rPr>
          <w:color w:val="000000"/>
          <w:sz w:val="28"/>
          <w:szCs w:val="28"/>
        </w:rPr>
        <w:t xml:space="preserve">Согласно выполненному ранее расчёту, совокупные затраты на разработку и запуск системы составляют </w:t>
      </w:r>
      <w:r>
        <w:rPr>
          <w:b/>
          <w:bCs/>
          <w:color w:val="000000"/>
          <w:sz w:val="28"/>
          <w:szCs w:val="28"/>
        </w:rPr>
        <w:t>520 000 – 600 000 руб.</w:t>
      </w:r>
    </w:p>
    <w:p w14:paraId="7C0A8AB6" w14:textId="77777777" w:rsidR="00CB16D8" w:rsidRDefault="00000000">
      <w:pPr>
        <w:pStyle w:val="4"/>
        <w:keepNext/>
        <w:keepLines/>
        <w:spacing w:before="480" w:after="240" w:line="360" w:lineRule="auto"/>
        <w:jc w:val="both"/>
      </w:pPr>
      <w:r>
        <w:rPr>
          <w:b/>
          <w:bCs/>
          <w:i w:val="0"/>
          <w:iCs w:val="0"/>
          <w:color w:val="000000"/>
          <w:sz w:val="28"/>
          <w:szCs w:val="28"/>
        </w:rPr>
        <w:t>Таблица — Сравнение затрат и доходов</w:t>
      </w:r>
    </w:p>
    <w:p w14:paraId="3B786CD1" w14:textId="77777777" w:rsidR="00CB16D8" w:rsidRDefault="00000000">
      <w:pPr>
        <w:keepNext/>
        <w:spacing w:before="120"/>
        <w:jc w:val="both"/>
      </w:pPr>
      <w:r>
        <w:rPr>
          <w:sz w:val="24"/>
          <w:szCs w:val="24"/>
        </w:rPr>
        <w:t xml:space="preserve">Таблица 7 </w:t>
      </w:r>
      <w:r>
        <w:rPr>
          <w:i/>
          <w:iCs/>
          <w:sz w:val="24"/>
          <w:szCs w:val="24"/>
        </w:rP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6036"/>
        <w:gridCol w:w="3884"/>
      </w:tblGrid>
      <w:tr w:rsidR="00CB16D8" w14:paraId="18C68B43" w14:textId="77777777">
        <w:tblPrEx>
          <w:tblCellMar>
            <w:top w:w="0" w:type="dxa"/>
            <w:bottom w:w="0" w:type="dxa"/>
          </w:tblCellMar>
        </w:tblPrEx>
        <w:tc>
          <w:tcPr>
            <w:tcW w:w="100" w:type="auto"/>
          </w:tcPr>
          <w:p w14:paraId="15F35BC7" w14:textId="77777777" w:rsidR="00CB16D8" w:rsidRDefault="00000000">
            <w:pPr>
              <w:jc w:val="both"/>
            </w:pPr>
            <w:r>
              <w:rPr>
                <w:b/>
                <w:bCs/>
                <w:color w:val="000000"/>
                <w:sz w:val="24"/>
                <w:szCs w:val="24"/>
              </w:rPr>
              <w:t>Показатель</w:t>
            </w:r>
          </w:p>
        </w:tc>
        <w:tc>
          <w:tcPr>
            <w:tcW w:w="100" w:type="auto"/>
          </w:tcPr>
          <w:p w14:paraId="3414B091" w14:textId="77777777" w:rsidR="00CB16D8" w:rsidRDefault="00000000">
            <w:pPr>
              <w:jc w:val="both"/>
            </w:pPr>
            <w:r>
              <w:rPr>
                <w:b/>
                <w:bCs/>
                <w:color w:val="000000"/>
                <w:sz w:val="24"/>
                <w:szCs w:val="24"/>
              </w:rPr>
              <w:t>Значение</w:t>
            </w:r>
          </w:p>
        </w:tc>
      </w:tr>
      <w:tr w:rsidR="00CB16D8" w14:paraId="7B35246D" w14:textId="77777777">
        <w:tblPrEx>
          <w:tblCellMar>
            <w:top w:w="0" w:type="dxa"/>
            <w:bottom w:w="0" w:type="dxa"/>
          </w:tblCellMar>
        </w:tblPrEx>
        <w:tc>
          <w:tcPr>
            <w:tcW w:w="100" w:type="auto"/>
          </w:tcPr>
          <w:p w14:paraId="13D941FD" w14:textId="77777777" w:rsidR="00CB16D8" w:rsidRDefault="00000000">
            <w:pPr>
              <w:jc w:val="both"/>
            </w:pPr>
            <w:r>
              <w:rPr>
                <w:color w:val="000000"/>
                <w:sz w:val="24"/>
                <w:szCs w:val="24"/>
              </w:rPr>
              <w:t>Совокупные затраты</w:t>
            </w:r>
          </w:p>
        </w:tc>
        <w:tc>
          <w:tcPr>
            <w:tcW w:w="100" w:type="auto"/>
          </w:tcPr>
          <w:p w14:paraId="10C546AD" w14:textId="77777777" w:rsidR="00CB16D8" w:rsidRDefault="00000000">
            <w:pPr>
              <w:jc w:val="both"/>
            </w:pPr>
            <w:r>
              <w:rPr>
                <w:color w:val="000000"/>
                <w:sz w:val="24"/>
                <w:szCs w:val="24"/>
              </w:rPr>
              <w:t>~600 000 руб.</w:t>
            </w:r>
          </w:p>
        </w:tc>
      </w:tr>
      <w:tr w:rsidR="00CB16D8" w14:paraId="30C3A6E9" w14:textId="77777777">
        <w:tblPrEx>
          <w:tblCellMar>
            <w:top w:w="0" w:type="dxa"/>
            <w:bottom w:w="0" w:type="dxa"/>
          </w:tblCellMar>
        </w:tblPrEx>
        <w:tc>
          <w:tcPr>
            <w:tcW w:w="100" w:type="auto"/>
          </w:tcPr>
          <w:p w14:paraId="40C351AC" w14:textId="77777777" w:rsidR="00CB16D8" w:rsidRDefault="00000000">
            <w:pPr>
              <w:jc w:val="both"/>
            </w:pPr>
            <w:r>
              <w:rPr>
                <w:color w:val="000000"/>
                <w:sz w:val="24"/>
                <w:szCs w:val="24"/>
              </w:rPr>
              <w:t>Годовая выручка (консервативная)</w:t>
            </w:r>
          </w:p>
        </w:tc>
        <w:tc>
          <w:tcPr>
            <w:tcW w:w="100" w:type="auto"/>
          </w:tcPr>
          <w:p w14:paraId="202118DD" w14:textId="77777777" w:rsidR="00CB16D8" w:rsidRDefault="00000000">
            <w:pPr>
              <w:jc w:val="both"/>
            </w:pPr>
            <w:r>
              <w:rPr>
                <w:color w:val="000000"/>
                <w:sz w:val="24"/>
                <w:szCs w:val="24"/>
              </w:rPr>
              <w:t>900 000 – 2 500 000 руб.</w:t>
            </w:r>
          </w:p>
        </w:tc>
      </w:tr>
      <w:tr w:rsidR="00CB16D8" w14:paraId="404E2349" w14:textId="77777777">
        <w:tblPrEx>
          <w:tblCellMar>
            <w:top w:w="0" w:type="dxa"/>
            <w:bottom w:w="0" w:type="dxa"/>
          </w:tblCellMar>
        </w:tblPrEx>
        <w:tc>
          <w:tcPr>
            <w:tcW w:w="100" w:type="auto"/>
          </w:tcPr>
          <w:p w14:paraId="5CE6FD34" w14:textId="77777777" w:rsidR="00CB16D8" w:rsidRDefault="00000000">
            <w:pPr>
              <w:jc w:val="both"/>
            </w:pPr>
            <w:r>
              <w:rPr>
                <w:color w:val="000000"/>
                <w:sz w:val="24"/>
                <w:szCs w:val="24"/>
              </w:rPr>
              <w:t>Финансовый результат за первый год</w:t>
            </w:r>
          </w:p>
        </w:tc>
        <w:tc>
          <w:tcPr>
            <w:tcW w:w="100" w:type="auto"/>
          </w:tcPr>
          <w:p w14:paraId="248C9573" w14:textId="77777777" w:rsidR="00CB16D8" w:rsidRDefault="00000000">
            <w:pPr>
              <w:jc w:val="both"/>
            </w:pPr>
            <w:r>
              <w:rPr>
                <w:color w:val="000000"/>
                <w:sz w:val="24"/>
                <w:szCs w:val="24"/>
              </w:rPr>
              <w:t>положительный</w:t>
            </w:r>
          </w:p>
        </w:tc>
      </w:tr>
    </w:tbl>
    <w:p w14:paraId="10AC7E71" w14:textId="77777777" w:rsidR="00CB16D8" w:rsidRDefault="00000000">
      <w:pPr>
        <w:pStyle w:val="1"/>
        <w:keepNext/>
        <w:keepLines/>
        <w:pageBreakBefore/>
        <w:spacing w:after="240" w:line="360" w:lineRule="auto"/>
        <w:jc w:val="both"/>
      </w:pPr>
      <w:r>
        <w:rPr>
          <w:b/>
          <w:bCs/>
          <w:color w:val="000000"/>
          <w:sz w:val="36"/>
          <w:szCs w:val="36"/>
        </w:rPr>
        <w:lastRenderedPageBreak/>
        <w:t>2 Техническая часть</w:t>
      </w:r>
    </w:p>
    <w:p w14:paraId="447B5D23" w14:textId="77777777" w:rsidR="00CB16D8" w:rsidRDefault="00000000">
      <w:pPr>
        <w:pStyle w:val="2"/>
        <w:keepNext/>
        <w:keepLines/>
        <w:spacing w:before="480" w:after="240" w:line="360" w:lineRule="auto"/>
        <w:jc w:val="both"/>
      </w:pPr>
      <w:r>
        <w:rPr>
          <w:b/>
          <w:bCs/>
          <w:color w:val="000000"/>
          <w:sz w:val="32"/>
          <w:szCs w:val="32"/>
        </w:rPr>
        <w:t>2.1 Выбор технологий и обоснование архитектурных решений клиентской части системы</w:t>
      </w:r>
    </w:p>
    <w:p w14:paraId="4BB0E85F" w14:textId="77777777" w:rsidR="00CB16D8" w:rsidRDefault="00000000">
      <w:pPr>
        <w:spacing w:line="360" w:lineRule="auto"/>
        <w:ind w:firstLine="709"/>
        <w:jc w:val="both"/>
      </w:pPr>
      <w:r>
        <w:rPr>
          <w:color w:val="000000"/>
          <w:sz w:val="28"/>
          <w:szCs w:val="28"/>
        </w:rPr>
        <w:t>Клиентская часть системы Skyways должна обеспечивать визуализацию, управление и интерактивную работу с геопространственными данными в рамках веб-интерфейса. Основные технические требования к фронтенду определяются функциональными и нефункциональными требованиями, изложенными в техническом задании.</w:t>
      </w:r>
    </w:p>
    <w:p w14:paraId="5CCF6A7D" w14:textId="77777777" w:rsidR="00CB16D8" w:rsidRDefault="00000000">
      <w:pPr>
        <w:pStyle w:val="3"/>
        <w:keepNext/>
        <w:keepLines/>
        <w:spacing w:before="480" w:after="240" w:line="360" w:lineRule="auto"/>
        <w:jc w:val="both"/>
      </w:pPr>
      <w:r>
        <w:rPr>
          <w:b/>
          <w:bCs/>
          <w:color w:val="000000"/>
          <w:sz w:val="28"/>
          <w:szCs w:val="28"/>
        </w:rPr>
        <w:t>Функциональные требования к клиентскому приложению</w:t>
      </w:r>
    </w:p>
    <w:p w14:paraId="1C351F6B" w14:textId="77777777" w:rsidR="00CB16D8" w:rsidRDefault="00000000">
      <w:pPr>
        <w:spacing w:line="360" w:lineRule="auto"/>
        <w:ind w:firstLine="709"/>
        <w:jc w:val="both"/>
      </w:pPr>
      <w:r>
        <w:rPr>
          <w:color w:val="000000"/>
          <w:sz w:val="28"/>
          <w:szCs w:val="28"/>
        </w:rPr>
        <w:t>Клиентская часть должна обеспечивать:</w:t>
      </w:r>
    </w:p>
    <w:p w14:paraId="3D0315D3" w14:textId="77777777" w:rsidR="00CB16D8" w:rsidRDefault="00000000">
      <w:pPr>
        <w:spacing w:line="360" w:lineRule="auto"/>
        <w:ind w:firstLine="709"/>
      </w:pPr>
      <w:r>
        <w:rPr>
          <w:color w:val="000000"/>
          <w:sz w:val="28"/>
          <w:szCs w:val="28"/>
        </w:rPr>
        <w:t>- отображение геоданных на интерактивной карте</w:t>
      </w:r>
    </w:p>
    <w:p w14:paraId="3A692435" w14:textId="77777777" w:rsidR="00CB16D8" w:rsidRDefault="00000000">
      <w:pPr>
        <w:spacing w:line="360" w:lineRule="auto"/>
        <w:ind w:firstLine="709"/>
      </w:pPr>
      <w:r>
        <w:rPr>
          <w:color w:val="000000"/>
          <w:sz w:val="28"/>
          <w:szCs w:val="28"/>
        </w:rPr>
        <w:t>- визуализацию векторных слоёв и геообъектов</w:t>
      </w:r>
    </w:p>
    <w:p w14:paraId="6E9ED5F3" w14:textId="77777777" w:rsidR="00CB16D8" w:rsidRDefault="00000000">
      <w:pPr>
        <w:spacing w:line="360" w:lineRule="auto"/>
        <w:ind w:firstLine="709"/>
      </w:pPr>
      <w:r>
        <w:rPr>
          <w:color w:val="000000"/>
          <w:sz w:val="28"/>
          <w:szCs w:val="28"/>
        </w:rPr>
        <w:t>- отображение и анализ треков перемещения объектов</w:t>
      </w:r>
    </w:p>
    <w:p w14:paraId="5E82BD2B" w14:textId="77777777" w:rsidR="00CB16D8" w:rsidRDefault="00000000">
      <w:pPr>
        <w:spacing w:line="360" w:lineRule="auto"/>
        <w:ind w:firstLine="709"/>
      </w:pPr>
      <w:r>
        <w:rPr>
          <w:color w:val="000000"/>
          <w:sz w:val="28"/>
          <w:szCs w:val="28"/>
        </w:rPr>
        <w:t>- работу с географическими фильтрами и зонами</w:t>
      </w:r>
    </w:p>
    <w:p w14:paraId="589FF80E" w14:textId="77777777" w:rsidR="00CB16D8" w:rsidRDefault="00000000">
      <w:pPr>
        <w:spacing w:line="360" w:lineRule="auto"/>
        <w:ind w:firstLine="709"/>
      </w:pPr>
      <w:r>
        <w:rPr>
          <w:color w:val="000000"/>
          <w:sz w:val="28"/>
          <w:szCs w:val="28"/>
        </w:rPr>
        <w:t>- получение и отображение уведомлений о срабатывании геофильтров</w:t>
      </w:r>
    </w:p>
    <w:p w14:paraId="0BFC1E56" w14:textId="77777777" w:rsidR="00CB16D8" w:rsidRDefault="00000000">
      <w:pPr>
        <w:spacing w:line="360" w:lineRule="auto"/>
        <w:ind w:firstLine="709"/>
      </w:pPr>
      <w:r>
        <w:rPr>
          <w:color w:val="000000"/>
          <w:sz w:val="28"/>
          <w:szCs w:val="28"/>
        </w:rPr>
        <w:t>- управление логическими слоями карты</w:t>
      </w:r>
    </w:p>
    <w:p w14:paraId="62247646" w14:textId="77777777" w:rsidR="00CB16D8" w:rsidRDefault="00000000">
      <w:pPr>
        <w:spacing w:line="360" w:lineRule="auto"/>
        <w:ind w:firstLine="709"/>
      </w:pPr>
      <w:r>
        <w:rPr>
          <w:color w:val="000000"/>
          <w:sz w:val="28"/>
          <w:szCs w:val="28"/>
        </w:rPr>
        <w:t>- поддержку CRUD-операций над геообъектами через пользовательский интерфейс</w:t>
      </w:r>
    </w:p>
    <w:p w14:paraId="2BDA3BA4" w14:textId="77777777" w:rsidR="00CB16D8" w:rsidRDefault="00000000">
      <w:pPr>
        <w:spacing w:line="360" w:lineRule="auto"/>
        <w:ind w:firstLine="709"/>
      </w:pPr>
      <w:r>
        <w:rPr>
          <w:color w:val="000000"/>
          <w:sz w:val="28"/>
          <w:szCs w:val="28"/>
        </w:rPr>
        <w:t>- отображение статистики и агрегированных данных по трекам</w:t>
      </w:r>
    </w:p>
    <w:p w14:paraId="6E2EBEBE" w14:textId="77777777" w:rsidR="00CB16D8" w:rsidRDefault="00000000">
      <w:pPr>
        <w:spacing w:line="360" w:lineRule="auto"/>
        <w:ind w:firstLine="709"/>
        <w:jc w:val="both"/>
      </w:pPr>
      <w:r>
        <w:rPr>
          <w:color w:val="000000"/>
          <w:sz w:val="28"/>
          <w:szCs w:val="28"/>
        </w:rPr>
        <w:t>Интерфейс должен поддерживать следующие пользовательские сценарии:</w:t>
      </w:r>
    </w:p>
    <w:p w14:paraId="125879C2" w14:textId="77777777" w:rsidR="00CB16D8" w:rsidRDefault="00000000">
      <w:pPr>
        <w:spacing w:line="360" w:lineRule="auto"/>
        <w:ind w:firstLine="709"/>
      </w:pPr>
      <w:r>
        <w:rPr>
          <w:color w:val="000000"/>
          <w:sz w:val="28"/>
          <w:szCs w:val="28"/>
        </w:rPr>
        <w:t>- просмотр и навигацию по карте</w:t>
      </w:r>
    </w:p>
    <w:p w14:paraId="6743CF55" w14:textId="77777777" w:rsidR="00CB16D8" w:rsidRDefault="00000000">
      <w:pPr>
        <w:spacing w:line="360" w:lineRule="auto"/>
        <w:ind w:firstLine="709"/>
      </w:pPr>
      <w:r>
        <w:rPr>
          <w:color w:val="000000"/>
          <w:sz w:val="28"/>
          <w:szCs w:val="28"/>
        </w:rPr>
        <w:t>- создание, редактирование и удаление геообъектов</w:t>
      </w:r>
    </w:p>
    <w:p w14:paraId="2F75D123" w14:textId="77777777" w:rsidR="00CB16D8" w:rsidRDefault="00000000">
      <w:pPr>
        <w:spacing w:line="360" w:lineRule="auto"/>
        <w:ind w:firstLine="709"/>
      </w:pPr>
      <w:r>
        <w:rPr>
          <w:color w:val="000000"/>
          <w:sz w:val="28"/>
          <w:szCs w:val="28"/>
        </w:rPr>
        <w:t>- визуальное рисование геометрии (полигоны, окружности, прямоугольники)</w:t>
      </w:r>
    </w:p>
    <w:p w14:paraId="55E4FCB6" w14:textId="77777777" w:rsidR="00CB16D8" w:rsidRDefault="00000000">
      <w:pPr>
        <w:spacing w:line="360" w:lineRule="auto"/>
        <w:ind w:firstLine="709"/>
      </w:pPr>
      <w:r>
        <w:rPr>
          <w:color w:val="000000"/>
          <w:sz w:val="28"/>
          <w:szCs w:val="28"/>
        </w:rPr>
        <w:t>- настройку условий геофильтров</w:t>
      </w:r>
    </w:p>
    <w:p w14:paraId="4CBFB985" w14:textId="77777777" w:rsidR="00CB16D8" w:rsidRDefault="00000000">
      <w:pPr>
        <w:spacing w:line="360" w:lineRule="auto"/>
        <w:ind w:firstLine="709"/>
      </w:pPr>
      <w:r>
        <w:rPr>
          <w:color w:val="000000"/>
          <w:sz w:val="28"/>
          <w:szCs w:val="28"/>
        </w:rPr>
        <w:t>- просмотр истории срабатываний и уведомлений</w:t>
      </w:r>
    </w:p>
    <w:p w14:paraId="723CF044" w14:textId="77777777" w:rsidR="00CB16D8" w:rsidRDefault="00000000">
      <w:pPr>
        <w:spacing w:line="360" w:lineRule="auto"/>
        <w:ind w:firstLine="709"/>
      </w:pPr>
      <w:r>
        <w:rPr>
          <w:color w:val="000000"/>
          <w:sz w:val="28"/>
          <w:szCs w:val="28"/>
        </w:rPr>
        <w:lastRenderedPageBreak/>
        <w:t>- переключение между функциональными модулями системы</w:t>
      </w:r>
    </w:p>
    <w:p w14:paraId="26DA4F73" w14:textId="77777777" w:rsidR="00CB16D8" w:rsidRDefault="00000000">
      <w:pPr>
        <w:pStyle w:val="3"/>
        <w:keepNext/>
        <w:keepLines/>
        <w:spacing w:before="480" w:after="240" w:line="360" w:lineRule="auto"/>
        <w:jc w:val="both"/>
      </w:pPr>
      <w:r>
        <w:rPr>
          <w:b/>
          <w:bCs/>
          <w:color w:val="000000"/>
          <w:sz w:val="28"/>
          <w:szCs w:val="28"/>
        </w:rPr>
        <w:t>Требования к картографическому модулю</w:t>
      </w:r>
    </w:p>
    <w:p w14:paraId="2026B43D" w14:textId="77777777" w:rsidR="00CB16D8" w:rsidRDefault="00000000">
      <w:pPr>
        <w:spacing w:line="360" w:lineRule="auto"/>
        <w:ind w:firstLine="709"/>
        <w:jc w:val="both"/>
      </w:pPr>
      <w:r>
        <w:rPr>
          <w:color w:val="000000"/>
          <w:sz w:val="28"/>
          <w:szCs w:val="28"/>
        </w:rPr>
        <w:t xml:space="preserve">Клиентское приложение должно использовать картографическую библиотеку </w:t>
      </w:r>
      <w:r>
        <w:rPr>
          <w:b/>
          <w:bCs/>
          <w:color w:val="000000"/>
          <w:sz w:val="28"/>
          <w:szCs w:val="28"/>
        </w:rPr>
        <w:t>OpenLayers</w:t>
      </w:r>
      <w:r>
        <w:rPr>
          <w:color w:val="000000"/>
          <w:sz w:val="28"/>
          <w:szCs w:val="28"/>
        </w:rPr>
        <w:t xml:space="preserve"> для работы с векторными геоданными. Картографический модуль должен обеспечивать:</w:t>
      </w:r>
    </w:p>
    <w:p w14:paraId="07DD4A40" w14:textId="77777777" w:rsidR="00CB16D8" w:rsidRDefault="00000000">
      <w:pPr>
        <w:spacing w:line="360" w:lineRule="auto"/>
        <w:ind w:firstLine="709"/>
      </w:pPr>
      <w:r>
        <w:rPr>
          <w:color w:val="000000"/>
          <w:sz w:val="28"/>
          <w:szCs w:val="28"/>
        </w:rPr>
        <w:t>- отображение векторных карт и слоёв</w:t>
      </w:r>
    </w:p>
    <w:p w14:paraId="4F7634AB" w14:textId="77777777" w:rsidR="00CB16D8" w:rsidRDefault="00000000">
      <w:pPr>
        <w:spacing w:line="360" w:lineRule="auto"/>
        <w:ind w:firstLine="709"/>
      </w:pPr>
      <w:r>
        <w:rPr>
          <w:color w:val="000000"/>
          <w:sz w:val="28"/>
          <w:szCs w:val="28"/>
        </w:rPr>
        <w:t>- визуализацию треков и геофильтров</w:t>
      </w:r>
    </w:p>
    <w:p w14:paraId="04CF5F8A" w14:textId="77777777" w:rsidR="00CB16D8" w:rsidRDefault="00000000">
      <w:pPr>
        <w:spacing w:line="360" w:lineRule="auto"/>
        <w:ind w:firstLine="709"/>
      </w:pPr>
      <w:r>
        <w:rPr>
          <w:color w:val="000000"/>
          <w:sz w:val="28"/>
          <w:szCs w:val="28"/>
        </w:rPr>
        <w:t>- интерактивное редактирование геометрии</w:t>
      </w:r>
    </w:p>
    <w:p w14:paraId="2290D553" w14:textId="77777777" w:rsidR="00CB16D8" w:rsidRDefault="00000000">
      <w:pPr>
        <w:spacing w:line="360" w:lineRule="auto"/>
        <w:ind w:firstLine="709"/>
      </w:pPr>
      <w:r>
        <w:rPr>
          <w:color w:val="000000"/>
          <w:sz w:val="28"/>
          <w:szCs w:val="28"/>
        </w:rPr>
        <w:t>- инструменты рисования и измерения</w:t>
      </w:r>
    </w:p>
    <w:p w14:paraId="2954A0BA" w14:textId="77777777" w:rsidR="00CB16D8" w:rsidRDefault="00000000">
      <w:pPr>
        <w:spacing w:line="360" w:lineRule="auto"/>
        <w:ind w:firstLine="709"/>
      </w:pPr>
      <w:r>
        <w:rPr>
          <w:color w:val="000000"/>
          <w:sz w:val="28"/>
          <w:szCs w:val="28"/>
        </w:rPr>
        <w:t>- фокусировку карты на выбранных объектах</w:t>
      </w:r>
    </w:p>
    <w:p w14:paraId="2EA6D5AA" w14:textId="77777777" w:rsidR="00CB16D8" w:rsidRDefault="00000000">
      <w:pPr>
        <w:spacing w:line="360" w:lineRule="auto"/>
        <w:ind w:firstLine="709"/>
      </w:pPr>
      <w:r>
        <w:rPr>
          <w:color w:val="000000"/>
          <w:sz w:val="28"/>
          <w:szCs w:val="28"/>
        </w:rPr>
        <w:t>- обновление отображения при изменении состояния данных</w:t>
      </w:r>
    </w:p>
    <w:p w14:paraId="515FA948" w14:textId="77777777" w:rsidR="00CB16D8" w:rsidRDefault="00000000">
      <w:pPr>
        <w:spacing w:line="360" w:lineRule="auto"/>
        <w:ind w:firstLine="709"/>
        <w:jc w:val="both"/>
      </w:pPr>
      <w:r>
        <w:rPr>
          <w:color w:val="000000"/>
          <w:sz w:val="28"/>
          <w:szCs w:val="28"/>
        </w:rPr>
        <w:t>При этом карта не должна являться источником бизнес-логики и должна работать как визуализация состояния приложения.</w:t>
      </w:r>
    </w:p>
    <w:p w14:paraId="5DEE16C8" w14:textId="77777777" w:rsidR="00CB16D8" w:rsidRDefault="00000000">
      <w:pPr>
        <w:pStyle w:val="3"/>
        <w:keepNext/>
        <w:keepLines/>
        <w:spacing w:before="480" w:after="240" w:line="360" w:lineRule="auto"/>
        <w:jc w:val="both"/>
      </w:pPr>
      <w:r>
        <w:rPr>
          <w:b/>
          <w:bCs/>
          <w:color w:val="000000"/>
          <w:sz w:val="28"/>
          <w:szCs w:val="28"/>
        </w:rPr>
        <w:t>Требования к архитектуре клиентского приложения</w:t>
      </w:r>
    </w:p>
    <w:p w14:paraId="11ECD884" w14:textId="77777777" w:rsidR="00CB16D8" w:rsidRDefault="00000000">
      <w:pPr>
        <w:spacing w:line="360" w:lineRule="auto"/>
        <w:ind w:firstLine="709"/>
        <w:jc w:val="both"/>
      </w:pPr>
      <w:r>
        <w:rPr>
          <w:color w:val="000000"/>
          <w:sz w:val="28"/>
          <w:szCs w:val="28"/>
        </w:rPr>
        <w:t>Клиентская часть должна быть реализована с использованием следующих технологий:</w:t>
      </w:r>
    </w:p>
    <w:p w14:paraId="463AFBF8" w14:textId="77777777" w:rsidR="00CB16D8" w:rsidRDefault="00000000">
      <w:pPr>
        <w:spacing w:line="360" w:lineRule="auto"/>
        <w:ind w:firstLine="709"/>
      </w:pPr>
      <w:r>
        <w:rPr>
          <w:color w:val="000000"/>
          <w:sz w:val="28"/>
          <w:szCs w:val="28"/>
        </w:rPr>
        <w:t xml:space="preserve">- фреймворк </w:t>
      </w:r>
      <w:r>
        <w:rPr>
          <w:b/>
          <w:bCs/>
          <w:color w:val="000000"/>
          <w:sz w:val="28"/>
          <w:szCs w:val="28"/>
        </w:rPr>
        <w:t>Vue 3</w:t>
      </w:r>
      <w:r>
        <w:rPr>
          <w:color w:val="000000"/>
          <w:sz w:val="28"/>
          <w:szCs w:val="28"/>
        </w:rPr>
        <w:t xml:space="preserve"> с использованием Composition API</w:t>
      </w:r>
    </w:p>
    <w:p w14:paraId="5FE145E3" w14:textId="77777777" w:rsidR="00CB16D8" w:rsidRDefault="00000000">
      <w:pPr>
        <w:spacing w:line="360" w:lineRule="auto"/>
        <w:ind w:firstLine="709"/>
      </w:pPr>
      <w:r>
        <w:rPr>
          <w:color w:val="000000"/>
          <w:sz w:val="28"/>
          <w:szCs w:val="28"/>
        </w:rPr>
        <w:t xml:space="preserve">- управление состоянием приложения — </w:t>
      </w:r>
      <w:r>
        <w:rPr>
          <w:b/>
          <w:bCs/>
          <w:color w:val="000000"/>
          <w:sz w:val="28"/>
          <w:szCs w:val="28"/>
        </w:rPr>
        <w:t>Pinia</w:t>
      </w:r>
    </w:p>
    <w:p w14:paraId="60430BC6" w14:textId="77777777" w:rsidR="00CB16D8" w:rsidRDefault="00000000">
      <w:pPr>
        <w:spacing w:line="360" w:lineRule="auto"/>
        <w:ind w:firstLine="709"/>
      </w:pPr>
      <w:r>
        <w:rPr>
          <w:color w:val="000000"/>
          <w:sz w:val="28"/>
          <w:szCs w:val="28"/>
        </w:rPr>
        <w:t xml:space="preserve">- маршрутизация — </w:t>
      </w:r>
      <w:r>
        <w:rPr>
          <w:b/>
          <w:bCs/>
          <w:color w:val="000000"/>
          <w:sz w:val="28"/>
          <w:szCs w:val="28"/>
        </w:rPr>
        <w:t>Vue Router</w:t>
      </w:r>
    </w:p>
    <w:p w14:paraId="0727A3DE" w14:textId="77777777" w:rsidR="00CB16D8" w:rsidRDefault="00000000">
      <w:pPr>
        <w:spacing w:line="360" w:lineRule="auto"/>
        <w:ind w:firstLine="709"/>
      </w:pPr>
      <w:r>
        <w:rPr>
          <w:color w:val="000000"/>
          <w:sz w:val="28"/>
          <w:szCs w:val="28"/>
        </w:rPr>
        <w:t xml:space="preserve">- UI-библиотека — </w:t>
      </w:r>
      <w:r>
        <w:rPr>
          <w:b/>
          <w:bCs/>
          <w:color w:val="000000"/>
          <w:sz w:val="28"/>
          <w:szCs w:val="28"/>
        </w:rPr>
        <w:t>PrimeVue 4</w:t>
      </w:r>
      <w:r>
        <w:rPr>
          <w:color w:val="000000"/>
          <w:sz w:val="28"/>
          <w:szCs w:val="28"/>
        </w:rPr>
        <w:t xml:space="preserve"> и </w:t>
      </w:r>
      <w:r>
        <w:rPr>
          <w:b/>
          <w:bCs/>
          <w:color w:val="000000"/>
          <w:sz w:val="28"/>
          <w:szCs w:val="28"/>
        </w:rPr>
        <w:t>PrimeFlex</w:t>
      </w:r>
    </w:p>
    <w:p w14:paraId="16C63592" w14:textId="77777777" w:rsidR="00CB16D8" w:rsidRDefault="00000000">
      <w:pPr>
        <w:spacing w:line="360" w:lineRule="auto"/>
        <w:ind w:firstLine="709"/>
      </w:pPr>
      <w:r>
        <w:rPr>
          <w:color w:val="000000"/>
          <w:sz w:val="28"/>
          <w:szCs w:val="28"/>
        </w:rPr>
        <w:t xml:space="preserve">- HTTP-взаимодействие — нативный </w:t>
      </w:r>
      <w:r>
        <w:rPr>
          <w:b/>
          <w:bCs/>
          <w:color w:val="000000"/>
          <w:sz w:val="28"/>
          <w:szCs w:val="28"/>
        </w:rPr>
        <w:t>Fetch API</w:t>
      </w:r>
    </w:p>
    <w:p w14:paraId="4D01E52D" w14:textId="77777777" w:rsidR="00CB16D8" w:rsidRDefault="00000000">
      <w:pPr>
        <w:spacing w:line="360" w:lineRule="auto"/>
        <w:ind w:firstLine="709"/>
      </w:pPr>
      <w:r>
        <w:rPr>
          <w:color w:val="000000"/>
          <w:sz w:val="28"/>
          <w:szCs w:val="28"/>
        </w:rPr>
        <w:t>- поддержка WebSocket-соединений для отображения уведомлений в реальном времени</w:t>
      </w:r>
    </w:p>
    <w:p w14:paraId="5CC1BF98" w14:textId="77777777" w:rsidR="00CB16D8" w:rsidRDefault="00000000">
      <w:pPr>
        <w:spacing w:line="360" w:lineRule="auto"/>
        <w:ind w:firstLine="709"/>
      </w:pPr>
      <w:r>
        <w:rPr>
          <w:color w:val="000000"/>
          <w:sz w:val="28"/>
          <w:szCs w:val="28"/>
        </w:rPr>
        <w:t>- использование Web Workers для выполнения ресурсоёмких операций (опционально)</w:t>
      </w:r>
    </w:p>
    <w:p w14:paraId="0FE018AB" w14:textId="77777777" w:rsidR="00CB16D8" w:rsidRDefault="00000000">
      <w:pPr>
        <w:spacing w:line="360" w:lineRule="auto"/>
        <w:ind w:firstLine="709"/>
        <w:jc w:val="both"/>
      </w:pPr>
      <w:r>
        <w:rPr>
          <w:color w:val="000000"/>
          <w:sz w:val="28"/>
          <w:szCs w:val="28"/>
        </w:rPr>
        <w:t>Архитектура фронтенда должна обеспечивать:</w:t>
      </w:r>
    </w:p>
    <w:p w14:paraId="231F018F" w14:textId="77777777" w:rsidR="00CB16D8" w:rsidRDefault="00000000">
      <w:pPr>
        <w:spacing w:line="360" w:lineRule="auto"/>
        <w:ind w:firstLine="709"/>
      </w:pPr>
      <w:r>
        <w:rPr>
          <w:color w:val="000000"/>
          <w:sz w:val="28"/>
          <w:szCs w:val="28"/>
        </w:rPr>
        <w:t>- разделение сетевого слоя, бизнес-логики и UI</w:t>
      </w:r>
    </w:p>
    <w:p w14:paraId="778B8F95" w14:textId="77777777" w:rsidR="00CB16D8" w:rsidRDefault="00000000">
      <w:pPr>
        <w:spacing w:line="360" w:lineRule="auto"/>
        <w:ind w:firstLine="709"/>
      </w:pPr>
      <w:r>
        <w:rPr>
          <w:color w:val="000000"/>
          <w:sz w:val="28"/>
          <w:szCs w:val="28"/>
        </w:rPr>
        <w:lastRenderedPageBreak/>
        <w:t>- централизованное управление состоянием</w:t>
      </w:r>
    </w:p>
    <w:p w14:paraId="40102FA7" w14:textId="77777777" w:rsidR="00CB16D8" w:rsidRDefault="00000000">
      <w:pPr>
        <w:spacing w:line="360" w:lineRule="auto"/>
        <w:ind w:firstLine="709"/>
      </w:pPr>
      <w:r>
        <w:rPr>
          <w:color w:val="000000"/>
          <w:sz w:val="28"/>
          <w:szCs w:val="28"/>
        </w:rPr>
        <w:t>- отсутствие прямых связей между UI-компонентами и картой</w:t>
      </w:r>
    </w:p>
    <w:p w14:paraId="4801027E" w14:textId="77777777" w:rsidR="00CB16D8" w:rsidRDefault="00000000">
      <w:pPr>
        <w:spacing w:line="360" w:lineRule="auto"/>
        <w:ind w:firstLine="709"/>
      </w:pPr>
      <w:r>
        <w:rPr>
          <w:color w:val="000000"/>
          <w:sz w:val="28"/>
          <w:szCs w:val="28"/>
        </w:rPr>
        <w:t>- реактивное обновление интерфейса при изменении состояния</w:t>
      </w:r>
    </w:p>
    <w:p w14:paraId="69C97A08" w14:textId="77777777" w:rsidR="00CB16D8" w:rsidRDefault="00000000">
      <w:pPr>
        <w:pStyle w:val="3"/>
        <w:keepNext/>
        <w:keepLines/>
        <w:spacing w:before="480" w:after="240" w:line="360" w:lineRule="auto"/>
        <w:jc w:val="both"/>
      </w:pPr>
      <w:r>
        <w:rPr>
          <w:b/>
          <w:bCs/>
          <w:color w:val="000000"/>
          <w:sz w:val="28"/>
          <w:szCs w:val="28"/>
        </w:rPr>
        <w:t>Нефункциональные требования к клиентской части</w:t>
      </w:r>
    </w:p>
    <w:p w14:paraId="715B7213" w14:textId="77777777" w:rsidR="00CB16D8" w:rsidRDefault="00000000">
      <w:pPr>
        <w:spacing w:line="360" w:lineRule="auto"/>
        <w:ind w:firstLine="709"/>
        <w:jc w:val="both"/>
      </w:pPr>
      <w:r>
        <w:rPr>
          <w:color w:val="000000"/>
          <w:sz w:val="28"/>
          <w:szCs w:val="28"/>
        </w:rPr>
        <w:t>Клиентское приложение должно соответствовать следующим нефункциональным требованиям:</w:t>
      </w:r>
    </w:p>
    <w:p w14:paraId="5C3435B1" w14:textId="77777777" w:rsidR="00CB16D8" w:rsidRDefault="00000000">
      <w:pPr>
        <w:spacing w:line="360" w:lineRule="auto"/>
        <w:ind w:firstLine="709"/>
      </w:pPr>
      <w:r>
        <w:rPr>
          <w:color w:val="000000"/>
          <w:sz w:val="28"/>
          <w:szCs w:val="28"/>
        </w:rPr>
        <w:t>- кросс-браузерная поддержка (Chrome, Firefox, Safari)</w:t>
      </w:r>
    </w:p>
    <w:p w14:paraId="59FCABA1" w14:textId="77777777" w:rsidR="00CB16D8" w:rsidRDefault="00000000">
      <w:pPr>
        <w:spacing w:line="360" w:lineRule="auto"/>
        <w:ind w:firstLine="709"/>
      </w:pPr>
      <w:r>
        <w:rPr>
          <w:color w:val="000000"/>
          <w:sz w:val="28"/>
          <w:szCs w:val="28"/>
        </w:rPr>
        <w:t>- адаптивный интерфейс для мобильных устройств</w:t>
      </w:r>
    </w:p>
    <w:p w14:paraId="4D5121A5" w14:textId="77777777" w:rsidR="00CB16D8" w:rsidRDefault="00000000">
      <w:pPr>
        <w:spacing w:line="360" w:lineRule="auto"/>
        <w:ind w:firstLine="709"/>
      </w:pPr>
      <w:r>
        <w:rPr>
          <w:color w:val="000000"/>
          <w:sz w:val="28"/>
          <w:szCs w:val="28"/>
        </w:rPr>
        <w:t>- время отклика карты — не более 200 мс</w:t>
      </w:r>
    </w:p>
    <w:p w14:paraId="3C848ED5" w14:textId="77777777" w:rsidR="00CB16D8" w:rsidRDefault="00000000">
      <w:pPr>
        <w:spacing w:line="360" w:lineRule="auto"/>
        <w:ind w:firstLine="709"/>
      </w:pPr>
      <w:r>
        <w:rPr>
          <w:color w:val="000000"/>
          <w:sz w:val="28"/>
          <w:szCs w:val="28"/>
        </w:rPr>
        <w:t>- отображение до 1000 геообъектов без деградации интерфейса</w:t>
      </w:r>
    </w:p>
    <w:p w14:paraId="44685DB1" w14:textId="77777777" w:rsidR="00CB16D8" w:rsidRDefault="00000000">
      <w:pPr>
        <w:spacing w:line="360" w:lineRule="auto"/>
        <w:ind w:firstLine="709"/>
      </w:pPr>
      <w:r>
        <w:rPr>
          <w:color w:val="000000"/>
          <w:sz w:val="28"/>
          <w:szCs w:val="28"/>
        </w:rPr>
        <w:t>- загрузка трека из 1000 точек — не более 2 секунд</w:t>
      </w:r>
    </w:p>
    <w:p w14:paraId="72DF20BF" w14:textId="77777777" w:rsidR="00CB16D8" w:rsidRDefault="00000000">
      <w:pPr>
        <w:spacing w:line="360" w:lineRule="auto"/>
        <w:ind w:firstLine="709"/>
      </w:pPr>
      <w:r>
        <w:rPr>
          <w:color w:val="000000"/>
          <w:sz w:val="28"/>
          <w:szCs w:val="28"/>
        </w:rPr>
        <w:t>- корректная работа при одновременной работе до 1000 пользователей</w:t>
      </w:r>
    </w:p>
    <w:p w14:paraId="74F82A3B" w14:textId="77777777" w:rsidR="00CB16D8" w:rsidRDefault="00000000">
      <w:pPr>
        <w:spacing w:line="360" w:lineRule="auto"/>
        <w:ind w:firstLine="709"/>
      </w:pPr>
      <w:r>
        <w:rPr>
          <w:color w:val="000000"/>
          <w:sz w:val="28"/>
          <w:szCs w:val="28"/>
        </w:rPr>
        <w:t>- поддержка импорта файлов размером до 10 МБ</w:t>
      </w:r>
    </w:p>
    <w:p w14:paraId="6F791A88" w14:textId="77777777" w:rsidR="00CB16D8" w:rsidRDefault="00000000">
      <w:pPr>
        <w:spacing w:line="360" w:lineRule="auto"/>
        <w:ind w:firstLine="709"/>
      </w:pPr>
      <w:r>
        <w:rPr>
          <w:color w:val="000000"/>
          <w:sz w:val="28"/>
          <w:szCs w:val="28"/>
        </w:rPr>
        <w:t>- корректная обработка ошибок и отображение статусов загрузки</w:t>
      </w:r>
    </w:p>
    <w:p w14:paraId="13FBD26A" w14:textId="77777777" w:rsidR="00CB16D8" w:rsidRDefault="00000000">
      <w:pPr>
        <w:pStyle w:val="3"/>
        <w:keepNext/>
        <w:keepLines/>
        <w:spacing w:before="480" w:after="240" w:line="360" w:lineRule="auto"/>
        <w:jc w:val="both"/>
      </w:pPr>
      <w:r>
        <w:rPr>
          <w:b/>
          <w:bCs/>
          <w:color w:val="000000"/>
          <w:sz w:val="28"/>
          <w:szCs w:val="28"/>
        </w:rPr>
        <w:t>Требования к пользовательскому интерфейсу</w:t>
      </w:r>
    </w:p>
    <w:p w14:paraId="3EC3DB7D" w14:textId="77777777" w:rsidR="00CB16D8" w:rsidRDefault="00000000">
      <w:pPr>
        <w:spacing w:line="360" w:lineRule="auto"/>
        <w:ind w:firstLine="709"/>
        <w:jc w:val="both"/>
      </w:pPr>
      <w:r>
        <w:rPr>
          <w:color w:val="000000"/>
          <w:sz w:val="28"/>
          <w:szCs w:val="28"/>
        </w:rPr>
        <w:t>Интерфейс должен предоставлять следующие основные экраны и компоненты:</w:t>
      </w:r>
    </w:p>
    <w:p w14:paraId="7AC81FFA" w14:textId="77777777" w:rsidR="00CB16D8" w:rsidRDefault="00000000">
      <w:pPr>
        <w:spacing w:line="360" w:lineRule="auto"/>
        <w:ind w:firstLine="709"/>
      </w:pPr>
      <w:r>
        <w:rPr>
          <w:color w:val="000000"/>
          <w:sz w:val="28"/>
          <w:szCs w:val="28"/>
        </w:rPr>
        <w:t>- интерактивная карта</w:t>
      </w:r>
    </w:p>
    <w:p w14:paraId="6A7FA44B" w14:textId="77777777" w:rsidR="00CB16D8" w:rsidRDefault="00000000">
      <w:pPr>
        <w:spacing w:line="360" w:lineRule="auto"/>
        <w:ind w:firstLine="709"/>
      </w:pPr>
      <w:r>
        <w:rPr>
          <w:color w:val="000000"/>
          <w:sz w:val="28"/>
          <w:szCs w:val="28"/>
        </w:rPr>
        <w:t>- панель управления геообъектами</w:t>
      </w:r>
    </w:p>
    <w:p w14:paraId="3DCEAF6E" w14:textId="77777777" w:rsidR="00CB16D8" w:rsidRDefault="00000000">
      <w:pPr>
        <w:spacing w:line="360" w:lineRule="auto"/>
        <w:ind w:firstLine="709"/>
      </w:pPr>
      <w:r>
        <w:rPr>
          <w:color w:val="000000"/>
          <w:sz w:val="28"/>
          <w:szCs w:val="28"/>
        </w:rPr>
        <w:t>- панель управления слоями</w:t>
      </w:r>
    </w:p>
    <w:p w14:paraId="3D2CF52A" w14:textId="77777777" w:rsidR="00CB16D8" w:rsidRDefault="00000000">
      <w:pPr>
        <w:spacing w:line="360" w:lineRule="auto"/>
        <w:ind w:firstLine="709"/>
      </w:pPr>
      <w:r>
        <w:rPr>
          <w:color w:val="000000"/>
          <w:sz w:val="28"/>
          <w:szCs w:val="28"/>
        </w:rPr>
        <w:t>- панель управления треками</w:t>
      </w:r>
    </w:p>
    <w:p w14:paraId="00C61CCF" w14:textId="77777777" w:rsidR="00CB16D8" w:rsidRDefault="00000000">
      <w:pPr>
        <w:spacing w:line="360" w:lineRule="auto"/>
        <w:ind w:firstLine="709"/>
      </w:pPr>
      <w:r>
        <w:rPr>
          <w:color w:val="000000"/>
          <w:sz w:val="28"/>
          <w:szCs w:val="28"/>
        </w:rPr>
        <w:t>- редактор геофильтров</w:t>
      </w:r>
    </w:p>
    <w:p w14:paraId="4B4BEECA" w14:textId="77777777" w:rsidR="00CB16D8" w:rsidRDefault="00000000">
      <w:pPr>
        <w:spacing w:line="360" w:lineRule="auto"/>
        <w:ind w:firstLine="709"/>
      </w:pPr>
      <w:r>
        <w:rPr>
          <w:color w:val="000000"/>
          <w:sz w:val="28"/>
          <w:szCs w:val="28"/>
        </w:rPr>
        <w:t>- панель уведомлений</w:t>
      </w:r>
    </w:p>
    <w:p w14:paraId="3B14A110" w14:textId="77777777" w:rsidR="00CB16D8" w:rsidRDefault="00000000">
      <w:pPr>
        <w:spacing w:line="360" w:lineRule="auto"/>
        <w:ind w:firstLine="709"/>
      </w:pPr>
      <w:r>
        <w:rPr>
          <w:color w:val="000000"/>
          <w:sz w:val="28"/>
          <w:szCs w:val="28"/>
        </w:rPr>
        <w:t>- глобальные элементы навигации</w:t>
      </w:r>
    </w:p>
    <w:p w14:paraId="2173B469" w14:textId="77777777" w:rsidR="00CB16D8" w:rsidRDefault="00000000">
      <w:pPr>
        <w:spacing w:line="360" w:lineRule="auto"/>
        <w:ind w:firstLine="709"/>
        <w:jc w:val="both"/>
      </w:pPr>
      <w:r>
        <w:rPr>
          <w:color w:val="000000"/>
          <w:sz w:val="28"/>
          <w:szCs w:val="28"/>
        </w:rPr>
        <w:t>Все компоненты интерфейса должны работать на основе единой бизнес-логики и не дублировать обработку данных.</w:t>
      </w:r>
    </w:p>
    <w:p w14:paraId="6EDCF290" w14:textId="77777777" w:rsidR="00CB16D8" w:rsidRDefault="00000000">
      <w:pPr>
        <w:pStyle w:val="2"/>
        <w:keepNext/>
        <w:keepLines/>
        <w:spacing w:before="480" w:after="240" w:line="360" w:lineRule="auto"/>
        <w:jc w:val="both"/>
      </w:pPr>
      <w:r>
        <w:rPr>
          <w:b/>
          <w:bCs/>
          <w:color w:val="000000"/>
          <w:sz w:val="32"/>
          <w:szCs w:val="32"/>
        </w:rPr>
        <w:lastRenderedPageBreak/>
        <w:t>2.2 Проектирование архитектуры и структуры клиентского приложения и пользовательского интерфейса</w:t>
      </w:r>
    </w:p>
    <w:p w14:paraId="2D527706" w14:textId="77777777" w:rsidR="00CB16D8" w:rsidRDefault="00000000">
      <w:pPr>
        <w:spacing w:line="360" w:lineRule="auto"/>
        <w:ind w:firstLine="709"/>
        <w:jc w:val="both"/>
      </w:pPr>
      <w:r>
        <w:rPr>
          <w:color w:val="000000"/>
          <w:sz w:val="28"/>
          <w:szCs w:val="28"/>
        </w:rPr>
        <w:t>Клиентская часть проекта построена с использованием модульной архитектуры, ориентированной на разделение ответственности между различными слоями приложения. Такой подход позволяет упростить сопровождение кода, повысить его читаемость и обеспечить возможность дальнейшего расширения функциональности без существенной переработки существующих компонентов.</w:t>
      </w:r>
    </w:p>
    <w:p w14:paraId="4FACECA2" w14:textId="77777777" w:rsidR="00CB16D8" w:rsidRDefault="00000000">
      <w:pPr>
        <w:spacing w:line="360" w:lineRule="auto"/>
        <w:ind w:firstLine="709"/>
        <w:jc w:val="both"/>
      </w:pPr>
      <w:r>
        <w:rPr>
          <w:color w:val="000000"/>
          <w:sz w:val="28"/>
          <w:szCs w:val="28"/>
        </w:rPr>
        <w:t>На верхнем уровне структура фронтенд-приложения разделена на несколько логически независимых подсистем.</w:t>
      </w:r>
    </w:p>
    <w:p w14:paraId="37FED952" w14:textId="77777777" w:rsidR="00CB16D8" w:rsidRDefault="00000000">
      <w:pPr>
        <w:pStyle w:val="3"/>
        <w:keepNext/>
        <w:keepLines/>
        <w:spacing w:before="480" w:after="240" w:line="360" w:lineRule="auto"/>
        <w:jc w:val="both"/>
      </w:pPr>
      <w:r>
        <w:rPr>
          <w:b/>
          <w:bCs/>
          <w:color w:val="000000"/>
          <w:sz w:val="28"/>
          <w:szCs w:val="28"/>
        </w:rPr>
        <w:t>Слой сетевых запросов (API)</w:t>
      </w:r>
    </w:p>
    <w:p w14:paraId="46E3E9CB" w14:textId="77777777" w:rsidR="00CB16D8" w:rsidRDefault="00000000">
      <w:pPr>
        <w:spacing w:line="360" w:lineRule="auto"/>
        <w:ind w:firstLine="709"/>
        <w:jc w:val="both"/>
      </w:pPr>
      <w:r>
        <w:rPr>
          <w:color w:val="000000"/>
          <w:sz w:val="28"/>
          <w:szCs w:val="28"/>
        </w:rPr>
        <w:t>Взаимодействие с серверной частью вынесено в отдельный слой, отвечающий исключительно за выполнение HTTP-запросов. Данный слой инкапсулирует:</w:t>
      </w:r>
    </w:p>
    <w:p w14:paraId="308CE3C5" w14:textId="77777777" w:rsidR="00CB16D8" w:rsidRDefault="00000000">
      <w:pPr>
        <w:spacing w:line="360" w:lineRule="auto"/>
        <w:ind w:firstLine="709"/>
      </w:pPr>
      <w:r>
        <w:rPr>
          <w:color w:val="000000"/>
          <w:sz w:val="28"/>
          <w:szCs w:val="28"/>
        </w:rPr>
        <w:t>- адреса серверных эндпоинтов</w:t>
      </w:r>
    </w:p>
    <w:p w14:paraId="280AB9EF" w14:textId="77777777" w:rsidR="00CB16D8" w:rsidRDefault="00000000">
      <w:pPr>
        <w:spacing w:line="360" w:lineRule="auto"/>
        <w:ind w:firstLine="709"/>
      </w:pPr>
      <w:r>
        <w:rPr>
          <w:color w:val="000000"/>
          <w:sz w:val="28"/>
          <w:szCs w:val="28"/>
        </w:rPr>
        <w:t>- методы HTTP-запросов</w:t>
      </w:r>
    </w:p>
    <w:p w14:paraId="3E8BD699" w14:textId="77777777" w:rsidR="00CB16D8" w:rsidRDefault="00000000">
      <w:pPr>
        <w:spacing w:line="360" w:lineRule="auto"/>
        <w:ind w:firstLine="709"/>
      </w:pPr>
      <w:r>
        <w:rPr>
          <w:color w:val="000000"/>
          <w:sz w:val="28"/>
          <w:szCs w:val="28"/>
        </w:rPr>
        <w:t>- передачу параметров и тела запроса</w:t>
      </w:r>
    </w:p>
    <w:p w14:paraId="15B47E15" w14:textId="77777777" w:rsidR="00CB16D8" w:rsidRDefault="00000000">
      <w:pPr>
        <w:spacing w:line="360" w:lineRule="auto"/>
        <w:ind w:firstLine="709"/>
      </w:pPr>
      <w:r>
        <w:rPr>
          <w:color w:val="000000"/>
          <w:sz w:val="28"/>
          <w:szCs w:val="28"/>
        </w:rPr>
        <w:t>- работу с токенами авторизации</w:t>
      </w:r>
    </w:p>
    <w:p w14:paraId="48559E94" w14:textId="77777777" w:rsidR="00CB16D8" w:rsidRDefault="00000000">
      <w:pPr>
        <w:spacing w:line="360" w:lineRule="auto"/>
        <w:ind w:firstLine="709"/>
      </w:pPr>
      <w:r>
        <w:rPr>
          <w:color w:val="000000"/>
          <w:sz w:val="28"/>
          <w:szCs w:val="28"/>
        </w:rPr>
        <w:t>- базовую обработку ответов сервера</w:t>
      </w:r>
    </w:p>
    <w:p w14:paraId="17B18163" w14:textId="77777777" w:rsidR="00CB16D8" w:rsidRDefault="00000000">
      <w:pPr>
        <w:spacing w:line="360" w:lineRule="auto"/>
        <w:ind w:firstLine="709"/>
        <w:jc w:val="both"/>
      </w:pPr>
      <w:r>
        <w:rPr>
          <w:color w:val="000000"/>
          <w:sz w:val="28"/>
          <w:szCs w:val="28"/>
        </w:rPr>
        <w:t>Компоненты пользовательского интерфейса и хранилища состояния не взаимодействуют с сервером напрямую, а используют данный слой как абстракцию доступа к данным.</w:t>
      </w:r>
    </w:p>
    <w:p w14:paraId="0FBD82D7" w14:textId="77777777" w:rsidR="00CB16D8" w:rsidRDefault="00000000">
      <w:pPr>
        <w:pStyle w:val="3"/>
        <w:keepNext/>
        <w:keepLines/>
        <w:spacing w:before="480" w:after="240" w:line="360" w:lineRule="auto"/>
        <w:jc w:val="both"/>
      </w:pPr>
      <w:r>
        <w:rPr>
          <w:b/>
          <w:bCs/>
          <w:color w:val="000000"/>
          <w:sz w:val="28"/>
          <w:szCs w:val="28"/>
        </w:rPr>
        <w:t>Слой бизнес-логики и управления состоянием</w:t>
      </w:r>
    </w:p>
    <w:p w14:paraId="74513DB5" w14:textId="77777777" w:rsidR="00CB16D8" w:rsidRDefault="00000000">
      <w:pPr>
        <w:spacing w:line="360" w:lineRule="auto"/>
        <w:ind w:firstLine="709"/>
        <w:jc w:val="both"/>
      </w:pPr>
      <w:r>
        <w:rPr>
          <w:color w:val="000000"/>
          <w:sz w:val="28"/>
          <w:szCs w:val="28"/>
        </w:rPr>
        <w:t>Для управления состоянием приложения используется централизованный механизм state-менеджмента. Этот слой отвечает за:</w:t>
      </w:r>
    </w:p>
    <w:p w14:paraId="6BB92D28" w14:textId="77777777" w:rsidR="00CB16D8" w:rsidRDefault="00000000">
      <w:pPr>
        <w:spacing w:line="360" w:lineRule="auto"/>
        <w:ind w:firstLine="709"/>
      </w:pPr>
      <w:r>
        <w:rPr>
          <w:color w:val="000000"/>
          <w:sz w:val="28"/>
          <w:szCs w:val="28"/>
        </w:rPr>
        <w:t>- хранение данных, полученных от API</w:t>
      </w:r>
    </w:p>
    <w:p w14:paraId="3A0640A8" w14:textId="77777777" w:rsidR="00CB16D8" w:rsidRDefault="00000000">
      <w:pPr>
        <w:spacing w:line="360" w:lineRule="auto"/>
        <w:ind w:firstLine="709"/>
      </w:pPr>
      <w:r>
        <w:rPr>
          <w:color w:val="000000"/>
          <w:sz w:val="28"/>
          <w:szCs w:val="28"/>
        </w:rPr>
        <w:t>- обработку и трансформацию данных</w:t>
      </w:r>
    </w:p>
    <w:p w14:paraId="1CEB40E1" w14:textId="77777777" w:rsidR="00CB16D8" w:rsidRDefault="00000000">
      <w:pPr>
        <w:spacing w:line="360" w:lineRule="auto"/>
        <w:ind w:firstLine="709"/>
      </w:pPr>
      <w:r>
        <w:rPr>
          <w:color w:val="000000"/>
          <w:sz w:val="28"/>
          <w:szCs w:val="28"/>
        </w:rPr>
        <w:lastRenderedPageBreak/>
        <w:t>- реализацию бизнес-логики приложения</w:t>
      </w:r>
    </w:p>
    <w:p w14:paraId="0824B509" w14:textId="77777777" w:rsidR="00CB16D8" w:rsidRDefault="00000000">
      <w:pPr>
        <w:spacing w:line="360" w:lineRule="auto"/>
        <w:ind w:firstLine="709"/>
      </w:pPr>
      <w:r>
        <w:rPr>
          <w:color w:val="000000"/>
          <w:sz w:val="28"/>
          <w:szCs w:val="28"/>
        </w:rPr>
        <w:t>- управление состояниями загрузки, ошибок и активных элементов</w:t>
      </w:r>
    </w:p>
    <w:p w14:paraId="0341BDB7" w14:textId="77777777" w:rsidR="00CB16D8" w:rsidRDefault="00000000">
      <w:pPr>
        <w:spacing w:line="360" w:lineRule="auto"/>
        <w:ind w:firstLine="709"/>
      </w:pPr>
      <w:r>
        <w:rPr>
          <w:color w:val="000000"/>
          <w:sz w:val="28"/>
          <w:szCs w:val="28"/>
        </w:rPr>
        <w:t>- синхронизацию данных между различными частями интерфейса</w:t>
      </w:r>
    </w:p>
    <w:p w14:paraId="0C17C5BD" w14:textId="77777777" w:rsidR="00CB16D8" w:rsidRDefault="00000000">
      <w:pPr>
        <w:spacing w:line="360" w:lineRule="auto"/>
        <w:ind w:firstLine="709"/>
        <w:jc w:val="both"/>
      </w:pPr>
      <w:r>
        <w:rPr>
          <w:color w:val="000000"/>
          <w:sz w:val="28"/>
          <w:szCs w:val="28"/>
        </w:rPr>
        <w:t>Таким образом, бизнес-логика и состояние приложения изолированы от визуального представления, что снижает связанность компонентов.</w:t>
      </w:r>
    </w:p>
    <w:p w14:paraId="0709963E" w14:textId="77777777" w:rsidR="00CB16D8" w:rsidRDefault="00000000">
      <w:pPr>
        <w:pStyle w:val="3"/>
        <w:keepNext/>
        <w:keepLines/>
        <w:spacing w:before="480" w:after="240" w:line="360" w:lineRule="auto"/>
        <w:jc w:val="both"/>
      </w:pPr>
      <w:r>
        <w:rPr>
          <w:b/>
          <w:bCs/>
          <w:color w:val="000000"/>
          <w:sz w:val="28"/>
          <w:szCs w:val="28"/>
        </w:rPr>
        <w:t>Слой пользовательского интерфейса (UI)</w:t>
      </w:r>
    </w:p>
    <w:p w14:paraId="15D583EF" w14:textId="77777777" w:rsidR="00CB16D8" w:rsidRDefault="00000000">
      <w:pPr>
        <w:spacing w:line="360" w:lineRule="auto"/>
        <w:ind w:firstLine="709"/>
        <w:jc w:val="both"/>
      </w:pPr>
      <w:r>
        <w:rPr>
          <w:color w:val="000000"/>
          <w:sz w:val="28"/>
          <w:szCs w:val="28"/>
        </w:rPr>
        <w:t>Основной пользовательский интерфейс реализован в виде набора компонентов, отвечающих за:</w:t>
      </w:r>
    </w:p>
    <w:p w14:paraId="3B3333FB" w14:textId="77777777" w:rsidR="00CB16D8" w:rsidRDefault="00000000">
      <w:pPr>
        <w:spacing w:line="360" w:lineRule="auto"/>
        <w:ind w:firstLine="709"/>
      </w:pPr>
      <w:r>
        <w:rPr>
          <w:color w:val="000000"/>
          <w:sz w:val="28"/>
          <w:szCs w:val="28"/>
        </w:rPr>
        <w:t>- отображение данных</w:t>
      </w:r>
    </w:p>
    <w:p w14:paraId="365DF40F" w14:textId="77777777" w:rsidR="00CB16D8" w:rsidRDefault="00000000">
      <w:pPr>
        <w:spacing w:line="360" w:lineRule="auto"/>
        <w:ind w:firstLine="709"/>
      </w:pPr>
      <w:r>
        <w:rPr>
          <w:color w:val="000000"/>
          <w:sz w:val="28"/>
          <w:szCs w:val="28"/>
        </w:rPr>
        <w:t>- взаимодействие с пользователем</w:t>
      </w:r>
    </w:p>
    <w:p w14:paraId="4D68AF0D" w14:textId="77777777" w:rsidR="00CB16D8" w:rsidRDefault="00000000">
      <w:pPr>
        <w:spacing w:line="360" w:lineRule="auto"/>
        <w:ind w:firstLine="709"/>
      </w:pPr>
      <w:r>
        <w:rPr>
          <w:color w:val="000000"/>
          <w:sz w:val="28"/>
          <w:szCs w:val="28"/>
        </w:rPr>
        <w:t>- обработку пользовательских событий</w:t>
      </w:r>
    </w:p>
    <w:p w14:paraId="44106A20" w14:textId="77777777" w:rsidR="00CB16D8" w:rsidRDefault="00000000">
      <w:pPr>
        <w:spacing w:line="360" w:lineRule="auto"/>
        <w:ind w:firstLine="709"/>
      </w:pPr>
      <w:r>
        <w:rPr>
          <w:color w:val="000000"/>
          <w:sz w:val="28"/>
          <w:szCs w:val="28"/>
        </w:rPr>
        <w:t>- визуальные состояния (анимации, переходы, скрытие и отображение элементов)</w:t>
      </w:r>
    </w:p>
    <w:p w14:paraId="44C436C0" w14:textId="77777777" w:rsidR="00CB16D8" w:rsidRDefault="00000000">
      <w:pPr>
        <w:spacing w:line="360" w:lineRule="auto"/>
        <w:ind w:firstLine="709"/>
        <w:jc w:val="both"/>
      </w:pPr>
      <w:r>
        <w:rPr>
          <w:color w:val="000000"/>
          <w:sz w:val="28"/>
          <w:szCs w:val="28"/>
        </w:rPr>
        <w:t>Компоненты UI получают данные и методы исключительно из слоя управления состоянием, не содержащей сетевой или доменной логики.</w:t>
      </w:r>
    </w:p>
    <w:p w14:paraId="36753785" w14:textId="77777777" w:rsidR="00CB16D8" w:rsidRDefault="00000000">
      <w:pPr>
        <w:pStyle w:val="3"/>
        <w:keepNext/>
        <w:keepLines/>
        <w:spacing w:before="480" w:after="240" w:line="360" w:lineRule="auto"/>
        <w:jc w:val="both"/>
      </w:pPr>
      <w:r>
        <w:rPr>
          <w:b/>
          <w:bCs/>
          <w:color w:val="000000"/>
          <w:sz w:val="28"/>
          <w:szCs w:val="28"/>
        </w:rPr>
        <w:t>Слой мобильного пользовательского интерфейса</w:t>
      </w:r>
    </w:p>
    <w:p w14:paraId="49DFC601" w14:textId="77777777" w:rsidR="00CB16D8" w:rsidRDefault="00000000">
      <w:pPr>
        <w:spacing w:line="360" w:lineRule="auto"/>
        <w:ind w:firstLine="709"/>
        <w:jc w:val="both"/>
      </w:pPr>
      <w:r>
        <w:rPr>
          <w:color w:val="000000"/>
          <w:sz w:val="28"/>
          <w:szCs w:val="28"/>
        </w:rPr>
        <w:t>Для мобильных устройств предусмотрен отдельный набор компонентов, адаптированных под ограничения экранного пространства и особенности взаимодействия на сенсорных устройствах. При этом мобильный интерфейс использует те же самые хранилища состояния и бизнес-логику, что и десктопная версия, что исключает дублирование логики и обеспечивает единое поведение приложения на разных устройствах.</w:t>
      </w:r>
    </w:p>
    <w:p w14:paraId="28BBE24A" w14:textId="77777777" w:rsidR="00CB16D8" w:rsidRDefault="00000000">
      <w:pPr>
        <w:pStyle w:val="3"/>
        <w:keepNext/>
        <w:keepLines/>
        <w:spacing w:before="480" w:after="240" w:line="360" w:lineRule="auto"/>
        <w:jc w:val="both"/>
      </w:pPr>
      <w:r>
        <w:rPr>
          <w:b/>
          <w:bCs/>
          <w:color w:val="000000"/>
          <w:sz w:val="28"/>
          <w:szCs w:val="28"/>
        </w:rPr>
        <w:t>Вспомогательные и общие компоненты</w:t>
      </w:r>
    </w:p>
    <w:p w14:paraId="4AE50720" w14:textId="77777777" w:rsidR="00CB16D8" w:rsidRDefault="00000000">
      <w:pPr>
        <w:spacing w:line="360" w:lineRule="auto"/>
        <w:ind w:firstLine="709"/>
        <w:jc w:val="both"/>
      </w:pPr>
      <w:r>
        <w:rPr>
          <w:color w:val="000000"/>
          <w:sz w:val="28"/>
          <w:szCs w:val="28"/>
        </w:rPr>
        <w:t>В проекте также используются общие компоненты, не привязанные к конкретному домену приложения, такие как:</w:t>
      </w:r>
    </w:p>
    <w:p w14:paraId="4F4F3316" w14:textId="77777777" w:rsidR="00CB16D8" w:rsidRDefault="00000000">
      <w:pPr>
        <w:spacing w:line="360" w:lineRule="auto"/>
        <w:ind w:firstLine="709"/>
      </w:pPr>
      <w:r>
        <w:rPr>
          <w:color w:val="000000"/>
          <w:sz w:val="28"/>
          <w:szCs w:val="28"/>
        </w:rPr>
        <w:t>- панели управления</w:t>
      </w:r>
    </w:p>
    <w:p w14:paraId="2C67B261" w14:textId="77777777" w:rsidR="00CB16D8" w:rsidRDefault="00000000">
      <w:pPr>
        <w:spacing w:line="360" w:lineRule="auto"/>
        <w:ind w:firstLine="709"/>
      </w:pPr>
      <w:r>
        <w:rPr>
          <w:color w:val="000000"/>
          <w:sz w:val="28"/>
          <w:szCs w:val="28"/>
        </w:rPr>
        <w:lastRenderedPageBreak/>
        <w:t>- элементы навигации</w:t>
      </w:r>
    </w:p>
    <w:p w14:paraId="2132EF7C" w14:textId="77777777" w:rsidR="00CB16D8" w:rsidRDefault="00000000">
      <w:pPr>
        <w:spacing w:line="360" w:lineRule="auto"/>
        <w:ind w:firstLine="709"/>
      </w:pPr>
      <w:r>
        <w:rPr>
          <w:color w:val="000000"/>
          <w:sz w:val="28"/>
          <w:szCs w:val="28"/>
        </w:rPr>
        <w:t>- контейнеры</w:t>
      </w:r>
    </w:p>
    <w:p w14:paraId="3A1A1D06" w14:textId="77777777" w:rsidR="00CB16D8" w:rsidRDefault="00000000">
      <w:pPr>
        <w:spacing w:line="360" w:lineRule="auto"/>
        <w:ind w:firstLine="709"/>
      </w:pPr>
      <w:r>
        <w:rPr>
          <w:color w:val="000000"/>
          <w:sz w:val="28"/>
          <w:szCs w:val="28"/>
        </w:rPr>
        <w:t>- визуальные оболочки (например, стеклянные панели)</w:t>
      </w:r>
    </w:p>
    <w:p w14:paraId="16D832C5" w14:textId="77777777" w:rsidR="00CB16D8" w:rsidRDefault="00000000">
      <w:pPr>
        <w:spacing w:line="360" w:lineRule="auto"/>
        <w:ind w:firstLine="709"/>
        <w:jc w:val="both"/>
      </w:pPr>
      <w:r>
        <w:rPr>
          <w:color w:val="000000"/>
          <w:sz w:val="28"/>
          <w:szCs w:val="28"/>
        </w:rPr>
        <w:t>Эти компоненты переиспользуются в различных частях интерфейса и способствуют единообразию внешнего вида.</w:t>
      </w:r>
    </w:p>
    <w:p w14:paraId="7F205CE5" w14:textId="77777777" w:rsidR="00CB16D8" w:rsidRDefault="00000000">
      <w:pPr>
        <w:pStyle w:val="3"/>
        <w:keepNext/>
        <w:keepLines/>
        <w:spacing w:before="480" w:after="240" w:line="360" w:lineRule="auto"/>
        <w:jc w:val="both"/>
      </w:pPr>
      <w:r>
        <w:rPr>
          <w:b/>
          <w:bCs/>
          <w:color w:val="000000"/>
          <w:sz w:val="28"/>
          <w:szCs w:val="28"/>
        </w:rPr>
        <w:t>Управление стилями и визуальной идентичностью</w:t>
      </w:r>
    </w:p>
    <w:p w14:paraId="1798B947" w14:textId="77777777" w:rsidR="00CB16D8" w:rsidRDefault="00000000">
      <w:pPr>
        <w:spacing w:line="360" w:lineRule="auto"/>
        <w:ind w:firstLine="709"/>
        <w:jc w:val="both"/>
      </w:pPr>
      <w:r>
        <w:rPr>
          <w:color w:val="000000"/>
          <w:sz w:val="28"/>
          <w:szCs w:val="28"/>
        </w:rPr>
        <w:t>Система стилей организована централизованно и включает:</w:t>
      </w:r>
    </w:p>
    <w:p w14:paraId="5908847A" w14:textId="77777777" w:rsidR="00CB16D8" w:rsidRDefault="00000000">
      <w:pPr>
        <w:spacing w:line="360" w:lineRule="auto"/>
        <w:ind w:firstLine="709"/>
      </w:pPr>
      <w:r>
        <w:rPr>
          <w:color w:val="000000"/>
          <w:sz w:val="28"/>
          <w:szCs w:val="28"/>
        </w:rPr>
        <w:t>- общий файл базовых стилей</w:t>
      </w:r>
    </w:p>
    <w:p w14:paraId="36CF1230" w14:textId="77777777" w:rsidR="00CB16D8" w:rsidRDefault="00000000">
      <w:pPr>
        <w:spacing w:line="360" w:lineRule="auto"/>
        <w:ind w:firstLine="709"/>
      </w:pPr>
      <w:r>
        <w:rPr>
          <w:color w:val="000000"/>
          <w:sz w:val="28"/>
          <w:szCs w:val="28"/>
        </w:rPr>
        <w:t>- отдельный файл, отвечающий за “glass-стилистику” интерфейса</w:t>
      </w:r>
    </w:p>
    <w:p w14:paraId="40F99B6C" w14:textId="77777777" w:rsidR="00CB16D8" w:rsidRDefault="00000000">
      <w:pPr>
        <w:spacing w:line="360" w:lineRule="auto"/>
        <w:ind w:firstLine="709"/>
      </w:pPr>
      <w:r>
        <w:rPr>
          <w:color w:val="000000"/>
          <w:sz w:val="28"/>
          <w:szCs w:val="28"/>
        </w:rPr>
        <w:t>- единые переменные цветов, прозрачности, теней и эффектов.</w:t>
      </w:r>
    </w:p>
    <w:p w14:paraId="42CC4BDC" w14:textId="77777777" w:rsidR="00CB16D8" w:rsidRDefault="00000000">
      <w:pPr>
        <w:spacing w:line="360" w:lineRule="auto"/>
        <w:ind w:firstLine="709"/>
        <w:jc w:val="both"/>
      </w:pPr>
      <w:r>
        <w:rPr>
          <w:color w:val="000000"/>
          <w:sz w:val="28"/>
          <w:szCs w:val="28"/>
        </w:rPr>
        <w:t>Такой подход позволяет изменять визуальное оформление приложения в одном месте и обеспечивает согласованный внешний вид всех компонентов интерфейса.</w:t>
      </w:r>
    </w:p>
    <w:p w14:paraId="328717A8" w14:textId="77777777" w:rsidR="00CB16D8" w:rsidRDefault="00000000">
      <w:pPr>
        <w:pStyle w:val="2"/>
        <w:keepNext/>
        <w:keepLines/>
        <w:spacing w:before="480" w:after="240" w:line="360" w:lineRule="auto"/>
        <w:jc w:val="both"/>
      </w:pPr>
      <w:r>
        <w:rPr>
          <w:b/>
          <w:bCs/>
          <w:color w:val="000000"/>
          <w:sz w:val="32"/>
          <w:szCs w:val="32"/>
        </w:rPr>
        <w:t>2.3 Проектирование взаимодействия клиентской части с серверным API и управления состоянием</w:t>
      </w:r>
    </w:p>
    <w:p w14:paraId="03A34E9E" w14:textId="77777777" w:rsidR="00CB16D8" w:rsidRDefault="00000000">
      <w:pPr>
        <w:spacing w:line="360" w:lineRule="auto"/>
        <w:ind w:firstLine="709"/>
        <w:jc w:val="both"/>
      </w:pPr>
      <w:r>
        <w:rPr>
          <w:color w:val="000000"/>
          <w:sz w:val="28"/>
          <w:szCs w:val="28"/>
        </w:rPr>
        <w:t>Для организации взаимодействия клиентского приложения с серверной частью используется чёткое разделение между сетевым слоем и слоем управления состоянием (бизнес-логикой). Такой подход позволяет обеспечить предсказуемость работы приложения, снизить связанность компонентов и упростить сопровождение кода.</w:t>
      </w:r>
    </w:p>
    <w:p w14:paraId="2B0BBAEC" w14:textId="77777777" w:rsidR="00CB16D8" w:rsidRDefault="00000000">
      <w:pPr>
        <w:pStyle w:val="3"/>
        <w:keepNext/>
        <w:keepLines/>
        <w:spacing w:before="480" w:after="240" w:line="360" w:lineRule="auto"/>
        <w:jc w:val="both"/>
      </w:pPr>
      <w:r>
        <w:rPr>
          <w:b/>
          <w:bCs/>
          <w:color w:val="000000"/>
          <w:sz w:val="28"/>
          <w:szCs w:val="28"/>
        </w:rPr>
        <w:t>Организация сетевого слоя</w:t>
      </w:r>
    </w:p>
    <w:p w14:paraId="7C0EBA0F" w14:textId="77777777" w:rsidR="00CB16D8" w:rsidRDefault="00000000">
      <w:pPr>
        <w:spacing w:line="360" w:lineRule="auto"/>
        <w:ind w:firstLine="709"/>
        <w:jc w:val="both"/>
      </w:pPr>
      <w:r>
        <w:rPr>
          <w:color w:val="000000"/>
          <w:sz w:val="28"/>
          <w:szCs w:val="28"/>
        </w:rPr>
        <w:t>Сетевой слой приложения выделен в отдельный набор модулей, отвечающих исключительно за выполнение HTTP-запросов к серверному API. Каждый модуль инкапсулирует работу с конкретной группой серверных сущностей (например, треки, фильтры, слои, уведомления).</w:t>
      </w:r>
    </w:p>
    <w:p w14:paraId="5C04D8D8" w14:textId="77777777" w:rsidR="00CB16D8" w:rsidRDefault="00000000">
      <w:pPr>
        <w:spacing w:line="360" w:lineRule="auto"/>
        <w:ind w:firstLine="709"/>
        <w:jc w:val="both"/>
      </w:pPr>
      <w:r>
        <w:rPr>
          <w:color w:val="000000"/>
          <w:sz w:val="28"/>
          <w:szCs w:val="28"/>
        </w:rPr>
        <w:lastRenderedPageBreak/>
        <w:t>Сетевой слой решает следующие задачи:</w:t>
      </w:r>
    </w:p>
    <w:p w14:paraId="40FFB900" w14:textId="77777777" w:rsidR="00CB16D8" w:rsidRDefault="00000000">
      <w:pPr>
        <w:spacing w:line="360" w:lineRule="auto"/>
        <w:ind w:firstLine="709"/>
      </w:pPr>
      <w:r>
        <w:rPr>
          <w:color w:val="000000"/>
          <w:sz w:val="28"/>
          <w:szCs w:val="28"/>
        </w:rPr>
        <w:t>- формирование и отправка запросов к серверу</w:t>
      </w:r>
    </w:p>
    <w:p w14:paraId="2D69095F" w14:textId="77777777" w:rsidR="00CB16D8" w:rsidRDefault="00000000">
      <w:pPr>
        <w:spacing w:line="360" w:lineRule="auto"/>
        <w:ind w:firstLine="709"/>
      </w:pPr>
      <w:r>
        <w:rPr>
          <w:color w:val="000000"/>
          <w:sz w:val="28"/>
          <w:szCs w:val="28"/>
        </w:rPr>
        <w:t>- централизованная передача параметров и тела запроса</w:t>
      </w:r>
    </w:p>
    <w:p w14:paraId="31994938" w14:textId="77777777" w:rsidR="00CB16D8" w:rsidRDefault="00000000">
      <w:pPr>
        <w:spacing w:line="360" w:lineRule="auto"/>
        <w:ind w:firstLine="709"/>
      </w:pPr>
      <w:r>
        <w:rPr>
          <w:color w:val="000000"/>
          <w:sz w:val="28"/>
          <w:szCs w:val="28"/>
        </w:rPr>
        <w:t>- работа с токенами авторизации</w:t>
      </w:r>
    </w:p>
    <w:p w14:paraId="609ABCAA" w14:textId="77777777" w:rsidR="00CB16D8" w:rsidRDefault="00000000">
      <w:pPr>
        <w:spacing w:line="360" w:lineRule="auto"/>
        <w:ind w:firstLine="709"/>
      </w:pPr>
      <w:r>
        <w:rPr>
          <w:color w:val="000000"/>
          <w:sz w:val="28"/>
          <w:szCs w:val="28"/>
        </w:rPr>
        <w:t>- получение и возврат данных в унифицированном формате</w:t>
      </w:r>
    </w:p>
    <w:p w14:paraId="2B449F00" w14:textId="77777777" w:rsidR="00CB16D8" w:rsidRDefault="00000000">
      <w:pPr>
        <w:spacing w:line="360" w:lineRule="auto"/>
        <w:ind w:firstLine="709"/>
        <w:jc w:val="both"/>
      </w:pPr>
      <w:r>
        <w:rPr>
          <w:color w:val="000000"/>
          <w:sz w:val="28"/>
          <w:szCs w:val="28"/>
        </w:rPr>
        <w:t>При этом сетевой слой не содержит бизнес-логики и не взаимодействует напрямую с пользовательским интерфейсом. Он выступает в роли низкоуровневого адаптера между клиентом и сервером.</w:t>
      </w:r>
    </w:p>
    <w:p w14:paraId="0294834B" w14:textId="77777777" w:rsidR="00CB16D8" w:rsidRDefault="00000000">
      <w:pPr>
        <w:pStyle w:val="3"/>
        <w:keepNext/>
        <w:keepLines/>
        <w:spacing w:before="480" w:after="240" w:line="360" w:lineRule="auto"/>
        <w:jc w:val="both"/>
      </w:pPr>
      <w:r>
        <w:rPr>
          <w:b/>
          <w:bCs/>
          <w:color w:val="000000"/>
          <w:sz w:val="28"/>
          <w:szCs w:val="28"/>
        </w:rPr>
        <w:t>Причины разделения сетевого слоя и бизнес-логики</w:t>
      </w:r>
    </w:p>
    <w:p w14:paraId="167D81E1" w14:textId="77777777" w:rsidR="00CB16D8" w:rsidRDefault="00000000">
      <w:pPr>
        <w:spacing w:line="360" w:lineRule="auto"/>
        <w:ind w:firstLine="709"/>
        <w:jc w:val="both"/>
      </w:pPr>
      <w:r>
        <w:rPr>
          <w:color w:val="000000"/>
          <w:sz w:val="28"/>
          <w:szCs w:val="28"/>
        </w:rPr>
        <w:t>Разделение сетевого слоя и логики управления состоянием позволяет:</w:t>
      </w:r>
    </w:p>
    <w:p w14:paraId="67EC5FF7" w14:textId="77777777" w:rsidR="00CB16D8" w:rsidRDefault="00000000">
      <w:pPr>
        <w:spacing w:line="360" w:lineRule="auto"/>
        <w:ind w:firstLine="709"/>
      </w:pPr>
      <w:r>
        <w:rPr>
          <w:color w:val="000000"/>
          <w:sz w:val="28"/>
          <w:szCs w:val="28"/>
        </w:rPr>
        <w:t>- избежать дублирования HTTP-запросов в различных частях приложения</w:t>
      </w:r>
    </w:p>
    <w:p w14:paraId="722A85A8" w14:textId="77777777" w:rsidR="00CB16D8" w:rsidRDefault="00000000">
      <w:pPr>
        <w:spacing w:line="360" w:lineRule="auto"/>
        <w:ind w:firstLine="709"/>
      </w:pPr>
      <w:r>
        <w:rPr>
          <w:color w:val="000000"/>
          <w:sz w:val="28"/>
          <w:szCs w:val="28"/>
        </w:rPr>
        <w:t>- централизовать работу с авторизацией и обработкой ошибок</w:t>
      </w:r>
    </w:p>
    <w:p w14:paraId="645672B1" w14:textId="77777777" w:rsidR="00CB16D8" w:rsidRDefault="00000000">
      <w:pPr>
        <w:spacing w:line="360" w:lineRule="auto"/>
        <w:ind w:firstLine="709"/>
      </w:pPr>
      <w:r>
        <w:rPr>
          <w:color w:val="000000"/>
          <w:sz w:val="28"/>
          <w:szCs w:val="28"/>
        </w:rPr>
        <w:t>- упростить замену или расширение API без изменений пользовательского интерфейса</w:t>
      </w:r>
    </w:p>
    <w:p w14:paraId="637AE975" w14:textId="77777777" w:rsidR="00CB16D8" w:rsidRDefault="00000000">
      <w:pPr>
        <w:spacing w:line="360" w:lineRule="auto"/>
        <w:ind w:firstLine="709"/>
      </w:pPr>
      <w:r>
        <w:rPr>
          <w:color w:val="000000"/>
          <w:sz w:val="28"/>
          <w:szCs w:val="28"/>
        </w:rPr>
        <w:t>- повысить тестируемость и читаемость кода</w:t>
      </w:r>
    </w:p>
    <w:p w14:paraId="7D5B22B0" w14:textId="77777777" w:rsidR="00CB16D8" w:rsidRDefault="00000000">
      <w:pPr>
        <w:spacing w:line="360" w:lineRule="auto"/>
        <w:ind w:firstLine="709"/>
        <w:jc w:val="both"/>
      </w:pPr>
      <w:r>
        <w:rPr>
          <w:color w:val="000000"/>
          <w:sz w:val="28"/>
          <w:szCs w:val="28"/>
        </w:rPr>
        <w:t>Компоненты интерфейса и карта не зависят от структуры серверных эндпоинтов и работают с абстракциями более высокого уровня.</w:t>
      </w:r>
    </w:p>
    <w:p w14:paraId="2C4EBD70" w14:textId="77777777" w:rsidR="00CB16D8" w:rsidRDefault="00000000">
      <w:pPr>
        <w:pStyle w:val="3"/>
        <w:keepNext/>
        <w:keepLines/>
        <w:spacing w:before="480" w:after="240" w:line="360" w:lineRule="auto"/>
        <w:jc w:val="both"/>
      </w:pPr>
      <w:r>
        <w:rPr>
          <w:b/>
          <w:bCs/>
          <w:color w:val="000000"/>
          <w:sz w:val="28"/>
          <w:szCs w:val="28"/>
        </w:rPr>
        <w:t>State management и бизнес-логика</w:t>
      </w:r>
    </w:p>
    <w:p w14:paraId="63C64322" w14:textId="77777777" w:rsidR="00CB16D8" w:rsidRDefault="00000000">
      <w:pPr>
        <w:spacing w:line="360" w:lineRule="auto"/>
        <w:ind w:firstLine="709"/>
        <w:jc w:val="both"/>
      </w:pPr>
      <w:r>
        <w:rPr>
          <w:color w:val="000000"/>
          <w:sz w:val="28"/>
          <w:szCs w:val="28"/>
        </w:rPr>
        <w:t>Управление состоянием приложения реализовано с использованием централизованных хранилищ состояния (stores). Каждый store отвечает за определённую предметную область приложения и содержит:</w:t>
      </w:r>
    </w:p>
    <w:p w14:paraId="480A5A33" w14:textId="77777777" w:rsidR="00CB16D8" w:rsidRDefault="00000000">
      <w:pPr>
        <w:spacing w:line="360" w:lineRule="auto"/>
        <w:ind w:firstLine="709"/>
      </w:pPr>
      <w:r>
        <w:rPr>
          <w:color w:val="000000"/>
          <w:sz w:val="28"/>
          <w:szCs w:val="28"/>
        </w:rPr>
        <w:t>- текущее состояние данных</w:t>
      </w:r>
    </w:p>
    <w:p w14:paraId="5033311D" w14:textId="77777777" w:rsidR="00CB16D8" w:rsidRDefault="00000000">
      <w:pPr>
        <w:spacing w:line="360" w:lineRule="auto"/>
        <w:ind w:firstLine="709"/>
      </w:pPr>
      <w:r>
        <w:rPr>
          <w:color w:val="000000"/>
          <w:sz w:val="28"/>
          <w:szCs w:val="28"/>
        </w:rPr>
        <w:t>- методы загрузки и обновления данных через сетевой слой</w:t>
      </w:r>
    </w:p>
    <w:p w14:paraId="56F01687" w14:textId="77777777" w:rsidR="00CB16D8" w:rsidRDefault="00000000">
      <w:pPr>
        <w:spacing w:line="360" w:lineRule="auto"/>
        <w:ind w:firstLine="709"/>
      </w:pPr>
      <w:r>
        <w:rPr>
          <w:color w:val="000000"/>
          <w:sz w:val="28"/>
          <w:szCs w:val="28"/>
        </w:rPr>
        <w:t>- бизнес-логику обработки и трансформации данных</w:t>
      </w:r>
    </w:p>
    <w:p w14:paraId="539D0F96" w14:textId="77777777" w:rsidR="00CB16D8" w:rsidRDefault="00000000">
      <w:pPr>
        <w:spacing w:line="360" w:lineRule="auto"/>
        <w:ind w:firstLine="709"/>
      </w:pPr>
      <w:r>
        <w:rPr>
          <w:color w:val="000000"/>
          <w:sz w:val="28"/>
          <w:szCs w:val="28"/>
        </w:rPr>
        <w:t>- управление состояниями загрузки и ошибок</w:t>
      </w:r>
    </w:p>
    <w:p w14:paraId="4B6BBF77" w14:textId="77777777" w:rsidR="00CB16D8" w:rsidRDefault="00000000">
      <w:pPr>
        <w:spacing w:line="360" w:lineRule="auto"/>
        <w:ind w:firstLine="709"/>
        <w:jc w:val="both"/>
      </w:pPr>
      <w:r>
        <w:rPr>
          <w:color w:val="000000"/>
          <w:sz w:val="28"/>
          <w:szCs w:val="28"/>
        </w:rPr>
        <w:t>Таким образом, store выступает в роли посредника между API и пользовательским интерфейсом.</w:t>
      </w:r>
    </w:p>
    <w:p w14:paraId="7F9D0720" w14:textId="77777777" w:rsidR="00CB16D8" w:rsidRDefault="00000000">
      <w:pPr>
        <w:pStyle w:val="3"/>
        <w:keepNext/>
        <w:keepLines/>
        <w:spacing w:before="480" w:after="240" w:line="360" w:lineRule="auto"/>
        <w:jc w:val="both"/>
      </w:pPr>
      <w:r>
        <w:rPr>
          <w:b/>
          <w:bCs/>
          <w:color w:val="000000"/>
          <w:sz w:val="28"/>
          <w:szCs w:val="28"/>
        </w:rPr>
        <w:lastRenderedPageBreak/>
        <w:t>Единая стилистика реализации хранилищ</w:t>
      </w:r>
    </w:p>
    <w:p w14:paraId="46276118" w14:textId="77777777" w:rsidR="00CB16D8" w:rsidRDefault="00000000">
      <w:pPr>
        <w:spacing w:line="360" w:lineRule="auto"/>
        <w:ind w:firstLine="709"/>
        <w:jc w:val="both"/>
      </w:pPr>
      <w:r>
        <w:rPr>
          <w:color w:val="000000"/>
          <w:sz w:val="28"/>
          <w:szCs w:val="28"/>
        </w:rPr>
        <w:t>Все хранилища состояния в проекте реализованы по единому архитектурному шаблону. Для каждого store используется одинаковый подход к:</w:t>
      </w:r>
    </w:p>
    <w:p w14:paraId="6FC4A2F8" w14:textId="77777777" w:rsidR="00CB16D8" w:rsidRDefault="00000000">
      <w:pPr>
        <w:spacing w:line="360" w:lineRule="auto"/>
        <w:ind w:firstLine="709"/>
      </w:pPr>
      <w:r>
        <w:rPr>
          <w:color w:val="000000"/>
          <w:sz w:val="28"/>
          <w:szCs w:val="28"/>
        </w:rPr>
        <w:t>- описанию состояния</w:t>
      </w:r>
    </w:p>
    <w:p w14:paraId="65ACE859" w14:textId="77777777" w:rsidR="00CB16D8" w:rsidRDefault="00000000">
      <w:pPr>
        <w:spacing w:line="360" w:lineRule="auto"/>
        <w:ind w:firstLine="709"/>
      </w:pPr>
      <w:r>
        <w:rPr>
          <w:color w:val="000000"/>
          <w:sz w:val="28"/>
          <w:szCs w:val="28"/>
        </w:rPr>
        <w:t>- именованию методов</w:t>
      </w:r>
    </w:p>
    <w:p w14:paraId="355A79AC" w14:textId="77777777" w:rsidR="00CB16D8" w:rsidRDefault="00000000">
      <w:pPr>
        <w:spacing w:line="360" w:lineRule="auto"/>
        <w:ind w:firstLine="709"/>
      </w:pPr>
      <w:r>
        <w:rPr>
          <w:color w:val="000000"/>
          <w:sz w:val="28"/>
          <w:szCs w:val="28"/>
        </w:rPr>
        <w:t>- обработке ошибок</w:t>
      </w:r>
    </w:p>
    <w:p w14:paraId="6AFA7F11" w14:textId="77777777" w:rsidR="00CB16D8" w:rsidRDefault="00000000">
      <w:pPr>
        <w:spacing w:line="360" w:lineRule="auto"/>
        <w:ind w:firstLine="709"/>
      </w:pPr>
      <w:r>
        <w:rPr>
          <w:color w:val="000000"/>
          <w:sz w:val="28"/>
          <w:szCs w:val="28"/>
        </w:rPr>
        <w:t>- работе с асинхронными операциями</w:t>
      </w:r>
    </w:p>
    <w:p w14:paraId="26E9A93C" w14:textId="77777777" w:rsidR="00CB16D8" w:rsidRDefault="00000000">
      <w:pPr>
        <w:spacing w:line="360" w:lineRule="auto"/>
        <w:ind w:firstLine="709"/>
      </w:pPr>
      <w:r>
        <w:rPr>
          <w:color w:val="000000"/>
          <w:sz w:val="28"/>
          <w:szCs w:val="28"/>
        </w:rPr>
        <w:t>- взаимодействию с сетевым слоем</w:t>
      </w:r>
    </w:p>
    <w:p w14:paraId="6D0E3896" w14:textId="77777777" w:rsidR="00CB16D8" w:rsidRDefault="00000000">
      <w:pPr>
        <w:spacing w:line="360" w:lineRule="auto"/>
        <w:ind w:firstLine="709"/>
        <w:jc w:val="both"/>
      </w:pPr>
      <w:r>
        <w:rPr>
          <w:color w:val="000000"/>
          <w:sz w:val="28"/>
          <w:szCs w:val="28"/>
        </w:rPr>
        <w:t>Благодаря этому достигается:</w:t>
      </w:r>
    </w:p>
    <w:p w14:paraId="559DD1DF" w14:textId="77777777" w:rsidR="00CB16D8" w:rsidRDefault="00000000">
      <w:pPr>
        <w:spacing w:line="360" w:lineRule="auto"/>
        <w:ind w:firstLine="709"/>
      </w:pPr>
      <w:r>
        <w:rPr>
          <w:color w:val="000000"/>
          <w:sz w:val="28"/>
          <w:szCs w:val="28"/>
        </w:rPr>
        <w:t>- единообразие структуры кода</w:t>
      </w:r>
    </w:p>
    <w:p w14:paraId="228929C3" w14:textId="77777777" w:rsidR="00CB16D8" w:rsidRDefault="00000000">
      <w:pPr>
        <w:spacing w:line="360" w:lineRule="auto"/>
        <w:ind w:firstLine="709"/>
      </w:pPr>
      <w:r>
        <w:rPr>
          <w:color w:val="000000"/>
          <w:sz w:val="28"/>
          <w:szCs w:val="28"/>
        </w:rPr>
        <w:t>- снижение порога входа при работе с проектом</w:t>
      </w:r>
    </w:p>
    <w:p w14:paraId="0313D7D7" w14:textId="77777777" w:rsidR="00CB16D8" w:rsidRDefault="00000000">
      <w:pPr>
        <w:spacing w:line="360" w:lineRule="auto"/>
        <w:ind w:firstLine="709"/>
      </w:pPr>
      <w:r>
        <w:rPr>
          <w:color w:val="000000"/>
          <w:sz w:val="28"/>
          <w:szCs w:val="28"/>
        </w:rPr>
        <w:t>- упрощение сопровождения и расширения функциональности</w:t>
      </w:r>
    </w:p>
    <w:p w14:paraId="2B4BF6D9" w14:textId="77777777" w:rsidR="00CB16D8" w:rsidRDefault="00000000">
      <w:pPr>
        <w:spacing w:line="360" w:lineRule="auto"/>
        <w:ind w:firstLine="709"/>
      </w:pPr>
      <w:r>
        <w:rPr>
          <w:color w:val="000000"/>
          <w:sz w:val="28"/>
          <w:szCs w:val="28"/>
        </w:rPr>
        <w:t>- минимизация количества скрытых побочных эффектов</w:t>
      </w:r>
    </w:p>
    <w:p w14:paraId="1C49AEF7" w14:textId="77777777" w:rsidR="00CB16D8" w:rsidRDefault="00000000">
      <w:pPr>
        <w:pStyle w:val="3"/>
        <w:keepNext/>
        <w:keepLines/>
        <w:spacing w:before="480" w:after="240" w:line="360" w:lineRule="auto"/>
        <w:jc w:val="both"/>
      </w:pPr>
      <w:r>
        <w:rPr>
          <w:b/>
          <w:bCs/>
          <w:color w:val="000000"/>
          <w:sz w:val="28"/>
          <w:szCs w:val="28"/>
        </w:rPr>
        <w:t>Преимущества выбранного подхода</w:t>
      </w:r>
    </w:p>
    <w:p w14:paraId="51C9F2D3" w14:textId="77777777" w:rsidR="00CB16D8" w:rsidRDefault="00000000">
      <w:pPr>
        <w:spacing w:line="360" w:lineRule="auto"/>
        <w:ind w:firstLine="709"/>
        <w:jc w:val="both"/>
      </w:pPr>
      <w:r>
        <w:rPr>
          <w:color w:val="000000"/>
          <w:sz w:val="28"/>
          <w:szCs w:val="28"/>
        </w:rPr>
        <w:t>Используемая архитектура обеспечивает следующие преимущества:</w:t>
      </w:r>
    </w:p>
    <w:p w14:paraId="4B75723A" w14:textId="77777777" w:rsidR="00CB16D8" w:rsidRDefault="00000000">
      <w:pPr>
        <w:spacing w:line="360" w:lineRule="auto"/>
        <w:ind w:firstLine="709"/>
      </w:pPr>
      <w:r>
        <w:rPr>
          <w:color w:val="000000"/>
          <w:sz w:val="28"/>
          <w:szCs w:val="28"/>
        </w:rPr>
        <w:t>- строгую изоляцию сетевого взаимодействия от бизнес-логики</w:t>
      </w:r>
    </w:p>
    <w:p w14:paraId="73ABF249" w14:textId="77777777" w:rsidR="00CB16D8" w:rsidRDefault="00000000">
      <w:pPr>
        <w:spacing w:line="360" w:lineRule="auto"/>
        <w:ind w:firstLine="709"/>
      </w:pPr>
      <w:r>
        <w:rPr>
          <w:color w:val="000000"/>
          <w:sz w:val="28"/>
          <w:szCs w:val="28"/>
        </w:rPr>
        <w:t>- централизованное управление состоянием приложения</w:t>
      </w:r>
    </w:p>
    <w:p w14:paraId="267AC4D8" w14:textId="77777777" w:rsidR="00CB16D8" w:rsidRDefault="00000000">
      <w:pPr>
        <w:spacing w:line="360" w:lineRule="auto"/>
        <w:ind w:firstLine="709"/>
      </w:pPr>
      <w:r>
        <w:rPr>
          <w:color w:val="000000"/>
          <w:sz w:val="28"/>
          <w:szCs w:val="28"/>
        </w:rPr>
        <w:t>- предсказуемое поведение интерфейса при изменении данных</w:t>
      </w:r>
    </w:p>
    <w:p w14:paraId="4EDE62B7" w14:textId="77777777" w:rsidR="00CB16D8" w:rsidRDefault="00000000">
      <w:pPr>
        <w:spacing w:line="360" w:lineRule="auto"/>
        <w:ind w:firstLine="709"/>
      </w:pPr>
      <w:r>
        <w:rPr>
          <w:color w:val="000000"/>
          <w:sz w:val="28"/>
          <w:szCs w:val="28"/>
        </w:rPr>
        <w:t>- возможность повторного использования логики между десктопной и мобильной версиями интерфейса</w:t>
      </w:r>
    </w:p>
    <w:p w14:paraId="447DF4ED" w14:textId="77777777" w:rsidR="00CB16D8" w:rsidRDefault="00000000">
      <w:pPr>
        <w:spacing w:line="360" w:lineRule="auto"/>
        <w:ind w:firstLine="709"/>
      </w:pPr>
      <w:r>
        <w:rPr>
          <w:color w:val="000000"/>
          <w:sz w:val="28"/>
          <w:szCs w:val="28"/>
        </w:rPr>
        <w:t>- масштабируемость при добавлении новых сущностей и функциональных блоков</w:t>
      </w:r>
    </w:p>
    <w:p w14:paraId="2F29F7E6" w14:textId="77777777" w:rsidR="00CB16D8" w:rsidRDefault="00000000">
      <w:pPr>
        <w:spacing w:line="360" w:lineRule="auto"/>
        <w:ind w:firstLine="709"/>
        <w:jc w:val="both"/>
      </w:pPr>
      <w:r>
        <w:rPr>
          <w:color w:val="000000"/>
          <w:sz w:val="28"/>
          <w:szCs w:val="28"/>
        </w:rPr>
        <w:t>Таким образом, сочетание выделенного сетевого слоя и унифицированного state management является основой устойчивой и расширяемой архитектуры клиентского приложения.</w:t>
      </w:r>
    </w:p>
    <w:p w14:paraId="7817F730" w14:textId="77777777" w:rsidR="00CB16D8" w:rsidRDefault="00000000">
      <w:pPr>
        <w:pStyle w:val="2"/>
        <w:keepNext/>
        <w:keepLines/>
        <w:spacing w:before="480" w:after="240" w:line="360" w:lineRule="auto"/>
        <w:jc w:val="both"/>
      </w:pPr>
      <w:r>
        <w:rPr>
          <w:b/>
          <w:bCs/>
          <w:color w:val="000000"/>
          <w:sz w:val="32"/>
          <w:szCs w:val="32"/>
        </w:rPr>
        <w:lastRenderedPageBreak/>
        <w:t>2.4 Проектирование отображения геоданных и интеграция картографического модуля</w:t>
      </w:r>
    </w:p>
    <w:p w14:paraId="4A72D4F6" w14:textId="77777777" w:rsidR="00CB16D8" w:rsidRDefault="00000000">
      <w:pPr>
        <w:spacing w:line="360" w:lineRule="auto"/>
        <w:ind w:firstLine="709"/>
        <w:jc w:val="both"/>
      </w:pPr>
      <w:r>
        <w:rPr>
          <w:color w:val="000000"/>
          <w:sz w:val="28"/>
          <w:szCs w:val="28"/>
        </w:rPr>
        <w:t>Для отображения пространственных данных в клиентском приложении используется картографический модуль, построенный на основе библиотеки OpenLayers. Карта является одним из ключевых элементов интерфейса и выступает в роли центра визуализации данных, поступающих из различных частей приложения.</w:t>
      </w:r>
    </w:p>
    <w:p w14:paraId="3260CA31" w14:textId="77777777" w:rsidR="00CB16D8" w:rsidRDefault="00000000">
      <w:pPr>
        <w:pStyle w:val="3"/>
        <w:keepNext/>
        <w:keepLines/>
        <w:spacing w:before="480" w:after="240" w:line="360" w:lineRule="auto"/>
        <w:jc w:val="both"/>
      </w:pPr>
      <w:r>
        <w:rPr>
          <w:b/>
          <w:bCs/>
          <w:color w:val="000000"/>
          <w:sz w:val="28"/>
          <w:szCs w:val="28"/>
        </w:rPr>
        <w:t>Карта как единый источник визуализации</w:t>
      </w:r>
    </w:p>
    <w:p w14:paraId="4639980F" w14:textId="77777777" w:rsidR="00CB16D8" w:rsidRDefault="00000000">
      <w:pPr>
        <w:spacing w:line="360" w:lineRule="auto"/>
        <w:ind w:firstLine="709"/>
        <w:jc w:val="both"/>
      </w:pPr>
      <w:r>
        <w:rPr>
          <w:color w:val="000000"/>
          <w:sz w:val="28"/>
          <w:szCs w:val="28"/>
        </w:rPr>
        <w:t>Картографический модуль реализован как единый, централизованный компонент, существующий в приложении в одном экземпляре. Все изменения, связанные с отображением данных на карте, происходят исключительно через изменение состояния соответствующих хранилищ.</w:t>
      </w:r>
    </w:p>
    <w:p w14:paraId="2A8B649F" w14:textId="77777777" w:rsidR="00CB16D8" w:rsidRDefault="00000000">
      <w:pPr>
        <w:spacing w:line="360" w:lineRule="auto"/>
        <w:ind w:firstLine="709"/>
        <w:jc w:val="both"/>
      </w:pPr>
      <w:r>
        <w:rPr>
          <w:color w:val="000000"/>
          <w:sz w:val="28"/>
          <w:szCs w:val="28"/>
        </w:rPr>
        <w:t>Карта не хранит собственное состояние данных, а подписывается на изменения в store-ах, что позволяет рассматривать её как “проекцию” текущего состояния приложения.</w:t>
      </w:r>
    </w:p>
    <w:p w14:paraId="409FF430" w14:textId="77777777" w:rsidR="00CB16D8" w:rsidRDefault="00000000">
      <w:pPr>
        <w:pStyle w:val="3"/>
        <w:keepNext/>
        <w:keepLines/>
        <w:spacing w:before="480" w:after="240" w:line="360" w:lineRule="auto"/>
        <w:jc w:val="both"/>
      </w:pPr>
      <w:r>
        <w:rPr>
          <w:b/>
          <w:bCs/>
          <w:color w:val="000000"/>
          <w:sz w:val="28"/>
          <w:szCs w:val="28"/>
        </w:rPr>
        <w:t>Взаимодействие карты с хранилищами состояния</w:t>
      </w:r>
    </w:p>
    <w:p w14:paraId="5367B9C4" w14:textId="77777777" w:rsidR="00CB16D8" w:rsidRDefault="00000000">
      <w:pPr>
        <w:spacing w:line="360" w:lineRule="auto"/>
        <w:ind w:firstLine="709"/>
        <w:jc w:val="both"/>
      </w:pPr>
      <w:r>
        <w:rPr>
          <w:color w:val="000000"/>
          <w:sz w:val="28"/>
          <w:szCs w:val="28"/>
        </w:rPr>
        <w:t>Связь карты с бизнес-логикой осуществляется через централизованные хранилища состояния. В зависимости от типа данных используются различные store-ы, отвечающие за:</w:t>
      </w:r>
    </w:p>
    <w:p w14:paraId="4D4E765C" w14:textId="77777777" w:rsidR="00CB16D8" w:rsidRDefault="00000000">
      <w:pPr>
        <w:spacing w:line="360" w:lineRule="auto"/>
        <w:ind w:firstLine="709"/>
      </w:pPr>
      <w:r>
        <w:rPr>
          <w:color w:val="000000"/>
          <w:sz w:val="28"/>
          <w:szCs w:val="28"/>
        </w:rPr>
        <w:t>- отображение треков</w:t>
      </w:r>
    </w:p>
    <w:p w14:paraId="561F7F50" w14:textId="77777777" w:rsidR="00CB16D8" w:rsidRDefault="00000000">
      <w:pPr>
        <w:spacing w:line="360" w:lineRule="auto"/>
        <w:ind w:firstLine="709"/>
      </w:pPr>
      <w:r>
        <w:rPr>
          <w:color w:val="000000"/>
          <w:sz w:val="28"/>
          <w:szCs w:val="28"/>
        </w:rPr>
        <w:t>- визуализацию географических фильтров</w:t>
      </w:r>
    </w:p>
    <w:p w14:paraId="1163FC61" w14:textId="77777777" w:rsidR="00CB16D8" w:rsidRDefault="00000000">
      <w:pPr>
        <w:spacing w:line="360" w:lineRule="auto"/>
        <w:ind w:firstLine="709"/>
      </w:pPr>
      <w:r>
        <w:rPr>
          <w:color w:val="000000"/>
          <w:sz w:val="28"/>
          <w:szCs w:val="28"/>
        </w:rPr>
        <w:t>- отображение пользовательских объектов и слоёв</w:t>
      </w:r>
    </w:p>
    <w:p w14:paraId="43D5C052" w14:textId="77777777" w:rsidR="00CB16D8" w:rsidRDefault="00000000">
      <w:pPr>
        <w:spacing w:line="360" w:lineRule="auto"/>
        <w:ind w:firstLine="709"/>
      </w:pPr>
      <w:r>
        <w:rPr>
          <w:color w:val="000000"/>
          <w:sz w:val="28"/>
          <w:szCs w:val="28"/>
        </w:rPr>
        <w:t>- реакцию на действия пользователя (выбор, скрытие, фокусировка объектов)</w:t>
      </w:r>
    </w:p>
    <w:p w14:paraId="7A3FF4A2" w14:textId="77777777" w:rsidR="00CB16D8" w:rsidRDefault="00000000">
      <w:pPr>
        <w:spacing w:line="360" w:lineRule="auto"/>
        <w:ind w:firstLine="709"/>
        <w:jc w:val="both"/>
      </w:pPr>
      <w:r>
        <w:rPr>
          <w:color w:val="000000"/>
          <w:sz w:val="28"/>
          <w:szCs w:val="28"/>
        </w:rPr>
        <w:t xml:space="preserve">Каждое изменение состояния в store-е (например, включение или выключение объекта, изменение геометрии, загрузка новых данных) </w:t>
      </w:r>
      <w:r>
        <w:rPr>
          <w:color w:val="000000"/>
          <w:sz w:val="28"/>
          <w:szCs w:val="28"/>
        </w:rPr>
        <w:lastRenderedPageBreak/>
        <w:t>автоматически отражается на карте без прямого вмешательства пользовательского интерфейса.</w:t>
      </w:r>
    </w:p>
    <w:p w14:paraId="0298EBCF" w14:textId="77777777" w:rsidR="00CB16D8" w:rsidRDefault="00000000">
      <w:pPr>
        <w:pStyle w:val="3"/>
        <w:keepNext/>
        <w:keepLines/>
        <w:spacing w:before="480" w:after="240" w:line="360" w:lineRule="auto"/>
        <w:jc w:val="both"/>
      </w:pPr>
      <w:r>
        <w:rPr>
          <w:b/>
          <w:bCs/>
          <w:color w:val="000000"/>
          <w:sz w:val="28"/>
          <w:szCs w:val="28"/>
        </w:rPr>
        <w:t>Принцип «единой истины»</w:t>
      </w:r>
    </w:p>
    <w:p w14:paraId="3F9B088A" w14:textId="77777777" w:rsidR="00CB16D8" w:rsidRDefault="00000000">
      <w:pPr>
        <w:spacing w:line="360" w:lineRule="auto"/>
        <w:ind w:firstLine="709"/>
        <w:jc w:val="both"/>
      </w:pPr>
      <w:r>
        <w:rPr>
          <w:color w:val="000000"/>
          <w:sz w:val="28"/>
          <w:szCs w:val="28"/>
        </w:rPr>
        <w:t>Архитектура картографического модуля построена по принципу единого источника истины (SSOT). Все данные, отображаемые на карте, хранятся исключительно в хранилищах состояния, а карта лишь интерпретирует их текущее состояние.</w:t>
      </w:r>
    </w:p>
    <w:p w14:paraId="39A373A5" w14:textId="77777777" w:rsidR="00CB16D8" w:rsidRDefault="00000000">
      <w:pPr>
        <w:spacing w:line="360" w:lineRule="auto"/>
        <w:ind w:firstLine="709"/>
        <w:jc w:val="both"/>
      </w:pPr>
      <w:r>
        <w:rPr>
          <w:color w:val="000000"/>
          <w:sz w:val="28"/>
          <w:szCs w:val="28"/>
        </w:rPr>
        <w:t>Это позволяет:</w:t>
      </w:r>
    </w:p>
    <w:p w14:paraId="4E9865CB" w14:textId="77777777" w:rsidR="00CB16D8" w:rsidRDefault="00000000">
      <w:pPr>
        <w:spacing w:line="360" w:lineRule="auto"/>
        <w:ind w:firstLine="709"/>
      </w:pPr>
      <w:r>
        <w:rPr>
          <w:color w:val="000000"/>
          <w:sz w:val="28"/>
          <w:szCs w:val="28"/>
        </w:rPr>
        <w:t>- избежать рассинхронизации данных между интерфейсом и картой</w:t>
      </w:r>
    </w:p>
    <w:p w14:paraId="47860951" w14:textId="77777777" w:rsidR="00CB16D8" w:rsidRDefault="00000000">
      <w:pPr>
        <w:spacing w:line="360" w:lineRule="auto"/>
        <w:ind w:firstLine="709"/>
      </w:pPr>
      <w:r>
        <w:rPr>
          <w:color w:val="000000"/>
          <w:sz w:val="28"/>
          <w:szCs w:val="28"/>
        </w:rPr>
        <w:t>- гарантировать точность отображаемой информации</w:t>
      </w:r>
    </w:p>
    <w:p w14:paraId="7C2049D4" w14:textId="77777777" w:rsidR="00CB16D8" w:rsidRDefault="00000000">
      <w:pPr>
        <w:spacing w:line="360" w:lineRule="auto"/>
        <w:ind w:firstLine="709"/>
      </w:pPr>
      <w:r>
        <w:rPr>
          <w:color w:val="000000"/>
          <w:sz w:val="28"/>
          <w:szCs w:val="28"/>
        </w:rPr>
        <w:t>- упростить отладку и сопровождение логики отображения</w:t>
      </w:r>
    </w:p>
    <w:p w14:paraId="7DBD4F4F" w14:textId="77777777" w:rsidR="00CB16D8" w:rsidRDefault="00000000">
      <w:pPr>
        <w:pStyle w:val="3"/>
        <w:keepNext/>
        <w:keepLines/>
        <w:spacing w:before="480" w:after="240" w:line="360" w:lineRule="auto"/>
        <w:jc w:val="both"/>
      </w:pPr>
      <w:r>
        <w:rPr>
          <w:b/>
          <w:bCs/>
          <w:color w:val="000000"/>
          <w:sz w:val="28"/>
          <w:szCs w:val="28"/>
        </w:rPr>
        <w:t>Универсальность и независимость от типа устройства</w:t>
      </w:r>
    </w:p>
    <w:p w14:paraId="62988F4B" w14:textId="77777777" w:rsidR="00CB16D8" w:rsidRDefault="00000000">
      <w:pPr>
        <w:spacing w:line="360" w:lineRule="auto"/>
        <w:ind w:firstLine="709"/>
        <w:jc w:val="both"/>
      </w:pPr>
      <w:r>
        <w:rPr>
          <w:color w:val="000000"/>
          <w:sz w:val="28"/>
          <w:szCs w:val="28"/>
        </w:rPr>
        <w:t>Картографический модуль реализован таким образом, что его работа не зависит от типа устройства. Независимо от того, используется ли десктопный или мобильный интерфейс, карта:</w:t>
      </w:r>
    </w:p>
    <w:p w14:paraId="11BE2B5B" w14:textId="77777777" w:rsidR="00CB16D8" w:rsidRDefault="00000000">
      <w:pPr>
        <w:spacing w:line="360" w:lineRule="auto"/>
        <w:ind w:firstLine="709"/>
      </w:pPr>
      <w:r>
        <w:rPr>
          <w:color w:val="000000"/>
          <w:sz w:val="28"/>
          <w:szCs w:val="28"/>
        </w:rPr>
        <w:t>- использует одни и те же хранилища состояния</w:t>
      </w:r>
    </w:p>
    <w:p w14:paraId="4792063E" w14:textId="77777777" w:rsidR="00CB16D8" w:rsidRDefault="00000000">
      <w:pPr>
        <w:spacing w:line="360" w:lineRule="auto"/>
        <w:ind w:firstLine="709"/>
      </w:pPr>
      <w:r>
        <w:rPr>
          <w:color w:val="000000"/>
          <w:sz w:val="28"/>
          <w:szCs w:val="28"/>
        </w:rPr>
        <w:t>- реагирует на одинаковые изменения данных</w:t>
      </w:r>
    </w:p>
    <w:p w14:paraId="48065D9A" w14:textId="77777777" w:rsidR="00CB16D8" w:rsidRDefault="00000000">
      <w:pPr>
        <w:spacing w:line="360" w:lineRule="auto"/>
        <w:ind w:firstLine="709"/>
      </w:pPr>
      <w:r>
        <w:rPr>
          <w:color w:val="000000"/>
          <w:sz w:val="28"/>
          <w:szCs w:val="28"/>
        </w:rPr>
        <w:t>- сохраняет идентичную бизнес-логику отображения</w:t>
      </w:r>
    </w:p>
    <w:p w14:paraId="3741B80F" w14:textId="77777777" w:rsidR="00CB16D8" w:rsidRDefault="00000000">
      <w:pPr>
        <w:spacing w:line="360" w:lineRule="auto"/>
        <w:ind w:firstLine="709"/>
        <w:jc w:val="both"/>
      </w:pPr>
      <w:r>
        <w:rPr>
          <w:color w:val="000000"/>
          <w:sz w:val="28"/>
          <w:szCs w:val="28"/>
        </w:rPr>
        <w:t>Отличия между версиями интерфейса касаются исключительно пользовательского взаимодействия и визуальных элементов управления, но не логики работы карты.</w:t>
      </w:r>
    </w:p>
    <w:p w14:paraId="6F3EEC7E" w14:textId="77777777" w:rsidR="00CB16D8" w:rsidRDefault="00000000">
      <w:pPr>
        <w:pStyle w:val="3"/>
        <w:keepNext/>
        <w:keepLines/>
        <w:spacing w:before="480" w:after="240" w:line="360" w:lineRule="auto"/>
        <w:jc w:val="both"/>
      </w:pPr>
      <w:r>
        <w:rPr>
          <w:b/>
          <w:bCs/>
          <w:color w:val="000000"/>
          <w:sz w:val="28"/>
          <w:szCs w:val="28"/>
        </w:rPr>
        <w:t>Управление слоями и объектами</w:t>
      </w:r>
    </w:p>
    <w:p w14:paraId="5C037DD5" w14:textId="77777777" w:rsidR="00CB16D8" w:rsidRDefault="00000000">
      <w:pPr>
        <w:spacing w:line="360" w:lineRule="auto"/>
        <w:ind w:firstLine="709"/>
        <w:jc w:val="both"/>
      </w:pPr>
      <w:r>
        <w:rPr>
          <w:color w:val="000000"/>
          <w:sz w:val="28"/>
          <w:szCs w:val="28"/>
        </w:rPr>
        <w:t>Все объекты, отображаемые на карте, организованы в виде слоёв, которые создаются, обновляются и удаляются в зависимости от состояния соответствующих store-ов. Каждый слой:</w:t>
      </w:r>
    </w:p>
    <w:p w14:paraId="0CFF2920" w14:textId="77777777" w:rsidR="00CB16D8" w:rsidRDefault="00000000">
      <w:pPr>
        <w:spacing w:line="360" w:lineRule="auto"/>
        <w:ind w:firstLine="709"/>
      </w:pPr>
      <w:r>
        <w:rPr>
          <w:color w:val="000000"/>
          <w:sz w:val="28"/>
          <w:szCs w:val="28"/>
        </w:rPr>
        <w:t>- привязан к конкретной предметной области</w:t>
      </w:r>
    </w:p>
    <w:p w14:paraId="33D974D0" w14:textId="77777777" w:rsidR="00CB16D8" w:rsidRDefault="00000000">
      <w:pPr>
        <w:spacing w:line="360" w:lineRule="auto"/>
        <w:ind w:firstLine="709"/>
      </w:pPr>
      <w:r>
        <w:rPr>
          <w:color w:val="000000"/>
          <w:sz w:val="28"/>
          <w:szCs w:val="28"/>
        </w:rPr>
        <w:lastRenderedPageBreak/>
        <w:t>- может быть независимо включён или отключён</w:t>
      </w:r>
    </w:p>
    <w:p w14:paraId="38630E47" w14:textId="77777777" w:rsidR="00CB16D8" w:rsidRDefault="00000000">
      <w:pPr>
        <w:spacing w:line="360" w:lineRule="auto"/>
        <w:ind w:firstLine="709"/>
      </w:pPr>
      <w:r>
        <w:rPr>
          <w:color w:val="000000"/>
          <w:sz w:val="28"/>
          <w:szCs w:val="28"/>
        </w:rPr>
        <w:t>- обновляется при изменении данных без необходимости полной перерисовки карты</w:t>
      </w:r>
    </w:p>
    <w:p w14:paraId="4B2794E8" w14:textId="77777777" w:rsidR="00CB16D8" w:rsidRDefault="00000000">
      <w:pPr>
        <w:spacing w:line="360" w:lineRule="auto"/>
        <w:ind w:firstLine="709"/>
        <w:jc w:val="both"/>
      </w:pPr>
      <w:r>
        <w:rPr>
          <w:color w:val="000000"/>
          <w:sz w:val="28"/>
          <w:szCs w:val="28"/>
        </w:rPr>
        <w:t>Такой подход обеспечивает высокую производительность и позволяет гибко управлять визуализацией данных.</w:t>
      </w:r>
    </w:p>
    <w:p w14:paraId="48885D53" w14:textId="77777777" w:rsidR="00CB16D8" w:rsidRDefault="00000000">
      <w:pPr>
        <w:pStyle w:val="3"/>
        <w:keepNext/>
        <w:keepLines/>
        <w:spacing w:before="480" w:after="240" w:line="360" w:lineRule="auto"/>
        <w:jc w:val="both"/>
      </w:pPr>
      <w:r>
        <w:rPr>
          <w:b/>
          <w:bCs/>
          <w:color w:val="000000"/>
          <w:sz w:val="28"/>
          <w:szCs w:val="28"/>
        </w:rPr>
        <w:t>Преимущества выбранной интеграции</w:t>
      </w:r>
    </w:p>
    <w:p w14:paraId="32711936" w14:textId="77777777" w:rsidR="00CB16D8" w:rsidRDefault="00000000">
      <w:pPr>
        <w:spacing w:line="360" w:lineRule="auto"/>
        <w:ind w:firstLine="709"/>
        <w:jc w:val="both"/>
      </w:pPr>
      <w:r>
        <w:rPr>
          <w:color w:val="000000"/>
          <w:sz w:val="28"/>
          <w:szCs w:val="28"/>
        </w:rPr>
        <w:t>Используемая архитектура взаимодействия карты и хранилищ состояния обеспечивает:</w:t>
      </w:r>
    </w:p>
    <w:p w14:paraId="37E10136" w14:textId="77777777" w:rsidR="00CB16D8" w:rsidRDefault="00000000">
      <w:pPr>
        <w:spacing w:line="360" w:lineRule="auto"/>
        <w:ind w:firstLine="709"/>
      </w:pPr>
      <w:r>
        <w:rPr>
          <w:color w:val="000000"/>
          <w:sz w:val="28"/>
          <w:szCs w:val="28"/>
        </w:rPr>
        <w:t>- единообразное поведение карты во всех режимах работы приложения</w:t>
      </w:r>
    </w:p>
    <w:p w14:paraId="4DF8513A" w14:textId="77777777" w:rsidR="00CB16D8" w:rsidRDefault="00000000">
      <w:pPr>
        <w:spacing w:line="360" w:lineRule="auto"/>
        <w:ind w:firstLine="709"/>
      </w:pPr>
      <w:r>
        <w:rPr>
          <w:color w:val="000000"/>
          <w:sz w:val="28"/>
          <w:szCs w:val="28"/>
        </w:rPr>
        <w:t>- отсутствие дублирования данных и логики</w:t>
      </w:r>
    </w:p>
    <w:p w14:paraId="4A510B64" w14:textId="77777777" w:rsidR="00CB16D8" w:rsidRDefault="00000000">
      <w:pPr>
        <w:spacing w:line="360" w:lineRule="auto"/>
        <w:ind w:firstLine="709"/>
      </w:pPr>
      <w:r>
        <w:rPr>
          <w:color w:val="000000"/>
          <w:sz w:val="28"/>
          <w:szCs w:val="28"/>
        </w:rPr>
        <w:t>- простоту расширения функциональности (добавление новых типов объектов и слоёв)</w:t>
      </w:r>
    </w:p>
    <w:p w14:paraId="222ED5B2" w14:textId="77777777" w:rsidR="00CB16D8" w:rsidRDefault="00000000">
      <w:pPr>
        <w:spacing w:line="360" w:lineRule="auto"/>
        <w:ind w:firstLine="709"/>
      </w:pPr>
      <w:r>
        <w:rPr>
          <w:color w:val="000000"/>
          <w:sz w:val="28"/>
          <w:szCs w:val="28"/>
        </w:rPr>
        <w:t>- устойчивую работу карты при изменении структуры пользовательского интерфейса</w:t>
      </w:r>
    </w:p>
    <w:p w14:paraId="79C8C362" w14:textId="77777777" w:rsidR="00CB16D8" w:rsidRDefault="00000000">
      <w:pPr>
        <w:spacing w:line="360" w:lineRule="auto"/>
        <w:ind w:firstLine="709"/>
        <w:jc w:val="both"/>
      </w:pPr>
      <w:r>
        <w:rPr>
          <w:color w:val="000000"/>
          <w:sz w:val="28"/>
          <w:szCs w:val="28"/>
        </w:rPr>
        <w:t>В результате картографический модуль выступает как независимый, но тесно интегрированный элемент системы, обеспечивающий надёжную визуализацию данных и согласованную работу с остальными частями приложения.</w:t>
      </w:r>
    </w:p>
    <w:p w14:paraId="25FC8FDF" w14:textId="77777777" w:rsidR="00CB16D8" w:rsidRDefault="00000000">
      <w:pPr>
        <w:pStyle w:val="2"/>
        <w:keepNext/>
        <w:keepLines/>
        <w:spacing w:before="480" w:after="240" w:line="360" w:lineRule="auto"/>
        <w:jc w:val="both"/>
      </w:pPr>
      <w:r>
        <w:rPr>
          <w:b/>
          <w:bCs/>
          <w:color w:val="000000"/>
          <w:sz w:val="32"/>
          <w:szCs w:val="32"/>
        </w:rPr>
        <w:t>2.5 Реализация пользовательского интерфейса и средств управления картой</w:t>
      </w:r>
    </w:p>
    <w:p w14:paraId="65282EDB" w14:textId="77777777" w:rsidR="00CB16D8" w:rsidRDefault="00000000">
      <w:pPr>
        <w:spacing w:line="360" w:lineRule="auto"/>
        <w:ind w:firstLine="709"/>
        <w:jc w:val="both"/>
      </w:pPr>
      <w:r>
        <w:rPr>
          <w:color w:val="000000"/>
          <w:sz w:val="28"/>
          <w:szCs w:val="28"/>
        </w:rPr>
        <w:t xml:space="preserve">Пользовательский интерфейс системы спроектирован с учётом использования на различных типах устройств — от настольных компьютеров до мобильных платформ. При этом ключевым принципом разработки стало </w:t>
      </w:r>
      <w:r>
        <w:rPr>
          <w:b/>
          <w:bCs/>
          <w:color w:val="000000"/>
          <w:sz w:val="28"/>
          <w:szCs w:val="28"/>
        </w:rPr>
        <w:t>разделение логики и визуального представления</w:t>
      </w:r>
      <w:r>
        <w:rPr>
          <w:color w:val="000000"/>
          <w:sz w:val="28"/>
          <w:szCs w:val="28"/>
        </w:rPr>
        <w:t xml:space="preserve">, а также </w:t>
      </w:r>
      <w:r>
        <w:rPr>
          <w:b/>
          <w:bCs/>
          <w:color w:val="000000"/>
          <w:sz w:val="28"/>
          <w:szCs w:val="28"/>
        </w:rPr>
        <w:t>адаптация интерфейса без дублирования бизнес-логики</w:t>
      </w:r>
      <w:r>
        <w:rPr>
          <w:color w:val="000000"/>
          <w:sz w:val="28"/>
          <w:szCs w:val="28"/>
        </w:rPr>
        <w:t>.</w:t>
      </w:r>
    </w:p>
    <w:p w14:paraId="519A8763" w14:textId="77777777" w:rsidR="00CB16D8" w:rsidRDefault="00000000">
      <w:pPr>
        <w:pStyle w:val="3"/>
        <w:keepNext/>
        <w:keepLines/>
        <w:spacing w:before="480" w:after="240" w:line="360" w:lineRule="auto"/>
        <w:jc w:val="both"/>
      </w:pPr>
      <w:r>
        <w:rPr>
          <w:b/>
          <w:bCs/>
          <w:color w:val="000000"/>
          <w:sz w:val="28"/>
          <w:szCs w:val="28"/>
        </w:rPr>
        <w:lastRenderedPageBreak/>
        <w:t>2.5.1 Общие принципы построения интерфейса</w:t>
      </w:r>
    </w:p>
    <w:p w14:paraId="3048B629" w14:textId="77777777" w:rsidR="00CB16D8" w:rsidRDefault="00000000">
      <w:pPr>
        <w:spacing w:line="360" w:lineRule="auto"/>
        <w:ind w:firstLine="709"/>
        <w:jc w:val="both"/>
      </w:pPr>
      <w:r>
        <w:rPr>
          <w:color w:val="000000"/>
          <w:sz w:val="28"/>
          <w:szCs w:val="28"/>
        </w:rPr>
        <w:t>Интерфейс приложения построен на компонентной архитектуре, где каждый визуальный элемент отвечает за строго определённую функцию и не содержит в себе бизнес-логики работы с данными. Все операции получения, обработки и хранения данных вынесены в слой state management и сетевой слой, что позволяет визуальным компонентам оставаться максимально простыми и переиспользуемыми.</w:t>
      </w:r>
    </w:p>
    <w:p w14:paraId="70810A86" w14:textId="77777777" w:rsidR="00CB16D8" w:rsidRDefault="00000000">
      <w:pPr>
        <w:spacing w:line="360" w:lineRule="auto"/>
        <w:ind w:firstLine="709"/>
        <w:jc w:val="both"/>
      </w:pPr>
      <w:r>
        <w:rPr>
          <w:color w:val="000000"/>
          <w:sz w:val="28"/>
          <w:szCs w:val="28"/>
        </w:rPr>
        <w:t>Каждый интерфейсный компонент:</w:t>
      </w:r>
    </w:p>
    <w:p w14:paraId="217DA966" w14:textId="77777777" w:rsidR="00CB16D8" w:rsidRDefault="00000000">
      <w:pPr>
        <w:spacing w:line="360" w:lineRule="auto"/>
        <w:ind w:firstLine="709"/>
      </w:pPr>
      <w:r>
        <w:rPr>
          <w:color w:val="000000"/>
          <w:sz w:val="28"/>
          <w:szCs w:val="28"/>
        </w:rPr>
        <w:t>- получает данные исключительно из соответствующего store</w:t>
      </w:r>
    </w:p>
    <w:p w14:paraId="6CD86520" w14:textId="77777777" w:rsidR="00CB16D8" w:rsidRDefault="00000000">
      <w:pPr>
        <w:spacing w:line="360" w:lineRule="auto"/>
        <w:ind w:firstLine="709"/>
      </w:pPr>
      <w:r>
        <w:rPr>
          <w:color w:val="000000"/>
          <w:sz w:val="28"/>
          <w:szCs w:val="28"/>
        </w:rPr>
        <w:t>- инициирует действия через публичные методы store</w:t>
      </w:r>
    </w:p>
    <w:p w14:paraId="44AC69DF" w14:textId="77777777" w:rsidR="00CB16D8" w:rsidRDefault="00000000">
      <w:pPr>
        <w:spacing w:line="360" w:lineRule="auto"/>
        <w:ind w:firstLine="709"/>
      </w:pPr>
      <w:r>
        <w:rPr>
          <w:color w:val="000000"/>
          <w:sz w:val="28"/>
          <w:szCs w:val="28"/>
        </w:rPr>
        <w:t>- не выполняет прямых сетевых запросов</w:t>
      </w:r>
    </w:p>
    <w:p w14:paraId="2566638F" w14:textId="77777777" w:rsidR="00CB16D8" w:rsidRDefault="00000000">
      <w:pPr>
        <w:spacing w:line="360" w:lineRule="auto"/>
        <w:ind w:firstLine="709"/>
      </w:pPr>
      <w:r>
        <w:rPr>
          <w:color w:val="000000"/>
          <w:sz w:val="28"/>
          <w:szCs w:val="28"/>
        </w:rPr>
        <w:t>- не хранит критичное состояние локально, за исключением временных UI-состояний</w:t>
      </w:r>
    </w:p>
    <w:p w14:paraId="64062CBB" w14:textId="77777777" w:rsidR="00CB16D8" w:rsidRDefault="00000000">
      <w:pPr>
        <w:spacing w:line="360" w:lineRule="auto"/>
        <w:ind w:firstLine="709"/>
        <w:jc w:val="both"/>
      </w:pPr>
      <w:r>
        <w:rPr>
          <w:color w:val="000000"/>
          <w:sz w:val="28"/>
          <w:szCs w:val="28"/>
        </w:rPr>
        <w:t>Данный подход обеспечивает предсказуемость поведения интерфейса и упрощает его модификацию без риска нарушения общей логики приложения.</w:t>
      </w:r>
    </w:p>
    <w:p w14:paraId="5BEEDC39" w14:textId="77777777" w:rsidR="00CB16D8" w:rsidRDefault="00000000">
      <w:pPr>
        <w:pStyle w:val="3"/>
        <w:keepNext/>
        <w:keepLines/>
        <w:spacing w:before="480" w:after="240" w:line="360" w:lineRule="auto"/>
        <w:jc w:val="both"/>
      </w:pPr>
      <w:r>
        <w:rPr>
          <w:b/>
          <w:bCs/>
          <w:color w:val="000000"/>
          <w:sz w:val="28"/>
          <w:szCs w:val="28"/>
        </w:rPr>
        <w:t>2.5.2 Десктоп-интерфейс</w:t>
      </w:r>
    </w:p>
    <w:p w14:paraId="75834BD3" w14:textId="77777777" w:rsidR="00CB16D8" w:rsidRDefault="00000000">
      <w:pPr>
        <w:spacing w:line="360" w:lineRule="auto"/>
        <w:ind w:firstLine="709"/>
        <w:jc w:val="both"/>
      </w:pPr>
      <w:r>
        <w:rPr>
          <w:color w:val="000000"/>
          <w:sz w:val="28"/>
          <w:szCs w:val="28"/>
        </w:rPr>
        <w:t>Для настольных устройств используется панельная модель интерфейса, основанная на одновременном отображении нескольких функциональных блоков (панелей). Такой подход оправдан на устройствах с большим экраном и позволяет пользователю работать с несколькими аспектами системы параллельно.</w:t>
      </w:r>
    </w:p>
    <w:p w14:paraId="4900C4AE" w14:textId="77777777" w:rsidR="00CB16D8" w:rsidRDefault="00000000">
      <w:pPr>
        <w:spacing w:line="360" w:lineRule="auto"/>
        <w:ind w:firstLine="709"/>
        <w:jc w:val="both"/>
      </w:pPr>
      <w:r>
        <w:rPr>
          <w:color w:val="000000"/>
          <w:sz w:val="28"/>
          <w:szCs w:val="28"/>
        </w:rPr>
        <w:t>Основные характеристики десктоп-интерфейса:</w:t>
      </w:r>
    </w:p>
    <w:p w14:paraId="3D8617C2" w14:textId="77777777" w:rsidR="00CB16D8" w:rsidRDefault="00000000">
      <w:pPr>
        <w:spacing w:line="360" w:lineRule="auto"/>
        <w:ind w:firstLine="709"/>
      </w:pPr>
      <w:r>
        <w:rPr>
          <w:color w:val="000000"/>
          <w:sz w:val="28"/>
          <w:szCs w:val="28"/>
        </w:rPr>
        <w:t>- одновременное отображение нескольких панелей управления</w:t>
      </w:r>
    </w:p>
    <w:p w14:paraId="5C4A516E" w14:textId="77777777" w:rsidR="00CB16D8" w:rsidRDefault="00000000">
      <w:pPr>
        <w:spacing w:line="360" w:lineRule="auto"/>
        <w:ind w:firstLine="709"/>
      </w:pPr>
      <w:r>
        <w:rPr>
          <w:color w:val="000000"/>
          <w:sz w:val="28"/>
          <w:szCs w:val="28"/>
        </w:rPr>
        <w:t>- постоянная доступность карты как центрального элемента</w:t>
      </w:r>
    </w:p>
    <w:p w14:paraId="2A22CEA4" w14:textId="77777777" w:rsidR="00CB16D8" w:rsidRDefault="00000000">
      <w:pPr>
        <w:spacing w:line="360" w:lineRule="auto"/>
        <w:ind w:firstLine="709"/>
      </w:pPr>
      <w:r>
        <w:rPr>
          <w:color w:val="000000"/>
          <w:sz w:val="28"/>
          <w:szCs w:val="28"/>
        </w:rPr>
        <w:t>- визуальное разделение функциональных зон</w:t>
      </w:r>
    </w:p>
    <w:p w14:paraId="145E2FB7" w14:textId="77777777" w:rsidR="00CB16D8" w:rsidRDefault="00000000">
      <w:pPr>
        <w:spacing w:line="360" w:lineRule="auto"/>
        <w:ind w:firstLine="709"/>
      </w:pPr>
      <w:r>
        <w:rPr>
          <w:color w:val="000000"/>
          <w:sz w:val="28"/>
          <w:szCs w:val="28"/>
        </w:rPr>
        <w:t>- минимальное количество навигационных переходов.</w:t>
      </w:r>
    </w:p>
    <w:p w14:paraId="7C59338D" w14:textId="77777777" w:rsidR="00CB16D8" w:rsidRDefault="00000000">
      <w:pPr>
        <w:spacing w:line="360" w:lineRule="auto"/>
        <w:ind w:firstLine="709"/>
        <w:jc w:val="both"/>
      </w:pPr>
      <w:r>
        <w:rPr>
          <w:color w:val="000000"/>
          <w:sz w:val="28"/>
          <w:szCs w:val="28"/>
        </w:rPr>
        <w:t>Десктоп-интерфейс ориентирован на операторскую работу и анализ данных, где важна высокая плотность информации и быстрый доступ ко всем инструментам</w:t>
      </w:r>
    </w:p>
    <w:p w14:paraId="051BB1A5" w14:textId="77777777" w:rsidR="00CB16D8" w:rsidRDefault="00000000">
      <w:pPr>
        <w:pStyle w:val="3"/>
        <w:keepNext/>
        <w:keepLines/>
        <w:spacing w:before="480" w:after="240" w:line="360" w:lineRule="auto"/>
        <w:jc w:val="both"/>
      </w:pPr>
      <w:r>
        <w:rPr>
          <w:b/>
          <w:bCs/>
          <w:color w:val="000000"/>
          <w:sz w:val="28"/>
          <w:szCs w:val="28"/>
        </w:rPr>
        <w:lastRenderedPageBreak/>
        <w:t>2.5.3 Мобильный интерфейс</w:t>
      </w:r>
    </w:p>
    <w:p w14:paraId="127ABF84" w14:textId="77777777" w:rsidR="00CB16D8" w:rsidRDefault="00000000">
      <w:pPr>
        <w:spacing w:line="360" w:lineRule="auto"/>
        <w:ind w:firstLine="709"/>
        <w:jc w:val="both"/>
      </w:pPr>
      <w:r>
        <w:rPr>
          <w:color w:val="000000"/>
          <w:sz w:val="28"/>
          <w:szCs w:val="28"/>
        </w:rPr>
        <w:t xml:space="preserve">Мобильная версия интерфейса разработана как </w:t>
      </w:r>
      <w:r>
        <w:rPr>
          <w:b/>
          <w:bCs/>
          <w:color w:val="000000"/>
          <w:sz w:val="28"/>
          <w:szCs w:val="28"/>
        </w:rPr>
        <w:t>самостоятельный визуальный слой</w:t>
      </w:r>
      <w:r>
        <w:rPr>
          <w:color w:val="000000"/>
          <w:sz w:val="28"/>
          <w:szCs w:val="28"/>
        </w:rPr>
        <w:t>, использующий ту же бизнес-логику и state management, что и десктоп-версия, но с иным способом представления элементов.</w:t>
      </w:r>
    </w:p>
    <w:p w14:paraId="0A11E3C1" w14:textId="77777777" w:rsidR="00CB16D8" w:rsidRDefault="00000000">
      <w:pPr>
        <w:spacing w:line="360" w:lineRule="auto"/>
        <w:ind w:firstLine="709"/>
        <w:jc w:val="both"/>
      </w:pPr>
      <w:r>
        <w:rPr>
          <w:color w:val="000000"/>
          <w:sz w:val="28"/>
          <w:szCs w:val="28"/>
        </w:rPr>
        <w:t>В мобильной версии:</w:t>
      </w:r>
    </w:p>
    <w:p w14:paraId="6B5B0A73" w14:textId="77777777" w:rsidR="00CB16D8" w:rsidRDefault="00000000">
      <w:pPr>
        <w:spacing w:line="360" w:lineRule="auto"/>
        <w:ind w:firstLine="709"/>
      </w:pPr>
      <w:r>
        <w:rPr>
          <w:color w:val="000000"/>
          <w:sz w:val="28"/>
          <w:szCs w:val="28"/>
        </w:rPr>
        <w:t>- исключено одновременное отображение нескольких панелей</w:t>
      </w:r>
    </w:p>
    <w:p w14:paraId="1EACC57B" w14:textId="77777777" w:rsidR="00CB16D8" w:rsidRDefault="00000000">
      <w:pPr>
        <w:spacing w:line="360" w:lineRule="auto"/>
        <w:ind w:firstLine="709"/>
      </w:pPr>
      <w:r>
        <w:rPr>
          <w:color w:val="000000"/>
          <w:sz w:val="28"/>
          <w:szCs w:val="28"/>
        </w:rPr>
        <w:t>- в каждый момент времени активен только один функциональный экран</w:t>
      </w:r>
    </w:p>
    <w:p w14:paraId="6520C225" w14:textId="77777777" w:rsidR="00CB16D8" w:rsidRDefault="00000000">
      <w:pPr>
        <w:spacing w:line="360" w:lineRule="auto"/>
        <w:ind w:firstLine="709"/>
      </w:pPr>
      <w:r>
        <w:rPr>
          <w:color w:val="000000"/>
          <w:sz w:val="28"/>
          <w:szCs w:val="28"/>
        </w:rPr>
        <w:t>- навигация осуществляется через нижнюю док-панель (dock bar)</w:t>
      </w:r>
    </w:p>
    <w:p w14:paraId="34C4E3B4" w14:textId="77777777" w:rsidR="00CB16D8" w:rsidRDefault="00000000">
      <w:pPr>
        <w:spacing w:line="360" w:lineRule="auto"/>
        <w:ind w:firstLine="709"/>
      </w:pPr>
      <w:r>
        <w:rPr>
          <w:color w:val="000000"/>
          <w:sz w:val="28"/>
          <w:szCs w:val="28"/>
        </w:rPr>
        <w:t>- интерфейс адаптирован под управление касанием</w:t>
      </w:r>
    </w:p>
    <w:p w14:paraId="00603734" w14:textId="77777777" w:rsidR="00CB16D8" w:rsidRDefault="00000000">
      <w:pPr>
        <w:spacing w:line="360" w:lineRule="auto"/>
        <w:ind w:firstLine="709"/>
        <w:jc w:val="both"/>
      </w:pPr>
      <w:r>
        <w:rPr>
          <w:color w:val="000000"/>
          <w:sz w:val="28"/>
          <w:szCs w:val="28"/>
        </w:rPr>
        <w:t>Каждый пункт док-панели открывает соответствующий функциональный модуль, который разворачивается поверх карты. Такой подход позволяет:</w:t>
      </w:r>
    </w:p>
    <w:p w14:paraId="06326BF5" w14:textId="77777777" w:rsidR="00CB16D8" w:rsidRDefault="00000000">
      <w:pPr>
        <w:spacing w:line="360" w:lineRule="auto"/>
        <w:ind w:firstLine="709"/>
      </w:pPr>
      <w:r>
        <w:rPr>
          <w:color w:val="000000"/>
          <w:sz w:val="28"/>
          <w:szCs w:val="28"/>
        </w:rPr>
        <w:t>- сохранить работоспособность интерфейса на экранах с малой диагональю</w:t>
      </w:r>
    </w:p>
    <w:p w14:paraId="576453F8" w14:textId="77777777" w:rsidR="00CB16D8" w:rsidRDefault="00000000">
      <w:pPr>
        <w:spacing w:line="360" w:lineRule="auto"/>
        <w:ind w:firstLine="709"/>
      </w:pPr>
      <w:r>
        <w:rPr>
          <w:color w:val="000000"/>
          <w:sz w:val="28"/>
          <w:szCs w:val="28"/>
        </w:rPr>
        <w:t>- избежать перегруженности визуальными элементами</w:t>
      </w:r>
    </w:p>
    <w:p w14:paraId="3EF6419F" w14:textId="77777777" w:rsidR="00CB16D8" w:rsidRDefault="00000000">
      <w:pPr>
        <w:spacing w:line="360" w:lineRule="auto"/>
        <w:ind w:firstLine="709"/>
      </w:pPr>
      <w:r>
        <w:rPr>
          <w:color w:val="000000"/>
          <w:sz w:val="28"/>
          <w:szCs w:val="28"/>
        </w:rPr>
        <w:t>- обеспечить удобство управления одной рукой</w:t>
      </w:r>
    </w:p>
    <w:p w14:paraId="0840535F" w14:textId="77777777" w:rsidR="00CB16D8" w:rsidRDefault="00000000">
      <w:pPr>
        <w:pStyle w:val="3"/>
        <w:keepNext/>
        <w:keepLines/>
        <w:spacing w:before="480" w:after="240" w:line="360" w:lineRule="auto"/>
        <w:jc w:val="both"/>
      </w:pPr>
      <w:r>
        <w:rPr>
          <w:b/>
          <w:bCs/>
          <w:color w:val="000000"/>
          <w:sz w:val="28"/>
          <w:szCs w:val="28"/>
        </w:rPr>
        <w:t>2.5.4 Разделение компонентов интерфейса</w:t>
      </w:r>
    </w:p>
    <w:p w14:paraId="26CB187D" w14:textId="77777777" w:rsidR="00CB16D8" w:rsidRDefault="00000000">
      <w:pPr>
        <w:spacing w:line="360" w:lineRule="auto"/>
        <w:ind w:firstLine="709"/>
        <w:jc w:val="both"/>
      </w:pPr>
      <w:r>
        <w:rPr>
          <w:color w:val="000000"/>
          <w:sz w:val="28"/>
          <w:szCs w:val="28"/>
        </w:rPr>
        <w:t>Для обеспечения чистоты архитектуры интерфейсные компоненты разделены на несколько групп:</w:t>
      </w:r>
    </w:p>
    <w:p w14:paraId="587736FF" w14:textId="77777777" w:rsidR="00CB16D8" w:rsidRDefault="00000000">
      <w:pPr>
        <w:spacing w:line="360" w:lineRule="auto"/>
        <w:ind w:firstLine="709"/>
      </w:pPr>
      <w:r>
        <w:rPr>
          <w:color w:val="000000"/>
          <w:sz w:val="28"/>
          <w:szCs w:val="28"/>
        </w:rPr>
        <w:t>- компоненты десктоп-интерфейса</w:t>
      </w:r>
    </w:p>
    <w:p w14:paraId="7085A854" w14:textId="77777777" w:rsidR="00CB16D8" w:rsidRDefault="00000000">
      <w:pPr>
        <w:spacing w:line="360" w:lineRule="auto"/>
        <w:ind w:firstLine="709"/>
      </w:pPr>
      <w:r>
        <w:rPr>
          <w:color w:val="000000"/>
          <w:sz w:val="28"/>
          <w:szCs w:val="28"/>
        </w:rPr>
        <w:t>- компоненты мобильного интерфейса (mobile UI)</w:t>
      </w:r>
    </w:p>
    <w:p w14:paraId="52979A99" w14:textId="77777777" w:rsidR="00CB16D8" w:rsidRDefault="00000000">
      <w:pPr>
        <w:spacing w:line="360" w:lineRule="auto"/>
        <w:ind w:firstLine="709"/>
      </w:pPr>
      <w:r>
        <w:rPr>
          <w:color w:val="000000"/>
          <w:sz w:val="28"/>
          <w:szCs w:val="28"/>
        </w:rPr>
        <w:t>- универсальные компоненты, используемые в обеих версиях</w:t>
      </w:r>
    </w:p>
    <w:p w14:paraId="1D12B1A2" w14:textId="77777777" w:rsidR="00CB16D8" w:rsidRDefault="00000000">
      <w:pPr>
        <w:spacing w:line="360" w:lineRule="auto"/>
        <w:ind w:firstLine="709"/>
      </w:pPr>
      <w:r>
        <w:rPr>
          <w:color w:val="000000"/>
          <w:sz w:val="28"/>
          <w:szCs w:val="28"/>
        </w:rPr>
        <w:t>- вспомогательные элементы управления</w:t>
      </w:r>
    </w:p>
    <w:p w14:paraId="7135435A" w14:textId="77777777" w:rsidR="00CB16D8" w:rsidRDefault="00000000">
      <w:pPr>
        <w:spacing w:line="360" w:lineRule="auto"/>
        <w:ind w:firstLine="709"/>
        <w:jc w:val="both"/>
      </w:pPr>
      <w:r>
        <w:rPr>
          <w:color w:val="000000"/>
          <w:sz w:val="28"/>
          <w:szCs w:val="28"/>
        </w:rPr>
        <w:t>Мобильные компоненты размещены в отдельной директории и не дублируют бизнес-логику десктопных компонентов.</w:t>
      </w:r>
    </w:p>
    <w:p w14:paraId="2365DA0B" w14:textId="77777777" w:rsidR="00CB16D8" w:rsidRDefault="00000000">
      <w:pPr>
        <w:pStyle w:val="3"/>
        <w:keepNext/>
        <w:keepLines/>
        <w:spacing w:before="480" w:after="240" w:line="360" w:lineRule="auto"/>
        <w:jc w:val="both"/>
      </w:pPr>
      <w:r>
        <w:rPr>
          <w:b/>
          <w:bCs/>
          <w:color w:val="000000"/>
          <w:sz w:val="28"/>
          <w:szCs w:val="28"/>
        </w:rPr>
        <w:t>2.5.5 Преимущества выбранного подхода</w:t>
      </w:r>
    </w:p>
    <w:p w14:paraId="156AA5B3" w14:textId="77777777" w:rsidR="00CB16D8" w:rsidRDefault="00000000">
      <w:pPr>
        <w:spacing w:line="360" w:lineRule="auto"/>
        <w:ind w:firstLine="709"/>
        <w:jc w:val="both"/>
      </w:pPr>
      <w:r>
        <w:rPr>
          <w:color w:val="000000"/>
          <w:sz w:val="28"/>
          <w:szCs w:val="28"/>
        </w:rPr>
        <w:t>Выбранная архитектура интерфейса позволяет:</w:t>
      </w:r>
    </w:p>
    <w:p w14:paraId="3763855E" w14:textId="77777777" w:rsidR="00CB16D8" w:rsidRDefault="00000000">
      <w:pPr>
        <w:spacing w:line="360" w:lineRule="auto"/>
        <w:ind w:firstLine="709"/>
      </w:pPr>
      <w:r>
        <w:rPr>
          <w:color w:val="000000"/>
          <w:sz w:val="28"/>
          <w:szCs w:val="28"/>
        </w:rPr>
        <w:t>- поддерживать единый источник данных для всех версий интерфейса</w:t>
      </w:r>
    </w:p>
    <w:p w14:paraId="0000299D" w14:textId="77777777" w:rsidR="00CB16D8" w:rsidRDefault="00000000">
      <w:pPr>
        <w:spacing w:line="360" w:lineRule="auto"/>
        <w:ind w:firstLine="709"/>
      </w:pPr>
      <w:r>
        <w:rPr>
          <w:color w:val="000000"/>
          <w:sz w:val="28"/>
          <w:szCs w:val="28"/>
        </w:rPr>
        <w:t>- развивать мобильный и десктопный интерфейс независимо</w:t>
      </w:r>
    </w:p>
    <w:p w14:paraId="214923EF" w14:textId="77777777" w:rsidR="00CB16D8" w:rsidRDefault="00000000">
      <w:pPr>
        <w:spacing w:line="360" w:lineRule="auto"/>
        <w:ind w:firstLine="709"/>
      </w:pPr>
      <w:r>
        <w:rPr>
          <w:color w:val="000000"/>
          <w:sz w:val="28"/>
          <w:szCs w:val="28"/>
        </w:rPr>
        <w:lastRenderedPageBreak/>
        <w:t>- минимизировать количество дублирующего кода</w:t>
      </w:r>
    </w:p>
    <w:p w14:paraId="0DF44EA3" w14:textId="77777777" w:rsidR="00CB16D8" w:rsidRDefault="00000000">
      <w:pPr>
        <w:spacing w:line="360" w:lineRule="auto"/>
        <w:ind w:firstLine="709"/>
      </w:pPr>
      <w:r>
        <w:rPr>
          <w:color w:val="000000"/>
          <w:sz w:val="28"/>
          <w:szCs w:val="28"/>
        </w:rPr>
        <w:t>- упрощать тестирование и отладку</w:t>
      </w:r>
    </w:p>
    <w:p w14:paraId="70797710" w14:textId="77777777" w:rsidR="00CB16D8" w:rsidRDefault="00000000">
      <w:pPr>
        <w:spacing w:line="360" w:lineRule="auto"/>
        <w:ind w:firstLine="709"/>
      </w:pPr>
      <w:r>
        <w:rPr>
          <w:color w:val="000000"/>
          <w:sz w:val="28"/>
          <w:szCs w:val="28"/>
        </w:rPr>
        <w:t>- масштабировать проект без переработки логики приложения</w:t>
      </w:r>
    </w:p>
    <w:p w14:paraId="7ED99553" w14:textId="77777777" w:rsidR="00CB16D8" w:rsidRDefault="00000000">
      <w:pPr>
        <w:spacing w:line="360" w:lineRule="auto"/>
        <w:ind w:firstLine="709"/>
        <w:jc w:val="both"/>
      </w:pPr>
      <w:r>
        <w:rPr>
          <w:color w:val="000000"/>
          <w:sz w:val="28"/>
          <w:szCs w:val="28"/>
        </w:rPr>
        <w:t>Таким образом, интерфейс системы представляет собой адаптивный и расширяемый визуальный слой, построенный поверх единой архитектурной базы, что соответствует требованиям к современным профессиональным веб-приложениям.</w:t>
      </w:r>
    </w:p>
    <w:p w14:paraId="7C427C5F" w14:textId="77777777" w:rsidR="00CB16D8" w:rsidRDefault="00000000">
      <w:pPr>
        <w:pStyle w:val="2"/>
        <w:keepNext/>
        <w:keepLines/>
        <w:spacing w:before="480" w:after="240" w:line="360" w:lineRule="auto"/>
        <w:jc w:val="both"/>
      </w:pPr>
      <w:r>
        <w:rPr>
          <w:b/>
          <w:bCs/>
          <w:color w:val="000000"/>
          <w:sz w:val="32"/>
          <w:szCs w:val="32"/>
        </w:rPr>
        <w:t>2.6 Управление стилями и визуальной консистентностью интерфейса</w:t>
      </w:r>
    </w:p>
    <w:p w14:paraId="1DAA4605" w14:textId="77777777" w:rsidR="00CB16D8" w:rsidRDefault="00000000">
      <w:pPr>
        <w:spacing w:line="360" w:lineRule="auto"/>
        <w:ind w:firstLine="709"/>
        <w:jc w:val="both"/>
      </w:pPr>
      <w:r>
        <w:rPr>
          <w:color w:val="000000"/>
          <w:sz w:val="28"/>
          <w:szCs w:val="28"/>
        </w:rPr>
        <w:t>Визуальное оформление интерфейса системы реализовано с использованием единого подхода к управлению стилями, направленного на обеспечение консистентности внешнего вида, удобства сопровождения и гибкости визуальной адаптации под различные сценарии использования.</w:t>
      </w:r>
    </w:p>
    <w:p w14:paraId="284CEAE2" w14:textId="77777777" w:rsidR="00CB16D8" w:rsidRDefault="00000000">
      <w:pPr>
        <w:spacing w:line="360" w:lineRule="auto"/>
        <w:ind w:firstLine="709"/>
        <w:jc w:val="both"/>
      </w:pPr>
      <w:r>
        <w:rPr>
          <w:color w:val="000000"/>
          <w:sz w:val="28"/>
          <w:szCs w:val="28"/>
        </w:rPr>
        <w:t xml:space="preserve">Ключевым принципом стало </w:t>
      </w:r>
      <w:r>
        <w:rPr>
          <w:b/>
          <w:bCs/>
          <w:color w:val="000000"/>
          <w:sz w:val="28"/>
          <w:szCs w:val="28"/>
        </w:rPr>
        <w:t>отделение визуальной стилистики от логики компонентов</w:t>
      </w:r>
      <w:r>
        <w:rPr>
          <w:color w:val="000000"/>
          <w:sz w:val="28"/>
          <w:szCs w:val="28"/>
        </w:rPr>
        <w:t xml:space="preserve">, а также </w:t>
      </w:r>
      <w:r>
        <w:rPr>
          <w:b/>
          <w:bCs/>
          <w:color w:val="000000"/>
          <w:sz w:val="28"/>
          <w:szCs w:val="28"/>
        </w:rPr>
        <w:t>централизация всех базовых визуальных параметров</w:t>
      </w:r>
      <w:r>
        <w:rPr>
          <w:color w:val="000000"/>
          <w:sz w:val="28"/>
          <w:szCs w:val="28"/>
        </w:rPr>
        <w:t>.</w:t>
      </w:r>
    </w:p>
    <w:p w14:paraId="29DBBB5E" w14:textId="77777777" w:rsidR="00CB16D8" w:rsidRDefault="00000000">
      <w:pPr>
        <w:pStyle w:val="3"/>
        <w:keepNext/>
        <w:keepLines/>
        <w:spacing w:before="480" w:after="240" w:line="360" w:lineRule="auto"/>
        <w:jc w:val="both"/>
      </w:pPr>
      <w:r>
        <w:rPr>
          <w:b/>
          <w:bCs/>
          <w:color w:val="000000"/>
          <w:sz w:val="28"/>
          <w:szCs w:val="28"/>
        </w:rPr>
        <w:t>2.6.1 Централизованное управление стилями</w:t>
      </w:r>
    </w:p>
    <w:p w14:paraId="6DAFC1C3" w14:textId="77777777" w:rsidR="00CB16D8" w:rsidRDefault="00000000">
      <w:pPr>
        <w:spacing w:line="360" w:lineRule="auto"/>
        <w:ind w:firstLine="709"/>
        <w:jc w:val="both"/>
      </w:pPr>
      <w:r>
        <w:rPr>
          <w:color w:val="000000"/>
          <w:sz w:val="28"/>
          <w:szCs w:val="28"/>
        </w:rPr>
        <w:t>В проекте используется несколько базовых файлов стилей, выполняющих роль единого источника визуальных настроек:</w:t>
      </w:r>
    </w:p>
    <w:p w14:paraId="0AA95406" w14:textId="77777777" w:rsidR="00CB16D8" w:rsidRDefault="00000000">
      <w:pPr>
        <w:spacing w:line="360" w:lineRule="auto"/>
        <w:ind w:firstLine="709"/>
      </w:pPr>
      <w:r>
        <w:rPr>
          <w:color w:val="000000"/>
          <w:sz w:val="28"/>
          <w:szCs w:val="28"/>
        </w:rPr>
        <w:t>- глобальные стили приложения</w:t>
      </w:r>
    </w:p>
    <w:p w14:paraId="1D09192A" w14:textId="77777777" w:rsidR="00CB16D8" w:rsidRDefault="00000000">
      <w:pPr>
        <w:spacing w:line="360" w:lineRule="auto"/>
        <w:ind w:firstLine="709"/>
      </w:pPr>
      <w:r>
        <w:rPr>
          <w:color w:val="000000"/>
          <w:sz w:val="28"/>
          <w:szCs w:val="28"/>
        </w:rPr>
        <w:t>- набор переменных цветов и типографики</w:t>
      </w:r>
    </w:p>
    <w:p w14:paraId="01170F78" w14:textId="77777777" w:rsidR="00CB16D8" w:rsidRDefault="00000000">
      <w:pPr>
        <w:spacing w:line="360" w:lineRule="auto"/>
        <w:ind w:firstLine="709"/>
      </w:pPr>
      <w:r>
        <w:rPr>
          <w:color w:val="000000"/>
          <w:sz w:val="28"/>
          <w:szCs w:val="28"/>
        </w:rPr>
        <w:t>- базовые классы текста и элементов интерфейса</w:t>
      </w:r>
    </w:p>
    <w:p w14:paraId="6CB90C56" w14:textId="77777777" w:rsidR="00CB16D8" w:rsidRDefault="00000000">
      <w:pPr>
        <w:spacing w:line="360" w:lineRule="auto"/>
        <w:ind w:firstLine="709"/>
      </w:pPr>
      <w:r>
        <w:rPr>
          <w:color w:val="000000"/>
          <w:sz w:val="28"/>
          <w:szCs w:val="28"/>
        </w:rPr>
        <w:t>- стеклянный (glass) стиль, используемый во всех ключевых компонентах</w:t>
      </w:r>
    </w:p>
    <w:p w14:paraId="121B43B8" w14:textId="77777777" w:rsidR="00CB16D8" w:rsidRDefault="00000000">
      <w:pPr>
        <w:spacing w:line="360" w:lineRule="auto"/>
        <w:ind w:firstLine="709"/>
        <w:jc w:val="both"/>
      </w:pPr>
      <w:r>
        <w:rPr>
          <w:color w:val="000000"/>
          <w:sz w:val="28"/>
          <w:szCs w:val="28"/>
        </w:rPr>
        <w:t>Такой подход позволяет:</w:t>
      </w:r>
    </w:p>
    <w:p w14:paraId="3B01AE41" w14:textId="77777777" w:rsidR="00CB16D8" w:rsidRDefault="00000000">
      <w:pPr>
        <w:spacing w:line="360" w:lineRule="auto"/>
        <w:ind w:firstLine="709"/>
      </w:pPr>
      <w:r>
        <w:rPr>
          <w:color w:val="000000"/>
          <w:sz w:val="28"/>
          <w:szCs w:val="28"/>
        </w:rPr>
        <w:t>- изменять цветовую схему и визуальные параметры в одном месте</w:t>
      </w:r>
    </w:p>
    <w:p w14:paraId="4A86C73C" w14:textId="77777777" w:rsidR="00CB16D8" w:rsidRDefault="00000000">
      <w:pPr>
        <w:spacing w:line="360" w:lineRule="auto"/>
        <w:ind w:firstLine="709"/>
      </w:pPr>
      <w:r>
        <w:rPr>
          <w:color w:val="000000"/>
          <w:sz w:val="28"/>
          <w:szCs w:val="28"/>
        </w:rPr>
        <w:t>- обеспечивать единый внешний вид всех компонентов</w:t>
      </w:r>
    </w:p>
    <w:p w14:paraId="2F96178C" w14:textId="77777777" w:rsidR="00CB16D8" w:rsidRDefault="00000000">
      <w:pPr>
        <w:spacing w:line="360" w:lineRule="auto"/>
        <w:ind w:firstLine="709"/>
      </w:pPr>
      <w:r>
        <w:rPr>
          <w:color w:val="000000"/>
          <w:sz w:val="28"/>
          <w:szCs w:val="28"/>
        </w:rPr>
        <w:t>- исключить дублирование CSS-правил</w:t>
      </w:r>
    </w:p>
    <w:p w14:paraId="2C122C07" w14:textId="77777777" w:rsidR="00CB16D8" w:rsidRDefault="00000000">
      <w:pPr>
        <w:spacing w:line="360" w:lineRule="auto"/>
        <w:ind w:firstLine="709"/>
      </w:pPr>
      <w:r>
        <w:rPr>
          <w:color w:val="000000"/>
          <w:sz w:val="28"/>
          <w:szCs w:val="28"/>
        </w:rPr>
        <w:t>- ускорить разработку новых элементов интерфейса</w:t>
      </w:r>
    </w:p>
    <w:p w14:paraId="502FDE09" w14:textId="77777777" w:rsidR="00CB16D8" w:rsidRDefault="00000000">
      <w:pPr>
        <w:pStyle w:val="3"/>
        <w:keepNext/>
        <w:keepLines/>
        <w:spacing w:before="480" w:after="240" w:line="360" w:lineRule="auto"/>
        <w:jc w:val="both"/>
      </w:pPr>
      <w:r>
        <w:rPr>
          <w:b/>
          <w:bCs/>
          <w:color w:val="000000"/>
          <w:sz w:val="28"/>
          <w:szCs w:val="28"/>
        </w:rPr>
        <w:lastRenderedPageBreak/>
        <w:t>2.6.2 Использование CSS-переменных</w:t>
      </w:r>
    </w:p>
    <w:p w14:paraId="5765E2C6" w14:textId="77777777" w:rsidR="00CB16D8" w:rsidRDefault="00000000">
      <w:pPr>
        <w:spacing w:line="360" w:lineRule="auto"/>
        <w:ind w:firstLine="709"/>
        <w:jc w:val="both"/>
      </w:pPr>
      <w:r>
        <w:rPr>
          <w:color w:val="000000"/>
          <w:sz w:val="28"/>
          <w:szCs w:val="28"/>
        </w:rPr>
        <w:t>Для задания ключевых визуальных параметров активно используются CSS-переменные, определяющие:</w:t>
      </w:r>
    </w:p>
    <w:p w14:paraId="7AB9A828" w14:textId="77777777" w:rsidR="00CB16D8" w:rsidRDefault="00000000">
      <w:pPr>
        <w:spacing w:line="360" w:lineRule="auto"/>
        <w:ind w:firstLine="709"/>
      </w:pPr>
      <w:r>
        <w:rPr>
          <w:color w:val="000000"/>
          <w:sz w:val="28"/>
          <w:szCs w:val="28"/>
        </w:rPr>
        <w:t>- основные и вспомогательные цвета</w:t>
      </w:r>
    </w:p>
    <w:p w14:paraId="3F750BC1" w14:textId="77777777" w:rsidR="00CB16D8" w:rsidRDefault="00000000">
      <w:pPr>
        <w:spacing w:line="360" w:lineRule="auto"/>
        <w:ind w:firstLine="709"/>
      </w:pPr>
      <w:r>
        <w:rPr>
          <w:color w:val="000000"/>
          <w:sz w:val="28"/>
          <w:szCs w:val="28"/>
        </w:rPr>
        <w:t>- прозрачность и уровни контраста</w:t>
      </w:r>
    </w:p>
    <w:p w14:paraId="0850C375" w14:textId="77777777" w:rsidR="00CB16D8" w:rsidRDefault="00000000">
      <w:pPr>
        <w:spacing w:line="360" w:lineRule="auto"/>
        <w:ind w:firstLine="709"/>
      </w:pPr>
      <w:r>
        <w:rPr>
          <w:color w:val="000000"/>
          <w:sz w:val="28"/>
          <w:szCs w:val="28"/>
        </w:rPr>
        <w:t>- параметры теней</w:t>
      </w:r>
    </w:p>
    <w:p w14:paraId="1D6718E7" w14:textId="77777777" w:rsidR="00CB16D8" w:rsidRDefault="00000000">
      <w:pPr>
        <w:spacing w:line="360" w:lineRule="auto"/>
        <w:ind w:firstLine="709"/>
      </w:pPr>
      <w:r>
        <w:rPr>
          <w:color w:val="000000"/>
          <w:sz w:val="28"/>
          <w:szCs w:val="28"/>
        </w:rPr>
        <w:t>- стили шрифтов и размеров текста</w:t>
      </w:r>
    </w:p>
    <w:p w14:paraId="17330EA4" w14:textId="77777777" w:rsidR="00CB16D8" w:rsidRDefault="00000000">
      <w:pPr>
        <w:spacing w:line="360" w:lineRule="auto"/>
        <w:ind w:firstLine="709"/>
        <w:jc w:val="both"/>
      </w:pPr>
      <w:r>
        <w:rPr>
          <w:color w:val="000000"/>
          <w:sz w:val="28"/>
          <w:szCs w:val="28"/>
        </w:rPr>
        <w:t>CSS-переменные позволяют динамически изменять внешний вид компонентов без их переработки, а также использовать разные визуальные значения в зависимости от контекста (десктоп, мобильная версия, активное состояние элемента).</w:t>
      </w:r>
    </w:p>
    <w:p w14:paraId="1CC57050" w14:textId="77777777" w:rsidR="00CB16D8" w:rsidRDefault="00000000">
      <w:pPr>
        <w:pStyle w:val="3"/>
        <w:keepNext/>
        <w:keepLines/>
        <w:spacing w:before="480" w:after="240" w:line="360" w:lineRule="auto"/>
        <w:jc w:val="both"/>
      </w:pPr>
      <w:r>
        <w:rPr>
          <w:b/>
          <w:bCs/>
          <w:color w:val="000000"/>
          <w:sz w:val="28"/>
          <w:szCs w:val="28"/>
        </w:rPr>
        <w:t>2.6.3 Единая типографика и текстовые стили</w:t>
      </w:r>
    </w:p>
    <w:p w14:paraId="5D727285" w14:textId="77777777" w:rsidR="00CB16D8" w:rsidRDefault="00000000">
      <w:pPr>
        <w:spacing w:line="360" w:lineRule="auto"/>
        <w:ind w:firstLine="709"/>
        <w:jc w:val="both"/>
      </w:pPr>
      <w:r>
        <w:rPr>
          <w:color w:val="000000"/>
          <w:sz w:val="28"/>
          <w:szCs w:val="28"/>
        </w:rPr>
        <w:t>Для текстовых элементов определён единый набор классов, отвечающих за:</w:t>
      </w:r>
    </w:p>
    <w:p w14:paraId="0AA040C5" w14:textId="77777777" w:rsidR="00CB16D8" w:rsidRDefault="00000000">
      <w:pPr>
        <w:spacing w:line="360" w:lineRule="auto"/>
        <w:ind w:firstLine="709"/>
      </w:pPr>
      <w:r>
        <w:rPr>
          <w:color w:val="000000"/>
          <w:sz w:val="28"/>
          <w:szCs w:val="28"/>
        </w:rPr>
        <w:t>- основной текст</w:t>
      </w:r>
    </w:p>
    <w:p w14:paraId="40E180FC" w14:textId="77777777" w:rsidR="00CB16D8" w:rsidRDefault="00000000">
      <w:pPr>
        <w:spacing w:line="360" w:lineRule="auto"/>
        <w:ind w:firstLine="709"/>
      </w:pPr>
      <w:r>
        <w:rPr>
          <w:color w:val="000000"/>
          <w:sz w:val="28"/>
          <w:szCs w:val="28"/>
        </w:rPr>
        <w:t>- второстепенный текст</w:t>
      </w:r>
    </w:p>
    <w:p w14:paraId="261E1EF6" w14:textId="77777777" w:rsidR="00CB16D8" w:rsidRDefault="00000000">
      <w:pPr>
        <w:spacing w:line="360" w:lineRule="auto"/>
        <w:ind w:firstLine="709"/>
      </w:pPr>
      <w:r>
        <w:rPr>
          <w:color w:val="000000"/>
          <w:sz w:val="28"/>
          <w:szCs w:val="28"/>
        </w:rPr>
        <w:t>- заголовки различных уровней</w:t>
      </w:r>
    </w:p>
    <w:p w14:paraId="6C968DEB" w14:textId="77777777" w:rsidR="00CB16D8" w:rsidRDefault="00000000">
      <w:pPr>
        <w:spacing w:line="360" w:lineRule="auto"/>
        <w:ind w:firstLine="709"/>
      </w:pPr>
      <w:r>
        <w:rPr>
          <w:color w:val="000000"/>
          <w:sz w:val="28"/>
          <w:szCs w:val="28"/>
        </w:rPr>
        <w:t>- вспомогательные подписи и подсказки</w:t>
      </w:r>
    </w:p>
    <w:p w14:paraId="66CF664E" w14:textId="77777777" w:rsidR="00CB16D8" w:rsidRDefault="00000000">
      <w:pPr>
        <w:spacing w:line="360" w:lineRule="auto"/>
        <w:ind w:firstLine="709"/>
        <w:jc w:val="both"/>
      </w:pPr>
      <w:r>
        <w:rPr>
          <w:color w:val="000000"/>
          <w:sz w:val="28"/>
          <w:szCs w:val="28"/>
        </w:rPr>
        <w:t>Все компоненты интерфейса используют эти классы вместо локальных определений стилей, что обеспечивает:</w:t>
      </w:r>
    </w:p>
    <w:p w14:paraId="3D94BAF1" w14:textId="77777777" w:rsidR="00CB16D8" w:rsidRDefault="00000000">
      <w:pPr>
        <w:spacing w:line="360" w:lineRule="auto"/>
        <w:ind w:firstLine="709"/>
      </w:pPr>
      <w:r>
        <w:rPr>
          <w:color w:val="000000"/>
          <w:sz w:val="28"/>
          <w:szCs w:val="28"/>
        </w:rPr>
        <w:t>- визуальную согласованность</w:t>
      </w:r>
    </w:p>
    <w:p w14:paraId="0DD48C04" w14:textId="77777777" w:rsidR="00CB16D8" w:rsidRDefault="00000000">
      <w:pPr>
        <w:spacing w:line="360" w:lineRule="auto"/>
        <w:ind w:firstLine="709"/>
      </w:pPr>
      <w:r>
        <w:rPr>
          <w:color w:val="000000"/>
          <w:sz w:val="28"/>
          <w:szCs w:val="28"/>
        </w:rPr>
        <w:t>- читаемость интерфейса</w:t>
      </w:r>
    </w:p>
    <w:p w14:paraId="2E0C2E7A" w14:textId="77777777" w:rsidR="00CB16D8" w:rsidRDefault="00000000">
      <w:pPr>
        <w:spacing w:line="360" w:lineRule="auto"/>
        <w:ind w:firstLine="709"/>
      </w:pPr>
      <w:r>
        <w:rPr>
          <w:color w:val="000000"/>
          <w:sz w:val="28"/>
          <w:szCs w:val="28"/>
        </w:rPr>
        <w:t>- простоту масштабирования шрифтов под различные устройства.</w:t>
      </w:r>
    </w:p>
    <w:p w14:paraId="245FBA91" w14:textId="77777777" w:rsidR="00CB16D8" w:rsidRDefault="00000000">
      <w:pPr>
        <w:pStyle w:val="3"/>
        <w:keepNext/>
        <w:keepLines/>
        <w:spacing w:before="480" w:after="240" w:line="360" w:lineRule="auto"/>
        <w:jc w:val="both"/>
      </w:pPr>
      <w:r>
        <w:rPr>
          <w:b/>
          <w:bCs/>
          <w:color w:val="000000"/>
          <w:sz w:val="28"/>
          <w:szCs w:val="28"/>
        </w:rPr>
        <w:t>2.6.4 Стеклянный (glass) интерфейс</w:t>
      </w:r>
    </w:p>
    <w:p w14:paraId="078501A7" w14:textId="77777777" w:rsidR="00CB16D8" w:rsidRDefault="00000000">
      <w:pPr>
        <w:spacing w:line="360" w:lineRule="auto"/>
        <w:ind w:firstLine="709"/>
        <w:jc w:val="both"/>
      </w:pPr>
      <w:r>
        <w:rPr>
          <w:color w:val="000000"/>
          <w:sz w:val="28"/>
          <w:szCs w:val="28"/>
        </w:rPr>
        <w:t>Особое внимание уделено реализации стеклянного визуального стиля, чаще называемого "glassmorphism", используемого во всех панелях и интерактивных элементах. Данный стиль основан на:</w:t>
      </w:r>
    </w:p>
    <w:p w14:paraId="149D2742" w14:textId="77777777" w:rsidR="00CB16D8" w:rsidRDefault="00000000">
      <w:pPr>
        <w:spacing w:line="360" w:lineRule="auto"/>
        <w:ind w:firstLine="709"/>
      </w:pPr>
      <w:r>
        <w:rPr>
          <w:color w:val="000000"/>
          <w:sz w:val="28"/>
          <w:szCs w:val="28"/>
        </w:rPr>
        <w:t>- полупрозрачных фонах</w:t>
      </w:r>
    </w:p>
    <w:p w14:paraId="6BF7BC4E" w14:textId="77777777" w:rsidR="00CB16D8" w:rsidRDefault="00000000">
      <w:pPr>
        <w:spacing w:line="360" w:lineRule="auto"/>
        <w:ind w:firstLine="709"/>
      </w:pPr>
      <w:r>
        <w:rPr>
          <w:color w:val="000000"/>
          <w:sz w:val="28"/>
          <w:szCs w:val="28"/>
        </w:rPr>
        <w:lastRenderedPageBreak/>
        <w:t>- размытии</w:t>
      </w:r>
    </w:p>
    <w:p w14:paraId="19FFF86B" w14:textId="77777777" w:rsidR="00CB16D8" w:rsidRDefault="00000000">
      <w:pPr>
        <w:spacing w:line="360" w:lineRule="auto"/>
        <w:ind w:firstLine="709"/>
      </w:pPr>
      <w:r>
        <w:rPr>
          <w:color w:val="000000"/>
          <w:sz w:val="28"/>
          <w:szCs w:val="28"/>
        </w:rPr>
        <w:t>- мягких тенях</w:t>
      </w:r>
    </w:p>
    <w:p w14:paraId="0BE9F2EC" w14:textId="77777777" w:rsidR="00CB16D8" w:rsidRDefault="00000000">
      <w:pPr>
        <w:spacing w:line="360" w:lineRule="auto"/>
        <w:ind w:firstLine="709"/>
      </w:pPr>
      <w:r>
        <w:rPr>
          <w:color w:val="000000"/>
          <w:sz w:val="28"/>
          <w:szCs w:val="28"/>
        </w:rPr>
        <w:t>- аккуратных границах и подсветке</w:t>
      </w:r>
    </w:p>
    <w:p w14:paraId="2918F73E" w14:textId="77777777" w:rsidR="00CB16D8" w:rsidRDefault="00000000">
      <w:pPr>
        <w:spacing w:line="360" w:lineRule="auto"/>
        <w:ind w:firstLine="709"/>
        <w:jc w:val="both"/>
      </w:pPr>
      <w:r>
        <w:rPr>
          <w:color w:val="000000"/>
          <w:sz w:val="28"/>
          <w:szCs w:val="28"/>
        </w:rPr>
        <w:t>Для реализации стеклянного интерфейса используется набор базовых CSS-классов и переменных, которые могут быть локально переопределены внутри компонентов. Это позволяет:</w:t>
      </w:r>
    </w:p>
    <w:p w14:paraId="3DD1BF25" w14:textId="77777777" w:rsidR="00CB16D8" w:rsidRDefault="00000000">
      <w:pPr>
        <w:spacing w:line="360" w:lineRule="auto"/>
        <w:ind w:firstLine="709"/>
      </w:pPr>
      <w:r>
        <w:rPr>
          <w:color w:val="000000"/>
          <w:sz w:val="28"/>
          <w:szCs w:val="28"/>
        </w:rPr>
        <w:t>- сохранять единый стиль при различных сценариях использования</w:t>
      </w:r>
    </w:p>
    <w:p w14:paraId="329EBC11" w14:textId="77777777" w:rsidR="00CB16D8" w:rsidRDefault="00000000">
      <w:pPr>
        <w:spacing w:line="360" w:lineRule="auto"/>
        <w:ind w:firstLine="709"/>
      </w:pPr>
      <w:r>
        <w:rPr>
          <w:color w:val="000000"/>
          <w:sz w:val="28"/>
          <w:szCs w:val="28"/>
        </w:rPr>
        <w:t>- адаптировать внешний вид компонентов под мобильную и десктопную версии</w:t>
      </w:r>
    </w:p>
    <w:p w14:paraId="0EA1B8E9" w14:textId="77777777" w:rsidR="00CB16D8" w:rsidRDefault="00000000">
      <w:pPr>
        <w:spacing w:line="360" w:lineRule="auto"/>
        <w:ind w:firstLine="709"/>
      </w:pPr>
      <w:r>
        <w:rPr>
          <w:color w:val="000000"/>
          <w:sz w:val="28"/>
          <w:szCs w:val="28"/>
        </w:rPr>
        <w:t>- управлять визуальным поведением элементов без изменения их структуры.</w:t>
      </w:r>
    </w:p>
    <w:p w14:paraId="6D3F8939" w14:textId="77777777" w:rsidR="00CB16D8" w:rsidRDefault="00000000">
      <w:pPr>
        <w:pStyle w:val="3"/>
        <w:keepNext/>
        <w:keepLines/>
        <w:spacing w:before="480" w:after="240" w:line="360" w:lineRule="auto"/>
        <w:jc w:val="both"/>
      </w:pPr>
      <w:r>
        <w:rPr>
          <w:b/>
          <w:bCs/>
          <w:color w:val="000000"/>
          <w:sz w:val="28"/>
          <w:szCs w:val="28"/>
        </w:rPr>
        <w:t>2.6.5 Преимущества выбранного подхода</w:t>
      </w:r>
    </w:p>
    <w:p w14:paraId="398053F5" w14:textId="77777777" w:rsidR="00CB16D8" w:rsidRDefault="00000000">
      <w:pPr>
        <w:spacing w:line="360" w:lineRule="auto"/>
        <w:ind w:firstLine="709"/>
        <w:jc w:val="both"/>
      </w:pPr>
      <w:r>
        <w:rPr>
          <w:color w:val="000000"/>
          <w:sz w:val="28"/>
          <w:szCs w:val="28"/>
        </w:rPr>
        <w:t>Централизованное управление стилями и использование единой визуальной системы обеспечивает:</w:t>
      </w:r>
    </w:p>
    <w:p w14:paraId="0B21A869" w14:textId="77777777" w:rsidR="00CB16D8" w:rsidRDefault="00000000">
      <w:pPr>
        <w:spacing w:line="360" w:lineRule="auto"/>
        <w:ind w:firstLine="709"/>
      </w:pPr>
      <w:r>
        <w:rPr>
          <w:color w:val="000000"/>
          <w:sz w:val="28"/>
          <w:szCs w:val="28"/>
        </w:rPr>
        <w:t>- консистентный внешний вид интерфейса</w:t>
      </w:r>
    </w:p>
    <w:p w14:paraId="254685C9" w14:textId="77777777" w:rsidR="00CB16D8" w:rsidRDefault="00000000">
      <w:pPr>
        <w:spacing w:line="360" w:lineRule="auto"/>
        <w:ind w:firstLine="709"/>
      </w:pPr>
      <w:r>
        <w:rPr>
          <w:color w:val="000000"/>
          <w:sz w:val="28"/>
          <w:szCs w:val="28"/>
        </w:rPr>
        <w:t>- снижение количества визуальных ошибок</w:t>
      </w:r>
    </w:p>
    <w:p w14:paraId="1D8727FE" w14:textId="77777777" w:rsidR="00CB16D8" w:rsidRDefault="00000000">
      <w:pPr>
        <w:spacing w:line="360" w:lineRule="auto"/>
        <w:ind w:firstLine="709"/>
      </w:pPr>
      <w:r>
        <w:rPr>
          <w:color w:val="000000"/>
          <w:sz w:val="28"/>
          <w:szCs w:val="28"/>
        </w:rPr>
        <w:t>- упрощение поддержки и развития проекта</w:t>
      </w:r>
    </w:p>
    <w:p w14:paraId="6516090C" w14:textId="77777777" w:rsidR="00CB16D8" w:rsidRDefault="00000000">
      <w:pPr>
        <w:spacing w:line="360" w:lineRule="auto"/>
        <w:ind w:firstLine="709"/>
      </w:pPr>
      <w:r>
        <w:rPr>
          <w:color w:val="000000"/>
          <w:sz w:val="28"/>
          <w:szCs w:val="28"/>
        </w:rPr>
        <w:t>- возможность быстрой смены визуальной темы</w:t>
      </w:r>
    </w:p>
    <w:p w14:paraId="19660008" w14:textId="77777777" w:rsidR="00CB16D8" w:rsidRDefault="00000000">
      <w:pPr>
        <w:spacing w:line="360" w:lineRule="auto"/>
        <w:ind w:firstLine="709"/>
      </w:pPr>
      <w:r>
        <w:rPr>
          <w:color w:val="000000"/>
          <w:sz w:val="28"/>
          <w:szCs w:val="28"/>
        </w:rPr>
        <w:t>- улучшение пользовательского опыта за счёт предсказуемости интерфейса</w:t>
      </w:r>
    </w:p>
    <w:p w14:paraId="791BF13E" w14:textId="77777777" w:rsidR="00CB16D8" w:rsidRDefault="00000000">
      <w:pPr>
        <w:spacing w:line="360" w:lineRule="auto"/>
        <w:ind w:firstLine="709"/>
        <w:jc w:val="both"/>
      </w:pPr>
      <w:r>
        <w:rPr>
          <w:color w:val="000000"/>
          <w:sz w:val="28"/>
          <w:szCs w:val="28"/>
        </w:rPr>
        <w:t>В результате интерфейс приложения представляет собой визуально целостную систему, где все элементы подчиняются общим правилам оформления и поведения.</w:t>
      </w:r>
    </w:p>
    <w:p w14:paraId="4002DC85" w14:textId="77777777" w:rsidR="00CB16D8" w:rsidRDefault="00000000">
      <w:pPr>
        <w:pStyle w:val="1"/>
        <w:keepNext/>
        <w:keepLines/>
        <w:pageBreakBefore/>
        <w:spacing w:after="240" w:line="360" w:lineRule="auto"/>
        <w:jc w:val="both"/>
      </w:pPr>
      <w:r>
        <w:rPr>
          <w:b/>
          <w:bCs/>
          <w:color w:val="000000"/>
          <w:sz w:val="36"/>
          <w:szCs w:val="36"/>
        </w:rPr>
        <w:lastRenderedPageBreak/>
        <w:t>3 Практическая часть</w:t>
      </w:r>
    </w:p>
    <w:p w14:paraId="48D2C40A" w14:textId="77777777" w:rsidR="00CB16D8" w:rsidRDefault="00000000">
      <w:pPr>
        <w:pStyle w:val="2"/>
        <w:keepNext/>
        <w:keepLines/>
        <w:spacing w:before="480" w:after="240" w:line="360" w:lineRule="auto"/>
        <w:jc w:val="both"/>
      </w:pPr>
      <w:r>
        <w:rPr>
          <w:b/>
          <w:bCs/>
          <w:color w:val="000000"/>
          <w:sz w:val="32"/>
          <w:szCs w:val="32"/>
        </w:rPr>
        <w:t>3.1 Реализация взаимодействия с серверным API и обработки данных в реальном времени</w:t>
      </w:r>
    </w:p>
    <w:p w14:paraId="58B798C9" w14:textId="77777777" w:rsidR="00CB16D8" w:rsidRDefault="00000000">
      <w:pPr>
        <w:spacing w:line="360" w:lineRule="auto"/>
        <w:ind w:firstLine="709"/>
        <w:jc w:val="both"/>
      </w:pPr>
      <w:r>
        <w:rPr>
          <w:color w:val="000000"/>
          <w:sz w:val="28"/>
          <w:szCs w:val="28"/>
        </w:rPr>
        <w:t>В практической реализации клиентского приложения сетевое взаимодействие организовано через единый универсальный механизм выполнения HTTP-запросов. Такой подход позволил стандартизировать обработку параметров, заголовков, ошибок и форматов данных, а также обеспечить предсказуемое поведение приложения при любых сценариях взаимодействия с сервером.</w:t>
      </w:r>
    </w:p>
    <w:p w14:paraId="166D391B" w14:textId="77777777" w:rsidR="00CB16D8" w:rsidRDefault="00000000">
      <w:pPr>
        <w:spacing w:line="360" w:lineRule="auto"/>
        <w:ind w:firstLine="709"/>
        <w:jc w:val="both"/>
      </w:pPr>
      <w:r>
        <w:rPr>
          <w:color w:val="000000"/>
          <w:sz w:val="28"/>
          <w:szCs w:val="28"/>
        </w:rPr>
        <w:t>Базовым элементом сетевого слоя является универсальная функция выполнения запросов. Она принимает конфигурацию запроса, автоматически формирует URL с учётом query-параметров, корректно сериализует тело запроса и обрабатывает ответы сервера. Особое внимание уделено обработке ошибок: любые неуспешные HTTP-ответы приводят к выбросу исключения, что позволяет централизованно реагировать на сбои на более высоком уровне логики.</w:t>
      </w:r>
    </w:p>
    <w:p w14:paraId="77346B5D" w14:textId="77777777" w:rsidR="00CB16D8" w:rsidRDefault="00000000">
      <w:pPr>
        <w:spacing w:line="360" w:lineRule="auto"/>
        <w:ind w:firstLine="709"/>
        <w:jc w:val="both"/>
      </w:pPr>
      <w:r>
        <w:rPr>
          <w:color w:val="000000"/>
          <w:sz w:val="28"/>
          <w:szCs w:val="28"/>
        </w:rPr>
        <w:t>Пример реализации универсального клиента:</w:t>
      </w:r>
    </w:p>
    <w:p w14:paraId="3107D595" w14:textId="77777777" w:rsidR="00CB16D8" w:rsidRDefault="00000000">
      <w:r>
        <w:rPr>
          <w:rFonts w:ascii="Courier New" w:eastAsia="Courier New" w:hAnsi="Courier New" w:cs="Courier New"/>
        </w:rPr>
        <w:t>export async function request(url, options = {}) {</w:t>
      </w:r>
    </w:p>
    <w:p w14:paraId="14998647" w14:textId="77777777" w:rsidR="00CB16D8" w:rsidRPr="005B5CA7" w:rsidRDefault="00000000">
      <w:pPr>
        <w:rPr>
          <w:lang w:val="en-US"/>
        </w:rPr>
      </w:pPr>
      <w:r>
        <w:rPr>
          <w:rFonts w:ascii="Courier New" w:eastAsia="Courier New" w:hAnsi="Courier New" w:cs="Courier New"/>
        </w:rPr>
        <w:t xml:space="preserve">  </w:t>
      </w:r>
      <w:r w:rsidRPr="005B5CA7">
        <w:rPr>
          <w:rFonts w:ascii="Courier New" w:eastAsia="Courier New" w:hAnsi="Courier New" w:cs="Courier New"/>
          <w:lang w:val="en-US"/>
        </w:rPr>
        <w:t>const {</w:t>
      </w:r>
    </w:p>
    <w:p w14:paraId="60C120C4" w14:textId="77777777" w:rsidR="00CB16D8" w:rsidRPr="005B5CA7" w:rsidRDefault="00000000">
      <w:pPr>
        <w:rPr>
          <w:lang w:val="en-US"/>
        </w:rPr>
      </w:pPr>
      <w:r w:rsidRPr="005B5CA7">
        <w:rPr>
          <w:rFonts w:ascii="Courier New" w:eastAsia="Courier New" w:hAnsi="Courier New" w:cs="Courier New"/>
          <w:lang w:val="en-US"/>
        </w:rPr>
        <w:t xml:space="preserve">    method = 'GET',</w:t>
      </w:r>
    </w:p>
    <w:p w14:paraId="6C12EA46" w14:textId="77777777" w:rsidR="00CB16D8" w:rsidRPr="005B5CA7" w:rsidRDefault="00000000">
      <w:pPr>
        <w:rPr>
          <w:lang w:val="en-US"/>
        </w:rPr>
      </w:pPr>
      <w:r w:rsidRPr="005B5CA7">
        <w:rPr>
          <w:rFonts w:ascii="Courier New" w:eastAsia="Courier New" w:hAnsi="Courier New" w:cs="Courier New"/>
          <w:lang w:val="en-US"/>
        </w:rPr>
        <w:t xml:space="preserve">    token,</w:t>
      </w:r>
    </w:p>
    <w:p w14:paraId="2CB26EED" w14:textId="77777777" w:rsidR="00CB16D8" w:rsidRPr="005B5CA7" w:rsidRDefault="00000000">
      <w:pPr>
        <w:rPr>
          <w:lang w:val="en-US"/>
        </w:rPr>
      </w:pPr>
      <w:r w:rsidRPr="005B5CA7">
        <w:rPr>
          <w:rFonts w:ascii="Courier New" w:eastAsia="Courier New" w:hAnsi="Courier New" w:cs="Courier New"/>
          <w:lang w:val="en-US"/>
        </w:rPr>
        <w:t xml:space="preserve">    body,</w:t>
      </w:r>
    </w:p>
    <w:p w14:paraId="5456385D" w14:textId="77777777" w:rsidR="00CB16D8" w:rsidRPr="005B5CA7" w:rsidRDefault="00000000">
      <w:pPr>
        <w:rPr>
          <w:lang w:val="en-US"/>
        </w:rPr>
      </w:pPr>
      <w:r w:rsidRPr="005B5CA7">
        <w:rPr>
          <w:rFonts w:ascii="Courier New" w:eastAsia="Courier New" w:hAnsi="Courier New" w:cs="Courier New"/>
          <w:lang w:val="en-US"/>
        </w:rPr>
        <w:t xml:space="preserve">    params,</w:t>
      </w:r>
    </w:p>
    <w:p w14:paraId="0ABD1F74" w14:textId="77777777" w:rsidR="00CB16D8" w:rsidRPr="005B5CA7" w:rsidRDefault="00000000">
      <w:pPr>
        <w:rPr>
          <w:lang w:val="en-US"/>
        </w:rPr>
      </w:pPr>
      <w:r w:rsidRPr="005B5CA7">
        <w:rPr>
          <w:rFonts w:ascii="Courier New" w:eastAsia="Courier New" w:hAnsi="Courier New" w:cs="Courier New"/>
          <w:lang w:val="en-US"/>
        </w:rPr>
        <w:t xml:space="preserve">    headers = {}</w:t>
      </w:r>
    </w:p>
    <w:p w14:paraId="146C6C8D" w14:textId="77777777" w:rsidR="00CB16D8" w:rsidRPr="005B5CA7" w:rsidRDefault="00000000">
      <w:pPr>
        <w:rPr>
          <w:lang w:val="en-US"/>
        </w:rPr>
      </w:pPr>
      <w:r w:rsidRPr="005B5CA7">
        <w:rPr>
          <w:rFonts w:ascii="Courier New" w:eastAsia="Courier New" w:hAnsi="Courier New" w:cs="Courier New"/>
          <w:lang w:val="en-US"/>
        </w:rPr>
        <w:t xml:space="preserve">  } = options</w:t>
      </w:r>
    </w:p>
    <w:p w14:paraId="1E8D14AC" w14:textId="77777777" w:rsidR="00CB16D8" w:rsidRPr="005B5CA7" w:rsidRDefault="00CB16D8">
      <w:pPr>
        <w:rPr>
          <w:lang w:val="en-US"/>
        </w:rPr>
      </w:pPr>
    </w:p>
    <w:p w14:paraId="255ECDD9" w14:textId="77777777" w:rsidR="00CB16D8" w:rsidRPr="005B5CA7" w:rsidRDefault="00000000">
      <w:pPr>
        <w:rPr>
          <w:lang w:val="en-US"/>
        </w:rPr>
      </w:pPr>
      <w:r w:rsidRPr="005B5CA7">
        <w:rPr>
          <w:rFonts w:ascii="Courier New" w:eastAsia="Courier New" w:hAnsi="Courier New" w:cs="Courier New"/>
          <w:lang w:val="en-US"/>
        </w:rPr>
        <w:t xml:space="preserve">  const query = params</w:t>
      </w:r>
    </w:p>
    <w:p w14:paraId="410BBC9F" w14:textId="77777777" w:rsidR="00CB16D8" w:rsidRPr="005B5CA7" w:rsidRDefault="00000000">
      <w:pPr>
        <w:rPr>
          <w:lang w:val="en-US"/>
        </w:rPr>
      </w:pPr>
      <w:r w:rsidRPr="005B5CA7">
        <w:rPr>
          <w:rFonts w:ascii="Courier New" w:eastAsia="Courier New" w:hAnsi="Courier New" w:cs="Courier New"/>
          <w:lang w:val="en-US"/>
        </w:rPr>
        <w:t xml:space="preserve">    ? '?' + new URLSearchParams(params).toString()</w:t>
      </w:r>
    </w:p>
    <w:p w14:paraId="7A5001D7" w14:textId="77777777" w:rsidR="00CB16D8" w:rsidRPr="005B5CA7" w:rsidRDefault="00000000">
      <w:pPr>
        <w:rPr>
          <w:lang w:val="en-US"/>
        </w:rPr>
      </w:pPr>
      <w:r w:rsidRPr="005B5CA7">
        <w:rPr>
          <w:rFonts w:ascii="Courier New" w:eastAsia="Courier New" w:hAnsi="Courier New" w:cs="Courier New"/>
          <w:lang w:val="en-US"/>
        </w:rPr>
        <w:t xml:space="preserve">    : ''</w:t>
      </w:r>
    </w:p>
    <w:p w14:paraId="6A638C64" w14:textId="77777777" w:rsidR="00CB16D8" w:rsidRPr="005B5CA7" w:rsidRDefault="00CB16D8">
      <w:pPr>
        <w:rPr>
          <w:lang w:val="en-US"/>
        </w:rPr>
      </w:pPr>
    </w:p>
    <w:p w14:paraId="080DB8C4" w14:textId="77777777" w:rsidR="00CB16D8" w:rsidRPr="005B5CA7" w:rsidRDefault="00000000">
      <w:pPr>
        <w:rPr>
          <w:lang w:val="en-US"/>
        </w:rPr>
      </w:pPr>
      <w:r w:rsidRPr="005B5CA7">
        <w:rPr>
          <w:rFonts w:ascii="Courier New" w:eastAsia="Courier New" w:hAnsi="Courier New" w:cs="Courier New"/>
          <w:lang w:val="en-US"/>
        </w:rPr>
        <w:t xml:space="preserve">  const response = await fetch(import.meta.env.VITE_API_URL + url + query, {</w:t>
      </w:r>
    </w:p>
    <w:p w14:paraId="1175E1EA" w14:textId="77777777" w:rsidR="00CB16D8" w:rsidRPr="005B5CA7" w:rsidRDefault="00000000">
      <w:pPr>
        <w:rPr>
          <w:lang w:val="en-US"/>
        </w:rPr>
      </w:pPr>
      <w:r w:rsidRPr="005B5CA7">
        <w:rPr>
          <w:rFonts w:ascii="Courier New" w:eastAsia="Courier New" w:hAnsi="Courier New" w:cs="Courier New"/>
          <w:lang w:val="en-US"/>
        </w:rPr>
        <w:t xml:space="preserve">    method,</w:t>
      </w:r>
    </w:p>
    <w:p w14:paraId="72689603" w14:textId="77777777" w:rsidR="00CB16D8" w:rsidRPr="005B5CA7" w:rsidRDefault="00000000">
      <w:pPr>
        <w:rPr>
          <w:lang w:val="en-US"/>
        </w:rPr>
      </w:pPr>
      <w:r w:rsidRPr="005B5CA7">
        <w:rPr>
          <w:rFonts w:ascii="Courier New" w:eastAsia="Courier New" w:hAnsi="Courier New" w:cs="Courier New"/>
          <w:lang w:val="en-US"/>
        </w:rPr>
        <w:t xml:space="preserve">    headers: {</w:t>
      </w:r>
    </w:p>
    <w:p w14:paraId="314FE049" w14:textId="77777777" w:rsidR="00CB16D8" w:rsidRPr="005B5CA7" w:rsidRDefault="00000000">
      <w:pPr>
        <w:rPr>
          <w:lang w:val="en-US"/>
        </w:rPr>
      </w:pPr>
      <w:r w:rsidRPr="005B5CA7">
        <w:rPr>
          <w:rFonts w:ascii="Courier New" w:eastAsia="Courier New" w:hAnsi="Courier New" w:cs="Courier New"/>
          <w:lang w:val="en-US"/>
        </w:rPr>
        <w:t xml:space="preserve">      'Accept': 'application/json',</w:t>
      </w:r>
    </w:p>
    <w:p w14:paraId="605C1946" w14:textId="77777777" w:rsidR="00CB16D8" w:rsidRPr="005B5CA7" w:rsidRDefault="00000000">
      <w:pPr>
        <w:rPr>
          <w:lang w:val="en-US"/>
        </w:rPr>
      </w:pPr>
      <w:r w:rsidRPr="005B5CA7">
        <w:rPr>
          <w:rFonts w:ascii="Courier New" w:eastAsia="Courier New" w:hAnsi="Courier New" w:cs="Courier New"/>
          <w:lang w:val="en-US"/>
        </w:rPr>
        <w:t xml:space="preserve">      ...(body ? { 'Content-Type': 'application/json' } : {}),</w:t>
      </w:r>
    </w:p>
    <w:p w14:paraId="48427A94" w14:textId="77777777" w:rsidR="00CB16D8" w:rsidRPr="005B5CA7" w:rsidRDefault="00000000">
      <w:pPr>
        <w:rPr>
          <w:lang w:val="en-US"/>
        </w:rPr>
      </w:pPr>
      <w:r w:rsidRPr="005B5CA7">
        <w:rPr>
          <w:rFonts w:ascii="Courier New" w:eastAsia="Courier New" w:hAnsi="Courier New" w:cs="Courier New"/>
          <w:lang w:val="en-US"/>
        </w:rPr>
        <w:t xml:space="preserve">      ...(token ? { 'Authorization': token } : {}),</w:t>
      </w:r>
    </w:p>
    <w:p w14:paraId="39656C0A" w14:textId="77777777" w:rsidR="00CB16D8" w:rsidRPr="005B5CA7" w:rsidRDefault="00000000">
      <w:pPr>
        <w:rPr>
          <w:lang w:val="en-US"/>
        </w:rPr>
      </w:pPr>
      <w:r w:rsidRPr="005B5CA7">
        <w:rPr>
          <w:rFonts w:ascii="Courier New" w:eastAsia="Courier New" w:hAnsi="Courier New" w:cs="Courier New"/>
          <w:lang w:val="en-US"/>
        </w:rPr>
        <w:t xml:space="preserve">      ...headers</w:t>
      </w:r>
    </w:p>
    <w:p w14:paraId="02EE812C" w14:textId="77777777" w:rsidR="00CB16D8" w:rsidRPr="005B5CA7" w:rsidRDefault="00000000">
      <w:pPr>
        <w:rPr>
          <w:lang w:val="en-US"/>
        </w:rPr>
      </w:pPr>
      <w:r w:rsidRPr="005B5CA7">
        <w:rPr>
          <w:rFonts w:ascii="Courier New" w:eastAsia="Courier New" w:hAnsi="Courier New" w:cs="Courier New"/>
          <w:lang w:val="en-US"/>
        </w:rPr>
        <w:t xml:space="preserve">    },</w:t>
      </w:r>
    </w:p>
    <w:p w14:paraId="12DE17AE" w14:textId="77777777" w:rsidR="00CB16D8" w:rsidRPr="005B5CA7" w:rsidRDefault="00000000">
      <w:pPr>
        <w:rPr>
          <w:lang w:val="en-US"/>
        </w:rPr>
      </w:pPr>
      <w:r w:rsidRPr="005B5CA7">
        <w:rPr>
          <w:rFonts w:ascii="Courier New" w:eastAsia="Courier New" w:hAnsi="Courier New" w:cs="Courier New"/>
          <w:lang w:val="en-US"/>
        </w:rPr>
        <w:t xml:space="preserve">    body: body ? JSON.stringify(body) : undefined</w:t>
      </w:r>
    </w:p>
    <w:p w14:paraId="6D3F2582" w14:textId="77777777" w:rsidR="00CB16D8" w:rsidRPr="005B5CA7" w:rsidRDefault="00000000">
      <w:pPr>
        <w:rPr>
          <w:lang w:val="en-US"/>
        </w:rPr>
      </w:pPr>
      <w:r w:rsidRPr="005B5CA7">
        <w:rPr>
          <w:rFonts w:ascii="Courier New" w:eastAsia="Courier New" w:hAnsi="Courier New" w:cs="Courier New"/>
          <w:lang w:val="en-US"/>
        </w:rPr>
        <w:t xml:space="preserve">  })</w:t>
      </w:r>
    </w:p>
    <w:p w14:paraId="2A8EDF05" w14:textId="77777777" w:rsidR="00CB16D8" w:rsidRPr="005B5CA7" w:rsidRDefault="00CB16D8">
      <w:pPr>
        <w:rPr>
          <w:lang w:val="en-US"/>
        </w:rPr>
      </w:pPr>
    </w:p>
    <w:p w14:paraId="460E80C8" w14:textId="77777777" w:rsidR="00CB16D8" w:rsidRPr="005B5CA7" w:rsidRDefault="00000000">
      <w:pPr>
        <w:rPr>
          <w:lang w:val="en-US"/>
        </w:rPr>
      </w:pPr>
      <w:r w:rsidRPr="005B5CA7">
        <w:rPr>
          <w:rFonts w:ascii="Courier New" w:eastAsia="Courier New" w:hAnsi="Courier New" w:cs="Courier New"/>
          <w:lang w:val="en-US"/>
        </w:rPr>
        <w:t xml:space="preserve">  if (!response.ok) {</w:t>
      </w:r>
    </w:p>
    <w:p w14:paraId="356F5AD0" w14:textId="77777777" w:rsidR="00CB16D8" w:rsidRPr="005B5CA7" w:rsidRDefault="00000000">
      <w:pPr>
        <w:rPr>
          <w:lang w:val="en-US"/>
        </w:rPr>
      </w:pPr>
      <w:r w:rsidRPr="005B5CA7">
        <w:rPr>
          <w:rFonts w:ascii="Courier New" w:eastAsia="Courier New" w:hAnsi="Courier New" w:cs="Courier New"/>
          <w:lang w:val="en-US"/>
        </w:rPr>
        <w:t xml:space="preserve">    const text = await response.text()</w:t>
      </w:r>
    </w:p>
    <w:p w14:paraId="0BFBB575" w14:textId="77777777" w:rsidR="00CB16D8" w:rsidRPr="005B5CA7" w:rsidRDefault="00000000">
      <w:pPr>
        <w:rPr>
          <w:lang w:val="en-US"/>
        </w:rPr>
      </w:pPr>
      <w:r w:rsidRPr="005B5CA7">
        <w:rPr>
          <w:rFonts w:ascii="Courier New" w:eastAsia="Courier New" w:hAnsi="Courier New" w:cs="Courier New"/>
          <w:lang w:val="en-US"/>
        </w:rPr>
        <w:t xml:space="preserve">    throw new Error(text || response.statusText)</w:t>
      </w:r>
    </w:p>
    <w:p w14:paraId="526CFF74" w14:textId="77777777" w:rsidR="00CB16D8" w:rsidRPr="005B5CA7" w:rsidRDefault="00000000">
      <w:pPr>
        <w:rPr>
          <w:lang w:val="en-US"/>
        </w:rPr>
      </w:pPr>
      <w:r w:rsidRPr="005B5CA7">
        <w:rPr>
          <w:rFonts w:ascii="Courier New" w:eastAsia="Courier New" w:hAnsi="Courier New" w:cs="Courier New"/>
          <w:lang w:val="en-US"/>
        </w:rPr>
        <w:lastRenderedPageBreak/>
        <w:t xml:space="preserve">  }</w:t>
      </w:r>
    </w:p>
    <w:p w14:paraId="3A90D697" w14:textId="77777777" w:rsidR="00CB16D8" w:rsidRPr="005B5CA7" w:rsidRDefault="00CB16D8">
      <w:pPr>
        <w:rPr>
          <w:lang w:val="en-US"/>
        </w:rPr>
      </w:pPr>
    </w:p>
    <w:p w14:paraId="61852357" w14:textId="77777777" w:rsidR="00CB16D8" w:rsidRPr="005B5CA7" w:rsidRDefault="00000000">
      <w:pPr>
        <w:rPr>
          <w:lang w:val="en-US"/>
        </w:rPr>
      </w:pPr>
      <w:r w:rsidRPr="005B5CA7">
        <w:rPr>
          <w:rFonts w:ascii="Courier New" w:eastAsia="Courier New" w:hAnsi="Courier New" w:cs="Courier New"/>
          <w:lang w:val="en-US"/>
        </w:rPr>
        <w:t xml:space="preserve">  return response.status !== 204 ? response.json() : null</w:t>
      </w:r>
    </w:p>
    <w:p w14:paraId="4BA99B32" w14:textId="77777777" w:rsidR="00CB16D8" w:rsidRDefault="00000000">
      <w:r>
        <w:rPr>
          <w:rFonts w:ascii="Courier New" w:eastAsia="Courier New" w:hAnsi="Courier New" w:cs="Courier New"/>
        </w:rPr>
        <w:t>}</w:t>
      </w:r>
    </w:p>
    <w:p w14:paraId="44B397CB" w14:textId="77777777" w:rsidR="00CB16D8" w:rsidRDefault="00000000">
      <w:pPr>
        <w:spacing w:line="360" w:lineRule="auto"/>
        <w:ind w:firstLine="709"/>
        <w:jc w:val="both"/>
      </w:pPr>
      <w:r>
        <w:rPr>
          <w:color w:val="000000"/>
          <w:sz w:val="28"/>
          <w:szCs w:val="28"/>
        </w:rPr>
        <w:t>Данная реализация учитывает несколько практических аспектов. Во-первых, поддерживается работа с query-параметрами без ручной конкатенации строк. Во-вторых, добавление токена авторизации происходит динамически и не жёстко связано с конкретным типом запроса. В-третьих, клиент корректно обрабатывает пустые ответы сервера, что особенно важно для операций удаления и обновления данных.</w:t>
      </w:r>
    </w:p>
    <w:p w14:paraId="38D31D4A" w14:textId="77777777" w:rsidR="00CB16D8" w:rsidRDefault="00000000">
      <w:pPr>
        <w:spacing w:line="360" w:lineRule="auto"/>
        <w:ind w:firstLine="709"/>
        <w:jc w:val="both"/>
      </w:pPr>
      <w:r>
        <w:rPr>
          <w:color w:val="000000"/>
          <w:sz w:val="28"/>
          <w:szCs w:val="28"/>
        </w:rPr>
        <w:t>Поверх универсального клиента реализуются специализированные API-модули, отражающие конкретные серверные эндпоинты. Например, модуль работы с треками предоставляет функции добавления точек, получения отдельных треков и выборки данных по конфигурации. Эти функции не содержат логики обработки ошибок или состояния — они лишь транслируют параметры в HTTP-запрос и возвращают результат.</w:t>
      </w:r>
    </w:p>
    <w:p w14:paraId="161771DB" w14:textId="77777777" w:rsidR="00CB16D8" w:rsidRDefault="00000000">
      <w:pPr>
        <w:spacing w:line="360" w:lineRule="auto"/>
        <w:ind w:firstLine="709"/>
        <w:jc w:val="both"/>
      </w:pPr>
      <w:r>
        <w:rPr>
          <w:color w:val="000000"/>
          <w:sz w:val="28"/>
          <w:szCs w:val="28"/>
        </w:rPr>
        <w:t>Пример API-модуля для треков:</w:t>
      </w:r>
    </w:p>
    <w:p w14:paraId="1C77AD76" w14:textId="77777777" w:rsidR="00CB16D8" w:rsidRPr="005B5CA7" w:rsidRDefault="00000000">
      <w:pPr>
        <w:rPr>
          <w:lang w:val="en-US"/>
        </w:rPr>
      </w:pPr>
      <w:r w:rsidRPr="005B5CA7">
        <w:rPr>
          <w:rFonts w:ascii="Courier New" w:eastAsia="Courier New" w:hAnsi="Courier New" w:cs="Courier New"/>
          <w:lang w:val="en-US"/>
        </w:rPr>
        <w:t>export const tracksApi = {</w:t>
      </w:r>
    </w:p>
    <w:p w14:paraId="3646459C" w14:textId="77777777" w:rsidR="00CB16D8" w:rsidRPr="005B5CA7" w:rsidRDefault="00000000">
      <w:pPr>
        <w:rPr>
          <w:lang w:val="en-US"/>
        </w:rPr>
      </w:pPr>
      <w:r w:rsidRPr="005B5CA7">
        <w:rPr>
          <w:rFonts w:ascii="Courier New" w:eastAsia="Courier New" w:hAnsi="Courier New" w:cs="Courier New"/>
          <w:lang w:val="en-US"/>
        </w:rPr>
        <w:t xml:space="preserve">  addPoint(configName, trackPoint, token) {</w:t>
      </w:r>
    </w:p>
    <w:p w14:paraId="40E93EEC" w14:textId="77777777" w:rsidR="00CB16D8" w:rsidRPr="005B5CA7" w:rsidRDefault="00000000">
      <w:pPr>
        <w:rPr>
          <w:lang w:val="en-US"/>
        </w:rPr>
      </w:pPr>
      <w:r w:rsidRPr="005B5CA7">
        <w:rPr>
          <w:rFonts w:ascii="Courier New" w:eastAsia="Courier New" w:hAnsi="Courier New" w:cs="Courier New"/>
          <w:lang w:val="en-US"/>
        </w:rPr>
        <w:t xml:space="preserve">    return request(`/tracks/${encodeURIComponent(configName)}`, {</w:t>
      </w:r>
    </w:p>
    <w:p w14:paraId="4F1FC7FD" w14:textId="77777777" w:rsidR="00CB16D8" w:rsidRPr="005B5CA7" w:rsidRDefault="00000000">
      <w:pPr>
        <w:rPr>
          <w:lang w:val="en-US"/>
        </w:rPr>
      </w:pPr>
      <w:r w:rsidRPr="005B5CA7">
        <w:rPr>
          <w:rFonts w:ascii="Courier New" w:eastAsia="Courier New" w:hAnsi="Courier New" w:cs="Courier New"/>
          <w:lang w:val="en-US"/>
        </w:rPr>
        <w:t xml:space="preserve">      method: 'POST',</w:t>
      </w:r>
    </w:p>
    <w:p w14:paraId="1148101A" w14:textId="77777777" w:rsidR="00CB16D8" w:rsidRPr="005B5CA7" w:rsidRDefault="00000000">
      <w:pPr>
        <w:rPr>
          <w:lang w:val="en-US"/>
        </w:rPr>
      </w:pPr>
      <w:r w:rsidRPr="005B5CA7">
        <w:rPr>
          <w:rFonts w:ascii="Courier New" w:eastAsia="Courier New" w:hAnsi="Courier New" w:cs="Courier New"/>
          <w:lang w:val="en-US"/>
        </w:rPr>
        <w:t xml:space="preserve">      token,</w:t>
      </w:r>
    </w:p>
    <w:p w14:paraId="149E6B19" w14:textId="77777777" w:rsidR="00CB16D8" w:rsidRPr="005B5CA7" w:rsidRDefault="00000000">
      <w:pPr>
        <w:rPr>
          <w:lang w:val="en-US"/>
        </w:rPr>
      </w:pPr>
      <w:r w:rsidRPr="005B5CA7">
        <w:rPr>
          <w:rFonts w:ascii="Courier New" w:eastAsia="Courier New" w:hAnsi="Courier New" w:cs="Courier New"/>
          <w:lang w:val="en-US"/>
        </w:rPr>
        <w:t xml:space="preserve">      body: trackPoint</w:t>
      </w:r>
    </w:p>
    <w:p w14:paraId="1C7F53A9" w14:textId="77777777" w:rsidR="00CB16D8" w:rsidRPr="005B5CA7" w:rsidRDefault="00000000">
      <w:pPr>
        <w:rPr>
          <w:lang w:val="en-US"/>
        </w:rPr>
      </w:pPr>
      <w:r w:rsidRPr="005B5CA7">
        <w:rPr>
          <w:rFonts w:ascii="Courier New" w:eastAsia="Courier New" w:hAnsi="Courier New" w:cs="Courier New"/>
          <w:lang w:val="en-US"/>
        </w:rPr>
        <w:t xml:space="preserve">    })</w:t>
      </w:r>
    </w:p>
    <w:p w14:paraId="5BB92900" w14:textId="77777777" w:rsidR="00CB16D8" w:rsidRPr="005B5CA7" w:rsidRDefault="00000000">
      <w:pPr>
        <w:rPr>
          <w:lang w:val="en-US"/>
        </w:rPr>
      </w:pPr>
      <w:r w:rsidRPr="005B5CA7">
        <w:rPr>
          <w:rFonts w:ascii="Courier New" w:eastAsia="Courier New" w:hAnsi="Courier New" w:cs="Courier New"/>
          <w:lang w:val="en-US"/>
        </w:rPr>
        <w:t xml:space="preserve">  },</w:t>
      </w:r>
    </w:p>
    <w:p w14:paraId="6966BE16" w14:textId="77777777" w:rsidR="00CB16D8" w:rsidRPr="005B5CA7" w:rsidRDefault="00CB16D8">
      <w:pPr>
        <w:rPr>
          <w:lang w:val="en-US"/>
        </w:rPr>
      </w:pPr>
    </w:p>
    <w:p w14:paraId="25975113" w14:textId="77777777" w:rsidR="00CB16D8" w:rsidRPr="005B5CA7" w:rsidRDefault="00000000">
      <w:pPr>
        <w:rPr>
          <w:lang w:val="en-US"/>
        </w:rPr>
      </w:pPr>
      <w:r w:rsidRPr="005B5CA7">
        <w:rPr>
          <w:rFonts w:ascii="Courier New" w:eastAsia="Courier New" w:hAnsi="Courier New" w:cs="Courier New"/>
          <w:lang w:val="en-US"/>
        </w:rPr>
        <w:t xml:space="preserve">  getTrack(configName, trackId, token) {</w:t>
      </w:r>
    </w:p>
    <w:p w14:paraId="390DFBC7" w14:textId="77777777" w:rsidR="00CB16D8" w:rsidRPr="005B5CA7" w:rsidRDefault="00000000">
      <w:pPr>
        <w:rPr>
          <w:lang w:val="en-US"/>
        </w:rPr>
      </w:pPr>
      <w:r w:rsidRPr="005B5CA7">
        <w:rPr>
          <w:rFonts w:ascii="Courier New" w:eastAsia="Courier New" w:hAnsi="Courier New" w:cs="Courier New"/>
          <w:lang w:val="en-US"/>
        </w:rPr>
        <w:t xml:space="preserve">    return request(</w:t>
      </w:r>
    </w:p>
    <w:p w14:paraId="6880CBC5" w14:textId="77777777" w:rsidR="00CB16D8" w:rsidRPr="005B5CA7" w:rsidRDefault="00000000">
      <w:pPr>
        <w:rPr>
          <w:lang w:val="en-US"/>
        </w:rPr>
      </w:pPr>
      <w:r w:rsidRPr="005B5CA7">
        <w:rPr>
          <w:rFonts w:ascii="Courier New" w:eastAsia="Courier New" w:hAnsi="Courier New" w:cs="Courier New"/>
          <w:lang w:val="en-US"/>
        </w:rPr>
        <w:t xml:space="preserve">      `/tracks/${encodeURIComponent(configName)}/${encodeURIComponent(trackId)}`,</w:t>
      </w:r>
    </w:p>
    <w:p w14:paraId="30163389" w14:textId="77777777" w:rsidR="00CB16D8" w:rsidRPr="005B5CA7" w:rsidRDefault="00000000">
      <w:pPr>
        <w:rPr>
          <w:lang w:val="en-US"/>
        </w:rPr>
      </w:pPr>
      <w:r w:rsidRPr="005B5CA7">
        <w:rPr>
          <w:rFonts w:ascii="Courier New" w:eastAsia="Courier New" w:hAnsi="Courier New" w:cs="Courier New"/>
          <w:lang w:val="en-US"/>
        </w:rPr>
        <w:t xml:space="preserve">      {</w:t>
      </w:r>
    </w:p>
    <w:p w14:paraId="5EC3E8FB" w14:textId="77777777" w:rsidR="00CB16D8" w:rsidRPr="005B5CA7" w:rsidRDefault="00000000">
      <w:pPr>
        <w:rPr>
          <w:lang w:val="en-US"/>
        </w:rPr>
      </w:pPr>
      <w:r w:rsidRPr="005B5CA7">
        <w:rPr>
          <w:rFonts w:ascii="Courier New" w:eastAsia="Courier New" w:hAnsi="Courier New" w:cs="Courier New"/>
          <w:lang w:val="en-US"/>
        </w:rPr>
        <w:t xml:space="preserve">        method: 'GET',</w:t>
      </w:r>
    </w:p>
    <w:p w14:paraId="1CCDD9B3" w14:textId="77777777" w:rsidR="00CB16D8" w:rsidRPr="005B5CA7" w:rsidRDefault="00000000">
      <w:pPr>
        <w:rPr>
          <w:lang w:val="en-US"/>
        </w:rPr>
      </w:pPr>
      <w:r w:rsidRPr="005B5CA7">
        <w:rPr>
          <w:rFonts w:ascii="Courier New" w:eastAsia="Courier New" w:hAnsi="Courier New" w:cs="Courier New"/>
          <w:lang w:val="en-US"/>
        </w:rPr>
        <w:t xml:space="preserve">        token</w:t>
      </w:r>
    </w:p>
    <w:p w14:paraId="20256CD0" w14:textId="77777777" w:rsidR="00CB16D8" w:rsidRPr="005B5CA7" w:rsidRDefault="00000000">
      <w:pPr>
        <w:rPr>
          <w:lang w:val="en-US"/>
        </w:rPr>
      </w:pPr>
      <w:r w:rsidRPr="005B5CA7">
        <w:rPr>
          <w:rFonts w:ascii="Courier New" w:eastAsia="Courier New" w:hAnsi="Courier New" w:cs="Courier New"/>
          <w:lang w:val="en-US"/>
        </w:rPr>
        <w:t xml:space="preserve">      }</w:t>
      </w:r>
    </w:p>
    <w:p w14:paraId="56CC37A9" w14:textId="77777777" w:rsidR="00CB16D8" w:rsidRPr="005B5CA7" w:rsidRDefault="00000000">
      <w:pPr>
        <w:rPr>
          <w:lang w:val="en-US"/>
        </w:rPr>
      </w:pPr>
      <w:r w:rsidRPr="005B5CA7">
        <w:rPr>
          <w:rFonts w:ascii="Courier New" w:eastAsia="Courier New" w:hAnsi="Courier New" w:cs="Courier New"/>
          <w:lang w:val="en-US"/>
        </w:rPr>
        <w:t xml:space="preserve">    )</w:t>
      </w:r>
    </w:p>
    <w:p w14:paraId="73802EE6" w14:textId="77777777" w:rsidR="00CB16D8" w:rsidRPr="005B5CA7" w:rsidRDefault="00000000">
      <w:pPr>
        <w:rPr>
          <w:lang w:val="en-US"/>
        </w:rPr>
      </w:pPr>
      <w:r w:rsidRPr="005B5CA7">
        <w:rPr>
          <w:rFonts w:ascii="Courier New" w:eastAsia="Courier New" w:hAnsi="Courier New" w:cs="Courier New"/>
          <w:lang w:val="en-US"/>
        </w:rPr>
        <w:t xml:space="preserve">  },</w:t>
      </w:r>
    </w:p>
    <w:p w14:paraId="17942BF6" w14:textId="77777777" w:rsidR="00CB16D8" w:rsidRPr="005B5CA7" w:rsidRDefault="00CB16D8">
      <w:pPr>
        <w:rPr>
          <w:lang w:val="en-US"/>
        </w:rPr>
      </w:pPr>
    </w:p>
    <w:p w14:paraId="2A674054" w14:textId="77777777" w:rsidR="00CB16D8" w:rsidRPr="005B5CA7" w:rsidRDefault="00000000">
      <w:pPr>
        <w:rPr>
          <w:lang w:val="en-US"/>
        </w:rPr>
      </w:pPr>
      <w:r w:rsidRPr="005B5CA7">
        <w:rPr>
          <w:rFonts w:ascii="Courier New" w:eastAsia="Courier New" w:hAnsi="Courier New" w:cs="Courier New"/>
          <w:lang w:val="en-US"/>
        </w:rPr>
        <w:t xml:space="preserve">  search(configName, query = {}, token) {</w:t>
      </w:r>
    </w:p>
    <w:p w14:paraId="561BA6B0" w14:textId="77777777" w:rsidR="00CB16D8" w:rsidRPr="005B5CA7" w:rsidRDefault="00000000">
      <w:pPr>
        <w:rPr>
          <w:lang w:val="en-US"/>
        </w:rPr>
      </w:pPr>
      <w:r w:rsidRPr="005B5CA7">
        <w:rPr>
          <w:rFonts w:ascii="Courier New" w:eastAsia="Courier New" w:hAnsi="Courier New" w:cs="Courier New"/>
          <w:lang w:val="en-US"/>
        </w:rPr>
        <w:t xml:space="preserve">    return request(`/tracks/${encodeURIComponent(configName)}`, {</w:t>
      </w:r>
    </w:p>
    <w:p w14:paraId="7DD69569" w14:textId="77777777" w:rsidR="00CB16D8" w:rsidRPr="005B5CA7" w:rsidRDefault="00000000">
      <w:pPr>
        <w:rPr>
          <w:lang w:val="en-US"/>
        </w:rPr>
      </w:pPr>
      <w:r w:rsidRPr="005B5CA7">
        <w:rPr>
          <w:rFonts w:ascii="Courier New" w:eastAsia="Courier New" w:hAnsi="Courier New" w:cs="Courier New"/>
          <w:lang w:val="en-US"/>
        </w:rPr>
        <w:t xml:space="preserve">      method: 'GET',</w:t>
      </w:r>
    </w:p>
    <w:p w14:paraId="2C2ED76E" w14:textId="77777777" w:rsidR="00CB16D8" w:rsidRPr="005B5CA7" w:rsidRDefault="00000000">
      <w:pPr>
        <w:rPr>
          <w:lang w:val="en-US"/>
        </w:rPr>
      </w:pPr>
      <w:r w:rsidRPr="005B5CA7">
        <w:rPr>
          <w:rFonts w:ascii="Courier New" w:eastAsia="Courier New" w:hAnsi="Courier New" w:cs="Courier New"/>
          <w:lang w:val="en-US"/>
        </w:rPr>
        <w:t xml:space="preserve">      token,</w:t>
      </w:r>
    </w:p>
    <w:p w14:paraId="1C0B5B39" w14:textId="77777777" w:rsidR="00CB16D8" w:rsidRPr="005B5CA7" w:rsidRDefault="00000000">
      <w:pPr>
        <w:rPr>
          <w:lang w:val="en-US"/>
        </w:rPr>
      </w:pPr>
      <w:r w:rsidRPr="005B5CA7">
        <w:rPr>
          <w:rFonts w:ascii="Courier New" w:eastAsia="Courier New" w:hAnsi="Courier New" w:cs="Courier New"/>
          <w:lang w:val="en-US"/>
        </w:rPr>
        <w:t xml:space="preserve">      params: query</w:t>
      </w:r>
    </w:p>
    <w:p w14:paraId="7AB75F63" w14:textId="77777777" w:rsidR="00CB16D8" w:rsidRPr="005B5CA7" w:rsidRDefault="00000000">
      <w:pPr>
        <w:rPr>
          <w:lang w:val="en-US"/>
        </w:rPr>
      </w:pPr>
      <w:r w:rsidRPr="005B5CA7">
        <w:rPr>
          <w:rFonts w:ascii="Courier New" w:eastAsia="Courier New" w:hAnsi="Courier New" w:cs="Courier New"/>
          <w:lang w:val="en-US"/>
        </w:rPr>
        <w:t xml:space="preserve">    })</w:t>
      </w:r>
    </w:p>
    <w:p w14:paraId="67D35651"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w:t>
      </w:r>
    </w:p>
    <w:p w14:paraId="31A35D49" w14:textId="77777777" w:rsidR="00CB16D8" w:rsidRDefault="00000000">
      <w:r>
        <w:rPr>
          <w:rFonts w:ascii="Courier New" w:eastAsia="Courier New" w:hAnsi="Courier New" w:cs="Courier New"/>
        </w:rPr>
        <w:t>}</w:t>
      </w:r>
    </w:p>
    <w:p w14:paraId="633E76A9" w14:textId="77777777" w:rsidR="00CB16D8" w:rsidRDefault="00000000">
      <w:pPr>
        <w:spacing w:line="360" w:lineRule="auto"/>
        <w:ind w:firstLine="709"/>
        <w:jc w:val="both"/>
      </w:pPr>
      <w:r>
        <w:rPr>
          <w:color w:val="000000"/>
          <w:sz w:val="28"/>
          <w:szCs w:val="28"/>
        </w:rPr>
        <w:t xml:space="preserve">На практике это позволяет использовать API-модуль как набор чистых функций, возвращающих данные в исходном виде, без привязки к </w:t>
      </w:r>
      <w:r>
        <w:rPr>
          <w:color w:val="000000"/>
          <w:sz w:val="28"/>
          <w:szCs w:val="28"/>
        </w:rPr>
        <w:lastRenderedPageBreak/>
        <w:t>пользовательскому интерфейсу или карте. Например, одна и та же функция поиска треков используется как для формирования списков в интерфейсе, так и для последующей агрегации данных перед отрисовкой на карте.</w:t>
      </w:r>
    </w:p>
    <w:p w14:paraId="6E5B139F" w14:textId="77777777" w:rsidR="00CB16D8" w:rsidRDefault="00000000">
      <w:pPr>
        <w:spacing w:line="360" w:lineRule="auto"/>
        <w:ind w:firstLine="709"/>
        <w:jc w:val="both"/>
      </w:pPr>
      <w:r>
        <w:rPr>
          <w:color w:val="000000"/>
          <w:sz w:val="28"/>
          <w:szCs w:val="28"/>
        </w:rPr>
        <w:t>Важной особенностью реализации является то, что сетевой слой не хранит состояние и не управляет побочными эффектами. Контроль загрузки, обработка ошибок, повторные запросы и обновление интерфейса полностью сосредоточены в слое state management. Это упрощает тестирование, отладку и расширение функциональности, поскольку каждая часть системы выполняет строго определённую роль.</w:t>
      </w:r>
    </w:p>
    <w:p w14:paraId="370CBFFC" w14:textId="77777777" w:rsidR="00CB16D8" w:rsidRDefault="00000000">
      <w:pPr>
        <w:spacing w:line="360" w:lineRule="auto"/>
        <w:ind w:firstLine="709"/>
        <w:jc w:val="both"/>
      </w:pPr>
      <w:r>
        <w:rPr>
          <w:color w:val="000000"/>
          <w:sz w:val="28"/>
          <w:szCs w:val="28"/>
        </w:rPr>
        <w:t>Таким образом, сетевой слой в проекте представляет собой тонкий, но надёжный механизм передачи данных между клиентом и сервером, ориентированный на практическое использование, расширяемость и устойчивость к изменениям серверного API.</w:t>
      </w:r>
    </w:p>
    <w:p w14:paraId="7F2DFEE2" w14:textId="77777777" w:rsidR="00CB16D8" w:rsidRDefault="00000000">
      <w:pPr>
        <w:pStyle w:val="2"/>
        <w:keepNext/>
        <w:keepLines/>
        <w:spacing w:before="480" w:after="240" w:line="360" w:lineRule="auto"/>
        <w:jc w:val="both"/>
      </w:pPr>
      <w:r>
        <w:rPr>
          <w:b/>
          <w:bCs/>
          <w:color w:val="000000"/>
          <w:sz w:val="32"/>
          <w:szCs w:val="32"/>
        </w:rPr>
        <w:t>3.2 Управление состоянием и реализация бизнес-логики клиентского приложения</w:t>
      </w:r>
    </w:p>
    <w:p w14:paraId="22982A3A" w14:textId="77777777" w:rsidR="00CB16D8" w:rsidRDefault="00000000">
      <w:pPr>
        <w:spacing w:line="360" w:lineRule="auto"/>
        <w:ind w:firstLine="709"/>
        <w:jc w:val="both"/>
      </w:pPr>
      <w:r>
        <w:rPr>
          <w:color w:val="000000"/>
          <w:sz w:val="28"/>
          <w:szCs w:val="28"/>
        </w:rPr>
        <w:t xml:space="preserve">Управление состоянием в клиентском приложении реализовано с использованием библиотеки </w:t>
      </w:r>
      <w:r>
        <w:rPr>
          <w:b/>
          <w:bCs/>
          <w:color w:val="000000"/>
          <w:sz w:val="28"/>
          <w:szCs w:val="28"/>
        </w:rPr>
        <w:t>Pinia</w:t>
      </w:r>
      <w:r>
        <w:rPr>
          <w:color w:val="000000"/>
          <w:sz w:val="28"/>
          <w:szCs w:val="28"/>
        </w:rPr>
        <w:t>, которая выступает центральным механизмом хранения, обработки и синхронизации данных между сетевым слоем, картой и пользовательским интерфейсом. В рамках практической реализации каждый store рассматривается как самостоятельная единица бизнес-логики, отвечающая за конкретную предметную область.</w:t>
      </w:r>
    </w:p>
    <w:p w14:paraId="4298ABF1" w14:textId="77777777" w:rsidR="00CB16D8" w:rsidRDefault="00000000">
      <w:pPr>
        <w:spacing w:line="360" w:lineRule="auto"/>
        <w:ind w:firstLine="709"/>
        <w:jc w:val="both"/>
      </w:pPr>
      <w:r>
        <w:rPr>
          <w:color w:val="000000"/>
          <w:sz w:val="28"/>
          <w:szCs w:val="28"/>
        </w:rPr>
        <w:t>В отличие от сетевого слоя, который выполняет лишь передачу данных, store принимает на себя задачи преобразования, агрегации и подготовки информации к использованию в интерфейсе и на карте.</w:t>
      </w:r>
    </w:p>
    <w:p w14:paraId="76091137" w14:textId="77777777" w:rsidR="00CB16D8" w:rsidRDefault="00000000">
      <w:pPr>
        <w:pStyle w:val="3"/>
        <w:keepNext/>
        <w:keepLines/>
        <w:spacing w:before="480" w:after="240" w:line="360" w:lineRule="auto"/>
        <w:jc w:val="both"/>
      </w:pPr>
      <w:r>
        <w:rPr>
          <w:b/>
          <w:bCs/>
          <w:color w:val="000000"/>
          <w:sz w:val="28"/>
          <w:szCs w:val="28"/>
        </w:rPr>
        <w:t>Общий принцип работы store</w:t>
      </w:r>
    </w:p>
    <w:p w14:paraId="54E674EC" w14:textId="77777777" w:rsidR="00CB16D8" w:rsidRDefault="00000000">
      <w:pPr>
        <w:spacing w:line="360" w:lineRule="auto"/>
        <w:ind w:firstLine="709"/>
        <w:jc w:val="both"/>
      </w:pPr>
      <w:r>
        <w:rPr>
          <w:color w:val="000000"/>
          <w:sz w:val="28"/>
          <w:szCs w:val="28"/>
        </w:rPr>
        <w:t>Каждый store в проекте содержит реактивное состояние (</w:t>
      </w:r>
      <w:r>
        <w:rPr>
          <w:rFonts w:ascii="Courier New" w:eastAsia="Courier New" w:hAnsi="Courier New" w:cs="Courier New"/>
          <w:color w:val="000000"/>
          <w:sz w:val="24"/>
          <w:szCs w:val="24"/>
        </w:rPr>
        <w:t>ref</w:t>
      </w:r>
      <w:r>
        <w:rPr>
          <w:color w:val="000000"/>
          <w:sz w:val="28"/>
          <w:szCs w:val="28"/>
        </w:rPr>
        <w:t xml:space="preserve">, </w:t>
      </w:r>
      <w:r>
        <w:rPr>
          <w:rFonts w:ascii="Courier New" w:eastAsia="Courier New" w:hAnsi="Courier New" w:cs="Courier New"/>
          <w:color w:val="000000"/>
          <w:sz w:val="24"/>
          <w:szCs w:val="24"/>
        </w:rPr>
        <w:t>computed</w:t>
      </w:r>
      <w:r>
        <w:rPr>
          <w:color w:val="000000"/>
          <w:sz w:val="28"/>
          <w:szCs w:val="28"/>
        </w:rPr>
        <w:t xml:space="preserve">), методы загрузки и обновления данных, функции преобразования данных под </w:t>
      </w:r>
      <w:r>
        <w:rPr>
          <w:color w:val="000000"/>
          <w:sz w:val="28"/>
          <w:szCs w:val="28"/>
        </w:rPr>
        <w:lastRenderedPageBreak/>
        <w:t>конкретные сценарии использования, а также минимальную логику контроля ошибок и загрузки. Такой подход позволяет сконцентрировать всю прикладную логику работы с данными в одном месте и исключить её дублирование в пользовательских компонентах.</w:t>
      </w:r>
    </w:p>
    <w:p w14:paraId="28206B03" w14:textId="77777777" w:rsidR="00CB16D8" w:rsidRDefault="00000000">
      <w:pPr>
        <w:spacing w:line="360" w:lineRule="auto"/>
        <w:ind w:firstLine="709"/>
        <w:jc w:val="both"/>
      </w:pPr>
      <w:r>
        <w:rPr>
          <w:color w:val="000000"/>
          <w:sz w:val="28"/>
          <w:szCs w:val="28"/>
        </w:rPr>
        <w:t xml:space="preserve">Рассмотрим данный принцип на примере </w:t>
      </w:r>
      <w:r>
        <w:rPr>
          <w:b/>
          <w:bCs/>
          <w:color w:val="000000"/>
          <w:sz w:val="28"/>
          <w:szCs w:val="28"/>
        </w:rPr>
        <w:t>tracks store</w:t>
      </w:r>
      <w:r>
        <w:rPr>
          <w:color w:val="000000"/>
          <w:sz w:val="28"/>
          <w:szCs w:val="28"/>
        </w:rPr>
        <w:t>, так как он является наиболее показателен по сложности обработки данных и количеству практических сценариев.</w:t>
      </w:r>
    </w:p>
    <w:p w14:paraId="7EB60D6E" w14:textId="77777777" w:rsidR="00CB16D8" w:rsidRDefault="00000000">
      <w:pPr>
        <w:pStyle w:val="3"/>
        <w:keepNext/>
        <w:keepLines/>
        <w:spacing w:before="480" w:after="240" w:line="360" w:lineRule="auto"/>
        <w:jc w:val="both"/>
      </w:pPr>
      <w:r>
        <w:rPr>
          <w:b/>
          <w:bCs/>
          <w:color w:val="000000"/>
          <w:sz w:val="28"/>
          <w:szCs w:val="28"/>
        </w:rPr>
        <w:t>Загрузка и подготовка данных треков</w:t>
      </w:r>
    </w:p>
    <w:p w14:paraId="292E2FC5" w14:textId="77777777" w:rsidR="00CB16D8" w:rsidRDefault="00000000">
      <w:pPr>
        <w:spacing w:line="360" w:lineRule="auto"/>
        <w:ind w:firstLine="709"/>
        <w:jc w:val="both"/>
      </w:pPr>
      <w:r>
        <w:rPr>
          <w:color w:val="000000"/>
          <w:sz w:val="28"/>
          <w:szCs w:val="28"/>
        </w:rPr>
        <w:t>При выборе конфигурации треков пользовательский интерфейс инициирует загрузку данных через store. Store выполняет запрос к API, сохраняет «сырые» точки треков и далее самостоятельно формирует производные структуры, необходимые для работы интерфейса.</w:t>
      </w:r>
    </w:p>
    <w:p w14:paraId="6BEB6750" w14:textId="77777777" w:rsidR="00CB16D8" w:rsidRPr="005B5CA7" w:rsidRDefault="00000000">
      <w:pPr>
        <w:rPr>
          <w:lang w:val="en-US"/>
        </w:rPr>
      </w:pPr>
      <w:r w:rsidRPr="005B5CA7">
        <w:rPr>
          <w:rFonts w:ascii="Courier New" w:eastAsia="Courier New" w:hAnsi="Courier New" w:cs="Courier New"/>
          <w:lang w:val="en-US"/>
        </w:rPr>
        <w:t>const rawTrackPoints = ref([])</w:t>
      </w:r>
    </w:p>
    <w:p w14:paraId="40E76498" w14:textId="77777777" w:rsidR="00CB16D8" w:rsidRPr="005B5CA7" w:rsidRDefault="00000000">
      <w:pPr>
        <w:rPr>
          <w:lang w:val="en-US"/>
        </w:rPr>
      </w:pPr>
      <w:r w:rsidRPr="005B5CA7">
        <w:rPr>
          <w:rFonts w:ascii="Courier New" w:eastAsia="Courier New" w:hAnsi="Courier New" w:cs="Courier New"/>
          <w:lang w:val="en-US"/>
        </w:rPr>
        <w:t>const tracks = ref([])</w:t>
      </w:r>
    </w:p>
    <w:p w14:paraId="080AF0DE" w14:textId="77777777" w:rsidR="00CB16D8" w:rsidRPr="005B5CA7" w:rsidRDefault="00000000">
      <w:pPr>
        <w:rPr>
          <w:lang w:val="en-US"/>
        </w:rPr>
      </w:pPr>
      <w:r w:rsidRPr="005B5CA7">
        <w:rPr>
          <w:rFonts w:ascii="Courier New" w:eastAsia="Courier New" w:hAnsi="Courier New" w:cs="Courier New"/>
          <w:lang w:val="en-US"/>
        </w:rPr>
        <w:t>const currentTracks = ref({})</w:t>
      </w:r>
    </w:p>
    <w:p w14:paraId="26C7195D" w14:textId="77777777" w:rsidR="00CB16D8" w:rsidRPr="005B5CA7" w:rsidRDefault="00000000">
      <w:pPr>
        <w:rPr>
          <w:lang w:val="en-US"/>
        </w:rPr>
      </w:pPr>
      <w:r w:rsidRPr="005B5CA7">
        <w:rPr>
          <w:rFonts w:ascii="Courier New" w:eastAsia="Courier New" w:hAnsi="Courier New" w:cs="Courier New"/>
          <w:lang w:val="en-US"/>
        </w:rPr>
        <w:t>const loading = ref(false)</w:t>
      </w:r>
    </w:p>
    <w:p w14:paraId="3F24DEC6" w14:textId="77777777" w:rsidR="00CB16D8" w:rsidRDefault="00000000">
      <w:pPr>
        <w:spacing w:line="360" w:lineRule="auto"/>
        <w:ind w:firstLine="709"/>
        <w:jc w:val="both"/>
      </w:pPr>
      <w:r>
        <w:rPr>
          <w:color w:val="000000"/>
          <w:sz w:val="28"/>
          <w:szCs w:val="28"/>
        </w:rPr>
        <w:t>Метод загрузки треков решает сразу несколько прикладных задач:</w:t>
      </w:r>
    </w:p>
    <w:p w14:paraId="0483318B" w14:textId="77777777" w:rsidR="00CB16D8" w:rsidRDefault="00000000">
      <w:pPr>
        <w:spacing w:line="360" w:lineRule="auto"/>
        <w:ind w:firstLine="709"/>
      </w:pPr>
      <w:r>
        <w:rPr>
          <w:color w:val="000000"/>
          <w:sz w:val="28"/>
          <w:szCs w:val="28"/>
        </w:rPr>
        <w:t>- выполняет централизованную загрузку данных с сервера с учётом авторизации</w:t>
      </w:r>
    </w:p>
    <w:p w14:paraId="38104C48" w14:textId="77777777" w:rsidR="00CB16D8" w:rsidRDefault="00000000">
      <w:pPr>
        <w:spacing w:line="360" w:lineRule="auto"/>
        <w:ind w:firstLine="709"/>
      </w:pPr>
      <w:r>
        <w:rPr>
          <w:color w:val="000000"/>
          <w:sz w:val="28"/>
          <w:szCs w:val="28"/>
        </w:rPr>
        <w:t>- изолирует пользовательский интерфейс от формата и структуры API-ответа</w:t>
      </w:r>
    </w:p>
    <w:p w14:paraId="644B3521" w14:textId="77777777" w:rsidR="00CB16D8" w:rsidRDefault="00000000">
      <w:pPr>
        <w:spacing w:line="360" w:lineRule="auto"/>
        <w:ind w:firstLine="709"/>
      </w:pPr>
      <w:r>
        <w:rPr>
          <w:color w:val="000000"/>
          <w:sz w:val="28"/>
          <w:szCs w:val="28"/>
        </w:rPr>
        <w:t>- выделяет логические коллекции треков из массива сырых точек</w:t>
      </w:r>
    </w:p>
    <w:p w14:paraId="34421E10" w14:textId="77777777" w:rsidR="00CB16D8" w:rsidRDefault="00000000">
      <w:pPr>
        <w:spacing w:line="360" w:lineRule="auto"/>
        <w:ind w:firstLine="709"/>
      </w:pPr>
      <w:r>
        <w:rPr>
          <w:color w:val="000000"/>
          <w:sz w:val="28"/>
          <w:szCs w:val="28"/>
        </w:rPr>
        <w:t>- подготавливает данные к дальнейшей агрегации и визуализации</w:t>
      </w:r>
    </w:p>
    <w:p w14:paraId="678814F1" w14:textId="77777777" w:rsidR="00CB16D8" w:rsidRDefault="00000000">
      <w:pPr>
        <w:spacing w:line="360" w:lineRule="auto"/>
        <w:ind w:firstLine="709"/>
      </w:pPr>
      <w:r>
        <w:rPr>
          <w:color w:val="000000"/>
          <w:sz w:val="28"/>
          <w:szCs w:val="28"/>
        </w:rPr>
        <w:t>- сбрасывает производные состояния при смене конфигурации для предотвращения рассинхронизации</w:t>
      </w:r>
    </w:p>
    <w:p w14:paraId="6A98462D" w14:textId="77777777" w:rsidR="00CB16D8" w:rsidRPr="005B5CA7" w:rsidRDefault="00000000">
      <w:pPr>
        <w:rPr>
          <w:lang w:val="en-US"/>
        </w:rPr>
      </w:pPr>
      <w:r w:rsidRPr="005B5CA7">
        <w:rPr>
          <w:rFonts w:ascii="Courier New" w:eastAsia="Courier New" w:hAnsi="Courier New" w:cs="Courier New"/>
          <w:lang w:val="en-US"/>
        </w:rPr>
        <w:t>const loadTracks = async (configName) =&gt; {</w:t>
      </w:r>
    </w:p>
    <w:p w14:paraId="6EC92A60" w14:textId="77777777" w:rsidR="00CB16D8" w:rsidRPr="005B5CA7" w:rsidRDefault="00000000">
      <w:pPr>
        <w:rPr>
          <w:lang w:val="en-US"/>
        </w:rPr>
      </w:pPr>
      <w:r w:rsidRPr="005B5CA7">
        <w:rPr>
          <w:rFonts w:ascii="Courier New" w:eastAsia="Courier New" w:hAnsi="Courier New" w:cs="Courier New"/>
          <w:lang w:val="en-US"/>
        </w:rPr>
        <w:t xml:space="preserve">  requireAuth()</w:t>
      </w:r>
    </w:p>
    <w:p w14:paraId="366B92A5" w14:textId="77777777" w:rsidR="00CB16D8" w:rsidRPr="005B5CA7" w:rsidRDefault="00000000">
      <w:pPr>
        <w:rPr>
          <w:lang w:val="en-US"/>
        </w:rPr>
      </w:pPr>
      <w:r w:rsidRPr="005B5CA7">
        <w:rPr>
          <w:rFonts w:ascii="Courier New" w:eastAsia="Courier New" w:hAnsi="Courier New" w:cs="Courier New"/>
          <w:lang w:val="en-US"/>
        </w:rPr>
        <w:t xml:space="preserve">  loading.value = true</w:t>
      </w:r>
    </w:p>
    <w:p w14:paraId="57E5A1D3" w14:textId="77777777" w:rsidR="00CB16D8" w:rsidRPr="005B5CA7" w:rsidRDefault="00CB16D8">
      <w:pPr>
        <w:rPr>
          <w:lang w:val="en-US"/>
        </w:rPr>
      </w:pPr>
    </w:p>
    <w:p w14:paraId="1F7E0C59" w14:textId="77777777" w:rsidR="00CB16D8" w:rsidRPr="005B5CA7" w:rsidRDefault="00000000">
      <w:pPr>
        <w:rPr>
          <w:lang w:val="en-US"/>
        </w:rPr>
      </w:pPr>
      <w:r w:rsidRPr="005B5CA7">
        <w:rPr>
          <w:rFonts w:ascii="Courier New" w:eastAsia="Courier New" w:hAnsi="Courier New" w:cs="Courier New"/>
          <w:lang w:val="en-US"/>
        </w:rPr>
        <w:t xml:space="preserve">  try {</w:t>
      </w:r>
    </w:p>
    <w:p w14:paraId="41AC6D00" w14:textId="77777777" w:rsidR="00CB16D8" w:rsidRPr="005B5CA7" w:rsidRDefault="00000000">
      <w:pPr>
        <w:rPr>
          <w:lang w:val="en-US"/>
        </w:rPr>
      </w:pPr>
      <w:r w:rsidRPr="005B5CA7">
        <w:rPr>
          <w:rFonts w:ascii="Courier New" w:eastAsia="Courier New" w:hAnsi="Courier New" w:cs="Courier New"/>
          <w:lang w:val="en-US"/>
        </w:rPr>
        <w:t xml:space="preserve">    const data = await tracksApi.search(configName, {}, userStore.token)</w:t>
      </w:r>
    </w:p>
    <w:p w14:paraId="0EDE7B76" w14:textId="77777777" w:rsidR="00CB16D8" w:rsidRPr="005B5CA7" w:rsidRDefault="00000000">
      <w:pPr>
        <w:rPr>
          <w:lang w:val="en-US"/>
        </w:rPr>
      </w:pPr>
      <w:r w:rsidRPr="005B5CA7">
        <w:rPr>
          <w:rFonts w:ascii="Courier New" w:eastAsia="Courier New" w:hAnsi="Courier New" w:cs="Courier New"/>
          <w:lang w:val="en-US"/>
        </w:rPr>
        <w:t xml:space="preserve">    rawTrackPoints.value = Array.isArray(data) ? data : []</w:t>
      </w:r>
    </w:p>
    <w:p w14:paraId="083304E9" w14:textId="77777777" w:rsidR="00CB16D8" w:rsidRPr="005B5CA7" w:rsidRDefault="00CB16D8">
      <w:pPr>
        <w:rPr>
          <w:lang w:val="en-US"/>
        </w:rPr>
      </w:pPr>
    </w:p>
    <w:p w14:paraId="2850041C" w14:textId="77777777" w:rsidR="00CB16D8" w:rsidRPr="005B5CA7" w:rsidRDefault="00000000">
      <w:pPr>
        <w:rPr>
          <w:lang w:val="en-US"/>
        </w:rPr>
      </w:pPr>
      <w:r w:rsidRPr="005B5CA7">
        <w:rPr>
          <w:rFonts w:ascii="Courier New" w:eastAsia="Courier New" w:hAnsi="Courier New" w:cs="Courier New"/>
          <w:lang w:val="en-US"/>
        </w:rPr>
        <w:t xml:space="preserve">    const collectionsSet = new Set()</w:t>
      </w:r>
    </w:p>
    <w:p w14:paraId="20BA791F" w14:textId="77777777" w:rsidR="00CB16D8" w:rsidRPr="005B5CA7" w:rsidRDefault="00000000">
      <w:pPr>
        <w:rPr>
          <w:lang w:val="en-US"/>
        </w:rPr>
      </w:pPr>
      <w:r w:rsidRPr="005B5CA7">
        <w:rPr>
          <w:rFonts w:ascii="Courier New" w:eastAsia="Courier New" w:hAnsi="Courier New" w:cs="Courier New"/>
          <w:lang w:val="en-US"/>
        </w:rPr>
        <w:t xml:space="preserve">    for (const point of rawTrackPoints.value) {</w:t>
      </w:r>
    </w:p>
    <w:p w14:paraId="2CC550A9" w14:textId="77777777" w:rsidR="00CB16D8" w:rsidRPr="005B5CA7" w:rsidRDefault="00000000">
      <w:pPr>
        <w:rPr>
          <w:lang w:val="en-US"/>
        </w:rPr>
      </w:pPr>
      <w:r w:rsidRPr="005B5CA7">
        <w:rPr>
          <w:rFonts w:ascii="Courier New" w:eastAsia="Courier New" w:hAnsi="Courier New" w:cs="Courier New"/>
          <w:lang w:val="en-US"/>
        </w:rPr>
        <w:t xml:space="preserve">      const source = point?.source || 'default'</w:t>
      </w:r>
    </w:p>
    <w:p w14:paraId="28B4384A" w14:textId="77777777" w:rsidR="00CB16D8" w:rsidRPr="005B5CA7" w:rsidRDefault="00000000">
      <w:pPr>
        <w:rPr>
          <w:lang w:val="en-US"/>
        </w:rPr>
      </w:pPr>
      <w:r w:rsidRPr="005B5CA7">
        <w:rPr>
          <w:rFonts w:ascii="Courier New" w:eastAsia="Courier New" w:hAnsi="Courier New" w:cs="Courier New"/>
          <w:lang w:val="en-US"/>
        </w:rPr>
        <w:t xml:space="preserve">      collectionsSet.add(source)</w:t>
      </w:r>
    </w:p>
    <w:p w14:paraId="24E04102" w14:textId="77777777" w:rsidR="00CB16D8" w:rsidRPr="005B5CA7" w:rsidRDefault="00000000">
      <w:pPr>
        <w:rPr>
          <w:lang w:val="en-US"/>
        </w:rPr>
      </w:pPr>
      <w:r w:rsidRPr="005B5CA7">
        <w:rPr>
          <w:rFonts w:ascii="Courier New" w:eastAsia="Courier New" w:hAnsi="Courier New" w:cs="Courier New"/>
          <w:lang w:val="en-US"/>
        </w:rPr>
        <w:lastRenderedPageBreak/>
        <w:t xml:space="preserve">    }</w:t>
      </w:r>
    </w:p>
    <w:p w14:paraId="4A2AA033" w14:textId="77777777" w:rsidR="00CB16D8" w:rsidRPr="005B5CA7" w:rsidRDefault="00CB16D8">
      <w:pPr>
        <w:rPr>
          <w:lang w:val="en-US"/>
        </w:rPr>
      </w:pPr>
    </w:p>
    <w:p w14:paraId="6050A063" w14:textId="77777777" w:rsidR="00CB16D8" w:rsidRPr="005B5CA7" w:rsidRDefault="00000000">
      <w:pPr>
        <w:rPr>
          <w:lang w:val="en-US"/>
        </w:rPr>
      </w:pPr>
      <w:r w:rsidRPr="005B5CA7">
        <w:rPr>
          <w:rFonts w:ascii="Courier New" w:eastAsia="Courier New" w:hAnsi="Courier New" w:cs="Courier New"/>
          <w:lang w:val="en-US"/>
        </w:rPr>
        <w:t xml:space="preserve">    tracks.value = Array.from(collectionsSet)</w:t>
      </w:r>
    </w:p>
    <w:p w14:paraId="1025EA55" w14:textId="77777777" w:rsidR="00CB16D8" w:rsidRPr="005B5CA7" w:rsidRDefault="00000000">
      <w:pPr>
        <w:rPr>
          <w:lang w:val="en-US"/>
        </w:rPr>
      </w:pPr>
      <w:r w:rsidRPr="005B5CA7">
        <w:rPr>
          <w:rFonts w:ascii="Courier New" w:eastAsia="Courier New" w:hAnsi="Courier New" w:cs="Courier New"/>
          <w:lang w:val="en-US"/>
        </w:rPr>
        <w:t xml:space="preserve">    currentTracks.value = {}</w:t>
      </w:r>
    </w:p>
    <w:p w14:paraId="199B75BB" w14:textId="77777777" w:rsidR="00CB16D8" w:rsidRPr="005B5CA7" w:rsidRDefault="00000000">
      <w:pPr>
        <w:rPr>
          <w:lang w:val="en-US"/>
        </w:rPr>
      </w:pPr>
      <w:r w:rsidRPr="005B5CA7">
        <w:rPr>
          <w:rFonts w:ascii="Courier New" w:eastAsia="Courier New" w:hAnsi="Courier New" w:cs="Courier New"/>
          <w:lang w:val="en-US"/>
        </w:rPr>
        <w:t xml:space="preserve">  } finally {</w:t>
      </w:r>
    </w:p>
    <w:p w14:paraId="7C0038E8" w14:textId="77777777" w:rsidR="00CB16D8" w:rsidRPr="005B5CA7" w:rsidRDefault="00000000">
      <w:pPr>
        <w:rPr>
          <w:lang w:val="en-US"/>
        </w:rPr>
      </w:pPr>
      <w:r w:rsidRPr="005B5CA7">
        <w:rPr>
          <w:rFonts w:ascii="Courier New" w:eastAsia="Courier New" w:hAnsi="Courier New" w:cs="Courier New"/>
          <w:lang w:val="en-US"/>
        </w:rPr>
        <w:t xml:space="preserve">    loading.value = false</w:t>
      </w:r>
    </w:p>
    <w:p w14:paraId="2F942267"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w:t>
      </w:r>
    </w:p>
    <w:p w14:paraId="60F8A8A6" w14:textId="77777777" w:rsidR="00CB16D8" w:rsidRDefault="00000000">
      <w:r>
        <w:rPr>
          <w:rFonts w:ascii="Courier New" w:eastAsia="Courier New" w:hAnsi="Courier New" w:cs="Courier New"/>
        </w:rPr>
        <w:t>}</w:t>
      </w:r>
    </w:p>
    <w:p w14:paraId="3E6AE356" w14:textId="77777777" w:rsidR="00CB16D8" w:rsidRDefault="00000000">
      <w:pPr>
        <w:spacing w:line="360" w:lineRule="auto"/>
        <w:ind w:firstLine="709"/>
        <w:jc w:val="both"/>
      </w:pPr>
      <w:r>
        <w:rPr>
          <w:color w:val="000000"/>
          <w:sz w:val="28"/>
          <w:szCs w:val="28"/>
        </w:rPr>
        <w:t>На практике это означает, что store принимает на вход неструктурированный массив точек, извлекает из них признак принадлежности к коллекции (</w:t>
      </w:r>
      <w:r>
        <w:rPr>
          <w:rFonts w:ascii="Courier New" w:eastAsia="Courier New" w:hAnsi="Courier New" w:cs="Courier New"/>
          <w:color w:val="000000"/>
          <w:sz w:val="24"/>
          <w:szCs w:val="24"/>
        </w:rPr>
        <w:t>source</w:t>
      </w:r>
      <w:r>
        <w:rPr>
          <w:color w:val="000000"/>
          <w:sz w:val="28"/>
          <w:szCs w:val="28"/>
        </w:rPr>
        <w:t>), формирует список доступных коллекций и предоставляет интерфейсу уже готовый набор данных. Пользовательские компоненты при этом не выполняют анализ структуры данных и работают исключительно с результатами, подготовленными store.</w:t>
      </w:r>
    </w:p>
    <w:p w14:paraId="25A03DD3" w14:textId="77777777" w:rsidR="00CB16D8" w:rsidRDefault="00000000">
      <w:pPr>
        <w:pStyle w:val="3"/>
        <w:keepNext/>
        <w:keepLines/>
        <w:spacing w:before="480" w:after="240" w:line="360" w:lineRule="auto"/>
        <w:jc w:val="both"/>
      </w:pPr>
      <w:r>
        <w:rPr>
          <w:b/>
          <w:bCs/>
          <w:color w:val="000000"/>
          <w:sz w:val="28"/>
          <w:szCs w:val="28"/>
        </w:rPr>
        <w:t>Формирование логических групп треков</w:t>
      </w:r>
    </w:p>
    <w:p w14:paraId="0F708A7E" w14:textId="77777777" w:rsidR="00CB16D8" w:rsidRDefault="00000000">
      <w:pPr>
        <w:spacing w:line="360" w:lineRule="auto"/>
        <w:ind w:firstLine="709"/>
        <w:jc w:val="both"/>
      </w:pPr>
      <w:r>
        <w:rPr>
          <w:color w:val="000000"/>
          <w:sz w:val="28"/>
          <w:szCs w:val="28"/>
        </w:rPr>
        <w:t>После выбора конкретной коллекции данные дополнительно агрегируются. Store группирует точки по идентификатору трека и сортирует их по времени, формируя структуру, удобную для отображения в панели треков и для последующей отрисовки маршрутов на карте.</w:t>
      </w:r>
    </w:p>
    <w:p w14:paraId="6B7DB825" w14:textId="77777777" w:rsidR="00CB16D8" w:rsidRPr="005B5CA7" w:rsidRDefault="00000000">
      <w:pPr>
        <w:rPr>
          <w:lang w:val="en-US"/>
        </w:rPr>
      </w:pPr>
      <w:r w:rsidRPr="005B5CA7">
        <w:rPr>
          <w:rFonts w:ascii="Courier New" w:eastAsia="Courier New" w:hAnsi="Courier New" w:cs="Courier New"/>
          <w:lang w:val="en-US"/>
        </w:rPr>
        <w:t>const getGroupedTracks = () =&gt; {</w:t>
      </w:r>
    </w:p>
    <w:p w14:paraId="510E625F" w14:textId="77777777" w:rsidR="00CB16D8" w:rsidRPr="005B5CA7" w:rsidRDefault="00000000">
      <w:pPr>
        <w:rPr>
          <w:lang w:val="en-US"/>
        </w:rPr>
      </w:pPr>
      <w:r w:rsidRPr="005B5CA7">
        <w:rPr>
          <w:rFonts w:ascii="Courier New" w:eastAsia="Courier New" w:hAnsi="Courier New" w:cs="Courier New"/>
          <w:lang w:val="en-US"/>
        </w:rPr>
        <w:t xml:space="preserve">  const grouped = {}</w:t>
      </w:r>
    </w:p>
    <w:p w14:paraId="2FE0A4F7" w14:textId="77777777" w:rsidR="00CB16D8" w:rsidRPr="005B5CA7" w:rsidRDefault="00CB16D8">
      <w:pPr>
        <w:rPr>
          <w:lang w:val="en-US"/>
        </w:rPr>
      </w:pPr>
    </w:p>
    <w:p w14:paraId="58255206" w14:textId="77777777" w:rsidR="00CB16D8" w:rsidRPr="005B5CA7" w:rsidRDefault="00000000">
      <w:pPr>
        <w:rPr>
          <w:lang w:val="en-US"/>
        </w:rPr>
      </w:pPr>
      <w:r w:rsidRPr="005B5CA7">
        <w:rPr>
          <w:rFonts w:ascii="Courier New" w:eastAsia="Courier New" w:hAnsi="Courier New" w:cs="Courier New"/>
          <w:lang w:val="en-US"/>
        </w:rPr>
        <w:t xml:space="preserve">  for (const point of activeCollectionPoints.value) {</w:t>
      </w:r>
    </w:p>
    <w:p w14:paraId="2AC89629" w14:textId="77777777" w:rsidR="00CB16D8" w:rsidRPr="005B5CA7" w:rsidRDefault="00000000">
      <w:pPr>
        <w:rPr>
          <w:lang w:val="en-US"/>
        </w:rPr>
      </w:pPr>
      <w:r w:rsidRPr="005B5CA7">
        <w:rPr>
          <w:rFonts w:ascii="Courier New" w:eastAsia="Courier New" w:hAnsi="Courier New" w:cs="Courier New"/>
          <w:lang w:val="en-US"/>
        </w:rPr>
        <w:t xml:space="preserve">    const key = point?.id || point?.trackId || 'unknown'</w:t>
      </w:r>
    </w:p>
    <w:p w14:paraId="6C355E89" w14:textId="77777777" w:rsidR="00CB16D8" w:rsidRPr="005B5CA7" w:rsidRDefault="00000000">
      <w:pPr>
        <w:rPr>
          <w:lang w:val="en-US"/>
        </w:rPr>
      </w:pPr>
      <w:r w:rsidRPr="005B5CA7">
        <w:rPr>
          <w:rFonts w:ascii="Courier New" w:eastAsia="Courier New" w:hAnsi="Courier New" w:cs="Courier New"/>
          <w:lang w:val="en-US"/>
        </w:rPr>
        <w:t xml:space="preserve">    if (!grouped[key]) {</w:t>
      </w:r>
    </w:p>
    <w:p w14:paraId="56789E16" w14:textId="77777777" w:rsidR="00CB16D8" w:rsidRPr="005B5CA7" w:rsidRDefault="00000000">
      <w:pPr>
        <w:rPr>
          <w:lang w:val="en-US"/>
        </w:rPr>
      </w:pPr>
      <w:r w:rsidRPr="005B5CA7">
        <w:rPr>
          <w:rFonts w:ascii="Courier New" w:eastAsia="Courier New" w:hAnsi="Courier New" w:cs="Courier New"/>
          <w:lang w:val="en-US"/>
        </w:rPr>
        <w:t xml:space="preserve">      grouped[key] = []</w:t>
      </w:r>
    </w:p>
    <w:p w14:paraId="6C55969E" w14:textId="77777777" w:rsidR="00CB16D8" w:rsidRPr="005B5CA7" w:rsidRDefault="00000000">
      <w:pPr>
        <w:rPr>
          <w:lang w:val="en-US"/>
        </w:rPr>
      </w:pPr>
      <w:r w:rsidRPr="005B5CA7">
        <w:rPr>
          <w:rFonts w:ascii="Courier New" w:eastAsia="Courier New" w:hAnsi="Courier New" w:cs="Courier New"/>
          <w:lang w:val="en-US"/>
        </w:rPr>
        <w:t xml:space="preserve">    }</w:t>
      </w:r>
    </w:p>
    <w:p w14:paraId="2A80296E" w14:textId="77777777" w:rsidR="00CB16D8" w:rsidRPr="005B5CA7" w:rsidRDefault="00000000">
      <w:pPr>
        <w:rPr>
          <w:lang w:val="en-US"/>
        </w:rPr>
      </w:pPr>
      <w:r w:rsidRPr="005B5CA7">
        <w:rPr>
          <w:rFonts w:ascii="Courier New" w:eastAsia="Courier New" w:hAnsi="Courier New" w:cs="Courier New"/>
          <w:lang w:val="en-US"/>
        </w:rPr>
        <w:t xml:space="preserve">    grouped[key].push(point)</w:t>
      </w:r>
    </w:p>
    <w:p w14:paraId="11C22885" w14:textId="77777777" w:rsidR="00CB16D8" w:rsidRPr="005B5CA7" w:rsidRDefault="00000000">
      <w:pPr>
        <w:rPr>
          <w:lang w:val="en-US"/>
        </w:rPr>
      </w:pPr>
      <w:r w:rsidRPr="005B5CA7">
        <w:rPr>
          <w:rFonts w:ascii="Courier New" w:eastAsia="Courier New" w:hAnsi="Courier New" w:cs="Courier New"/>
          <w:lang w:val="en-US"/>
        </w:rPr>
        <w:t xml:space="preserve">  }</w:t>
      </w:r>
    </w:p>
    <w:p w14:paraId="60993BB3" w14:textId="77777777" w:rsidR="00CB16D8" w:rsidRPr="005B5CA7" w:rsidRDefault="00CB16D8">
      <w:pPr>
        <w:rPr>
          <w:lang w:val="en-US"/>
        </w:rPr>
      </w:pPr>
    </w:p>
    <w:p w14:paraId="71942382" w14:textId="77777777" w:rsidR="00CB16D8" w:rsidRPr="005B5CA7" w:rsidRDefault="00000000">
      <w:pPr>
        <w:rPr>
          <w:lang w:val="en-US"/>
        </w:rPr>
      </w:pPr>
      <w:r w:rsidRPr="005B5CA7">
        <w:rPr>
          <w:rFonts w:ascii="Courier New" w:eastAsia="Courier New" w:hAnsi="Courier New" w:cs="Courier New"/>
          <w:lang w:val="en-US"/>
        </w:rPr>
        <w:t xml:space="preserve">  Object.keys(grouped).forEach((key) =&gt; {</w:t>
      </w:r>
    </w:p>
    <w:p w14:paraId="5B231821" w14:textId="77777777" w:rsidR="00CB16D8" w:rsidRPr="005B5CA7" w:rsidRDefault="00000000">
      <w:pPr>
        <w:rPr>
          <w:lang w:val="en-US"/>
        </w:rPr>
      </w:pPr>
      <w:r w:rsidRPr="005B5CA7">
        <w:rPr>
          <w:rFonts w:ascii="Courier New" w:eastAsia="Courier New" w:hAnsi="Courier New" w:cs="Courier New"/>
          <w:lang w:val="en-US"/>
        </w:rPr>
        <w:t xml:space="preserve">    grouped[key].sort((a, b) =&gt; {</w:t>
      </w:r>
    </w:p>
    <w:p w14:paraId="6C618506" w14:textId="77777777" w:rsidR="00CB16D8" w:rsidRPr="005B5CA7" w:rsidRDefault="00000000">
      <w:pPr>
        <w:rPr>
          <w:lang w:val="en-US"/>
        </w:rPr>
      </w:pPr>
      <w:r w:rsidRPr="005B5CA7">
        <w:rPr>
          <w:rFonts w:ascii="Courier New" w:eastAsia="Courier New" w:hAnsi="Courier New" w:cs="Courier New"/>
          <w:lang w:val="en-US"/>
        </w:rPr>
        <w:t xml:space="preserve">      const ta = new Date(a.ts || a.timestamp || 0).getTime()</w:t>
      </w:r>
    </w:p>
    <w:p w14:paraId="74392B9E" w14:textId="77777777" w:rsidR="00CB16D8" w:rsidRPr="005B5CA7" w:rsidRDefault="00000000">
      <w:pPr>
        <w:rPr>
          <w:lang w:val="en-US"/>
        </w:rPr>
      </w:pPr>
      <w:r w:rsidRPr="005B5CA7">
        <w:rPr>
          <w:rFonts w:ascii="Courier New" w:eastAsia="Courier New" w:hAnsi="Courier New" w:cs="Courier New"/>
          <w:lang w:val="en-US"/>
        </w:rPr>
        <w:t xml:space="preserve">      const tb = new Date(b.ts || b.timestamp || 0).getTime()</w:t>
      </w:r>
    </w:p>
    <w:p w14:paraId="504B30BA" w14:textId="77777777" w:rsidR="00CB16D8" w:rsidRPr="005B5CA7" w:rsidRDefault="00000000">
      <w:pPr>
        <w:rPr>
          <w:lang w:val="en-US"/>
        </w:rPr>
      </w:pPr>
      <w:r w:rsidRPr="005B5CA7">
        <w:rPr>
          <w:rFonts w:ascii="Courier New" w:eastAsia="Courier New" w:hAnsi="Courier New" w:cs="Courier New"/>
          <w:lang w:val="en-US"/>
        </w:rPr>
        <w:t xml:space="preserve">      return ta - tb</w:t>
      </w:r>
    </w:p>
    <w:p w14:paraId="6F9931CC" w14:textId="77777777" w:rsidR="00CB16D8" w:rsidRPr="005B5CA7" w:rsidRDefault="00000000">
      <w:pPr>
        <w:rPr>
          <w:lang w:val="en-US"/>
        </w:rPr>
      </w:pPr>
      <w:r w:rsidRPr="005B5CA7">
        <w:rPr>
          <w:rFonts w:ascii="Courier New" w:eastAsia="Courier New" w:hAnsi="Courier New" w:cs="Courier New"/>
          <w:lang w:val="en-US"/>
        </w:rPr>
        <w:t xml:space="preserve">    })</w:t>
      </w:r>
    </w:p>
    <w:p w14:paraId="63186454" w14:textId="77777777" w:rsidR="00CB16D8" w:rsidRPr="005B5CA7" w:rsidRDefault="00000000">
      <w:pPr>
        <w:rPr>
          <w:lang w:val="en-US"/>
        </w:rPr>
      </w:pPr>
      <w:r w:rsidRPr="005B5CA7">
        <w:rPr>
          <w:rFonts w:ascii="Courier New" w:eastAsia="Courier New" w:hAnsi="Courier New" w:cs="Courier New"/>
          <w:lang w:val="en-US"/>
        </w:rPr>
        <w:t xml:space="preserve">  })</w:t>
      </w:r>
    </w:p>
    <w:p w14:paraId="39CDE938" w14:textId="77777777" w:rsidR="00CB16D8" w:rsidRPr="005B5CA7" w:rsidRDefault="00CB16D8">
      <w:pPr>
        <w:rPr>
          <w:lang w:val="en-US"/>
        </w:rPr>
      </w:pPr>
    </w:p>
    <w:p w14:paraId="2B78E91B" w14:textId="77777777" w:rsidR="00CB16D8" w:rsidRPr="005B5CA7" w:rsidRDefault="00000000">
      <w:pPr>
        <w:rPr>
          <w:lang w:val="en-US"/>
        </w:rPr>
      </w:pPr>
      <w:r w:rsidRPr="005B5CA7">
        <w:rPr>
          <w:rFonts w:ascii="Courier New" w:eastAsia="Courier New" w:hAnsi="Courier New" w:cs="Courier New"/>
          <w:lang w:val="en-US"/>
        </w:rPr>
        <w:t xml:space="preserve">  currentTracks.value = grouped</w:t>
      </w:r>
    </w:p>
    <w:p w14:paraId="58936987" w14:textId="77777777" w:rsidR="00CB16D8" w:rsidRDefault="00000000">
      <w:r>
        <w:rPr>
          <w:rFonts w:ascii="Courier New" w:eastAsia="Courier New" w:hAnsi="Courier New" w:cs="Courier New"/>
        </w:rPr>
        <w:t>}</w:t>
      </w:r>
    </w:p>
    <w:p w14:paraId="2A444D24" w14:textId="77777777" w:rsidR="00CB16D8" w:rsidRDefault="00000000">
      <w:pPr>
        <w:spacing w:line="360" w:lineRule="auto"/>
        <w:ind w:firstLine="709"/>
        <w:jc w:val="both"/>
      </w:pPr>
      <w:r>
        <w:rPr>
          <w:color w:val="000000"/>
          <w:sz w:val="28"/>
          <w:szCs w:val="28"/>
        </w:rPr>
        <w:t xml:space="preserve">Группировка выполняется один раз при смене коллекции, а сортировка производится непосредственно в store. В результате интерфейс получает готовую структуру вида </w:t>
      </w:r>
      <w:r>
        <w:rPr>
          <w:rFonts w:ascii="Courier New" w:eastAsia="Courier New" w:hAnsi="Courier New" w:cs="Courier New"/>
          <w:color w:val="000000"/>
          <w:sz w:val="24"/>
          <w:szCs w:val="24"/>
        </w:rPr>
        <w:t>{ trackId → массив точек }</w:t>
      </w:r>
      <w:r>
        <w:rPr>
          <w:color w:val="000000"/>
          <w:sz w:val="28"/>
          <w:szCs w:val="28"/>
        </w:rPr>
        <w:t xml:space="preserve"> и может работать с треками декларативно, не включая в себя алгоритмы агрегации и сортировки данных.</w:t>
      </w:r>
    </w:p>
    <w:p w14:paraId="1950238A" w14:textId="77777777" w:rsidR="00CB16D8" w:rsidRDefault="00000000">
      <w:pPr>
        <w:pStyle w:val="3"/>
        <w:keepNext/>
        <w:keepLines/>
        <w:spacing w:before="480" w:after="240" w:line="360" w:lineRule="auto"/>
        <w:jc w:val="both"/>
      </w:pPr>
      <w:r>
        <w:rPr>
          <w:b/>
          <w:bCs/>
          <w:color w:val="000000"/>
          <w:sz w:val="28"/>
          <w:szCs w:val="28"/>
        </w:rPr>
        <w:lastRenderedPageBreak/>
        <w:t>Нормализация данных и согласование форматов</w:t>
      </w:r>
    </w:p>
    <w:p w14:paraId="32702739" w14:textId="77777777" w:rsidR="00CB16D8" w:rsidRDefault="00000000">
      <w:pPr>
        <w:spacing w:line="360" w:lineRule="auto"/>
        <w:ind w:firstLine="709"/>
        <w:jc w:val="both"/>
      </w:pPr>
      <w:r>
        <w:rPr>
          <w:color w:val="000000"/>
          <w:sz w:val="28"/>
          <w:szCs w:val="28"/>
        </w:rPr>
        <w:t>Важной частью бизнес-логики store является нормализация данных, получаемых от сервера. На практике API может возвращать данные в различных форматах, которые не всегда напрямую совместимы с требованиями карты или пользовательского интерфейса. Для решения этой задачи в store используются функции нормализации, приводящие данные к единому внутреннему представлению.</w:t>
      </w:r>
    </w:p>
    <w:p w14:paraId="139D7121" w14:textId="77777777" w:rsidR="00CB16D8" w:rsidRDefault="00000000">
      <w:pPr>
        <w:spacing w:line="360" w:lineRule="auto"/>
        <w:ind w:firstLine="709"/>
        <w:jc w:val="both"/>
      </w:pPr>
      <w:r>
        <w:rPr>
          <w:color w:val="000000"/>
          <w:sz w:val="28"/>
          <w:szCs w:val="28"/>
        </w:rPr>
        <w:t>Например, при работе с геометрией треков и объектов карта ожидает координаты в формате, совместимом с OpenLayers, тогда как API может возвращать данные в виде GeoJSON, адаптированном под серверное хранение. В таких случаях данные приводятся к нужному виду до их передачи в карту:</w:t>
      </w:r>
    </w:p>
    <w:p w14:paraId="1A09B40A" w14:textId="77777777" w:rsidR="00CB16D8" w:rsidRPr="005B5CA7" w:rsidRDefault="00000000">
      <w:pPr>
        <w:rPr>
          <w:lang w:val="en-US"/>
        </w:rPr>
      </w:pPr>
      <w:r w:rsidRPr="005B5CA7">
        <w:rPr>
          <w:rFonts w:ascii="Courier New" w:eastAsia="Courier New" w:hAnsi="Courier New" w:cs="Courier New"/>
          <w:lang w:val="en-US"/>
        </w:rPr>
        <w:t>const normalizeGeometryForOl = (geom) =&gt; {</w:t>
      </w:r>
    </w:p>
    <w:p w14:paraId="014CAE31" w14:textId="77777777" w:rsidR="00CB16D8" w:rsidRPr="005B5CA7" w:rsidRDefault="00000000">
      <w:pPr>
        <w:rPr>
          <w:lang w:val="en-US"/>
        </w:rPr>
      </w:pPr>
      <w:r w:rsidRPr="005B5CA7">
        <w:rPr>
          <w:rFonts w:ascii="Courier New" w:eastAsia="Courier New" w:hAnsi="Courier New" w:cs="Courier New"/>
          <w:lang w:val="en-US"/>
        </w:rPr>
        <w:t xml:space="preserve">  if (!geom || !geom.type) return null</w:t>
      </w:r>
    </w:p>
    <w:p w14:paraId="75C33702" w14:textId="77777777" w:rsidR="00CB16D8" w:rsidRPr="005B5CA7" w:rsidRDefault="00CB16D8">
      <w:pPr>
        <w:rPr>
          <w:lang w:val="en-US"/>
        </w:rPr>
      </w:pPr>
    </w:p>
    <w:p w14:paraId="5D22442F" w14:textId="77777777" w:rsidR="00CB16D8" w:rsidRPr="005B5CA7" w:rsidRDefault="00000000">
      <w:pPr>
        <w:rPr>
          <w:lang w:val="en-US"/>
        </w:rPr>
      </w:pPr>
      <w:r w:rsidRPr="005B5CA7">
        <w:rPr>
          <w:rFonts w:ascii="Courier New" w:eastAsia="Courier New" w:hAnsi="Courier New" w:cs="Courier New"/>
          <w:lang w:val="en-US"/>
        </w:rPr>
        <w:t xml:space="preserve">  if (geom.type === 'Point') {</w:t>
      </w:r>
    </w:p>
    <w:p w14:paraId="069E9937" w14:textId="77777777" w:rsidR="00CB16D8" w:rsidRPr="005B5CA7" w:rsidRDefault="00000000">
      <w:pPr>
        <w:rPr>
          <w:lang w:val="en-US"/>
        </w:rPr>
      </w:pPr>
      <w:r w:rsidRPr="005B5CA7">
        <w:rPr>
          <w:rFonts w:ascii="Courier New" w:eastAsia="Courier New" w:hAnsi="Courier New" w:cs="Courier New"/>
          <w:lang w:val="en-US"/>
        </w:rPr>
        <w:t xml:space="preserve">    const c = geom.coordinates</w:t>
      </w:r>
    </w:p>
    <w:p w14:paraId="0D689A2A" w14:textId="77777777" w:rsidR="00CB16D8" w:rsidRPr="005B5CA7" w:rsidRDefault="00000000">
      <w:pPr>
        <w:rPr>
          <w:lang w:val="en-US"/>
        </w:rPr>
      </w:pPr>
      <w:r w:rsidRPr="005B5CA7">
        <w:rPr>
          <w:rFonts w:ascii="Courier New" w:eastAsia="Courier New" w:hAnsi="Courier New" w:cs="Courier New"/>
          <w:lang w:val="en-US"/>
        </w:rPr>
        <w:t xml:space="preserve">    if (Array.isArray(c) &amp;&amp; c.length === 1 &amp;&amp; Array.isArray(c[0])) {</w:t>
      </w:r>
    </w:p>
    <w:p w14:paraId="00EF062B" w14:textId="77777777" w:rsidR="00CB16D8" w:rsidRPr="005B5CA7" w:rsidRDefault="00000000">
      <w:pPr>
        <w:rPr>
          <w:lang w:val="en-US"/>
        </w:rPr>
      </w:pPr>
      <w:r w:rsidRPr="005B5CA7">
        <w:rPr>
          <w:rFonts w:ascii="Courier New" w:eastAsia="Courier New" w:hAnsi="Courier New" w:cs="Courier New"/>
          <w:lang w:val="en-US"/>
        </w:rPr>
        <w:t xml:space="preserve">      return {</w:t>
      </w:r>
    </w:p>
    <w:p w14:paraId="6CCC48FB" w14:textId="77777777" w:rsidR="00CB16D8" w:rsidRPr="005B5CA7" w:rsidRDefault="00000000">
      <w:pPr>
        <w:rPr>
          <w:lang w:val="en-US"/>
        </w:rPr>
      </w:pPr>
      <w:r w:rsidRPr="005B5CA7">
        <w:rPr>
          <w:rFonts w:ascii="Courier New" w:eastAsia="Courier New" w:hAnsi="Courier New" w:cs="Courier New"/>
          <w:lang w:val="en-US"/>
        </w:rPr>
        <w:t xml:space="preserve">        ...geom,</w:t>
      </w:r>
    </w:p>
    <w:p w14:paraId="7418A936" w14:textId="77777777" w:rsidR="00CB16D8" w:rsidRPr="005B5CA7" w:rsidRDefault="00000000">
      <w:pPr>
        <w:rPr>
          <w:lang w:val="en-US"/>
        </w:rPr>
      </w:pPr>
      <w:r w:rsidRPr="005B5CA7">
        <w:rPr>
          <w:rFonts w:ascii="Courier New" w:eastAsia="Courier New" w:hAnsi="Courier New" w:cs="Courier New"/>
          <w:lang w:val="en-US"/>
        </w:rPr>
        <w:t xml:space="preserve">        coordinates: [c[0][0], c[0][1]]</w:t>
      </w:r>
    </w:p>
    <w:p w14:paraId="712074E0"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w:t>
      </w:r>
    </w:p>
    <w:p w14:paraId="0530A3C0" w14:textId="77777777" w:rsidR="00CB16D8" w:rsidRDefault="00000000">
      <w:r>
        <w:rPr>
          <w:rFonts w:ascii="Courier New" w:eastAsia="Courier New" w:hAnsi="Courier New" w:cs="Courier New"/>
        </w:rPr>
        <w:t xml:space="preserve">    }</w:t>
      </w:r>
    </w:p>
    <w:p w14:paraId="36069F4B" w14:textId="77777777" w:rsidR="00CB16D8" w:rsidRDefault="00000000">
      <w:r>
        <w:rPr>
          <w:rFonts w:ascii="Courier New" w:eastAsia="Courier New" w:hAnsi="Courier New" w:cs="Courier New"/>
        </w:rPr>
        <w:t xml:space="preserve">  }</w:t>
      </w:r>
    </w:p>
    <w:p w14:paraId="3719CFF8" w14:textId="77777777" w:rsidR="00CB16D8" w:rsidRDefault="00CB16D8"/>
    <w:p w14:paraId="744C411F" w14:textId="77777777" w:rsidR="00CB16D8" w:rsidRDefault="00000000">
      <w:r>
        <w:rPr>
          <w:rFonts w:ascii="Courier New" w:eastAsia="Courier New" w:hAnsi="Courier New" w:cs="Courier New"/>
        </w:rPr>
        <w:t xml:space="preserve">  return geom</w:t>
      </w:r>
    </w:p>
    <w:p w14:paraId="2C6B2EE9" w14:textId="77777777" w:rsidR="00CB16D8" w:rsidRDefault="00000000">
      <w:r>
        <w:rPr>
          <w:rFonts w:ascii="Courier New" w:eastAsia="Courier New" w:hAnsi="Courier New" w:cs="Courier New"/>
        </w:rPr>
        <w:t>}</w:t>
      </w:r>
    </w:p>
    <w:p w14:paraId="26F362CF" w14:textId="77777777" w:rsidR="00CB16D8" w:rsidRDefault="00000000">
      <w:pPr>
        <w:spacing w:line="360" w:lineRule="auto"/>
        <w:ind w:firstLine="709"/>
        <w:jc w:val="both"/>
      </w:pPr>
      <w:r>
        <w:rPr>
          <w:color w:val="000000"/>
          <w:sz w:val="28"/>
          <w:szCs w:val="28"/>
        </w:rPr>
        <w:t>Аналогично, при подготовке данных к отправке на сервер используется обратная нормализация, чтобы сохранить корректный формат хранения. Такой подход позволяет изолировать различия форматов данных внутри store и гарантировать, что карта и интерфейс всегда работают с согласованным и предсказуемым набором данных.</w:t>
      </w:r>
    </w:p>
    <w:p w14:paraId="62226195" w14:textId="77777777" w:rsidR="00CB16D8" w:rsidRDefault="00000000">
      <w:pPr>
        <w:pStyle w:val="3"/>
        <w:keepNext/>
        <w:keepLines/>
        <w:spacing w:before="480" w:after="240" w:line="360" w:lineRule="auto"/>
        <w:jc w:val="both"/>
      </w:pPr>
      <w:r>
        <w:rPr>
          <w:b/>
          <w:bCs/>
          <w:color w:val="000000"/>
          <w:sz w:val="28"/>
          <w:szCs w:val="28"/>
        </w:rPr>
        <w:t>Управление активным треком и синхронизация с картой</w:t>
      </w:r>
    </w:p>
    <w:p w14:paraId="5C068EC8" w14:textId="77777777" w:rsidR="00CB16D8" w:rsidRDefault="00000000">
      <w:pPr>
        <w:spacing w:line="360" w:lineRule="auto"/>
        <w:ind w:firstLine="709"/>
        <w:jc w:val="both"/>
      </w:pPr>
      <w:r>
        <w:rPr>
          <w:color w:val="000000"/>
          <w:sz w:val="28"/>
          <w:szCs w:val="28"/>
        </w:rPr>
        <w:t>Для отображения маршрута на карте используется отдельное состояние активного трека:</w:t>
      </w:r>
    </w:p>
    <w:p w14:paraId="02A07FF4" w14:textId="77777777" w:rsidR="00CB16D8" w:rsidRPr="005B5CA7" w:rsidRDefault="00000000">
      <w:pPr>
        <w:rPr>
          <w:lang w:val="en-US"/>
        </w:rPr>
      </w:pPr>
      <w:r w:rsidRPr="005B5CA7">
        <w:rPr>
          <w:rFonts w:ascii="Courier New" w:eastAsia="Courier New" w:hAnsi="Courier New" w:cs="Courier New"/>
          <w:lang w:val="en-US"/>
        </w:rPr>
        <w:t>const currentTrackToDraw = ref(null)</w:t>
      </w:r>
    </w:p>
    <w:p w14:paraId="62595954" w14:textId="77777777" w:rsidR="00CB16D8" w:rsidRPr="005B5CA7" w:rsidRDefault="00CB16D8">
      <w:pPr>
        <w:rPr>
          <w:lang w:val="en-US"/>
        </w:rPr>
      </w:pPr>
    </w:p>
    <w:p w14:paraId="18C4D35F" w14:textId="77777777" w:rsidR="00CB16D8" w:rsidRPr="005B5CA7" w:rsidRDefault="00000000">
      <w:pPr>
        <w:rPr>
          <w:lang w:val="en-US"/>
        </w:rPr>
      </w:pPr>
      <w:r w:rsidRPr="005B5CA7">
        <w:rPr>
          <w:rFonts w:ascii="Courier New" w:eastAsia="Courier New" w:hAnsi="Courier New" w:cs="Courier New"/>
          <w:lang w:val="en-US"/>
        </w:rPr>
        <w:t>const setCurrentTrackToDraw = (trackPoints) =&gt; {</w:t>
      </w:r>
    </w:p>
    <w:p w14:paraId="51EDA48C" w14:textId="77777777" w:rsidR="00CB16D8" w:rsidRPr="005B5CA7" w:rsidRDefault="00000000">
      <w:pPr>
        <w:rPr>
          <w:lang w:val="en-US"/>
        </w:rPr>
      </w:pPr>
      <w:r w:rsidRPr="005B5CA7">
        <w:rPr>
          <w:rFonts w:ascii="Courier New" w:eastAsia="Courier New" w:hAnsi="Courier New" w:cs="Courier New"/>
          <w:lang w:val="en-US"/>
        </w:rPr>
        <w:t xml:space="preserve">  currentTrackToDraw.value = Array.isArray(trackPoints)</w:t>
      </w:r>
    </w:p>
    <w:p w14:paraId="24CE822D" w14:textId="77777777" w:rsidR="00CB16D8" w:rsidRPr="005B5CA7" w:rsidRDefault="00000000">
      <w:pPr>
        <w:rPr>
          <w:lang w:val="en-US"/>
        </w:rPr>
      </w:pPr>
      <w:r w:rsidRPr="005B5CA7">
        <w:rPr>
          <w:rFonts w:ascii="Courier New" w:eastAsia="Courier New" w:hAnsi="Courier New" w:cs="Courier New"/>
          <w:lang w:val="en-US"/>
        </w:rPr>
        <w:lastRenderedPageBreak/>
        <w:t xml:space="preserve">    ? trackPoints</w:t>
      </w:r>
    </w:p>
    <w:p w14:paraId="2164C0BB" w14:textId="77777777" w:rsidR="00CB16D8" w:rsidRPr="005B5CA7" w:rsidRDefault="00000000">
      <w:pPr>
        <w:rPr>
          <w:lang w:val="en-US"/>
        </w:rPr>
      </w:pPr>
      <w:r w:rsidRPr="005B5CA7">
        <w:rPr>
          <w:rFonts w:ascii="Courier New" w:eastAsia="Courier New" w:hAnsi="Courier New" w:cs="Courier New"/>
          <w:lang w:val="en-US"/>
        </w:rPr>
        <w:t xml:space="preserve">    : null</w:t>
      </w:r>
    </w:p>
    <w:p w14:paraId="31428B3E" w14:textId="77777777" w:rsidR="00CB16D8" w:rsidRPr="005B5CA7" w:rsidRDefault="00000000">
      <w:pPr>
        <w:rPr>
          <w:lang w:val="en-US"/>
        </w:rPr>
      </w:pPr>
      <w:r w:rsidRPr="005B5CA7">
        <w:rPr>
          <w:rFonts w:ascii="Courier New" w:eastAsia="Courier New" w:hAnsi="Courier New" w:cs="Courier New"/>
          <w:lang w:val="en-US"/>
        </w:rPr>
        <w:t>}</w:t>
      </w:r>
    </w:p>
    <w:p w14:paraId="60E4A409" w14:textId="77777777" w:rsidR="00CB16D8" w:rsidRPr="005B5CA7" w:rsidRDefault="00CB16D8">
      <w:pPr>
        <w:rPr>
          <w:lang w:val="en-US"/>
        </w:rPr>
      </w:pPr>
    </w:p>
    <w:p w14:paraId="3E75D74B" w14:textId="77777777" w:rsidR="00CB16D8" w:rsidRPr="005B5CA7" w:rsidRDefault="00000000">
      <w:pPr>
        <w:rPr>
          <w:lang w:val="en-US"/>
        </w:rPr>
      </w:pPr>
      <w:r w:rsidRPr="005B5CA7">
        <w:rPr>
          <w:rFonts w:ascii="Courier New" w:eastAsia="Courier New" w:hAnsi="Courier New" w:cs="Courier New"/>
          <w:lang w:val="en-US"/>
        </w:rPr>
        <w:t>const clearCurrentTrackToDraw = () =&gt; {</w:t>
      </w:r>
    </w:p>
    <w:p w14:paraId="49D132E9" w14:textId="77777777" w:rsidR="00CB16D8" w:rsidRPr="005B5CA7" w:rsidRDefault="00000000">
      <w:pPr>
        <w:rPr>
          <w:lang w:val="en-US"/>
        </w:rPr>
      </w:pPr>
      <w:r w:rsidRPr="005B5CA7">
        <w:rPr>
          <w:rFonts w:ascii="Courier New" w:eastAsia="Courier New" w:hAnsi="Courier New" w:cs="Courier New"/>
          <w:lang w:val="en-US"/>
        </w:rPr>
        <w:t xml:space="preserve">  currentTrackToDraw.value = null</w:t>
      </w:r>
    </w:p>
    <w:p w14:paraId="799AE63D" w14:textId="77777777" w:rsidR="00CB16D8" w:rsidRDefault="00000000">
      <w:r>
        <w:rPr>
          <w:rFonts w:ascii="Courier New" w:eastAsia="Courier New" w:hAnsi="Courier New" w:cs="Courier New"/>
        </w:rPr>
        <w:t>}</w:t>
      </w:r>
    </w:p>
    <w:p w14:paraId="467FAAF2" w14:textId="77777777" w:rsidR="00CB16D8" w:rsidRDefault="00000000">
      <w:pPr>
        <w:spacing w:line="360" w:lineRule="auto"/>
        <w:ind w:firstLine="709"/>
        <w:jc w:val="both"/>
      </w:pPr>
      <w:r>
        <w:rPr>
          <w:color w:val="000000"/>
          <w:sz w:val="28"/>
          <w:szCs w:val="28"/>
        </w:rPr>
        <w:t>Данное состояние выступает единственным источником данных для отрисовки маршрута. При его изменении карта автоматически обновляет визуальное представление, при этом пользовательский интерфейс не содержит прямых вызовов логики карты и не управляет её состоянием напрямую.</w:t>
      </w:r>
    </w:p>
    <w:p w14:paraId="2ACDD843" w14:textId="77777777" w:rsidR="00CB16D8" w:rsidRDefault="00000000">
      <w:pPr>
        <w:pStyle w:val="3"/>
        <w:keepNext/>
        <w:keepLines/>
        <w:spacing w:before="480" w:after="240" w:line="360" w:lineRule="auto"/>
        <w:jc w:val="both"/>
      </w:pPr>
      <w:r>
        <w:rPr>
          <w:b/>
          <w:bCs/>
          <w:color w:val="000000"/>
          <w:sz w:val="28"/>
          <w:szCs w:val="28"/>
        </w:rPr>
        <w:t>Управление ошибками и состоянием загрузки</w:t>
      </w:r>
    </w:p>
    <w:p w14:paraId="35EE4DB8" w14:textId="77777777" w:rsidR="00CB16D8" w:rsidRDefault="00000000">
      <w:pPr>
        <w:spacing w:line="360" w:lineRule="auto"/>
        <w:ind w:firstLine="709"/>
        <w:jc w:val="both"/>
      </w:pPr>
      <w:r>
        <w:rPr>
          <w:color w:val="000000"/>
          <w:sz w:val="28"/>
          <w:szCs w:val="28"/>
        </w:rPr>
        <w:t>Каждый store содержит минимальный, но достаточный механизм обработки ошибок и контроля состояния загрузки:</w:t>
      </w:r>
    </w:p>
    <w:p w14:paraId="12285B59" w14:textId="77777777" w:rsidR="00CB16D8" w:rsidRPr="005B5CA7" w:rsidRDefault="00000000">
      <w:pPr>
        <w:rPr>
          <w:lang w:val="en-US"/>
        </w:rPr>
      </w:pPr>
      <w:r w:rsidRPr="005B5CA7">
        <w:rPr>
          <w:rFonts w:ascii="Courier New" w:eastAsia="Courier New" w:hAnsi="Courier New" w:cs="Courier New"/>
          <w:lang w:val="en-US"/>
        </w:rPr>
        <w:t>const error = ref(null)</w:t>
      </w:r>
    </w:p>
    <w:p w14:paraId="31450E18" w14:textId="77777777" w:rsidR="00CB16D8" w:rsidRPr="005B5CA7" w:rsidRDefault="00CB16D8">
      <w:pPr>
        <w:rPr>
          <w:lang w:val="en-US"/>
        </w:rPr>
      </w:pPr>
    </w:p>
    <w:p w14:paraId="413A815D" w14:textId="77777777" w:rsidR="00CB16D8" w:rsidRPr="005B5CA7" w:rsidRDefault="00000000">
      <w:pPr>
        <w:rPr>
          <w:lang w:val="en-US"/>
        </w:rPr>
      </w:pPr>
      <w:r w:rsidRPr="005B5CA7">
        <w:rPr>
          <w:rFonts w:ascii="Courier New" w:eastAsia="Courier New" w:hAnsi="Courier New" w:cs="Courier New"/>
          <w:lang w:val="en-US"/>
        </w:rPr>
        <w:t>const setError = (e) =&gt; {</w:t>
      </w:r>
    </w:p>
    <w:p w14:paraId="7C81B408" w14:textId="77777777" w:rsidR="00CB16D8" w:rsidRPr="005B5CA7" w:rsidRDefault="00000000">
      <w:pPr>
        <w:rPr>
          <w:lang w:val="en-US"/>
        </w:rPr>
      </w:pPr>
      <w:r w:rsidRPr="005B5CA7">
        <w:rPr>
          <w:rFonts w:ascii="Courier New" w:eastAsia="Courier New" w:hAnsi="Courier New" w:cs="Courier New"/>
          <w:lang w:val="en-US"/>
        </w:rPr>
        <w:t xml:space="preserve">  error.value = e instanceof Error ? e : new Error(String(e))</w:t>
      </w:r>
    </w:p>
    <w:p w14:paraId="16E4A2A6" w14:textId="77777777" w:rsidR="00CB16D8" w:rsidRDefault="00000000">
      <w:r>
        <w:rPr>
          <w:rFonts w:ascii="Courier New" w:eastAsia="Courier New" w:hAnsi="Courier New" w:cs="Courier New"/>
        </w:rPr>
        <w:t>}</w:t>
      </w:r>
    </w:p>
    <w:p w14:paraId="5C408B00" w14:textId="77777777" w:rsidR="00CB16D8" w:rsidRDefault="00000000">
      <w:pPr>
        <w:spacing w:line="360" w:lineRule="auto"/>
        <w:ind w:firstLine="709"/>
        <w:jc w:val="both"/>
      </w:pPr>
      <w:r>
        <w:rPr>
          <w:color w:val="000000"/>
          <w:sz w:val="28"/>
          <w:szCs w:val="28"/>
        </w:rPr>
        <w:t>Ошибка фиксируется на уровне store и может быть использована для отображения уведомлений, временной блокировки пользовательских действий или логирования. При этом store не принимает решений о конкретном способе визуального отображения ошибок, что позволяет гибко использовать различные механизмы уведомлений без изменения бизнес-логики.</w:t>
      </w:r>
    </w:p>
    <w:p w14:paraId="332170E4" w14:textId="77777777" w:rsidR="00CB16D8" w:rsidRDefault="00000000">
      <w:pPr>
        <w:pStyle w:val="3"/>
        <w:keepNext/>
        <w:keepLines/>
        <w:spacing w:before="480" w:after="240" w:line="360" w:lineRule="auto"/>
        <w:jc w:val="both"/>
      </w:pPr>
      <w:r>
        <w:rPr>
          <w:b/>
          <w:bCs/>
          <w:color w:val="000000"/>
          <w:sz w:val="28"/>
          <w:szCs w:val="28"/>
        </w:rPr>
        <w:t>Практическая ценность реализованного подхода</w:t>
      </w:r>
    </w:p>
    <w:p w14:paraId="24F4B844" w14:textId="77777777" w:rsidR="00CB16D8" w:rsidRDefault="00000000">
      <w:pPr>
        <w:spacing w:line="360" w:lineRule="auto"/>
        <w:ind w:firstLine="709"/>
        <w:jc w:val="both"/>
      </w:pPr>
      <w:r>
        <w:rPr>
          <w:color w:val="000000"/>
          <w:sz w:val="28"/>
          <w:szCs w:val="28"/>
        </w:rPr>
        <w:t>Реализация управления состоянием в клиентском приложении обеспечивает согласованную работу карты и интерфейса, устраняет дублирование логики обработки данных и делает поведение приложения предсказуемым при смене конфигураций, коллекций и активных треков. Store выступает связующим звеном между сервером и пользовательским интерфейсом, инкапсулируя всю прикладную бизнес-логику работы с данными и обеспечивая устойчивость приложения при асинхронной загрузке и обновлении состояния.</w:t>
      </w:r>
    </w:p>
    <w:p w14:paraId="5B4DCF95" w14:textId="77777777" w:rsidR="00CB16D8" w:rsidRDefault="00000000">
      <w:pPr>
        <w:pStyle w:val="2"/>
        <w:keepNext/>
        <w:keepLines/>
        <w:spacing w:before="480" w:after="240" w:line="360" w:lineRule="auto"/>
        <w:jc w:val="both"/>
      </w:pPr>
      <w:r>
        <w:rPr>
          <w:b/>
          <w:bCs/>
          <w:color w:val="000000"/>
          <w:sz w:val="32"/>
          <w:szCs w:val="32"/>
        </w:rPr>
        <w:lastRenderedPageBreak/>
        <w:t>3.3 Компонент управления треками и взаимодействие с картой</w:t>
      </w:r>
    </w:p>
    <w:p w14:paraId="532180E3" w14:textId="77777777" w:rsidR="00CB16D8" w:rsidRDefault="00000000">
      <w:pPr>
        <w:spacing w:line="360" w:lineRule="auto"/>
        <w:ind w:firstLine="709"/>
        <w:jc w:val="both"/>
      </w:pPr>
      <w:r>
        <w:rPr>
          <w:color w:val="000000"/>
          <w:sz w:val="28"/>
          <w:szCs w:val="28"/>
        </w:rPr>
        <w:t>Компонент управления треками (</w:t>
      </w:r>
      <w:r>
        <w:rPr>
          <w:rFonts w:ascii="Courier New" w:eastAsia="Courier New" w:hAnsi="Courier New" w:cs="Courier New"/>
          <w:color w:val="000000"/>
          <w:sz w:val="24"/>
          <w:szCs w:val="24"/>
        </w:rPr>
        <w:t>TrackConfigPanel</w:t>
      </w:r>
      <w:r>
        <w:rPr>
          <w:color w:val="000000"/>
          <w:sz w:val="28"/>
          <w:szCs w:val="28"/>
        </w:rPr>
        <w:t>) является ключевым пользовательским интерфейсом для работы с историческими и текущими маршрутами объектов. Он реализует последовательный сценарий навигации по данным треков и выступает связующим звеном между пользователем, состоянием приложения и картографическим представлением.</w:t>
      </w:r>
    </w:p>
    <w:p w14:paraId="475A64AC" w14:textId="77777777" w:rsidR="00CB16D8" w:rsidRDefault="00000000">
      <w:pPr>
        <w:spacing w:line="360" w:lineRule="auto"/>
        <w:ind w:firstLine="709"/>
        <w:jc w:val="both"/>
      </w:pPr>
      <w:r>
        <w:rPr>
          <w:color w:val="000000"/>
          <w:sz w:val="28"/>
          <w:szCs w:val="28"/>
        </w:rPr>
        <w:t>В отличие от простых списковых интерфейсов, данный компонент реализует многоуровневую логику отображения данных и взаимодействия с картой, при этом оставаясь декларативным и не содержащим прямой бизнес-логики обработки данных.</w:t>
      </w:r>
    </w:p>
    <w:p w14:paraId="71D4FD03" w14:textId="77777777" w:rsidR="00CB16D8" w:rsidRDefault="00000000">
      <w:pPr>
        <w:pStyle w:val="3"/>
        <w:keepNext/>
        <w:keepLines/>
        <w:spacing w:before="480" w:after="240" w:line="360" w:lineRule="auto"/>
        <w:jc w:val="both"/>
      </w:pPr>
      <w:r>
        <w:rPr>
          <w:b/>
          <w:bCs/>
          <w:color w:val="000000"/>
          <w:sz w:val="28"/>
          <w:szCs w:val="28"/>
        </w:rPr>
        <w:t>Пользовательский сценарий работы с треками</w:t>
      </w:r>
    </w:p>
    <w:p w14:paraId="12FB56D3" w14:textId="77777777" w:rsidR="00CB16D8" w:rsidRDefault="00000000">
      <w:pPr>
        <w:spacing w:line="360" w:lineRule="auto"/>
        <w:ind w:firstLine="709"/>
        <w:jc w:val="both"/>
      </w:pPr>
      <w:r>
        <w:rPr>
          <w:color w:val="000000"/>
          <w:sz w:val="28"/>
          <w:szCs w:val="28"/>
        </w:rPr>
        <w:t>Работа пользователя с треками строится как последовательное углубление в данные:</w:t>
      </w:r>
    </w:p>
    <w:p w14:paraId="4F3EA482" w14:textId="77777777" w:rsidR="00CB16D8" w:rsidRDefault="00000000">
      <w:pPr>
        <w:spacing w:line="360" w:lineRule="auto"/>
        <w:ind w:firstLine="709"/>
      </w:pPr>
      <w:r>
        <w:rPr>
          <w:color w:val="000000"/>
          <w:sz w:val="28"/>
          <w:szCs w:val="28"/>
        </w:rPr>
        <w:t>- выбор конфигурации треков</w:t>
      </w:r>
    </w:p>
    <w:p w14:paraId="3139F07C" w14:textId="77777777" w:rsidR="00CB16D8" w:rsidRDefault="00000000">
      <w:pPr>
        <w:spacing w:line="360" w:lineRule="auto"/>
        <w:ind w:firstLine="709"/>
      </w:pPr>
      <w:r>
        <w:rPr>
          <w:color w:val="000000"/>
          <w:sz w:val="28"/>
          <w:szCs w:val="28"/>
        </w:rPr>
        <w:t>- выбор коллекции внутри конфигурации</w:t>
      </w:r>
    </w:p>
    <w:p w14:paraId="16CB960C" w14:textId="77777777" w:rsidR="00CB16D8" w:rsidRDefault="00000000">
      <w:pPr>
        <w:spacing w:line="360" w:lineRule="auto"/>
        <w:ind w:firstLine="709"/>
      </w:pPr>
      <w:r>
        <w:rPr>
          <w:color w:val="000000"/>
          <w:sz w:val="28"/>
          <w:szCs w:val="28"/>
        </w:rPr>
        <w:t>- выбор конкретного трека</w:t>
      </w:r>
    </w:p>
    <w:p w14:paraId="1B480B66" w14:textId="77777777" w:rsidR="00CB16D8" w:rsidRDefault="00000000">
      <w:pPr>
        <w:spacing w:line="360" w:lineRule="auto"/>
        <w:ind w:firstLine="709"/>
      </w:pPr>
      <w:r>
        <w:rPr>
          <w:color w:val="000000"/>
          <w:sz w:val="28"/>
          <w:szCs w:val="28"/>
        </w:rPr>
        <w:t>- просмотр последней точки трека</w:t>
      </w:r>
    </w:p>
    <w:p w14:paraId="35EA1502" w14:textId="77777777" w:rsidR="00CB16D8" w:rsidRDefault="00000000">
      <w:pPr>
        <w:spacing w:line="360" w:lineRule="auto"/>
        <w:ind w:firstLine="709"/>
      </w:pPr>
      <w:r>
        <w:rPr>
          <w:color w:val="000000"/>
          <w:sz w:val="28"/>
          <w:szCs w:val="28"/>
        </w:rPr>
        <w:t>- отрисовка полного маршрута на карте</w:t>
      </w:r>
    </w:p>
    <w:p w14:paraId="7034B61B" w14:textId="77777777" w:rsidR="00CB16D8" w:rsidRDefault="00000000">
      <w:pPr>
        <w:spacing w:line="360" w:lineRule="auto"/>
        <w:ind w:firstLine="709"/>
        <w:jc w:val="both"/>
      </w:pPr>
      <w:r>
        <w:rPr>
          <w:color w:val="000000"/>
          <w:sz w:val="28"/>
          <w:szCs w:val="28"/>
        </w:rPr>
        <w:t>Каждый этап соответствует отдельному режиму отображения компонента и управляется единым реактивным состоянием.</w:t>
      </w:r>
    </w:p>
    <w:p w14:paraId="313B157B" w14:textId="77777777" w:rsidR="00CB16D8" w:rsidRPr="005B5CA7" w:rsidRDefault="00000000">
      <w:pPr>
        <w:rPr>
          <w:lang w:val="en-US"/>
        </w:rPr>
      </w:pPr>
      <w:r w:rsidRPr="005B5CA7">
        <w:rPr>
          <w:rFonts w:ascii="Courier New" w:eastAsia="Courier New" w:hAnsi="Courier New" w:cs="Courier New"/>
          <w:lang w:val="en-US"/>
        </w:rPr>
        <w:t>const currentView = ref('configs')</w:t>
      </w:r>
    </w:p>
    <w:p w14:paraId="42B3EA46" w14:textId="77777777" w:rsidR="00CB16D8" w:rsidRPr="005B5CA7" w:rsidRDefault="00000000">
      <w:pPr>
        <w:rPr>
          <w:lang w:val="en-US"/>
        </w:rPr>
      </w:pPr>
      <w:r w:rsidRPr="005B5CA7">
        <w:rPr>
          <w:rFonts w:ascii="Courier New" w:eastAsia="Courier New" w:hAnsi="Courier New" w:cs="Courier New"/>
          <w:lang w:val="en-US"/>
        </w:rPr>
        <w:t>// 'configs' → 'collections' → 'tracks' → 'track-details'</w:t>
      </w:r>
    </w:p>
    <w:p w14:paraId="0B2F4A10" w14:textId="77777777" w:rsidR="00CB16D8" w:rsidRDefault="00000000">
      <w:pPr>
        <w:spacing w:line="360" w:lineRule="auto"/>
        <w:ind w:firstLine="709"/>
        <w:jc w:val="both"/>
      </w:pPr>
      <w:r>
        <w:rPr>
          <w:color w:val="000000"/>
          <w:sz w:val="28"/>
          <w:szCs w:val="28"/>
        </w:rPr>
        <w:t>Такой подход позволяет рассматривать компонент как конечный автомат состояний, где каждый переход инициируется явным пользовательским действием.</w:t>
      </w:r>
    </w:p>
    <w:p w14:paraId="3038F7FE" w14:textId="77777777" w:rsidR="00CB16D8" w:rsidRDefault="00000000">
      <w:pPr>
        <w:pStyle w:val="3"/>
        <w:keepNext/>
        <w:keepLines/>
        <w:spacing w:before="480" w:after="240" w:line="360" w:lineRule="auto"/>
        <w:jc w:val="both"/>
      </w:pPr>
      <w:r>
        <w:rPr>
          <w:b/>
          <w:bCs/>
          <w:color w:val="000000"/>
          <w:sz w:val="28"/>
          <w:szCs w:val="28"/>
        </w:rPr>
        <w:lastRenderedPageBreak/>
        <w:t>Взаимодействие компонента со store треков</w:t>
      </w:r>
    </w:p>
    <w:p w14:paraId="148E9D3F" w14:textId="77777777" w:rsidR="00CB16D8" w:rsidRDefault="00000000">
      <w:pPr>
        <w:spacing w:line="360" w:lineRule="auto"/>
        <w:ind w:firstLine="709"/>
        <w:jc w:val="both"/>
      </w:pPr>
      <w:r>
        <w:rPr>
          <w:color w:val="000000"/>
          <w:sz w:val="28"/>
          <w:szCs w:val="28"/>
        </w:rPr>
        <w:t xml:space="preserve">Компонент не выполняет сетевые запросы напрямую и не обрабатывает данные самостоятельно. Все операции выполняются через </w:t>
      </w:r>
      <w:r>
        <w:rPr>
          <w:rFonts w:ascii="Courier New" w:eastAsia="Courier New" w:hAnsi="Courier New" w:cs="Courier New"/>
          <w:color w:val="000000"/>
          <w:sz w:val="24"/>
          <w:szCs w:val="24"/>
        </w:rPr>
        <w:t>tracks store</w:t>
      </w:r>
      <w:r>
        <w:rPr>
          <w:color w:val="000000"/>
          <w:sz w:val="28"/>
          <w:szCs w:val="28"/>
        </w:rPr>
        <w:t>, который предоставляет единый API для загрузки и подготовки данных.</w:t>
      </w:r>
    </w:p>
    <w:p w14:paraId="3E3348C9" w14:textId="77777777" w:rsidR="00CB16D8" w:rsidRDefault="00000000">
      <w:pPr>
        <w:spacing w:line="360" w:lineRule="auto"/>
        <w:ind w:firstLine="709"/>
        <w:jc w:val="both"/>
      </w:pPr>
      <w:r>
        <w:rPr>
          <w:color w:val="000000"/>
          <w:sz w:val="28"/>
          <w:szCs w:val="28"/>
        </w:rPr>
        <w:t>При монтировании компонента загружается список доступных конфигураций:</w:t>
      </w:r>
    </w:p>
    <w:p w14:paraId="507C2B20" w14:textId="77777777" w:rsidR="00CB16D8" w:rsidRPr="005B5CA7" w:rsidRDefault="00000000">
      <w:pPr>
        <w:rPr>
          <w:lang w:val="en-US"/>
        </w:rPr>
      </w:pPr>
      <w:r w:rsidRPr="005B5CA7">
        <w:rPr>
          <w:rFonts w:ascii="Courier New" w:eastAsia="Courier New" w:hAnsi="Courier New" w:cs="Courier New"/>
          <w:lang w:val="en-US"/>
        </w:rPr>
        <w:t>onMounted(async () =&gt; {</w:t>
      </w:r>
    </w:p>
    <w:p w14:paraId="468F37E0" w14:textId="77777777" w:rsidR="00CB16D8" w:rsidRPr="005B5CA7" w:rsidRDefault="00000000">
      <w:pPr>
        <w:rPr>
          <w:lang w:val="en-US"/>
        </w:rPr>
      </w:pPr>
      <w:r w:rsidRPr="005B5CA7">
        <w:rPr>
          <w:rFonts w:ascii="Courier New" w:eastAsia="Courier New" w:hAnsi="Courier New" w:cs="Courier New"/>
          <w:lang w:val="en-US"/>
        </w:rPr>
        <w:t xml:space="preserve">  await tracksStore.loadTrackConfigs()</w:t>
      </w:r>
    </w:p>
    <w:p w14:paraId="7F5F70A0" w14:textId="77777777" w:rsidR="00CB16D8" w:rsidRDefault="00000000">
      <w:r>
        <w:rPr>
          <w:rFonts w:ascii="Courier New" w:eastAsia="Courier New" w:hAnsi="Courier New" w:cs="Courier New"/>
        </w:rPr>
        <w:t>})</w:t>
      </w:r>
    </w:p>
    <w:p w14:paraId="0B70ABAE" w14:textId="77777777" w:rsidR="00CB16D8" w:rsidRDefault="00000000">
      <w:pPr>
        <w:spacing w:line="360" w:lineRule="auto"/>
        <w:ind w:firstLine="709"/>
        <w:jc w:val="both"/>
      </w:pPr>
      <w:r>
        <w:rPr>
          <w:color w:val="000000"/>
          <w:sz w:val="28"/>
          <w:szCs w:val="28"/>
        </w:rPr>
        <w:t>При выборе конфигурации компонент инициирует загрузку данных треков и переходит на следующий уровень навигации:</w:t>
      </w:r>
    </w:p>
    <w:p w14:paraId="7C76E7EE" w14:textId="77777777" w:rsidR="00CB16D8" w:rsidRPr="005B5CA7" w:rsidRDefault="00000000">
      <w:pPr>
        <w:rPr>
          <w:lang w:val="en-US"/>
        </w:rPr>
      </w:pPr>
      <w:r w:rsidRPr="005B5CA7">
        <w:rPr>
          <w:rFonts w:ascii="Courier New" w:eastAsia="Courier New" w:hAnsi="Courier New" w:cs="Courier New"/>
          <w:lang w:val="en-US"/>
        </w:rPr>
        <w:t>const selectConfig = async (configName) =&gt; {</w:t>
      </w:r>
    </w:p>
    <w:p w14:paraId="78AC9EBA" w14:textId="77777777" w:rsidR="00CB16D8" w:rsidRPr="005B5CA7" w:rsidRDefault="00000000">
      <w:pPr>
        <w:rPr>
          <w:lang w:val="en-US"/>
        </w:rPr>
      </w:pPr>
      <w:r w:rsidRPr="005B5CA7">
        <w:rPr>
          <w:rFonts w:ascii="Courier New" w:eastAsia="Courier New" w:hAnsi="Courier New" w:cs="Courier New"/>
          <w:lang w:val="en-US"/>
        </w:rPr>
        <w:t xml:space="preserve">  currentConfigName.value = configName</w:t>
      </w:r>
    </w:p>
    <w:p w14:paraId="11523CC9" w14:textId="77777777" w:rsidR="00CB16D8" w:rsidRPr="005B5CA7" w:rsidRDefault="00000000">
      <w:pPr>
        <w:rPr>
          <w:lang w:val="en-US"/>
        </w:rPr>
      </w:pPr>
      <w:r w:rsidRPr="005B5CA7">
        <w:rPr>
          <w:rFonts w:ascii="Courier New" w:eastAsia="Courier New" w:hAnsi="Courier New" w:cs="Courier New"/>
          <w:lang w:val="en-US"/>
        </w:rPr>
        <w:t xml:space="preserve">  await tracksStore.loadTrackConfig(configName)</w:t>
      </w:r>
    </w:p>
    <w:p w14:paraId="1AF29E33" w14:textId="77777777" w:rsidR="00CB16D8" w:rsidRPr="005B5CA7" w:rsidRDefault="00000000">
      <w:pPr>
        <w:rPr>
          <w:lang w:val="en-US"/>
        </w:rPr>
      </w:pPr>
      <w:r w:rsidRPr="005B5CA7">
        <w:rPr>
          <w:rFonts w:ascii="Courier New" w:eastAsia="Courier New" w:hAnsi="Courier New" w:cs="Courier New"/>
          <w:lang w:val="en-US"/>
        </w:rPr>
        <w:t xml:space="preserve">  await tracksStore.loadTracks(configName)</w:t>
      </w:r>
    </w:p>
    <w:p w14:paraId="68ABC053"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currentView.value = 'collections'</w:t>
      </w:r>
    </w:p>
    <w:p w14:paraId="1FFE1A07" w14:textId="77777777" w:rsidR="00CB16D8" w:rsidRDefault="00000000">
      <w:r>
        <w:rPr>
          <w:rFonts w:ascii="Courier New" w:eastAsia="Courier New" w:hAnsi="Courier New" w:cs="Courier New"/>
        </w:rPr>
        <w:t>}</w:t>
      </w:r>
    </w:p>
    <w:p w14:paraId="72394B44" w14:textId="77777777" w:rsidR="00CB16D8" w:rsidRDefault="00000000">
      <w:pPr>
        <w:spacing w:line="360" w:lineRule="auto"/>
        <w:ind w:firstLine="709"/>
        <w:jc w:val="both"/>
      </w:pPr>
      <w:r>
        <w:rPr>
          <w:color w:val="000000"/>
          <w:sz w:val="28"/>
          <w:szCs w:val="28"/>
        </w:rPr>
        <w:t>На этом этапе store возвращает список доступных коллекций, уже подготовленный для отображения, что позволяет компоненту работать исключительно с результатом.</w:t>
      </w:r>
    </w:p>
    <w:p w14:paraId="1B096FE8" w14:textId="77777777" w:rsidR="00CB16D8" w:rsidRDefault="00000000">
      <w:pPr>
        <w:pStyle w:val="3"/>
        <w:keepNext/>
        <w:keepLines/>
        <w:spacing w:before="480" w:after="240" w:line="360" w:lineRule="auto"/>
        <w:jc w:val="both"/>
      </w:pPr>
      <w:r>
        <w:rPr>
          <w:b/>
          <w:bCs/>
          <w:color w:val="000000"/>
          <w:sz w:val="28"/>
          <w:szCs w:val="28"/>
        </w:rPr>
        <w:t>Работа с коллекциями и группировка треков</w:t>
      </w:r>
    </w:p>
    <w:p w14:paraId="5416E907" w14:textId="77777777" w:rsidR="00CB16D8" w:rsidRDefault="00000000">
      <w:pPr>
        <w:spacing w:line="360" w:lineRule="auto"/>
        <w:ind w:firstLine="709"/>
        <w:jc w:val="both"/>
      </w:pPr>
      <w:r>
        <w:rPr>
          <w:color w:val="000000"/>
          <w:sz w:val="28"/>
          <w:szCs w:val="28"/>
        </w:rPr>
        <w:t>После выбора коллекции компонент инициирует дополнительную подготовку данных:</w:t>
      </w:r>
    </w:p>
    <w:p w14:paraId="0DF691E7" w14:textId="77777777" w:rsidR="00CB16D8" w:rsidRPr="005B5CA7" w:rsidRDefault="00000000">
      <w:pPr>
        <w:rPr>
          <w:lang w:val="en-US"/>
        </w:rPr>
      </w:pPr>
      <w:r w:rsidRPr="005B5CA7">
        <w:rPr>
          <w:rFonts w:ascii="Courier New" w:eastAsia="Courier New" w:hAnsi="Courier New" w:cs="Courier New"/>
          <w:lang w:val="en-US"/>
        </w:rPr>
        <w:t>const selectCollection = async (collectionName) =&gt; {</w:t>
      </w:r>
    </w:p>
    <w:p w14:paraId="47481506" w14:textId="77777777" w:rsidR="00CB16D8" w:rsidRPr="005B5CA7" w:rsidRDefault="00000000">
      <w:pPr>
        <w:rPr>
          <w:lang w:val="en-US"/>
        </w:rPr>
      </w:pPr>
      <w:r w:rsidRPr="005B5CA7">
        <w:rPr>
          <w:rFonts w:ascii="Courier New" w:eastAsia="Courier New" w:hAnsi="Courier New" w:cs="Courier New"/>
          <w:lang w:val="en-US"/>
        </w:rPr>
        <w:t xml:space="preserve">  currentCollectionName.value = collectionName</w:t>
      </w:r>
    </w:p>
    <w:p w14:paraId="335B534F" w14:textId="77777777" w:rsidR="00CB16D8" w:rsidRPr="005B5CA7" w:rsidRDefault="00000000">
      <w:pPr>
        <w:rPr>
          <w:lang w:val="en-US"/>
        </w:rPr>
      </w:pPr>
      <w:r w:rsidRPr="005B5CA7">
        <w:rPr>
          <w:rFonts w:ascii="Courier New" w:eastAsia="Courier New" w:hAnsi="Courier New" w:cs="Courier New"/>
          <w:lang w:val="en-US"/>
        </w:rPr>
        <w:t xml:space="preserve">  await tracksStore.loadTrack(collectionName, currentTrack)</w:t>
      </w:r>
    </w:p>
    <w:p w14:paraId="5197C627" w14:textId="77777777" w:rsidR="00CB16D8" w:rsidRPr="005B5CA7" w:rsidRDefault="00000000">
      <w:pPr>
        <w:rPr>
          <w:lang w:val="en-US"/>
        </w:rPr>
      </w:pPr>
      <w:r w:rsidRPr="005B5CA7">
        <w:rPr>
          <w:rFonts w:ascii="Courier New" w:eastAsia="Courier New" w:hAnsi="Courier New" w:cs="Courier New"/>
          <w:lang w:val="en-US"/>
        </w:rPr>
        <w:t xml:space="preserve">  await tracksStore.getGroupedTracks()</w:t>
      </w:r>
    </w:p>
    <w:p w14:paraId="4699B8CF" w14:textId="77777777" w:rsidR="00CB16D8" w:rsidRPr="005B5CA7" w:rsidRDefault="00000000">
      <w:pPr>
        <w:rPr>
          <w:lang w:val="en-US"/>
        </w:rPr>
      </w:pPr>
      <w:r w:rsidRPr="005B5CA7">
        <w:rPr>
          <w:rFonts w:ascii="Courier New" w:eastAsia="Courier New" w:hAnsi="Courier New" w:cs="Courier New"/>
          <w:lang w:val="en-US"/>
        </w:rPr>
        <w:t xml:space="preserve">  currentView.value = 'tracks'</w:t>
      </w:r>
    </w:p>
    <w:p w14:paraId="1253B398" w14:textId="77777777" w:rsidR="00CB16D8" w:rsidRDefault="00000000">
      <w:r>
        <w:rPr>
          <w:rFonts w:ascii="Courier New" w:eastAsia="Courier New" w:hAnsi="Courier New" w:cs="Courier New"/>
        </w:rPr>
        <w:t>}</w:t>
      </w:r>
    </w:p>
    <w:p w14:paraId="301D9241" w14:textId="77777777" w:rsidR="00CB16D8" w:rsidRDefault="00000000">
      <w:pPr>
        <w:spacing w:line="360" w:lineRule="auto"/>
        <w:ind w:firstLine="709"/>
        <w:jc w:val="both"/>
      </w:pPr>
      <w:r>
        <w:rPr>
          <w:color w:val="000000"/>
          <w:sz w:val="28"/>
          <w:szCs w:val="28"/>
        </w:rPr>
        <w:t>Store формирует структуру сгруппированных треков, где каждая группа соответствует одному логическому маршруту. Компонент использует уже готовую структуру данных и отображает список треков без необходимости дополнительной обработки.</w:t>
      </w:r>
    </w:p>
    <w:p w14:paraId="79809EC0" w14:textId="77777777" w:rsidR="00CB16D8" w:rsidRPr="005B5CA7" w:rsidRDefault="00000000">
      <w:pPr>
        <w:rPr>
          <w:lang w:val="en-US"/>
        </w:rPr>
      </w:pPr>
      <w:r w:rsidRPr="005B5CA7">
        <w:rPr>
          <w:rFonts w:ascii="Courier New" w:eastAsia="Courier New" w:hAnsi="Courier New" w:cs="Courier New"/>
          <w:lang w:val="en-US"/>
        </w:rPr>
        <w:t>&lt;button</w:t>
      </w:r>
    </w:p>
    <w:p w14:paraId="56573578" w14:textId="77777777" w:rsidR="00CB16D8" w:rsidRPr="005B5CA7" w:rsidRDefault="00000000">
      <w:pPr>
        <w:rPr>
          <w:lang w:val="en-US"/>
        </w:rPr>
      </w:pPr>
      <w:r w:rsidRPr="005B5CA7">
        <w:rPr>
          <w:rFonts w:ascii="Courier New" w:eastAsia="Courier New" w:hAnsi="Courier New" w:cs="Courier New"/>
          <w:lang w:val="en-US"/>
        </w:rPr>
        <w:t xml:space="preserve">  v-for="track in Object.keys(tracksStore.currentTracks)"</w:t>
      </w:r>
    </w:p>
    <w:p w14:paraId="6AAB1109" w14:textId="77777777" w:rsidR="00CB16D8" w:rsidRPr="005B5CA7" w:rsidRDefault="00000000">
      <w:pPr>
        <w:rPr>
          <w:lang w:val="en-US"/>
        </w:rPr>
      </w:pPr>
      <w:r w:rsidRPr="005B5CA7">
        <w:rPr>
          <w:rFonts w:ascii="Courier New" w:eastAsia="Courier New" w:hAnsi="Courier New" w:cs="Courier New"/>
          <w:lang w:val="en-US"/>
        </w:rPr>
        <w:t xml:space="preserve">  :key="track"</w:t>
      </w:r>
    </w:p>
    <w:p w14:paraId="3FB97B4F" w14:textId="77777777" w:rsidR="00CB16D8" w:rsidRPr="005B5CA7" w:rsidRDefault="00000000">
      <w:pPr>
        <w:rPr>
          <w:lang w:val="en-US"/>
        </w:rPr>
      </w:pPr>
      <w:r w:rsidRPr="005B5CA7">
        <w:rPr>
          <w:rFonts w:ascii="Courier New" w:eastAsia="Courier New" w:hAnsi="Courier New" w:cs="Courier New"/>
          <w:lang w:val="en-US"/>
        </w:rPr>
        <w:t xml:space="preserve">  class="track-tile"</w:t>
      </w:r>
    </w:p>
    <w:p w14:paraId="49BC54E6" w14:textId="77777777" w:rsidR="00CB16D8" w:rsidRDefault="00000000">
      <w:r>
        <w:rPr>
          <w:rFonts w:ascii="Courier New" w:eastAsia="Courier New" w:hAnsi="Courier New" w:cs="Courier New"/>
        </w:rPr>
        <w:t>&gt;</w:t>
      </w:r>
    </w:p>
    <w:p w14:paraId="5911D52B" w14:textId="77777777" w:rsidR="00CB16D8" w:rsidRDefault="00000000">
      <w:r>
        <w:rPr>
          <w:rFonts w:ascii="Courier New" w:eastAsia="Courier New" w:hAnsi="Courier New" w:cs="Courier New"/>
        </w:rPr>
        <w:t xml:space="preserve">  {{ track }}</w:t>
      </w:r>
    </w:p>
    <w:p w14:paraId="1C2BB5C1" w14:textId="77777777" w:rsidR="00CB16D8" w:rsidRDefault="00000000">
      <w:r>
        <w:rPr>
          <w:rFonts w:ascii="Courier New" w:eastAsia="Courier New" w:hAnsi="Courier New" w:cs="Courier New"/>
        </w:rPr>
        <w:lastRenderedPageBreak/>
        <w:t>&lt;/button&gt;</w:t>
      </w:r>
    </w:p>
    <w:p w14:paraId="53E86C80" w14:textId="77777777" w:rsidR="00CB16D8" w:rsidRDefault="00000000">
      <w:pPr>
        <w:spacing w:line="360" w:lineRule="auto"/>
        <w:ind w:firstLine="709"/>
        <w:jc w:val="both"/>
      </w:pPr>
      <w:r>
        <w:rPr>
          <w:color w:val="000000"/>
          <w:sz w:val="28"/>
          <w:szCs w:val="28"/>
        </w:rPr>
        <w:t>Таким образом, вся логика агрегации и подготовки данных полностью изолирована от пользовательского интерфейса.</w:t>
      </w:r>
    </w:p>
    <w:p w14:paraId="16975DF8" w14:textId="77777777" w:rsidR="00CB16D8" w:rsidRDefault="00000000">
      <w:pPr>
        <w:pStyle w:val="3"/>
        <w:keepNext/>
        <w:keepLines/>
        <w:spacing w:before="480" w:after="240" w:line="360" w:lineRule="auto"/>
        <w:jc w:val="both"/>
      </w:pPr>
      <w:r>
        <w:rPr>
          <w:b/>
          <w:bCs/>
          <w:color w:val="000000"/>
          <w:sz w:val="28"/>
          <w:szCs w:val="28"/>
        </w:rPr>
        <w:t>Просмотр деталей трека и выбор последней точки</w:t>
      </w:r>
    </w:p>
    <w:p w14:paraId="47FCA30C" w14:textId="77777777" w:rsidR="00CB16D8" w:rsidRDefault="00000000">
      <w:pPr>
        <w:spacing w:line="360" w:lineRule="auto"/>
        <w:ind w:firstLine="709"/>
        <w:jc w:val="both"/>
      </w:pPr>
      <w:r>
        <w:rPr>
          <w:color w:val="000000"/>
          <w:sz w:val="28"/>
          <w:szCs w:val="28"/>
        </w:rPr>
        <w:t xml:space="preserve">При выборе конкретного трека компонент переходит в режим просмотра деталей. Для этого используется локальное состояние </w:t>
      </w:r>
      <w:r>
        <w:rPr>
          <w:rFonts w:ascii="Courier New" w:eastAsia="Courier New" w:hAnsi="Courier New" w:cs="Courier New"/>
          <w:color w:val="000000"/>
          <w:sz w:val="24"/>
          <w:szCs w:val="24"/>
        </w:rPr>
        <w:t>currentTrack</w:t>
      </w:r>
      <w:r>
        <w:rPr>
          <w:color w:val="000000"/>
          <w:sz w:val="28"/>
          <w:szCs w:val="28"/>
        </w:rPr>
        <w:t>, которое содержит массив точек выбранного маршрута.</w:t>
      </w:r>
    </w:p>
    <w:p w14:paraId="4207E6CA" w14:textId="77777777" w:rsidR="00CB16D8" w:rsidRDefault="00000000">
      <w:pPr>
        <w:spacing w:line="360" w:lineRule="auto"/>
        <w:ind w:firstLine="709"/>
        <w:jc w:val="both"/>
      </w:pPr>
      <w:r>
        <w:rPr>
          <w:color w:val="000000"/>
          <w:sz w:val="28"/>
          <w:szCs w:val="28"/>
        </w:rPr>
        <w:t>Последняя точка трека вычисляется на уровне компонента, так как она используется исключительно для отображения и не требуется другим частям приложения:</w:t>
      </w:r>
    </w:p>
    <w:p w14:paraId="442DAEA5" w14:textId="77777777" w:rsidR="00CB16D8" w:rsidRPr="005B5CA7" w:rsidRDefault="00000000">
      <w:pPr>
        <w:rPr>
          <w:lang w:val="en-US"/>
        </w:rPr>
      </w:pPr>
      <w:r w:rsidRPr="005B5CA7">
        <w:rPr>
          <w:rFonts w:ascii="Courier New" w:eastAsia="Courier New" w:hAnsi="Courier New" w:cs="Courier New"/>
          <w:lang w:val="en-US"/>
        </w:rPr>
        <w:t>const currentTrackPoint = computed(() =&gt; {</w:t>
      </w:r>
    </w:p>
    <w:p w14:paraId="2791D2EC" w14:textId="77777777" w:rsidR="00CB16D8" w:rsidRPr="005B5CA7" w:rsidRDefault="00000000">
      <w:pPr>
        <w:rPr>
          <w:lang w:val="en-US"/>
        </w:rPr>
      </w:pPr>
      <w:r w:rsidRPr="005B5CA7">
        <w:rPr>
          <w:rFonts w:ascii="Courier New" w:eastAsia="Courier New" w:hAnsi="Courier New" w:cs="Courier New"/>
          <w:lang w:val="en-US"/>
        </w:rPr>
        <w:t xml:space="preserve">  if (!Array.isArray(currentTrack.value)) return []</w:t>
      </w:r>
    </w:p>
    <w:p w14:paraId="20557F8D" w14:textId="77777777" w:rsidR="00CB16D8" w:rsidRPr="005B5CA7" w:rsidRDefault="00000000">
      <w:pPr>
        <w:rPr>
          <w:lang w:val="en-US"/>
        </w:rPr>
      </w:pPr>
      <w:r w:rsidRPr="005B5CA7">
        <w:rPr>
          <w:rFonts w:ascii="Courier New" w:eastAsia="Courier New" w:hAnsi="Courier New" w:cs="Courier New"/>
          <w:lang w:val="en-US"/>
        </w:rPr>
        <w:t xml:space="preserve">  const sorted = [...currentTrack.value].sort(</w:t>
      </w:r>
    </w:p>
    <w:p w14:paraId="0B0B1992" w14:textId="77777777" w:rsidR="00CB16D8" w:rsidRPr="005B5CA7" w:rsidRDefault="00000000">
      <w:pPr>
        <w:rPr>
          <w:lang w:val="en-US"/>
        </w:rPr>
      </w:pPr>
      <w:r w:rsidRPr="005B5CA7">
        <w:rPr>
          <w:rFonts w:ascii="Courier New" w:eastAsia="Courier New" w:hAnsi="Courier New" w:cs="Courier New"/>
          <w:lang w:val="en-US"/>
        </w:rPr>
        <w:t xml:space="preserve">    (a, b) =&gt; new Date(a.ts) - new Date(b.ts)</w:t>
      </w:r>
    </w:p>
    <w:p w14:paraId="43E0A53E"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w:t>
      </w:r>
    </w:p>
    <w:p w14:paraId="1C302600" w14:textId="77777777" w:rsidR="00CB16D8" w:rsidRDefault="00000000">
      <w:r>
        <w:rPr>
          <w:rFonts w:ascii="Courier New" w:eastAsia="Courier New" w:hAnsi="Courier New" w:cs="Courier New"/>
        </w:rPr>
        <w:t xml:space="preserve">  return sorted.slice(-1)</w:t>
      </w:r>
    </w:p>
    <w:p w14:paraId="7E2E85BE" w14:textId="77777777" w:rsidR="00CB16D8" w:rsidRDefault="00000000">
      <w:r>
        <w:rPr>
          <w:rFonts w:ascii="Courier New" w:eastAsia="Courier New" w:hAnsi="Courier New" w:cs="Courier New"/>
        </w:rPr>
        <w:t>})</w:t>
      </w:r>
    </w:p>
    <w:p w14:paraId="59CDCF9F" w14:textId="77777777" w:rsidR="00CB16D8" w:rsidRDefault="00000000">
      <w:pPr>
        <w:spacing w:line="360" w:lineRule="auto"/>
        <w:ind w:firstLine="709"/>
        <w:jc w:val="both"/>
      </w:pPr>
      <w:r>
        <w:rPr>
          <w:color w:val="000000"/>
          <w:sz w:val="28"/>
          <w:szCs w:val="28"/>
        </w:rPr>
        <w:t>Это позволяет сохранить баланс между логикой store и UI, не перегружая store локальными вычислениями, которые не имеют повторного использования.</w:t>
      </w:r>
    </w:p>
    <w:p w14:paraId="47A2DB81" w14:textId="77777777" w:rsidR="00CB16D8" w:rsidRDefault="00000000">
      <w:pPr>
        <w:pStyle w:val="3"/>
        <w:keepNext/>
        <w:keepLines/>
        <w:spacing w:before="480" w:after="240" w:line="360" w:lineRule="auto"/>
        <w:jc w:val="both"/>
      </w:pPr>
      <w:r>
        <w:rPr>
          <w:b/>
          <w:bCs/>
          <w:color w:val="000000"/>
          <w:sz w:val="28"/>
          <w:szCs w:val="28"/>
        </w:rPr>
        <w:t>Отрисовка трека и синхронизация с картой</w:t>
      </w:r>
    </w:p>
    <w:p w14:paraId="4DCBCE69" w14:textId="77777777" w:rsidR="00CB16D8" w:rsidRDefault="00000000">
      <w:pPr>
        <w:spacing w:line="360" w:lineRule="auto"/>
        <w:ind w:firstLine="709"/>
        <w:jc w:val="both"/>
      </w:pPr>
      <w:r>
        <w:rPr>
          <w:color w:val="000000"/>
          <w:sz w:val="28"/>
          <w:szCs w:val="28"/>
        </w:rPr>
        <w:t>Для отображения маршрута на карте используется отдельный механизм синхронизации через store. При нажатии кнопки отрисовки компонент передаёт текущий трек в store и инициирует загрузку полного маршрута:</w:t>
      </w:r>
    </w:p>
    <w:p w14:paraId="1EBA773A" w14:textId="77777777" w:rsidR="00CB16D8" w:rsidRPr="005B5CA7" w:rsidRDefault="00000000">
      <w:pPr>
        <w:rPr>
          <w:lang w:val="en-US"/>
        </w:rPr>
      </w:pPr>
      <w:r w:rsidRPr="005B5CA7">
        <w:rPr>
          <w:rFonts w:ascii="Courier New" w:eastAsia="Courier New" w:hAnsi="Courier New" w:cs="Courier New"/>
          <w:lang w:val="en-US"/>
        </w:rPr>
        <w:t>tracksStore.setCurrentTrackToDraw(currentTrack.value)</w:t>
      </w:r>
    </w:p>
    <w:p w14:paraId="727CA0D1" w14:textId="77777777" w:rsidR="00CB16D8" w:rsidRPr="005B5CA7" w:rsidRDefault="00000000">
      <w:pPr>
        <w:rPr>
          <w:lang w:val="en-US"/>
        </w:rPr>
      </w:pPr>
      <w:r w:rsidRPr="005B5CA7">
        <w:rPr>
          <w:rFonts w:ascii="Courier New" w:eastAsia="Courier New" w:hAnsi="Courier New" w:cs="Courier New"/>
          <w:lang w:val="en-US"/>
        </w:rPr>
        <w:t>tracksStore.getTrackToDraw(currentCollectionName.value, addr, id)</w:t>
      </w:r>
    </w:p>
    <w:p w14:paraId="32326D55" w14:textId="77777777" w:rsidR="00CB16D8" w:rsidRDefault="00000000">
      <w:pPr>
        <w:spacing w:line="360" w:lineRule="auto"/>
        <w:ind w:firstLine="709"/>
        <w:jc w:val="both"/>
      </w:pPr>
      <w:r>
        <w:rPr>
          <w:color w:val="000000"/>
          <w:sz w:val="28"/>
          <w:szCs w:val="28"/>
        </w:rPr>
        <w:t>Дальнейшее обновление маршрута выполняется автоматически с заданным интервалом, что позволяет отображать актуальное состояние трека без перезагрузки интерфейса:</w:t>
      </w:r>
    </w:p>
    <w:p w14:paraId="53993603" w14:textId="77777777" w:rsidR="00CB16D8" w:rsidRPr="005B5CA7" w:rsidRDefault="00000000">
      <w:pPr>
        <w:rPr>
          <w:lang w:val="en-US"/>
        </w:rPr>
      </w:pPr>
      <w:r w:rsidRPr="005B5CA7">
        <w:rPr>
          <w:rFonts w:ascii="Courier New" w:eastAsia="Courier New" w:hAnsi="Courier New" w:cs="Courier New"/>
          <w:lang w:val="en-US"/>
        </w:rPr>
        <w:t>trackPollingInterval.value = setInterval(() =&gt; {</w:t>
      </w:r>
    </w:p>
    <w:p w14:paraId="37B9ECA7" w14:textId="77777777" w:rsidR="00CB16D8" w:rsidRPr="005B5CA7" w:rsidRDefault="00000000">
      <w:pPr>
        <w:rPr>
          <w:lang w:val="en-US"/>
        </w:rPr>
      </w:pPr>
      <w:r w:rsidRPr="005B5CA7">
        <w:rPr>
          <w:rFonts w:ascii="Courier New" w:eastAsia="Courier New" w:hAnsi="Courier New" w:cs="Courier New"/>
          <w:lang w:val="en-US"/>
        </w:rPr>
        <w:t xml:space="preserve">  tracksStore.getTrackToDraw(currentCollectionName.value, addr, id)</w:t>
      </w:r>
    </w:p>
    <w:p w14:paraId="72B89B28" w14:textId="77777777" w:rsidR="00CB16D8" w:rsidRDefault="00000000">
      <w:r>
        <w:rPr>
          <w:rFonts w:ascii="Courier New" w:eastAsia="Courier New" w:hAnsi="Courier New" w:cs="Courier New"/>
        </w:rPr>
        <w:t>}, 10000)</w:t>
      </w:r>
    </w:p>
    <w:p w14:paraId="2F253B3A" w14:textId="77777777" w:rsidR="00CB16D8" w:rsidRDefault="00000000">
      <w:pPr>
        <w:spacing w:line="360" w:lineRule="auto"/>
        <w:ind w:firstLine="709"/>
        <w:jc w:val="both"/>
      </w:pPr>
      <w:r>
        <w:rPr>
          <w:color w:val="000000"/>
          <w:sz w:val="28"/>
          <w:szCs w:val="28"/>
        </w:rPr>
        <w:t xml:space="preserve">Карта в данном сценарии выступает как пассивный потребитель состояния — она реагирует на изменение </w:t>
      </w:r>
      <w:r>
        <w:rPr>
          <w:rFonts w:ascii="Courier New" w:eastAsia="Courier New" w:hAnsi="Courier New" w:cs="Courier New"/>
          <w:color w:val="000000"/>
          <w:sz w:val="24"/>
          <w:szCs w:val="24"/>
        </w:rPr>
        <w:t>currentTrackToDraw</w:t>
      </w:r>
      <w:r>
        <w:rPr>
          <w:color w:val="000000"/>
          <w:sz w:val="28"/>
          <w:szCs w:val="28"/>
        </w:rPr>
        <w:t>, не зная о причинах и источниках этих изменений.</w:t>
      </w:r>
    </w:p>
    <w:p w14:paraId="425DF6EA" w14:textId="77777777" w:rsidR="00CB16D8" w:rsidRDefault="00000000">
      <w:pPr>
        <w:pStyle w:val="3"/>
        <w:keepNext/>
        <w:keepLines/>
        <w:spacing w:before="480" w:after="240" w:line="360" w:lineRule="auto"/>
        <w:jc w:val="both"/>
      </w:pPr>
      <w:r>
        <w:rPr>
          <w:b/>
          <w:bCs/>
          <w:color w:val="000000"/>
          <w:sz w:val="28"/>
          <w:szCs w:val="28"/>
        </w:rPr>
        <w:lastRenderedPageBreak/>
        <w:t>Обратная навигация и очистка состояния</w:t>
      </w:r>
    </w:p>
    <w:p w14:paraId="29D6367E" w14:textId="77777777" w:rsidR="00CB16D8" w:rsidRDefault="00000000">
      <w:pPr>
        <w:spacing w:line="360" w:lineRule="auto"/>
        <w:ind w:firstLine="709"/>
        <w:jc w:val="both"/>
      </w:pPr>
      <w:r>
        <w:rPr>
          <w:color w:val="000000"/>
          <w:sz w:val="28"/>
          <w:szCs w:val="28"/>
        </w:rPr>
        <w:t>Для корректной работы компонента предусмотрена явная очистка состояния при возврате на предыдущие уровни навигации. Это позволяет избежать утечек состояния и некорректного отображения данных:</w:t>
      </w:r>
    </w:p>
    <w:p w14:paraId="19F53E31" w14:textId="77777777" w:rsidR="00CB16D8" w:rsidRDefault="00000000">
      <w:r>
        <w:rPr>
          <w:rFonts w:ascii="Courier New" w:eastAsia="Courier New" w:hAnsi="Courier New" w:cs="Courier New"/>
        </w:rPr>
        <w:t>tracksStore.clearCurrentTrackToDraw()</w:t>
      </w:r>
    </w:p>
    <w:p w14:paraId="705F9D0A" w14:textId="77777777" w:rsidR="00CB16D8" w:rsidRDefault="00000000">
      <w:r>
        <w:rPr>
          <w:rFonts w:ascii="Courier New" w:eastAsia="Courier New" w:hAnsi="Courier New" w:cs="Courier New"/>
        </w:rPr>
        <w:t>stopTrackPolling()</w:t>
      </w:r>
    </w:p>
    <w:p w14:paraId="1F186E2A" w14:textId="77777777" w:rsidR="00CB16D8" w:rsidRDefault="00000000">
      <w:pPr>
        <w:spacing w:line="360" w:lineRule="auto"/>
        <w:ind w:firstLine="709"/>
        <w:jc w:val="both"/>
      </w:pPr>
      <w:r>
        <w:rPr>
          <w:color w:val="000000"/>
          <w:sz w:val="28"/>
          <w:szCs w:val="28"/>
        </w:rPr>
        <w:t>Таким образом, компонент обеспечивает предсказуемое поведение при переходах между режимами и сохраняет согласованность интерфейса и карты.</w:t>
      </w:r>
    </w:p>
    <w:p w14:paraId="0746F988" w14:textId="77777777" w:rsidR="00CB16D8" w:rsidRDefault="00000000">
      <w:pPr>
        <w:pStyle w:val="2"/>
        <w:keepNext/>
        <w:keepLines/>
        <w:spacing w:before="480" w:after="240" w:line="360" w:lineRule="auto"/>
        <w:jc w:val="both"/>
      </w:pPr>
      <w:r>
        <w:rPr>
          <w:b/>
          <w:bCs/>
          <w:color w:val="000000"/>
          <w:sz w:val="32"/>
          <w:szCs w:val="32"/>
        </w:rPr>
        <w:t>3.4 Компонент управления географическими фильтрами (GeoFiltersPanel / MobileFiltersPanel)</w:t>
      </w:r>
    </w:p>
    <w:p w14:paraId="48DF99B1" w14:textId="77777777" w:rsidR="00CB16D8" w:rsidRDefault="00000000">
      <w:pPr>
        <w:spacing w:line="360" w:lineRule="auto"/>
        <w:ind w:firstLine="709"/>
        <w:jc w:val="both"/>
      </w:pPr>
      <w:r>
        <w:rPr>
          <w:color w:val="000000"/>
          <w:sz w:val="28"/>
          <w:szCs w:val="28"/>
        </w:rPr>
        <w:t>Компонент управления географическими фильтрами является одним из ключевых элементов системы, обеспечивающих пространственную фильтрацию данных. Он позволяет пользователю формировать ограничения по географическому признаку, которые затем применяются ко всем данным, отображаемым на карте.</w:t>
      </w:r>
    </w:p>
    <w:p w14:paraId="4517F97C" w14:textId="77777777" w:rsidR="00CB16D8" w:rsidRDefault="00000000">
      <w:pPr>
        <w:spacing w:line="360" w:lineRule="auto"/>
        <w:ind w:firstLine="709"/>
        <w:jc w:val="both"/>
      </w:pPr>
      <w:r>
        <w:rPr>
          <w:color w:val="000000"/>
          <w:sz w:val="28"/>
          <w:szCs w:val="28"/>
        </w:rPr>
        <w:t>С архитектурной точки зрения данный компонент демонстрирует важный принцип системы — полное разделение пользовательского интерфейса, бизнес-логики и логики визуализации. UI-слой отвечает исключительно за сбор пользовательского ввода и отображение текущего состояния фильтров, в то время как вся логика хранения, обработки и применения фильтров сосредоточена в специализированном хранилище состояния.</w:t>
      </w:r>
    </w:p>
    <w:p w14:paraId="43CAF040" w14:textId="77777777" w:rsidR="00CB16D8" w:rsidRDefault="00000000">
      <w:pPr>
        <w:pStyle w:val="3"/>
        <w:keepNext/>
        <w:keepLines/>
        <w:spacing w:before="480" w:after="240" w:line="360" w:lineRule="auto"/>
        <w:jc w:val="both"/>
      </w:pPr>
      <w:r>
        <w:rPr>
          <w:b/>
          <w:bCs/>
          <w:color w:val="000000"/>
          <w:sz w:val="28"/>
          <w:szCs w:val="28"/>
        </w:rPr>
        <w:t>Взаимодействие с geoFilters store</w:t>
      </w:r>
    </w:p>
    <w:p w14:paraId="5B6F97CC" w14:textId="77777777" w:rsidR="00CB16D8" w:rsidRDefault="00000000">
      <w:pPr>
        <w:spacing w:line="360" w:lineRule="auto"/>
        <w:ind w:firstLine="709"/>
        <w:jc w:val="both"/>
      </w:pPr>
      <w:r>
        <w:rPr>
          <w:color w:val="000000"/>
          <w:sz w:val="28"/>
          <w:szCs w:val="28"/>
        </w:rPr>
        <w:t xml:space="preserve">Компонент GeoFiltersPanel (и его мобильный аналог) не содержит локального состояния, связанного с геометрией или параметрами фильтров. Все данные о фильтрах хранятся в централизованном </w:t>
      </w:r>
      <w:r>
        <w:rPr>
          <w:rFonts w:ascii="Courier New" w:eastAsia="Courier New" w:hAnsi="Courier New" w:cs="Courier New"/>
          <w:color w:val="000000"/>
          <w:sz w:val="24"/>
          <w:szCs w:val="24"/>
        </w:rPr>
        <w:t>geoFilters</w:t>
      </w:r>
      <w:r>
        <w:rPr>
          <w:color w:val="000000"/>
          <w:sz w:val="28"/>
          <w:szCs w:val="28"/>
        </w:rPr>
        <w:t xml:space="preserve"> store. Взаимодействие с ним осуществляется через публичные методы.</w:t>
      </w:r>
    </w:p>
    <w:p w14:paraId="631F5110" w14:textId="77777777" w:rsidR="00CB16D8" w:rsidRDefault="00000000">
      <w:pPr>
        <w:spacing w:line="360" w:lineRule="auto"/>
        <w:ind w:firstLine="709"/>
        <w:jc w:val="both"/>
      </w:pPr>
      <w:r>
        <w:rPr>
          <w:color w:val="000000"/>
          <w:sz w:val="28"/>
          <w:szCs w:val="28"/>
        </w:rPr>
        <w:t>Типовой сценарий взаимодействия выглядит следующим образом:</w:t>
      </w:r>
    </w:p>
    <w:p w14:paraId="4375B87E" w14:textId="77777777" w:rsidR="00CB16D8" w:rsidRDefault="00000000">
      <w:pPr>
        <w:spacing w:line="360" w:lineRule="auto"/>
        <w:ind w:firstLine="709"/>
      </w:pPr>
      <w:r>
        <w:rPr>
          <w:color w:val="000000"/>
          <w:sz w:val="28"/>
          <w:szCs w:val="28"/>
        </w:rPr>
        <w:lastRenderedPageBreak/>
        <w:t>- пользователь инициирует создание или редактирование фильтра</w:t>
      </w:r>
    </w:p>
    <w:p w14:paraId="16337FE9" w14:textId="77777777" w:rsidR="00CB16D8" w:rsidRDefault="00000000">
      <w:pPr>
        <w:spacing w:line="360" w:lineRule="auto"/>
        <w:ind w:firstLine="709"/>
      </w:pPr>
      <w:r>
        <w:rPr>
          <w:color w:val="000000"/>
          <w:sz w:val="28"/>
          <w:szCs w:val="28"/>
        </w:rPr>
        <w:t>- компонент вызывает соответствующий метод store</w:t>
      </w:r>
    </w:p>
    <w:p w14:paraId="50BEC1B8" w14:textId="77777777" w:rsidR="00CB16D8" w:rsidRDefault="00000000">
      <w:pPr>
        <w:spacing w:line="360" w:lineRule="auto"/>
        <w:ind w:firstLine="709"/>
      </w:pPr>
      <w:r>
        <w:rPr>
          <w:color w:val="000000"/>
          <w:sz w:val="28"/>
          <w:szCs w:val="28"/>
        </w:rPr>
        <w:t>- store обновляет своё состояние</w:t>
      </w:r>
    </w:p>
    <w:p w14:paraId="411A92E6" w14:textId="77777777" w:rsidR="00CB16D8" w:rsidRDefault="00000000">
      <w:pPr>
        <w:spacing w:line="360" w:lineRule="auto"/>
        <w:ind w:firstLine="709"/>
      </w:pPr>
      <w:r>
        <w:rPr>
          <w:color w:val="000000"/>
          <w:sz w:val="28"/>
          <w:szCs w:val="28"/>
        </w:rPr>
        <w:t>- карта автоматически реагирует на изменение состояния</w:t>
      </w:r>
    </w:p>
    <w:p w14:paraId="33826057" w14:textId="77777777" w:rsidR="00CB16D8" w:rsidRDefault="00000000">
      <w:pPr>
        <w:spacing w:line="360" w:lineRule="auto"/>
        <w:ind w:firstLine="709"/>
        <w:jc w:val="both"/>
      </w:pPr>
      <w:r>
        <w:rPr>
          <w:color w:val="000000"/>
          <w:sz w:val="28"/>
          <w:szCs w:val="28"/>
        </w:rPr>
        <w:t>Пример обращения UI-компонента к store:</w:t>
      </w:r>
    </w:p>
    <w:p w14:paraId="2BB6BAD4" w14:textId="77777777" w:rsidR="00CB16D8" w:rsidRPr="005B5CA7" w:rsidRDefault="00000000">
      <w:pPr>
        <w:rPr>
          <w:lang w:val="en-US"/>
        </w:rPr>
      </w:pPr>
      <w:r w:rsidRPr="005B5CA7">
        <w:rPr>
          <w:rFonts w:ascii="Courier New" w:eastAsia="Courier New" w:hAnsi="Courier New" w:cs="Courier New"/>
          <w:lang w:val="en-US"/>
        </w:rPr>
        <w:t>// GeoFiltersPanel.vue</w:t>
      </w:r>
    </w:p>
    <w:p w14:paraId="1C2A2CF6" w14:textId="77777777" w:rsidR="00CB16D8" w:rsidRPr="005B5CA7" w:rsidRDefault="00000000">
      <w:pPr>
        <w:rPr>
          <w:lang w:val="en-US"/>
        </w:rPr>
      </w:pPr>
      <w:r w:rsidRPr="005B5CA7">
        <w:rPr>
          <w:rFonts w:ascii="Courier New" w:eastAsia="Courier New" w:hAnsi="Courier New" w:cs="Courier New"/>
          <w:lang w:val="en-US"/>
        </w:rPr>
        <w:t>const geoFiltersStore = useGeoFiltersStore()</w:t>
      </w:r>
    </w:p>
    <w:p w14:paraId="190B99F5" w14:textId="77777777" w:rsidR="00CB16D8" w:rsidRPr="005B5CA7" w:rsidRDefault="00CB16D8">
      <w:pPr>
        <w:rPr>
          <w:lang w:val="en-US"/>
        </w:rPr>
      </w:pPr>
    </w:p>
    <w:p w14:paraId="6D1E1582" w14:textId="77777777" w:rsidR="00CB16D8" w:rsidRPr="005B5CA7" w:rsidRDefault="00000000">
      <w:pPr>
        <w:rPr>
          <w:lang w:val="en-US"/>
        </w:rPr>
      </w:pPr>
      <w:r w:rsidRPr="005B5CA7">
        <w:rPr>
          <w:rFonts w:ascii="Courier New" w:eastAsia="Courier New" w:hAnsi="Courier New" w:cs="Courier New"/>
          <w:lang w:val="en-US"/>
        </w:rPr>
        <w:t>function onCreateFilter(type) {</w:t>
      </w:r>
    </w:p>
    <w:p w14:paraId="362BFD56" w14:textId="77777777" w:rsidR="00CB16D8" w:rsidRPr="005B5CA7" w:rsidRDefault="00000000">
      <w:pPr>
        <w:rPr>
          <w:lang w:val="en-US"/>
        </w:rPr>
      </w:pPr>
      <w:r w:rsidRPr="005B5CA7">
        <w:rPr>
          <w:rFonts w:ascii="Courier New" w:eastAsia="Courier New" w:hAnsi="Courier New" w:cs="Courier New"/>
          <w:lang w:val="en-US"/>
        </w:rPr>
        <w:t xml:space="preserve">  geoFiltersStore.startCreate(type)</w:t>
      </w:r>
    </w:p>
    <w:p w14:paraId="50A28F4D" w14:textId="77777777" w:rsidR="00CB16D8" w:rsidRPr="005B5CA7" w:rsidRDefault="00000000">
      <w:pPr>
        <w:rPr>
          <w:lang w:val="en-US"/>
        </w:rPr>
      </w:pPr>
      <w:r w:rsidRPr="005B5CA7">
        <w:rPr>
          <w:rFonts w:ascii="Courier New" w:eastAsia="Courier New" w:hAnsi="Courier New" w:cs="Courier New"/>
          <w:lang w:val="en-US"/>
        </w:rPr>
        <w:t>}</w:t>
      </w:r>
    </w:p>
    <w:p w14:paraId="07606C9F" w14:textId="77777777" w:rsidR="00CB16D8" w:rsidRPr="005B5CA7" w:rsidRDefault="00CB16D8">
      <w:pPr>
        <w:rPr>
          <w:lang w:val="en-US"/>
        </w:rPr>
      </w:pPr>
    </w:p>
    <w:p w14:paraId="1933B59A" w14:textId="77777777" w:rsidR="00CB16D8" w:rsidRPr="005B5CA7" w:rsidRDefault="00000000">
      <w:pPr>
        <w:rPr>
          <w:lang w:val="en-US"/>
        </w:rPr>
      </w:pPr>
      <w:r w:rsidRPr="005B5CA7">
        <w:rPr>
          <w:rFonts w:ascii="Courier New" w:eastAsia="Courier New" w:hAnsi="Courier New" w:cs="Courier New"/>
          <w:lang w:val="en-US"/>
        </w:rPr>
        <w:t>function onRemoveFilter(id) {</w:t>
      </w:r>
    </w:p>
    <w:p w14:paraId="6FCAA45E" w14:textId="77777777" w:rsidR="00CB16D8" w:rsidRPr="005B5CA7" w:rsidRDefault="00000000">
      <w:pPr>
        <w:rPr>
          <w:lang w:val="en-US"/>
        </w:rPr>
      </w:pPr>
      <w:r w:rsidRPr="005B5CA7">
        <w:rPr>
          <w:rFonts w:ascii="Courier New" w:eastAsia="Courier New" w:hAnsi="Courier New" w:cs="Courier New"/>
          <w:lang w:val="en-US"/>
        </w:rPr>
        <w:t xml:space="preserve">  geoFiltersStore.removeFilter(id)</w:t>
      </w:r>
    </w:p>
    <w:p w14:paraId="4C1098AB" w14:textId="77777777" w:rsidR="00CB16D8" w:rsidRDefault="00000000">
      <w:r>
        <w:rPr>
          <w:rFonts w:ascii="Courier New" w:eastAsia="Courier New" w:hAnsi="Courier New" w:cs="Courier New"/>
        </w:rPr>
        <w:t>}</w:t>
      </w:r>
    </w:p>
    <w:p w14:paraId="33BDAEF7" w14:textId="77777777" w:rsidR="00CB16D8" w:rsidRDefault="00000000">
      <w:pPr>
        <w:spacing w:line="360" w:lineRule="auto"/>
        <w:ind w:firstLine="709"/>
        <w:jc w:val="both"/>
      </w:pPr>
      <w:r>
        <w:rPr>
          <w:color w:val="000000"/>
          <w:sz w:val="28"/>
          <w:szCs w:val="28"/>
        </w:rPr>
        <w:t>Таким образом, компонент выступает исключительно в роли посредника между пользовательским вводом и бизнес-логикой.</w:t>
      </w:r>
    </w:p>
    <w:p w14:paraId="0EEE0137" w14:textId="77777777" w:rsidR="00CB16D8" w:rsidRDefault="00000000">
      <w:pPr>
        <w:pStyle w:val="3"/>
        <w:keepNext/>
        <w:keepLines/>
        <w:spacing w:before="480" w:after="240" w:line="360" w:lineRule="auto"/>
        <w:jc w:val="both"/>
      </w:pPr>
      <w:r>
        <w:rPr>
          <w:b/>
          <w:bCs/>
          <w:color w:val="000000"/>
          <w:sz w:val="28"/>
          <w:szCs w:val="28"/>
        </w:rPr>
        <w:t>Сценарии создания, редактирования и удаления фильтров</w:t>
      </w:r>
    </w:p>
    <w:p w14:paraId="5BB15965" w14:textId="77777777" w:rsidR="00CB16D8" w:rsidRDefault="00000000">
      <w:pPr>
        <w:spacing w:line="360" w:lineRule="auto"/>
        <w:ind w:firstLine="709"/>
        <w:jc w:val="both"/>
      </w:pPr>
      <w:r>
        <w:rPr>
          <w:color w:val="000000"/>
          <w:sz w:val="28"/>
          <w:szCs w:val="28"/>
        </w:rPr>
        <w:t>Жизненный цикл географического фильтра полностью контролируется store. При создании фильтра store переводит систему в режим рисования, при редактировании — инициализирует текущую геометрию, а при удалении — очищает связанные состояния.</w:t>
      </w:r>
    </w:p>
    <w:p w14:paraId="3DBF5D4B" w14:textId="77777777" w:rsidR="00CB16D8" w:rsidRPr="005B5CA7" w:rsidRDefault="00000000">
      <w:pPr>
        <w:rPr>
          <w:lang w:val="en-US"/>
        </w:rPr>
      </w:pPr>
      <w:r w:rsidRPr="005B5CA7">
        <w:rPr>
          <w:rFonts w:ascii="Courier New" w:eastAsia="Courier New" w:hAnsi="Courier New" w:cs="Courier New"/>
          <w:lang w:val="en-US"/>
        </w:rPr>
        <w:t>// geoFilters store (</w:t>
      </w:r>
      <w:r>
        <w:rPr>
          <w:rFonts w:ascii="Courier New" w:eastAsia="Courier New" w:hAnsi="Courier New" w:cs="Courier New"/>
        </w:rPr>
        <w:t>фрагмент</w:t>
      </w:r>
      <w:r w:rsidRPr="005B5CA7">
        <w:rPr>
          <w:rFonts w:ascii="Courier New" w:eastAsia="Courier New" w:hAnsi="Courier New" w:cs="Courier New"/>
          <w:lang w:val="en-US"/>
        </w:rPr>
        <w:t>)</w:t>
      </w:r>
    </w:p>
    <w:p w14:paraId="716AEBC5" w14:textId="77777777" w:rsidR="00CB16D8" w:rsidRPr="005B5CA7" w:rsidRDefault="00000000">
      <w:pPr>
        <w:rPr>
          <w:lang w:val="en-US"/>
        </w:rPr>
      </w:pPr>
      <w:r w:rsidRPr="005B5CA7">
        <w:rPr>
          <w:rFonts w:ascii="Courier New" w:eastAsia="Courier New" w:hAnsi="Courier New" w:cs="Courier New"/>
          <w:lang w:val="en-US"/>
        </w:rPr>
        <w:t>function startCreate(type) {</w:t>
      </w:r>
    </w:p>
    <w:p w14:paraId="2DE3E97E" w14:textId="77777777" w:rsidR="00CB16D8" w:rsidRPr="005B5CA7" w:rsidRDefault="00000000">
      <w:pPr>
        <w:rPr>
          <w:lang w:val="en-US"/>
        </w:rPr>
      </w:pPr>
      <w:r w:rsidRPr="005B5CA7">
        <w:rPr>
          <w:rFonts w:ascii="Courier New" w:eastAsia="Courier New" w:hAnsi="Courier New" w:cs="Courier New"/>
          <w:lang w:val="en-US"/>
        </w:rPr>
        <w:t xml:space="preserve">  activeFilter.value = {</w:t>
      </w:r>
    </w:p>
    <w:p w14:paraId="1B81433E" w14:textId="77777777" w:rsidR="00CB16D8" w:rsidRPr="005B5CA7" w:rsidRDefault="00000000">
      <w:pPr>
        <w:rPr>
          <w:lang w:val="en-US"/>
        </w:rPr>
      </w:pPr>
      <w:r w:rsidRPr="005B5CA7">
        <w:rPr>
          <w:rFonts w:ascii="Courier New" w:eastAsia="Courier New" w:hAnsi="Courier New" w:cs="Courier New"/>
          <w:lang w:val="en-US"/>
        </w:rPr>
        <w:t xml:space="preserve">    id: null,</w:t>
      </w:r>
    </w:p>
    <w:p w14:paraId="48FD6B67" w14:textId="77777777" w:rsidR="00CB16D8" w:rsidRPr="005B5CA7" w:rsidRDefault="00000000">
      <w:pPr>
        <w:rPr>
          <w:lang w:val="en-US"/>
        </w:rPr>
      </w:pPr>
      <w:r w:rsidRPr="005B5CA7">
        <w:rPr>
          <w:rFonts w:ascii="Courier New" w:eastAsia="Courier New" w:hAnsi="Courier New" w:cs="Courier New"/>
          <w:lang w:val="en-US"/>
        </w:rPr>
        <w:t xml:space="preserve">    type,</w:t>
      </w:r>
    </w:p>
    <w:p w14:paraId="3D0E2C01" w14:textId="77777777" w:rsidR="00CB16D8" w:rsidRPr="005B5CA7" w:rsidRDefault="00000000">
      <w:pPr>
        <w:rPr>
          <w:lang w:val="en-US"/>
        </w:rPr>
      </w:pPr>
      <w:r w:rsidRPr="005B5CA7">
        <w:rPr>
          <w:rFonts w:ascii="Courier New" w:eastAsia="Courier New" w:hAnsi="Courier New" w:cs="Courier New"/>
          <w:lang w:val="en-US"/>
        </w:rPr>
        <w:t xml:space="preserve">    geometry: null,</w:t>
      </w:r>
    </w:p>
    <w:p w14:paraId="63BAF72E" w14:textId="77777777" w:rsidR="00CB16D8" w:rsidRPr="005B5CA7" w:rsidRDefault="00000000">
      <w:pPr>
        <w:rPr>
          <w:lang w:val="en-US"/>
        </w:rPr>
      </w:pPr>
      <w:r w:rsidRPr="005B5CA7">
        <w:rPr>
          <w:rFonts w:ascii="Courier New" w:eastAsia="Courier New" w:hAnsi="Courier New" w:cs="Courier New"/>
          <w:lang w:val="en-US"/>
        </w:rPr>
        <w:t xml:space="preserve">    enabled: true</w:t>
      </w:r>
    </w:p>
    <w:p w14:paraId="16A9913B" w14:textId="77777777" w:rsidR="00CB16D8" w:rsidRPr="005B5CA7" w:rsidRDefault="00000000">
      <w:pPr>
        <w:rPr>
          <w:lang w:val="en-US"/>
        </w:rPr>
      </w:pPr>
      <w:r w:rsidRPr="005B5CA7">
        <w:rPr>
          <w:rFonts w:ascii="Courier New" w:eastAsia="Courier New" w:hAnsi="Courier New" w:cs="Courier New"/>
          <w:lang w:val="en-US"/>
        </w:rPr>
        <w:t xml:space="preserve">  }</w:t>
      </w:r>
    </w:p>
    <w:p w14:paraId="02353F08" w14:textId="77777777" w:rsidR="00CB16D8" w:rsidRPr="005B5CA7" w:rsidRDefault="00000000">
      <w:pPr>
        <w:rPr>
          <w:lang w:val="en-US"/>
        </w:rPr>
      </w:pPr>
      <w:r w:rsidRPr="005B5CA7">
        <w:rPr>
          <w:rFonts w:ascii="Courier New" w:eastAsia="Courier New" w:hAnsi="Courier New" w:cs="Courier New"/>
          <w:lang w:val="en-US"/>
        </w:rPr>
        <w:t xml:space="preserve">  drawingMode.value = type</w:t>
      </w:r>
    </w:p>
    <w:p w14:paraId="4FBFCB08" w14:textId="77777777" w:rsidR="00CB16D8" w:rsidRDefault="00000000">
      <w:r>
        <w:rPr>
          <w:rFonts w:ascii="Courier New" w:eastAsia="Courier New" w:hAnsi="Courier New" w:cs="Courier New"/>
        </w:rPr>
        <w:t>}</w:t>
      </w:r>
    </w:p>
    <w:p w14:paraId="0BDCC36F" w14:textId="77777777" w:rsidR="00CB16D8" w:rsidRDefault="00000000">
      <w:pPr>
        <w:pStyle w:val="3"/>
        <w:keepNext/>
        <w:keepLines/>
        <w:spacing w:before="480" w:after="240" w:line="360" w:lineRule="auto"/>
        <w:jc w:val="both"/>
      </w:pPr>
      <w:r>
        <w:rPr>
          <w:b/>
          <w:bCs/>
          <w:color w:val="000000"/>
          <w:sz w:val="28"/>
          <w:szCs w:val="28"/>
        </w:rPr>
        <w:t>Режимы рисования геометрии</w:t>
      </w:r>
    </w:p>
    <w:p w14:paraId="2F42356B" w14:textId="77777777" w:rsidR="00CB16D8" w:rsidRDefault="00000000">
      <w:pPr>
        <w:spacing w:line="360" w:lineRule="auto"/>
        <w:ind w:firstLine="709"/>
        <w:jc w:val="both"/>
      </w:pPr>
      <w:r>
        <w:rPr>
          <w:color w:val="000000"/>
          <w:sz w:val="28"/>
          <w:szCs w:val="28"/>
        </w:rPr>
        <w:t>Режим рисования не активируется напрямую из UI-компонента. Вместо этого компонент изменяет состояние store, а карта, подписанная на это состояние, самостоятельно включает соответствующий инструмент OpenLayers.</w:t>
      </w:r>
    </w:p>
    <w:p w14:paraId="1A081746" w14:textId="77777777" w:rsidR="00CB16D8" w:rsidRDefault="00000000">
      <w:pPr>
        <w:spacing w:line="360" w:lineRule="auto"/>
        <w:ind w:firstLine="709"/>
        <w:jc w:val="both"/>
      </w:pPr>
      <w:r>
        <w:rPr>
          <w:color w:val="000000"/>
          <w:sz w:val="28"/>
          <w:szCs w:val="28"/>
        </w:rPr>
        <w:t>Такой подход позволяет изолировать библиотеку OpenLayers внутри картографического модуля и исключить её использование в UI-компонентах.</w:t>
      </w:r>
    </w:p>
    <w:p w14:paraId="4371A442" w14:textId="77777777" w:rsidR="00CB16D8" w:rsidRDefault="00000000">
      <w:pPr>
        <w:pStyle w:val="3"/>
        <w:keepNext/>
        <w:keepLines/>
        <w:spacing w:before="480" w:after="240" w:line="360" w:lineRule="auto"/>
        <w:jc w:val="both"/>
      </w:pPr>
      <w:r>
        <w:rPr>
          <w:b/>
          <w:bCs/>
          <w:color w:val="000000"/>
          <w:sz w:val="28"/>
          <w:szCs w:val="28"/>
        </w:rPr>
        <w:lastRenderedPageBreak/>
        <w:t>Реакция карты на изменения состояния фильтра</w:t>
      </w:r>
    </w:p>
    <w:p w14:paraId="79B74AEB" w14:textId="77777777" w:rsidR="00CB16D8" w:rsidRDefault="00000000">
      <w:pPr>
        <w:spacing w:line="360" w:lineRule="auto"/>
        <w:ind w:firstLine="709"/>
        <w:jc w:val="both"/>
      </w:pPr>
      <w:r>
        <w:rPr>
          <w:color w:val="000000"/>
          <w:sz w:val="28"/>
          <w:szCs w:val="28"/>
        </w:rPr>
        <w:t>Любое изменение фильтра (геометрия, активность, параметры) приводит к обновлению состояния store. Компонент карты подписывается на эти изменения и обновляет визуальное представление без прямых вызовов со стороны интерфейса.</w:t>
      </w:r>
    </w:p>
    <w:p w14:paraId="07C21C80" w14:textId="77777777" w:rsidR="00CB16D8" w:rsidRDefault="00000000">
      <w:pPr>
        <w:pStyle w:val="3"/>
        <w:keepNext/>
        <w:keepLines/>
        <w:spacing w:before="480" w:after="240" w:line="360" w:lineRule="auto"/>
        <w:jc w:val="both"/>
      </w:pPr>
      <w:r>
        <w:rPr>
          <w:b/>
          <w:bCs/>
          <w:color w:val="000000"/>
          <w:sz w:val="28"/>
          <w:szCs w:val="28"/>
        </w:rPr>
        <w:t>Нормализация геометрии</w:t>
      </w:r>
    </w:p>
    <w:p w14:paraId="3CCC092E" w14:textId="77777777" w:rsidR="00CB16D8" w:rsidRDefault="00000000">
      <w:pPr>
        <w:spacing w:line="360" w:lineRule="auto"/>
        <w:ind w:firstLine="709"/>
        <w:jc w:val="both"/>
      </w:pPr>
      <w:r>
        <w:rPr>
          <w:color w:val="000000"/>
          <w:sz w:val="28"/>
          <w:szCs w:val="28"/>
        </w:rPr>
        <w:t>Перед сохранением и передачей на сервер геометрия фильтра приводится к унифицированному формату. Это позволяет обеспечить совместимость между форматом OpenLayers и серверным API, а также упростить повторное использование геометрии.</w:t>
      </w:r>
    </w:p>
    <w:p w14:paraId="7A8909C4" w14:textId="77777777" w:rsidR="00CB16D8" w:rsidRDefault="00000000">
      <w:pPr>
        <w:pStyle w:val="2"/>
        <w:keepNext/>
        <w:keepLines/>
        <w:spacing w:before="480" w:after="240" w:line="360" w:lineRule="auto"/>
        <w:jc w:val="both"/>
      </w:pPr>
      <w:r>
        <w:rPr>
          <w:b/>
          <w:bCs/>
          <w:color w:val="000000"/>
          <w:sz w:val="32"/>
          <w:szCs w:val="32"/>
        </w:rPr>
        <w:t>3.5 Компонент управления пользовательскими гео-объектами (FeaturesPanel / MobileFeaturesPanel)</w:t>
      </w:r>
    </w:p>
    <w:p w14:paraId="76489F28" w14:textId="77777777" w:rsidR="00CB16D8" w:rsidRDefault="00000000">
      <w:pPr>
        <w:spacing w:line="360" w:lineRule="auto"/>
        <w:ind w:firstLine="709"/>
        <w:jc w:val="both"/>
      </w:pPr>
      <w:r>
        <w:rPr>
          <w:color w:val="000000"/>
          <w:sz w:val="28"/>
          <w:szCs w:val="28"/>
        </w:rPr>
        <w:t>Компонент управления пользовательскими гео-объектами предназначен для работы с пространственными сущностями, создаваемыми непосредственно пользователем. В отличие от географических фильтров, данные объекты являются самостоятельными элементами карты и могут быть сгруппированы по слоям.</w:t>
      </w:r>
    </w:p>
    <w:p w14:paraId="5B0EC494" w14:textId="77777777" w:rsidR="00CB16D8" w:rsidRDefault="00000000">
      <w:pPr>
        <w:pStyle w:val="3"/>
        <w:keepNext/>
        <w:keepLines/>
        <w:spacing w:before="480" w:after="240" w:line="360" w:lineRule="auto"/>
        <w:jc w:val="both"/>
      </w:pPr>
      <w:r>
        <w:rPr>
          <w:b/>
          <w:bCs/>
          <w:color w:val="000000"/>
          <w:sz w:val="28"/>
          <w:szCs w:val="28"/>
        </w:rPr>
        <w:t>Режимы работы формы</w:t>
      </w:r>
    </w:p>
    <w:p w14:paraId="60985621" w14:textId="77777777" w:rsidR="00CB16D8" w:rsidRDefault="00000000">
      <w:pPr>
        <w:spacing w:line="360" w:lineRule="auto"/>
        <w:ind w:firstLine="709"/>
        <w:jc w:val="both"/>
      </w:pPr>
      <w:r>
        <w:rPr>
          <w:color w:val="000000"/>
          <w:sz w:val="28"/>
          <w:szCs w:val="28"/>
        </w:rPr>
        <w:t xml:space="preserve">Компонент функционирует в двух логически различных режимах — создания и редактирования. Переключение между режимами осуществляется на основе состояния </w:t>
      </w:r>
      <w:r>
        <w:rPr>
          <w:rFonts w:ascii="Courier New" w:eastAsia="Courier New" w:hAnsi="Courier New" w:cs="Courier New"/>
          <w:color w:val="000000"/>
          <w:sz w:val="24"/>
          <w:szCs w:val="24"/>
        </w:rPr>
        <w:t>features</w:t>
      </w:r>
      <w:r>
        <w:rPr>
          <w:color w:val="000000"/>
          <w:sz w:val="28"/>
          <w:szCs w:val="28"/>
        </w:rPr>
        <w:t xml:space="preserve"> store, а не локальных переменных компонента.</w:t>
      </w:r>
    </w:p>
    <w:p w14:paraId="4F2D0D33" w14:textId="77777777" w:rsidR="00CB16D8" w:rsidRPr="005B5CA7" w:rsidRDefault="00000000">
      <w:pPr>
        <w:rPr>
          <w:lang w:val="en-US"/>
        </w:rPr>
      </w:pPr>
      <w:r w:rsidRPr="005B5CA7">
        <w:rPr>
          <w:rFonts w:ascii="Courier New" w:eastAsia="Courier New" w:hAnsi="Courier New" w:cs="Courier New"/>
          <w:lang w:val="en-US"/>
        </w:rPr>
        <w:t>// FeaturesPanel.vue</w:t>
      </w:r>
    </w:p>
    <w:p w14:paraId="0E6035DF" w14:textId="77777777" w:rsidR="00CB16D8" w:rsidRPr="005B5CA7" w:rsidRDefault="00000000">
      <w:pPr>
        <w:rPr>
          <w:lang w:val="en-US"/>
        </w:rPr>
      </w:pPr>
      <w:r w:rsidRPr="005B5CA7">
        <w:rPr>
          <w:rFonts w:ascii="Courier New" w:eastAsia="Courier New" w:hAnsi="Courier New" w:cs="Courier New"/>
          <w:lang w:val="en-US"/>
        </w:rPr>
        <w:t>const featuresStore = useFeaturesStore()</w:t>
      </w:r>
    </w:p>
    <w:p w14:paraId="1BFF6569" w14:textId="77777777" w:rsidR="00CB16D8" w:rsidRPr="005B5CA7" w:rsidRDefault="00CB16D8">
      <w:pPr>
        <w:rPr>
          <w:lang w:val="en-US"/>
        </w:rPr>
      </w:pPr>
    </w:p>
    <w:p w14:paraId="2FE225DE" w14:textId="77777777" w:rsidR="00CB16D8" w:rsidRPr="005B5CA7" w:rsidRDefault="00000000">
      <w:pPr>
        <w:rPr>
          <w:lang w:val="en-US"/>
        </w:rPr>
      </w:pPr>
      <w:r w:rsidRPr="005B5CA7">
        <w:rPr>
          <w:rFonts w:ascii="Courier New" w:eastAsia="Courier New" w:hAnsi="Courier New" w:cs="Courier New"/>
          <w:lang w:val="en-US"/>
        </w:rPr>
        <w:t>const isEditMode = computed(() =&gt; featuresStore.activeFeature !== null)</w:t>
      </w:r>
    </w:p>
    <w:p w14:paraId="11D37C62" w14:textId="77777777" w:rsidR="00CB16D8" w:rsidRDefault="00000000">
      <w:pPr>
        <w:spacing w:line="360" w:lineRule="auto"/>
        <w:ind w:firstLine="709"/>
        <w:jc w:val="both"/>
      </w:pPr>
      <w:r>
        <w:rPr>
          <w:color w:val="000000"/>
          <w:sz w:val="28"/>
          <w:szCs w:val="28"/>
        </w:rPr>
        <w:t>Такой подход обеспечивает единообразие поведения интерфейса и исключает рассинхронизацию состояния.</w:t>
      </w:r>
    </w:p>
    <w:p w14:paraId="7957810F" w14:textId="77777777" w:rsidR="00CB16D8" w:rsidRDefault="00000000">
      <w:pPr>
        <w:pStyle w:val="3"/>
        <w:keepNext/>
        <w:keepLines/>
        <w:spacing w:before="480" w:after="240" w:line="360" w:lineRule="auto"/>
        <w:jc w:val="both"/>
      </w:pPr>
      <w:r>
        <w:rPr>
          <w:b/>
          <w:bCs/>
          <w:color w:val="000000"/>
          <w:sz w:val="28"/>
          <w:szCs w:val="28"/>
        </w:rPr>
        <w:lastRenderedPageBreak/>
        <w:t>Выбор типа геометрии</w:t>
      </w:r>
    </w:p>
    <w:p w14:paraId="2CFF04E7" w14:textId="77777777" w:rsidR="00CB16D8" w:rsidRDefault="00000000">
      <w:pPr>
        <w:spacing w:line="360" w:lineRule="auto"/>
        <w:ind w:firstLine="709"/>
        <w:jc w:val="both"/>
      </w:pPr>
      <w:r>
        <w:rPr>
          <w:color w:val="000000"/>
          <w:sz w:val="28"/>
          <w:szCs w:val="28"/>
        </w:rPr>
        <w:t>Тип геометрии задаётся пользователем на этапе создания объекта и передаётся в store, который отвечает за активацию режима рисования.</w:t>
      </w:r>
    </w:p>
    <w:p w14:paraId="4E6BCD7C" w14:textId="77777777" w:rsidR="00CB16D8" w:rsidRDefault="00000000">
      <w:r>
        <w:rPr>
          <w:rFonts w:ascii="Courier New" w:eastAsia="Courier New" w:hAnsi="Courier New" w:cs="Courier New"/>
        </w:rPr>
        <w:t>featuresStore.startCreate('Polygon')</w:t>
      </w:r>
    </w:p>
    <w:p w14:paraId="18B6F766" w14:textId="77777777" w:rsidR="00CB16D8" w:rsidRDefault="00000000">
      <w:pPr>
        <w:pStyle w:val="3"/>
        <w:keepNext/>
        <w:keepLines/>
        <w:spacing w:before="480" w:after="240" w:line="360" w:lineRule="auto"/>
        <w:jc w:val="both"/>
      </w:pPr>
      <w:r>
        <w:rPr>
          <w:b/>
          <w:bCs/>
          <w:color w:val="000000"/>
          <w:sz w:val="28"/>
          <w:szCs w:val="28"/>
        </w:rPr>
        <w:t>Интеграция рисования с картой</w:t>
      </w:r>
    </w:p>
    <w:p w14:paraId="3E3DC65E" w14:textId="77777777" w:rsidR="00CB16D8" w:rsidRDefault="00000000">
      <w:pPr>
        <w:spacing w:line="360" w:lineRule="auto"/>
        <w:ind w:firstLine="709"/>
        <w:jc w:val="both"/>
      </w:pPr>
      <w:r>
        <w:rPr>
          <w:color w:val="000000"/>
          <w:sz w:val="28"/>
          <w:szCs w:val="28"/>
        </w:rPr>
        <w:t>После перехода в режим рисования карта автоматически активирует соответствующие инструменты. UI-компонент при этом не содержит ни одной строки кода, связанной с OpenLayers.</w:t>
      </w:r>
    </w:p>
    <w:p w14:paraId="62EFD478" w14:textId="77777777" w:rsidR="00CB16D8" w:rsidRDefault="00000000">
      <w:pPr>
        <w:pStyle w:val="3"/>
        <w:keepNext/>
        <w:keepLines/>
        <w:spacing w:before="480" w:after="240" w:line="360" w:lineRule="auto"/>
        <w:jc w:val="both"/>
      </w:pPr>
      <w:r>
        <w:rPr>
          <w:b/>
          <w:bCs/>
          <w:color w:val="000000"/>
          <w:sz w:val="28"/>
          <w:szCs w:val="28"/>
        </w:rPr>
        <w:t>Сохранение и отображение объектов</w:t>
      </w:r>
    </w:p>
    <w:p w14:paraId="25B6F502" w14:textId="77777777" w:rsidR="00CB16D8" w:rsidRDefault="00000000">
      <w:pPr>
        <w:spacing w:line="360" w:lineRule="auto"/>
        <w:ind w:firstLine="709"/>
        <w:jc w:val="both"/>
      </w:pPr>
      <w:r>
        <w:rPr>
          <w:color w:val="000000"/>
          <w:sz w:val="28"/>
          <w:szCs w:val="28"/>
        </w:rPr>
        <w:t>По завершении рисования геометрия нормализуется и сохраняется в store. Обновление состояния приводит к немедленному отображению объекта на карте.</w:t>
      </w:r>
    </w:p>
    <w:p w14:paraId="76E21967" w14:textId="77777777" w:rsidR="00CB16D8" w:rsidRDefault="00000000">
      <w:r>
        <w:rPr>
          <w:rFonts w:ascii="Courier New" w:eastAsia="Courier New" w:hAnsi="Courier New" w:cs="Courier New"/>
        </w:rPr>
        <w:t>// features store (фрагмент)</w:t>
      </w:r>
    </w:p>
    <w:p w14:paraId="5AF56FCA" w14:textId="77777777" w:rsidR="00CB16D8" w:rsidRPr="005B5CA7" w:rsidRDefault="00000000">
      <w:pPr>
        <w:rPr>
          <w:lang w:val="en-US"/>
        </w:rPr>
      </w:pPr>
      <w:r w:rsidRPr="005B5CA7">
        <w:rPr>
          <w:rFonts w:ascii="Courier New" w:eastAsia="Courier New" w:hAnsi="Courier New" w:cs="Courier New"/>
          <w:lang w:val="en-US"/>
        </w:rPr>
        <w:t>function saveFeature(geometry) {</w:t>
      </w:r>
    </w:p>
    <w:p w14:paraId="14CE7D77" w14:textId="77777777" w:rsidR="00CB16D8" w:rsidRPr="005B5CA7" w:rsidRDefault="00000000">
      <w:pPr>
        <w:rPr>
          <w:lang w:val="en-US"/>
        </w:rPr>
      </w:pPr>
      <w:r w:rsidRPr="005B5CA7">
        <w:rPr>
          <w:rFonts w:ascii="Courier New" w:eastAsia="Courier New" w:hAnsi="Courier New" w:cs="Courier New"/>
          <w:lang w:val="en-US"/>
        </w:rPr>
        <w:t xml:space="preserve">  const normalized = normalizeGeometry(geometry)</w:t>
      </w:r>
    </w:p>
    <w:p w14:paraId="50AFF2FB"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features.value.push(normalized)</w:t>
      </w:r>
    </w:p>
    <w:p w14:paraId="09095C3B" w14:textId="77777777" w:rsidR="00CB16D8" w:rsidRDefault="00000000">
      <w:r>
        <w:rPr>
          <w:rFonts w:ascii="Courier New" w:eastAsia="Courier New" w:hAnsi="Courier New" w:cs="Courier New"/>
        </w:rPr>
        <w:t>}</w:t>
      </w:r>
    </w:p>
    <w:p w14:paraId="4723FD21" w14:textId="77777777" w:rsidR="00CB16D8" w:rsidRDefault="00000000">
      <w:pPr>
        <w:pStyle w:val="3"/>
        <w:keepNext/>
        <w:keepLines/>
        <w:spacing w:before="480" w:after="240" w:line="360" w:lineRule="auto"/>
        <w:jc w:val="both"/>
      </w:pPr>
      <w:r>
        <w:rPr>
          <w:b/>
          <w:bCs/>
          <w:color w:val="000000"/>
          <w:sz w:val="28"/>
          <w:szCs w:val="28"/>
        </w:rPr>
        <w:t>Использование нормализаторов геометрии</w:t>
      </w:r>
    </w:p>
    <w:p w14:paraId="4AB2AF95" w14:textId="77777777" w:rsidR="00CB16D8" w:rsidRDefault="00000000">
      <w:pPr>
        <w:spacing w:line="360" w:lineRule="auto"/>
        <w:ind w:firstLine="709"/>
        <w:jc w:val="both"/>
      </w:pPr>
      <w:r>
        <w:rPr>
          <w:color w:val="000000"/>
          <w:sz w:val="28"/>
          <w:szCs w:val="28"/>
        </w:rPr>
        <w:t>Единый механизм нормализации геометрии используется во всех сценариях работы с пространственными данными, что снижает количество ошибок и упрощает сопровождение кода.</w:t>
      </w:r>
    </w:p>
    <w:p w14:paraId="4406C3BE" w14:textId="77777777" w:rsidR="00CB16D8" w:rsidRDefault="00000000">
      <w:pPr>
        <w:pStyle w:val="2"/>
        <w:keepNext/>
        <w:keepLines/>
        <w:spacing w:before="480" w:after="240" w:line="360" w:lineRule="auto"/>
        <w:jc w:val="both"/>
      </w:pPr>
      <w:r>
        <w:rPr>
          <w:b/>
          <w:bCs/>
          <w:color w:val="000000"/>
          <w:sz w:val="32"/>
          <w:szCs w:val="32"/>
        </w:rPr>
        <w:t>3.6 Компонент управления слоями карты (LayersPanel / MobileLayersPanel)</w:t>
      </w:r>
    </w:p>
    <w:p w14:paraId="529016FB" w14:textId="77777777" w:rsidR="00CB16D8" w:rsidRDefault="00000000">
      <w:pPr>
        <w:spacing w:line="360" w:lineRule="auto"/>
        <w:ind w:firstLine="709"/>
        <w:jc w:val="both"/>
      </w:pPr>
      <w:r>
        <w:rPr>
          <w:color w:val="000000"/>
          <w:sz w:val="28"/>
          <w:szCs w:val="28"/>
        </w:rPr>
        <w:t xml:space="preserve">Компонент управления слоями карты предназначен для организации пространственных данных в логические группы и управления их отображением. В рамках архитектуры клиентского приложения слои не являются прямым отражением визуальных слоёв картографической библиотеки, а выступают в роли </w:t>
      </w:r>
      <w:r>
        <w:rPr>
          <w:color w:val="000000"/>
          <w:sz w:val="28"/>
          <w:szCs w:val="28"/>
        </w:rPr>
        <w:lastRenderedPageBreak/>
        <w:t>абстрактного уровня группировки данных, необходимого для удобства работы пользователя и масштабируемости системы.</w:t>
      </w:r>
    </w:p>
    <w:p w14:paraId="7CCE758B" w14:textId="77777777" w:rsidR="00CB16D8" w:rsidRDefault="00000000">
      <w:pPr>
        <w:spacing w:line="360" w:lineRule="auto"/>
        <w:ind w:firstLine="709"/>
        <w:jc w:val="both"/>
      </w:pPr>
      <w:r>
        <w:rPr>
          <w:color w:val="000000"/>
          <w:sz w:val="28"/>
          <w:szCs w:val="28"/>
        </w:rPr>
        <w:t>Использование логических слоёв позволяет отделить структуру предметной области от конкретной реализации карты. Это решение упрощает сопровождение проекта и обеспечивает возможность изменения картографической библиотеки или способа визуализации без переработки пользовательского интерфейса.</w:t>
      </w:r>
    </w:p>
    <w:p w14:paraId="178057F3" w14:textId="77777777" w:rsidR="00CB16D8" w:rsidRDefault="00000000">
      <w:pPr>
        <w:pStyle w:val="3"/>
        <w:keepNext/>
        <w:keepLines/>
        <w:spacing w:before="480" w:after="240" w:line="360" w:lineRule="auto"/>
        <w:jc w:val="both"/>
      </w:pPr>
      <w:r>
        <w:rPr>
          <w:b/>
          <w:bCs/>
          <w:color w:val="000000"/>
          <w:sz w:val="28"/>
          <w:szCs w:val="28"/>
        </w:rPr>
        <w:t>Архитектурная роль layers store</w:t>
      </w:r>
    </w:p>
    <w:p w14:paraId="31BAC1E5" w14:textId="77777777" w:rsidR="00CB16D8" w:rsidRDefault="00000000">
      <w:pPr>
        <w:spacing w:line="360" w:lineRule="auto"/>
        <w:ind w:firstLine="709"/>
        <w:jc w:val="both"/>
      </w:pPr>
      <w:r>
        <w:rPr>
          <w:color w:val="000000"/>
          <w:sz w:val="28"/>
          <w:szCs w:val="28"/>
        </w:rPr>
        <w:t xml:space="preserve">Все данные о слоях, их состоянии и взаимосвязях хранятся в централизованном </w:t>
      </w:r>
      <w:r>
        <w:rPr>
          <w:rFonts w:ascii="Courier New" w:eastAsia="Courier New" w:hAnsi="Courier New" w:cs="Courier New"/>
          <w:color w:val="000000"/>
          <w:sz w:val="24"/>
          <w:szCs w:val="24"/>
        </w:rPr>
        <w:t>layers</w:t>
      </w:r>
      <w:r>
        <w:rPr>
          <w:color w:val="000000"/>
          <w:sz w:val="28"/>
          <w:szCs w:val="28"/>
        </w:rPr>
        <w:t xml:space="preserve"> store. UI-компонент LayersPanel не содержит бизнес-логики и не управляет объектами карты напрямую. Его задача заключается в отображении текущего состояния слоёв и передаче пользовательских действий в store.</w:t>
      </w:r>
    </w:p>
    <w:p w14:paraId="64AD4601" w14:textId="77777777" w:rsidR="00CB16D8" w:rsidRPr="005B5CA7" w:rsidRDefault="00000000">
      <w:pPr>
        <w:rPr>
          <w:lang w:val="en-US"/>
        </w:rPr>
      </w:pPr>
      <w:r w:rsidRPr="005B5CA7">
        <w:rPr>
          <w:rFonts w:ascii="Courier New" w:eastAsia="Courier New" w:hAnsi="Courier New" w:cs="Courier New"/>
          <w:lang w:val="en-US"/>
        </w:rPr>
        <w:t>// layers store (</w:t>
      </w:r>
      <w:r>
        <w:rPr>
          <w:rFonts w:ascii="Courier New" w:eastAsia="Courier New" w:hAnsi="Courier New" w:cs="Courier New"/>
        </w:rPr>
        <w:t>фрагмент</w:t>
      </w:r>
      <w:r w:rsidRPr="005B5CA7">
        <w:rPr>
          <w:rFonts w:ascii="Courier New" w:eastAsia="Courier New" w:hAnsi="Courier New" w:cs="Courier New"/>
          <w:lang w:val="en-US"/>
        </w:rPr>
        <w:t>)</w:t>
      </w:r>
    </w:p>
    <w:p w14:paraId="66639011" w14:textId="77777777" w:rsidR="00CB16D8" w:rsidRPr="005B5CA7" w:rsidRDefault="00000000">
      <w:pPr>
        <w:rPr>
          <w:lang w:val="en-US"/>
        </w:rPr>
      </w:pPr>
      <w:r w:rsidRPr="005B5CA7">
        <w:rPr>
          <w:rFonts w:ascii="Courier New" w:eastAsia="Courier New" w:hAnsi="Courier New" w:cs="Courier New"/>
          <w:lang w:val="en-US"/>
        </w:rPr>
        <w:t>function toggleLayerVisibility(layerId) {</w:t>
      </w:r>
    </w:p>
    <w:p w14:paraId="149AD81C" w14:textId="77777777" w:rsidR="00CB16D8" w:rsidRPr="005B5CA7" w:rsidRDefault="00000000">
      <w:pPr>
        <w:rPr>
          <w:lang w:val="en-US"/>
        </w:rPr>
      </w:pPr>
      <w:r w:rsidRPr="005B5CA7">
        <w:rPr>
          <w:rFonts w:ascii="Courier New" w:eastAsia="Courier New" w:hAnsi="Courier New" w:cs="Courier New"/>
          <w:lang w:val="en-US"/>
        </w:rPr>
        <w:t xml:space="preserve">  const layer = layers.value.find(l =&gt; l.id === layerId)</w:t>
      </w:r>
    </w:p>
    <w:p w14:paraId="13616E49" w14:textId="77777777" w:rsidR="00CB16D8" w:rsidRPr="005B5CA7" w:rsidRDefault="00000000">
      <w:pPr>
        <w:rPr>
          <w:lang w:val="en-US"/>
        </w:rPr>
      </w:pPr>
      <w:r w:rsidRPr="005B5CA7">
        <w:rPr>
          <w:rFonts w:ascii="Courier New" w:eastAsia="Courier New" w:hAnsi="Courier New" w:cs="Courier New"/>
          <w:lang w:val="en-US"/>
        </w:rPr>
        <w:t xml:space="preserve">  if (layer) {</w:t>
      </w:r>
    </w:p>
    <w:p w14:paraId="1BD09E45" w14:textId="77777777" w:rsidR="00CB16D8" w:rsidRPr="005B5CA7" w:rsidRDefault="00000000">
      <w:pPr>
        <w:rPr>
          <w:lang w:val="en-US"/>
        </w:rPr>
      </w:pPr>
      <w:r w:rsidRPr="005B5CA7">
        <w:rPr>
          <w:rFonts w:ascii="Courier New" w:eastAsia="Courier New" w:hAnsi="Courier New" w:cs="Courier New"/>
          <w:lang w:val="en-US"/>
        </w:rPr>
        <w:t xml:space="preserve">    layer.visible = !layer.visible</w:t>
      </w:r>
    </w:p>
    <w:p w14:paraId="2D5475F0"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w:t>
      </w:r>
    </w:p>
    <w:p w14:paraId="1C3D4CDC" w14:textId="77777777" w:rsidR="00CB16D8" w:rsidRDefault="00000000">
      <w:r>
        <w:rPr>
          <w:rFonts w:ascii="Courier New" w:eastAsia="Courier New" w:hAnsi="Courier New" w:cs="Courier New"/>
        </w:rPr>
        <w:t>}</w:t>
      </w:r>
    </w:p>
    <w:p w14:paraId="76BA5123" w14:textId="77777777" w:rsidR="00CB16D8" w:rsidRDefault="00000000">
      <w:pPr>
        <w:spacing w:line="360" w:lineRule="auto"/>
        <w:ind w:firstLine="709"/>
        <w:jc w:val="both"/>
      </w:pPr>
      <w:r>
        <w:rPr>
          <w:color w:val="000000"/>
          <w:sz w:val="28"/>
          <w:szCs w:val="28"/>
        </w:rPr>
        <w:t>Изменение состояния слоя инициирует реактивное обновление карты без необходимости прямого взаимодействия между UI и MapView.</w:t>
      </w:r>
    </w:p>
    <w:p w14:paraId="64C794EA" w14:textId="77777777" w:rsidR="00CB16D8" w:rsidRDefault="00000000">
      <w:pPr>
        <w:pStyle w:val="3"/>
        <w:keepNext/>
        <w:keepLines/>
        <w:spacing w:before="480" w:after="240" w:line="360" w:lineRule="auto"/>
        <w:jc w:val="both"/>
      </w:pPr>
      <w:r>
        <w:rPr>
          <w:b/>
          <w:bCs/>
          <w:color w:val="000000"/>
          <w:sz w:val="28"/>
          <w:szCs w:val="28"/>
        </w:rPr>
        <w:t>Связь слоёв и пользовательских объектов</w:t>
      </w:r>
    </w:p>
    <w:p w14:paraId="57A8AFBF" w14:textId="77777777" w:rsidR="00CB16D8" w:rsidRDefault="00000000">
      <w:pPr>
        <w:spacing w:line="360" w:lineRule="auto"/>
        <w:ind w:firstLine="709"/>
        <w:jc w:val="both"/>
      </w:pPr>
      <w:r>
        <w:rPr>
          <w:color w:val="000000"/>
          <w:sz w:val="28"/>
          <w:szCs w:val="28"/>
        </w:rPr>
        <w:t xml:space="preserve">Слои не содержат геометрию напрямую. Все пространственные объекты хранятся в </w:t>
      </w:r>
      <w:r>
        <w:rPr>
          <w:rFonts w:ascii="Courier New" w:eastAsia="Courier New" w:hAnsi="Courier New" w:cs="Courier New"/>
          <w:color w:val="000000"/>
          <w:sz w:val="24"/>
          <w:szCs w:val="24"/>
        </w:rPr>
        <w:t>features</w:t>
      </w:r>
      <w:r>
        <w:rPr>
          <w:color w:val="000000"/>
          <w:sz w:val="28"/>
          <w:szCs w:val="28"/>
        </w:rPr>
        <w:t xml:space="preserve"> store и связываются со слоями посредством идентификаторов. Такой подход позволяет динамически изменять принадлежность объекта к слою, не изменяя саму геометрию.</w:t>
      </w:r>
    </w:p>
    <w:p w14:paraId="7D6B0AF3" w14:textId="77777777" w:rsidR="00CB16D8" w:rsidRPr="005B5CA7" w:rsidRDefault="00000000">
      <w:pPr>
        <w:rPr>
          <w:lang w:val="en-US"/>
        </w:rPr>
      </w:pPr>
      <w:r w:rsidRPr="005B5CA7">
        <w:rPr>
          <w:rFonts w:ascii="Courier New" w:eastAsia="Courier New" w:hAnsi="Courier New" w:cs="Courier New"/>
          <w:lang w:val="en-US"/>
        </w:rPr>
        <w:t>// features store (</w:t>
      </w:r>
      <w:r>
        <w:rPr>
          <w:rFonts w:ascii="Courier New" w:eastAsia="Courier New" w:hAnsi="Courier New" w:cs="Courier New"/>
        </w:rPr>
        <w:t>фрагмент</w:t>
      </w:r>
      <w:r w:rsidRPr="005B5CA7">
        <w:rPr>
          <w:rFonts w:ascii="Courier New" w:eastAsia="Courier New" w:hAnsi="Courier New" w:cs="Courier New"/>
          <w:lang w:val="en-US"/>
        </w:rPr>
        <w:t>)</w:t>
      </w:r>
    </w:p>
    <w:p w14:paraId="0E9000F2" w14:textId="77777777" w:rsidR="00CB16D8" w:rsidRPr="005B5CA7" w:rsidRDefault="00000000">
      <w:pPr>
        <w:rPr>
          <w:lang w:val="en-US"/>
        </w:rPr>
      </w:pPr>
      <w:r w:rsidRPr="005B5CA7">
        <w:rPr>
          <w:rFonts w:ascii="Courier New" w:eastAsia="Courier New" w:hAnsi="Courier New" w:cs="Courier New"/>
          <w:lang w:val="en-US"/>
        </w:rPr>
        <w:t>function assignToLayer(featureId, layerId) {</w:t>
      </w:r>
    </w:p>
    <w:p w14:paraId="4580F059" w14:textId="77777777" w:rsidR="00CB16D8" w:rsidRPr="005B5CA7" w:rsidRDefault="00000000">
      <w:pPr>
        <w:rPr>
          <w:lang w:val="en-US"/>
        </w:rPr>
      </w:pPr>
      <w:r w:rsidRPr="005B5CA7">
        <w:rPr>
          <w:rFonts w:ascii="Courier New" w:eastAsia="Courier New" w:hAnsi="Courier New" w:cs="Courier New"/>
          <w:lang w:val="en-US"/>
        </w:rPr>
        <w:t xml:space="preserve">  const feature = features.value.find(f =&gt; f.id === featureId)</w:t>
      </w:r>
    </w:p>
    <w:p w14:paraId="7E915527" w14:textId="77777777" w:rsidR="00CB16D8" w:rsidRPr="005B5CA7" w:rsidRDefault="00000000">
      <w:pPr>
        <w:rPr>
          <w:lang w:val="en-US"/>
        </w:rPr>
      </w:pPr>
      <w:r w:rsidRPr="005B5CA7">
        <w:rPr>
          <w:rFonts w:ascii="Courier New" w:eastAsia="Courier New" w:hAnsi="Courier New" w:cs="Courier New"/>
          <w:lang w:val="en-US"/>
        </w:rPr>
        <w:t xml:space="preserve">  if (feature) {</w:t>
      </w:r>
    </w:p>
    <w:p w14:paraId="287CBCAB" w14:textId="77777777" w:rsidR="00CB16D8" w:rsidRPr="005B5CA7" w:rsidRDefault="00000000">
      <w:pPr>
        <w:rPr>
          <w:lang w:val="en-US"/>
        </w:rPr>
      </w:pPr>
      <w:r w:rsidRPr="005B5CA7">
        <w:rPr>
          <w:rFonts w:ascii="Courier New" w:eastAsia="Courier New" w:hAnsi="Courier New" w:cs="Courier New"/>
          <w:lang w:val="en-US"/>
        </w:rPr>
        <w:t xml:space="preserve">    feature.layerId = layerId</w:t>
      </w:r>
    </w:p>
    <w:p w14:paraId="545EBD91" w14:textId="77777777" w:rsidR="00CB16D8" w:rsidRPr="005B5CA7" w:rsidRDefault="00000000">
      <w:pPr>
        <w:rPr>
          <w:lang w:val="en-US"/>
        </w:rPr>
      </w:pPr>
      <w:r w:rsidRPr="005B5CA7">
        <w:rPr>
          <w:rFonts w:ascii="Courier New" w:eastAsia="Courier New" w:hAnsi="Courier New" w:cs="Courier New"/>
          <w:lang w:val="en-US"/>
        </w:rPr>
        <w:t xml:space="preserve">  }</w:t>
      </w:r>
    </w:p>
    <w:p w14:paraId="519B4E86" w14:textId="77777777" w:rsidR="00CB16D8" w:rsidRDefault="00000000">
      <w:r>
        <w:rPr>
          <w:rFonts w:ascii="Courier New" w:eastAsia="Courier New" w:hAnsi="Courier New" w:cs="Courier New"/>
        </w:rPr>
        <w:t>}</w:t>
      </w:r>
    </w:p>
    <w:p w14:paraId="4E204544" w14:textId="77777777" w:rsidR="00CB16D8" w:rsidRDefault="00000000">
      <w:pPr>
        <w:pStyle w:val="3"/>
        <w:keepNext/>
        <w:keepLines/>
        <w:spacing w:before="480" w:after="240" w:line="360" w:lineRule="auto"/>
        <w:jc w:val="both"/>
      </w:pPr>
      <w:r>
        <w:rPr>
          <w:b/>
          <w:bCs/>
          <w:color w:val="000000"/>
          <w:sz w:val="28"/>
          <w:szCs w:val="28"/>
        </w:rPr>
        <w:lastRenderedPageBreak/>
        <w:t>Управление видимостью и отображением</w:t>
      </w:r>
    </w:p>
    <w:p w14:paraId="470E32B2" w14:textId="77777777" w:rsidR="00CB16D8" w:rsidRDefault="00000000">
      <w:pPr>
        <w:spacing w:line="360" w:lineRule="auto"/>
        <w:ind w:firstLine="709"/>
        <w:jc w:val="both"/>
      </w:pPr>
      <w:r>
        <w:rPr>
          <w:color w:val="000000"/>
          <w:sz w:val="28"/>
          <w:szCs w:val="28"/>
        </w:rPr>
        <w:t xml:space="preserve">Переключение видимости слоя приводит к каскадному обновлению всех связанных объектов. MapView, подписанный на состояние </w:t>
      </w:r>
      <w:r>
        <w:rPr>
          <w:rFonts w:ascii="Courier New" w:eastAsia="Courier New" w:hAnsi="Courier New" w:cs="Courier New"/>
          <w:color w:val="000000"/>
          <w:sz w:val="24"/>
          <w:szCs w:val="24"/>
        </w:rPr>
        <w:t>layers</w:t>
      </w:r>
      <w:r>
        <w:rPr>
          <w:color w:val="000000"/>
          <w:sz w:val="28"/>
          <w:szCs w:val="28"/>
        </w:rPr>
        <w:t xml:space="preserve"> store, автоматически обновляет визуальное представление карты.</w:t>
      </w:r>
    </w:p>
    <w:p w14:paraId="06BBAD36" w14:textId="77777777" w:rsidR="00CB16D8" w:rsidRDefault="00000000">
      <w:pPr>
        <w:spacing w:line="360" w:lineRule="auto"/>
        <w:ind w:firstLine="709"/>
        <w:jc w:val="both"/>
      </w:pPr>
      <w:r>
        <w:rPr>
          <w:color w:val="000000"/>
          <w:sz w:val="28"/>
          <w:szCs w:val="28"/>
        </w:rPr>
        <w:t>Таким образом, LayersPanel обеспечивает высокоуровневое управление структурой данных, не нарушая принципов изоляции логики и визуализации.</w:t>
      </w:r>
    </w:p>
    <w:p w14:paraId="68F09C39" w14:textId="77777777" w:rsidR="00CB16D8" w:rsidRDefault="00000000">
      <w:pPr>
        <w:pStyle w:val="2"/>
        <w:keepNext/>
        <w:keepLines/>
        <w:spacing w:before="480" w:after="240" w:line="360" w:lineRule="auto"/>
        <w:jc w:val="both"/>
      </w:pPr>
      <w:r>
        <w:rPr>
          <w:b/>
          <w:bCs/>
          <w:color w:val="000000"/>
          <w:sz w:val="32"/>
          <w:szCs w:val="32"/>
        </w:rPr>
        <w:t>3.7 Компонент уведомлений и реактивных событий (NotificationsPanel / MobileNotificationsPanel)</w:t>
      </w:r>
    </w:p>
    <w:p w14:paraId="71A62BF8" w14:textId="77777777" w:rsidR="00CB16D8" w:rsidRDefault="00000000">
      <w:pPr>
        <w:spacing w:line="360" w:lineRule="auto"/>
        <w:ind w:firstLine="709"/>
        <w:jc w:val="both"/>
      </w:pPr>
      <w:r>
        <w:rPr>
          <w:color w:val="000000"/>
          <w:sz w:val="28"/>
          <w:szCs w:val="28"/>
        </w:rPr>
        <w:t>Компонент уведомлений предназначен для отображения и обработки событий, возникающих в системе асинхронно, без непосредственного пользовательского запроса. В архитектуре приложения данный компонент играет особую роль, поскольку он демонстрирует работу реактивных сценариев, при которых пользователь не инициирует действие напрямую, но может реагировать на изменения состояния системы.</w:t>
      </w:r>
    </w:p>
    <w:p w14:paraId="0EF1AD34" w14:textId="77777777" w:rsidR="00CB16D8" w:rsidRDefault="00000000">
      <w:pPr>
        <w:spacing w:line="360" w:lineRule="auto"/>
        <w:ind w:firstLine="709"/>
        <w:jc w:val="both"/>
      </w:pPr>
      <w:r>
        <w:rPr>
          <w:color w:val="000000"/>
          <w:sz w:val="28"/>
          <w:szCs w:val="28"/>
        </w:rPr>
        <w:t>В отличие от большинства пользовательских компонентов, NotificationsPanel не управляет данными и не формирует состояние системы, а лишь отражает и интерпретирует события, поступающие из внешних источников или фоновых процессов.</w:t>
      </w:r>
    </w:p>
    <w:p w14:paraId="688E4AC7" w14:textId="77777777" w:rsidR="00CB16D8" w:rsidRDefault="00000000">
      <w:pPr>
        <w:pStyle w:val="3"/>
        <w:keepNext/>
        <w:keepLines/>
        <w:spacing w:before="480" w:after="240" w:line="360" w:lineRule="auto"/>
        <w:jc w:val="both"/>
      </w:pPr>
      <w:r>
        <w:rPr>
          <w:b/>
          <w:bCs/>
          <w:color w:val="000000"/>
          <w:sz w:val="28"/>
          <w:szCs w:val="28"/>
        </w:rPr>
        <w:t>Архитектурная роль notifications store</w:t>
      </w:r>
    </w:p>
    <w:p w14:paraId="35D7988C" w14:textId="77777777" w:rsidR="00CB16D8" w:rsidRDefault="00000000">
      <w:pPr>
        <w:spacing w:line="360" w:lineRule="auto"/>
        <w:ind w:firstLine="709"/>
        <w:jc w:val="both"/>
      </w:pPr>
      <w:r>
        <w:rPr>
          <w:color w:val="000000"/>
          <w:sz w:val="28"/>
          <w:szCs w:val="28"/>
        </w:rPr>
        <w:t xml:space="preserve">Все данные, связанные с уведомлениями, централизованно хранятся в </w:t>
      </w:r>
      <w:r>
        <w:rPr>
          <w:rFonts w:ascii="Courier New" w:eastAsia="Courier New" w:hAnsi="Courier New" w:cs="Courier New"/>
          <w:color w:val="000000"/>
          <w:sz w:val="24"/>
          <w:szCs w:val="24"/>
        </w:rPr>
        <w:t>notifications</w:t>
      </w:r>
      <w:r>
        <w:rPr>
          <w:color w:val="000000"/>
          <w:sz w:val="28"/>
          <w:szCs w:val="28"/>
        </w:rPr>
        <w:t xml:space="preserve"> store. Он отвечает за загрузку уведомлений с сервера, их сортировку, хранение состояния и синхронизацию статусов.</w:t>
      </w:r>
    </w:p>
    <w:p w14:paraId="2B040E0C" w14:textId="77777777" w:rsidR="00CB16D8" w:rsidRDefault="00000000">
      <w:pPr>
        <w:spacing w:line="360" w:lineRule="auto"/>
        <w:ind w:firstLine="709"/>
        <w:jc w:val="both"/>
      </w:pPr>
      <w:r>
        <w:rPr>
          <w:color w:val="000000"/>
          <w:sz w:val="28"/>
          <w:szCs w:val="28"/>
        </w:rPr>
        <w:t>UI-компонент не выполняет сетевых запросов и не содержит логики работы с API. Его роль ограничивается подпиской на состояние store и инициацией пользовательских действий.</w:t>
      </w:r>
    </w:p>
    <w:p w14:paraId="559BBE5F" w14:textId="77777777" w:rsidR="00CB16D8" w:rsidRPr="005B5CA7" w:rsidRDefault="00000000">
      <w:pPr>
        <w:rPr>
          <w:lang w:val="en-US"/>
        </w:rPr>
      </w:pPr>
      <w:r w:rsidRPr="005B5CA7">
        <w:rPr>
          <w:rFonts w:ascii="Courier New" w:eastAsia="Courier New" w:hAnsi="Courier New" w:cs="Courier New"/>
          <w:lang w:val="en-US"/>
        </w:rPr>
        <w:t>// notifications store (</w:t>
      </w:r>
      <w:r>
        <w:rPr>
          <w:rFonts w:ascii="Courier New" w:eastAsia="Courier New" w:hAnsi="Courier New" w:cs="Courier New"/>
        </w:rPr>
        <w:t>фрагмент</w:t>
      </w:r>
      <w:r w:rsidRPr="005B5CA7">
        <w:rPr>
          <w:rFonts w:ascii="Courier New" w:eastAsia="Courier New" w:hAnsi="Courier New" w:cs="Courier New"/>
          <w:lang w:val="en-US"/>
        </w:rPr>
        <w:t>)</w:t>
      </w:r>
    </w:p>
    <w:p w14:paraId="52E31E73" w14:textId="77777777" w:rsidR="00CB16D8" w:rsidRPr="005B5CA7" w:rsidRDefault="00000000">
      <w:pPr>
        <w:rPr>
          <w:lang w:val="en-US"/>
        </w:rPr>
      </w:pPr>
      <w:r w:rsidRPr="005B5CA7">
        <w:rPr>
          <w:rFonts w:ascii="Courier New" w:eastAsia="Courier New" w:hAnsi="Courier New" w:cs="Courier New"/>
          <w:lang w:val="en-US"/>
        </w:rPr>
        <w:t>async function loadNotifications() {</w:t>
      </w:r>
    </w:p>
    <w:p w14:paraId="6E13F6BE" w14:textId="77777777" w:rsidR="00CB16D8" w:rsidRPr="005B5CA7" w:rsidRDefault="00000000">
      <w:pPr>
        <w:rPr>
          <w:lang w:val="en-US"/>
        </w:rPr>
      </w:pPr>
      <w:r w:rsidRPr="005B5CA7">
        <w:rPr>
          <w:rFonts w:ascii="Courier New" w:eastAsia="Courier New" w:hAnsi="Courier New" w:cs="Courier New"/>
          <w:lang w:val="en-US"/>
        </w:rPr>
        <w:lastRenderedPageBreak/>
        <w:t xml:space="preserve">  loading.value = true</w:t>
      </w:r>
    </w:p>
    <w:p w14:paraId="0EEDD67B" w14:textId="77777777" w:rsidR="00CB16D8" w:rsidRPr="005B5CA7" w:rsidRDefault="00000000">
      <w:pPr>
        <w:rPr>
          <w:lang w:val="en-US"/>
        </w:rPr>
      </w:pPr>
      <w:r w:rsidRPr="005B5CA7">
        <w:rPr>
          <w:rFonts w:ascii="Courier New" w:eastAsia="Courier New" w:hAnsi="Courier New" w:cs="Courier New"/>
          <w:lang w:val="en-US"/>
        </w:rPr>
        <w:t xml:space="preserve">  try {</w:t>
      </w:r>
    </w:p>
    <w:p w14:paraId="5549DF1C" w14:textId="77777777" w:rsidR="00CB16D8" w:rsidRPr="005B5CA7" w:rsidRDefault="00000000">
      <w:pPr>
        <w:rPr>
          <w:lang w:val="en-US"/>
        </w:rPr>
      </w:pPr>
      <w:r w:rsidRPr="005B5CA7">
        <w:rPr>
          <w:rFonts w:ascii="Courier New" w:eastAsia="Courier New" w:hAnsi="Courier New" w:cs="Courier New"/>
          <w:lang w:val="en-US"/>
        </w:rPr>
        <w:t xml:space="preserve">    notifications.value = await api.fetchNotifications()</w:t>
      </w:r>
    </w:p>
    <w:p w14:paraId="0E011861"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 finally {</w:t>
      </w:r>
    </w:p>
    <w:p w14:paraId="5B110798" w14:textId="77777777" w:rsidR="00CB16D8" w:rsidRDefault="00000000">
      <w:r>
        <w:rPr>
          <w:rFonts w:ascii="Courier New" w:eastAsia="Courier New" w:hAnsi="Courier New" w:cs="Courier New"/>
        </w:rPr>
        <w:t xml:space="preserve">    loading.value = false</w:t>
      </w:r>
    </w:p>
    <w:p w14:paraId="375D4190" w14:textId="77777777" w:rsidR="00CB16D8" w:rsidRDefault="00000000">
      <w:r>
        <w:rPr>
          <w:rFonts w:ascii="Courier New" w:eastAsia="Courier New" w:hAnsi="Courier New" w:cs="Courier New"/>
        </w:rPr>
        <w:t xml:space="preserve">  }</w:t>
      </w:r>
    </w:p>
    <w:p w14:paraId="0FA90802" w14:textId="77777777" w:rsidR="00CB16D8" w:rsidRDefault="00000000">
      <w:r>
        <w:rPr>
          <w:rFonts w:ascii="Courier New" w:eastAsia="Courier New" w:hAnsi="Courier New" w:cs="Courier New"/>
        </w:rPr>
        <w:t>}</w:t>
      </w:r>
    </w:p>
    <w:p w14:paraId="62A4EE45" w14:textId="77777777" w:rsidR="00CB16D8" w:rsidRDefault="00000000">
      <w:pPr>
        <w:spacing w:line="360" w:lineRule="auto"/>
        <w:ind w:firstLine="709"/>
        <w:jc w:val="both"/>
      </w:pPr>
      <w:r>
        <w:rPr>
          <w:color w:val="000000"/>
          <w:sz w:val="28"/>
          <w:szCs w:val="28"/>
        </w:rPr>
        <w:t>Такое разделение позволяет изолировать сетевую и бизнес-логику от визуального представления и повысить устойчивость архитектуры к изменениям.</w:t>
      </w:r>
    </w:p>
    <w:p w14:paraId="6C55BA16" w14:textId="77777777" w:rsidR="00CB16D8" w:rsidRDefault="00000000">
      <w:pPr>
        <w:pStyle w:val="3"/>
        <w:keepNext/>
        <w:keepLines/>
        <w:spacing w:before="480" w:after="240" w:line="360" w:lineRule="auto"/>
        <w:jc w:val="both"/>
      </w:pPr>
      <w:r>
        <w:rPr>
          <w:b/>
          <w:bCs/>
          <w:color w:val="000000"/>
          <w:sz w:val="28"/>
          <w:szCs w:val="28"/>
        </w:rPr>
        <w:t>Пользовательские сценарии работы с уведомлениями</w:t>
      </w:r>
    </w:p>
    <w:p w14:paraId="2FD0C2D9" w14:textId="77777777" w:rsidR="00CB16D8" w:rsidRDefault="00000000">
      <w:pPr>
        <w:spacing w:line="360" w:lineRule="auto"/>
        <w:ind w:firstLine="709"/>
        <w:jc w:val="both"/>
      </w:pPr>
      <w:r>
        <w:rPr>
          <w:color w:val="000000"/>
          <w:sz w:val="28"/>
          <w:szCs w:val="28"/>
        </w:rPr>
        <w:t>Компонент поддерживает несколько типовых пользовательских сценариев:</w:t>
      </w:r>
    </w:p>
    <w:p w14:paraId="76CFC530" w14:textId="77777777" w:rsidR="00CB16D8" w:rsidRDefault="00000000">
      <w:pPr>
        <w:spacing w:line="360" w:lineRule="auto"/>
        <w:ind w:firstLine="709"/>
      </w:pPr>
      <w:r>
        <w:rPr>
          <w:color w:val="000000"/>
          <w:sz w:val="28"/>
          <w:szCs w:val="28"/>
        </w:rPr>
        <w:t xml:space="preserve">- </w:t>
      </w:r>
      <w:r>
        <w:rPr>
          <w:b/>
          <w:bCs/>
          <w:color w:val="000000"/>
          <w:sz w:val="28"/>
          <w:szCs w:val="28"/>
        </w:rPr>
        <w:t>Просмотр списка уведомлений</w:t>
      </w:r>
    </w:p>
    <w:p w14:paraId="1BCCB1C9" w14:textId="77777777" w:rsidR="00CB16D8" w:rsidRDefault="00000000">
      <w:pPr>
        <w:spacing w:line="360" w:lineRule="auto"/>
        <w:ind w:firstLine="709"/>
        <w:jc w:val="both"/>
      </w:pPr>
      <w:r>
        <w:rPr>
          <w:color w:val="000000"/>
          <w:sz w:val="28"/>
          <w:szCs w:val="28"/>
        </w:rPr>
        <w:t>Пользователь открывает панель уведомлений и получает актуальный список событий, отсортированный по времени или приоритету.</w:t>
      </w:r>
    </w:p>
    <w:p w14:paraId="16CD1C80" w14:textId="77777777" w:rsidR="00CB16D8" w:rsidRDefault="00000000">
      <w:pPr>
        <w:spacing w:line="360" w:lineRule="auto"/>
        <w:ind w:firstLine="709"/>
      </w:pPr>
      <w:r>
        <w:rPr>
          <w:color w:val="000000"/>
          <w:sz w:val="28"/>
          <w:szCs w:val="28"/>
        </w:rPr>
        <w:t xml:space="preserve">- </w:t>
      </w:r>
      <w:r>
        <w:rPr>
          <w:b/>
          <w:bCs/>
          <w:color w:val="000000"/>
          <w:sz w:val="28"/>
          <w:szCs w:val="28"/>
        </w:rPr>
        <w:t>Обработка уведомления</w:t>
      </w:r>
    </w:p>
    <w:p w14:paraId="55CB21FB" w14:textId="77777777" w:rsidR="00CB16D8" w:rsidRDefault="00000000">
      <w:pPr>
        <w:spacing w:line="360" w:lineRule="auto"/>
        <w:ind w:firstLine="709"/>
        <w:jc w:val="both"/>
      </w:pPr>
      <w:r>
        <w:rPr>
          <w:color w:val="000000"/>
          <w:sz w:val="28"/>
          <w:szCs w:val="28"/>
        </w:rPr>
        <w:t>Пользователь может отметить уведомление как прочитанное или перейти к связанному с ним объекту.</w:t>
      </w:r>
    </w:p>
    <w:p w14:paraId="6CE37EF6" w14:textId="77777777" w:rsidR="00CB16D8" w:rsidRDefault="00000000">
      <w:pPr>
        <w:spacing w:line="360" w:lineRule="auto"/>
        <w:ind w:firstLine="709"/>
      </w:pPr>
      <w:r>
        <w:rPr>
          <w:color w:val="000000"/>
          <w:sz w:val="28"/>
          <w:szCs w:val="28"/>
        </w:rPr>
        <w:t xml:space="preserve">- </w:t>
      </w:r>
      <w:r>
        <w:rPr>
          <w:b/>
          <w:bCs/>
          <w:color w:val="000000"/>
          <w:sz w:val="28"/>
          <w:szCs w:val="28"/>
        </w:rPr>
        <w:t>Навигационный сценарий</w:t>
      </w:r>
    </w:p>
    <w:p w14:paraId="6E8A88F8" w14:textId="77777777" w:rsidR="00CB16D8" w:rsidRDefault="00000000">
      <w:pPr>
        <w:spacing w:line="360" w:lineRule="auto"/>
        <w:ind w:firstLine="709"/>
        <w:jc w:val="both"/>
      </w:pPr>
      <w:r>
        <w:rPr>
          <w:color w:val="000000"/>
          <w:sz w:val="28"/>
          <w:szCs w:val="28"/>
        </w:rPr>
        <w:t>Уведомление может выступать точкой входа в другой функциональный модуль приложения (трек, фильтр, объект на карте).</w:t>
      </w:r>
    </w:p>
    <w:p w14:paraId="53B5779F" w14:textId="77777777" w:rsidR="00CB16D8" w:rsidRDefault="00000000">
      <w:pPr>
        <w:spacing w:line="360" w:lineRule="auto"/>
        <w:ind w:firstLine="709"/>
        <w:jc w:val="both"/>
      </w:pPr>
      <w:r>
        <w:rPr>
          <w:color w:val="000000"/>
          <w:sz w:val="28"/>
          <w:szCs w:val="28"/>
        </w:rPr>
        <w:t>Во всех сценариях UI-компонент не изменяет состояние напрямую, а передаёт команды в store.</w:t>
      </w:r>
    </w:p>
    <w:p w14:paraId="73BAED65" w14:textId="77777777" w:rsidR="00CB16D8" w:rsidRPr="005B5CA7" w:rsidRDefault="00000000">
      <w:pPr>
        <w:rPr>
          <w:lang w:val="en-US"/>
        </w:rPr>
      </w:pPr>
      <w:r w:rsidRPr="005B5CA7">
        <w:rPr>
          <w:rFonts w:ascii="Courier New" w:eastAsia="Courier New" w:hAnsi="Courier New" w:cs="Courier New"/>
          <w:lang w:val="en-US"/>
        </w:rPr>
        <w:t>function markAsRead(id) {</w:t>
      </w:r>
    </w:p>
    <w:p w14:paraId="65322557" w14:textId="77777777" w:rsidR="00CB16D8" w:rsidRPr="005B5CA7" w:rsidRDefault="00000000">
      <w:pPr>
        <w:rPr>
          <w:lang w:val="en-US"/>
        </w:rPr>
      </w:pPr>
      <w:r w:rsidRPr="005B5CA7">
        <w:rPr>
          <w:rFonts w:ascii="Courier New" w:eastAsia="Courier New" w:hAnsi="Courier New" w:cs="Courier New"/>
          <w:lang w:val="en-US"/>
        </w:rPr>
        <w:t xml:space="preserve">  const notification = notifications.value.find(n =&gt; n.id === id)</w:t>
      </w:r>
    </w:p>
    <w:p w14:paraId="4FCF58F1" w14:textId="77777777" w:rsidR="00CB16D8" w:rsidRPr="005B5CA7" w:rsidRDefault="00000000">
      <w:pPr>
        <w:rPr>
          <w:lang w:val="en-US"/>
        </w:rPr>
      </w:pPr>
      <w:r w:rsidRPr="005B5CA7">
        <w:rPr>
          <w:rFonts w:ascii="Courier New" w:eastAsia="Courier New" w:hAnsi="Courier New" w:cs="Courier New"/>
          <w:lang w:val="en-US"/>
        </w:rPr>
        <w:t xml:space="preserve">  if (notification) {</w:t>
      </w:r>
    </w:p>
    <w:p w14:paraId="6093E353" w14:textId="77777777" w:rsidR="00CB16D8" w:rsidRPr="005B5CA7" w:rsidRDefault="00000000">
      <w:pPr>
        <w:rPr>
          <w:lang w:val="en-US"/>
        </w:rPr>
      </w:pPr>
      <w:r w:rsidRPr="005B5CA7">
        <w:rPr>
          <w:rFonts w:ascii="Courier New" w:eastAsia="Courier New" w:hAnsi="Courier New" w:cs="Courier New"/>
          <w:lang w:val="en-US"/>
        </w:rPr>
        <w:t xml:space="preserve">    notification.read = true</w:t>
      </w:r>
    </w:p>
    <w:p w14:paraId="2484D5D3" w14:textId="77777777" w:rsidR="00CB16D8" w:rsidRPr="005B5CA7" w:rsidRDefault="00000000">
      <w:pPr>
        <w:rPr>
          <w:lang w:val="en-US"/>
        </w:rPr>
      </w:pPr>
      <w:r w:rsidRPr="005B5CA7">
        <w:rPr>
          <w:rFonts w:ascii="Courier New" w:eastAsia="Courier New" w:hAnsi="Courier New" w:cs="Courier New"/>
          <w:lang w:val="en-US"/>
        </w:rPr>
        <w:t xml:space="preserve">  }</w:t>
      </w:r>
    </w:p>
    <w:p w14:paraId="170BBDFF" w14:textId="77777777" w:rsidR="00CB16D8" w:rsidRDefault="00000000">
      <w:r>
        <w:rPr>
          <w:rFonts w:ascii="Courier New" w:eastAsia="Courier New" w:hAnsi="Courier New" w:cs="Courier New"/>
        </w:rPr>
        <w:t>}</w:t>
      </w:r>
    </w:p>
    <w:p w14:paraId="388497E9" w14:textId="77777777" w:rsidR="00CB16D8" w:rsidRDefault="00000000">
      <w:pPr>
        <w:pStyle w:val="3"/>
        <w:keepNext/>
        <w:keepLines/>
        <w:spacing w:before="480" w:after="240" w:line="360" w:lineRule="auto"/>
        <w:jc w:val="both"/>
      </w:pPr>
      <w:r>
        <w:rPr>
          <w:b/>
          <w:bCs/>
          <w:color w:val="000000"/>
          <w:sz w:val="28"/>
          <w:szCs w:val="28"/>
        </w:rPr>
        <w:t>Работа со статусами уведомлений</w:t>
      </w:r>
    </w:p>
    <w:p w14:paraId="51C488EE" w14:textId="77777777" w:rsidR="00CB16D8" w:rsidRDefault="00000000">
      <w:pPr>
        <w:spacing w:line="360" w:lineRule="auto"/>
        <w:ind w:firstLine="709"/>
        <w:jc w:val="both"/>
      </w:pPr>
      <w:r>
        <w:rPr>
          <w:color w:val="000000"/>
          <w:sz w:val="28"/>
          <w:szCs w:val="28"/>
        </w:rPr>
        <w:t>Каждое уведомление имеет набор состояний, отражающих его жизненный цикл (например, «не прочитано», «прочитано», «обработано»). Изменение статуса производится исключительно через store, что обеспечивает согласованность данных между всеми частями интерфейса.</w:t>
      </w:r>
    </w:p>
    <w:p w14:paraId="7BC5F0A4" w14:textId="77777777" w:rsidR="00CB16D8" w:rsidRDefault="00000000">
      <w:pPr>
        <w:spacing w:line="360" w:lineRule="auto"/>
        <w:ind w:firstLine="709"/>
        <w:jc w:val="both"/>
      </w:pPr>
      <w:r>
        <w:rPr>
          <w:color w:val="000000"/>
          <w:sz w:val="28"/>
          <w:szCs w:val="28"/>
        </w:rPr>
        <w:lastRenderedPageBreak/>
        <w:t>UI-компонент лишь инициирует изменение состояния, не принимая решений о бизнес-логике.</w:t>
      </w:r>
    </w:p>
    <w:p w14:paraId="73ADD024" w14:textId="77777777" w:rsidR="00CB16D8" w:rsidRDefault="00000000">
      <w:pPr>
        <w:pStyle w:val="3"/>
        <w:keepNext/>
        <w:keepLines/>
        <w:spacing w:before="480" w:after="240" w:line="360" w:lineRule="auto"/>
        <w:jc w:val="both"/>
      </w:pPr>
      <w:r>
        <w:rPr>
          <w:b/>
          <w:bCs/>
          <w:color w:val="000000"/>
          <w:sz w:val="28"/>
          <w:szCs w:val="28"/>
        </w:rPr>
        <w:t>Интеграция уведомлений с картой и другими компонентами</w:t>
      </w:r>
    </w:p>
    <w:p w14:paraId="6E16EBFD" w14:textId="77777777" w:rsidR="00CB16D8" w:rsidRDefault="00000000">
      <w:pPr>
        <w:spacing w:line="360" w:lineRule="auto"/>
        <w:ind w:firstLine="709"/>
        <w:jc w:val="both"/>
      </w:pPr>
      <w:r>
        <w:rPr>
          <w:color w:val="000000"/>
          <w:sz w:val="28"/>
          <w:szCs w:val="28"/>
        </w:rPr>
        <w:t>Часть уведомлений связана с географическими сущностями: фильтрами, треками или пользовательскими объектами. При выборе такого уведомления происходит обновление состояния соответствующих store-ов, что приводит к реактивному обновлению карты.</w:t>
      </w:r>
    </w:p>
    <w:p w14:paraId="00682CF2" w14:textId="77777777" w:rsidR="00CB16D8" w:rsidRDefault="00000000">
      <w:pPr>
        <w:spacing w:line="360" w:lineRule="auto"/>
        <w:ind w:firstLine="709"/>
        <w:jc w:val="both"/>
      </w:pPr>
      <w:r>
        <w:rPr>
          <w:color w:val="000000"/>
          <w:sz w:val="28"/>
          <w:szCs w:val="28"/>
        </w:rPr>
        <w:t>Типовой сценарий выглядит следующим образом:</w:t>
      </w:r>
    </w:p>
    <w:p w14:paraId="3790DFE9" w14:textId="77777777" w:rsidR="00CB16D8" w:rsidRDefault="00000000">
      <w:pPr>
        <w:spacing w:line="360" w:lineRule="auto"/>
        <w:ind w:firstLine="709"/>
      </w:pPr>
      <w:r>
        <w:rPr>
          <w:color w:val="000000"/>
          <w:sz w:val="28"/>
          <w:szCs w:val="28"/>
        </w:rPr>
        <w:t>- пользователь выбирает уведомление</w:t>
      </w:r>
    </w:p>
    <w:p w14:paraId="4BEAB6A0" w14:textId="77777777" w:rsidR="00CB16D8" w:rsidRDefault="00000000">
      <w:pPr>
        <w:spacing w:line="360" w:lineRule="auto"/>
        <w:ind w:firstLine="709"/>
      </w:pPr>
      <w:r>
        <w:rPr>
          <w:color w:val="000000"/>
          <w:sz w:val="28"/>
          <w:szCs w:val="28"/>
        </w:rPr>
        <w:t>- store обновляет активный объект или фильтр</w:t>
      </w:r>
    </w:p>
    <w:p w14:paraId="066CFD35" w14:textId="77777777" w:rsidR="00CB16D8" w:rsidRDefault="00000000">
      <w:pPr>
        <w:spacing w:line="360" w:lineRule="auto"/>
        <w:ind w:firstLine="709"/>
      </w:pPr>
      <w:r>
        <w:rPr>
          <w:color w:val="000000"/>
          <w:sz w:val="28"/>
          <w:szCs w:val="28"/>
        </w:rPr>
        <w:t>- MapView автоматически фокусируется на соответствующей геометрии</w:t>
      </w:r>
    </w:p>
    <w:p w14:paraId="1E3A8F01" w14:textId="77777777" w:rsidR="00CB16D8" w:rsidRDefault="00000000">
      <w:pPr>
        <w:spacing w:line="360" w:lineRule="auto"/>
        <w:ind w:firstLine="709"/>
        <w:jc w:val="both"/>
      </w:pPr>
      <w:r>
        <w:rPr>
          <w:color w:val="000000"/>
          <w:sz w:val="28"/>
          <w:szCs w:val="28"/>
        </w:rPr>
        <w:t>Таким образом, уведомление выступает триггером цепочки реактивных изменений без прямых вызовов методов карты.</w:t>
      </w:r>
    </w:p>
    <w:p w14:paraId="478CEE68" w14:textId="77777777" w:rsidR="00CB16D8" w:rsidRDefault="00000000">
      <w:pPr>
        <w:pStyle w:val="3"/>
        <w:keepNext/>
        <w:keepLines/>
        <w:spacing w:before="480" w:after="240" w:line="360" w:lineRule="auto"/>
        <w:jc w:val="both"/>
      </w:pPr>
      <w:r>
        <w:rPr>
          <w:b/>
          <w:bCs/>
          <w:color w:val="000000"/>
          <w:sz w:val="28"/>
          <w:szCs w:val="28"/>
        </w:rPr>
        <w:t>Фоновое обновление и асинхронность</w:t>
      </w:r>
    </w:p>
    <w:p w14:paraId="04A2EBD8" w14:textId="77777777" w:rsidR="00CB16D8" w:rsidRDefault="00000000">
      <w:pPr>
        <w:spacing w:line="360" w:lineRule="auto"/>
        <w:ind w:firstLine="709"/>
        <w:jc w:val="both"/>
      </w:pPr>
      <w:r>
        <w:rPr>
          <w:color w:val="000000"/>
          <w:sz w:val="28"/>
          <w:szCs w:val="28"/>
        </w:rPr>
        <w:t>NotificationsPanel поддерживает фоновое обновление данных, что позволяет системе получать новые события без вмешательства пользователя. Это подчёркивает асинхронный характер архитектуры и демонстрирует способность системы реагировать на изменения внешней среды.</w:t>
      </w:r>
    </w:p>
    <w:p w14:paraId="793E6BB2" w14:textId="77777777" w:rsidR="00CB16D8" w:rsidRDefault="00000000">
      <w:r>
        <w:rPr>
          <w:rFonts w:ascii="Courier New" w:eastAsia="Courier New" w:hAnsi="Courier New" w:cs="Courier New"/>
        </w:rPr>
        <w:t>// пример периодического обновления</w:t>
      </w:r>
    </w:p>
    <w:p w14:paraId="6AB68EA3" w14:textId="77777777" w:rsidR="00CB16D8" w:rsidRDefault="00000000">
      <w:r>
        <w:rPr>
          <w:rFonts w:ascii="Courier New" w:eastAsia="Courier New" w:hAnsi="Courier New" w:cs="Courier New"/>
        </w:rPr>
        <w:t>setInterval(() =&gt; {</w:t>
      </w:r>
    </w:p>
    <w:p w14:paraId="788AF088" w14:textId="77777777" w:rsidR="00CB16D8" w:rsidRDefault="00000000">
      <w:r>
        <w:rPr>
          <w:rFonts w:ascii="Courier New" w:eastAsia="Courier New" w:hAnsi="Courier New" w:cs="Courier New"/>
        </w:rPr>
        <w:t xml:space="preserve">  notificationsStore.loadNotifications()</w:t>
      </w:r>
    </w:p>
    <w:p w14:paraId="053A9223" w14:textId="77777777" w:rsidR="00CB16D8" w:rsidRDefault="00000000">
      <w:r>
        <w:rPr>
          <w:rFonts w:ascii="Courier New" w:eastAsia="Courier New" w:hAnsi="Courier New" w:cs="Courier New"/>
        </w:rPr>
        <w:t>}, 60000)</w:t>
      </w:r>
    </w:p>
    <w:p w14:paraId="3304FE97" w14:textId="77777777" w:rsidR="00CB16D8" w:rsidRDefault="00000000">
      <w:pPr>
        <w:spacing w:line="360" w:lineRule="auto"/>
        <w:ind w:firstLine="709"/>
        <w:jc w:val="both"/>
      </w:pPr>
      <w:r>
        <w:rPr>
          <w:color w:val="000000"/>
          <w:sz w:val="28"/>
          <w:szCs w:val="28"/>
        </w:rPr>
        <w:t>UI-компонент при этом автоматически обновляется за счёт реактивной модели Vue.</w:t>
      </w:r>
    </w:p>
    <w:p w14:paraId="61A7B155" w14:textId="77777777" w:rsidR="00CB16D8" w:rsidRDefault="00000000">
      <w:pPr>
        <w:pStyle w:val="3"/>
        <w:keepNext/>
        <w:keepLines/>
        <w:spacing w:before="480" w:after="240" w:line="360" w:lineRule="auto"/>
        <w:jc w:val="both"/>
      </w:pPr>
      <w:r>
        <w:rPr>
          <w:b/>
          <w:bCs/>
          <w:color w:val="000000"/>
          <w:sz w:val="28"/>
          <w:szCs w:val="28"/>
        </w:rPr>
        <w:t>Роль компонента в общей архитектуре</w:t>
      </w:r>
    </w:p>
    <w:p w14:paraId="794AF8D8" w14:textId="77777777" w:rsidR="00CB16D8" w:rsidRDefault="00000000">
      <w:pPr>
        <w:spacing w:line="360" w:lineRule="auto"/>
        <w:ind w:firstLine="709"/>
        <w:jc w:val="both"/>
      </w:pPr>
      <w:r>
        <w:rPr>
          <w:color w:val="000000"/>
          <w:sz w:val="28"/>
          <w:szCs w:val="28"/>
        </w:rPr>
        <w:t xml:space="preserve">Компонент уведомлений не управляет состоянием карты, фильтров или треков напрямую, но способен инициировать сложные пользовательские сценарии за счёт изменения состояния store-ов. Это делает его важным связующим </w:t>
      </w:r>
      <w:r>
        <w:rPr>
          <w:color w:val="000000"/>
          <w:sz w:val="28"/>
          <w:szCs w:val="28"/>
        </w:rPr>
        <w:lastRenderedPageBreak/>
        <w:t>элементом между фоновыми процессами системы и активным пользовательским взаимодействием.</w:t>
      </w:r>
    </w:p>
    <w:p w14:paraId="4C39770C" w14:textId="77777777" w:rsidR="00CB16D8" w:rsidRDefault="00000000">
      <w:pPr>
        <w:spacing w:line="360" w:lineRule="auto"/>
        <w:ind w:firstLine="709"/>
        <w:jc w:val="both"/>
      </w:pPr>
      <w:r>
        <w:rPr>
          <w:color w:val="000000"/>
          <w:sz w:val="28"/>
          <w:szCs w:val="28"/>
        </w:rPr>
        <w:t>Таким образом, NotificationsPanel демонстрирует реализацию реактивных сценариев без прямого пользовательского ввода и подтверждает корректность выбранной архитектурной модели, основанной на централизованном управлении состоянием и слабой связанности компонентов.</w:t>
      </w:r>
    </w:p>
    <w:p w14:paraId="5398D582" w14:textId="77777777" w:rsidR="00CB16D8" w:rsidRDefault="00000000">
      <w:pPr>
        <w:pStyle w:val="2"/>
        <w:keepNext/>
        <w:keepLines/>
        <w:spacing w:before="480" w:after="240" w:line="360" w:lineRule="auto"/>
        <w:jc w:val="both"/>
      </w:pPr>
      <w:r>
        <w:rPr>
          <w:b/>
          <w:bCs/>
          <w:color w:val="000000"/>
          <w:sz w:val="32"/>
          <w:szCs w:val="32"/>
        </w:rPr>
        <w:t>3.8 Компоненты глобального интерфейса и навигации (DockBar, AccountPanel)</w:t>
      </w:r>
    </w:p>
    <w:p w14:paraId="2943C760" w14:textId="77777777" w:rsidR="00CB16D8" w:rsidRDefault="00000000">
      <w:pPr>
        <w:spacing w:line="360" w:lineRule="auto"/>
        <w:ind w:firstLine="709"/>
        <w:jc w:val="both"/>
      </w:pPr>
      <w:r>
        <w:rPr>
          <w:color w:val="000000"/>
          <w:sz w:val="28"/>
          <w:szCs w:val="28"/>
        </w:rPr>
        <w:t>Компоненты глобального интерфейса и навигации выполняют системную роль в архитектуре клиентского приложения. Они не отвечают за работу с конкретными данными предметной области, но обеспечивают целостный пользовательский опыт, управление сценариями использования и согласованную навигацию между функциональными модулями системы.</w:t>
      </w:r>
    </w:p>
    <w:p w14:paraId="28447DFA" w14:textId="77777777" w:rsidR="00CB16D8" w:rsidRDefault="00000000">
      <w:pPr>
        <w:spacing w:line="360" w:lineRule="auto"/>
        <w:ind w:firstLine="709"/>
        <w:jc w:val="both"/>
      </w:pPr>
      <w:r>
        <w:rPr>
          <w:color w:val="000000"/>
          <w:sz w:val="28"/>
          <w:szCs w:val="28"/>
        </w:rPr>
        <w:t>В отличие от специализированных компонентов (треков, фильтров, объектов), глобальные компоненты не реализуют бизнес-логику, а управляют контекстом взаимодействия пользователя с приложением.</w:t>
      </w:r>
    </w:p>
    <w:p w14:paraId="66A199F6" w14:textId="77777777" w:rsidR="00CB16D8" w:rsidRDefault="00000000">
      <w:pPr>
        <w:pStyle w:val="3"/>
        <w:keepNext/>
        <w:keepLines/>
        <w:spacing w:before="480" w:after="240" w:line="360" w:lineRule="auto"/>
        <w:jc w:val="both"/>
      </w:pPr>
      <w:r>
        <w:rPr>
          <w:b/>
          <w:bCs/>
          <w:color w:val="000000"/>
          <w:sz w:val="28"/>
          <w:szCs w:val="28"/>
        </w:rPr>
        <w:t>Архитектурная роль глобальных компонентов</w:t>
      </w:r>
    </w:p>
    <w:p w14:paraId="609C70C5" w14:textId="77777777" w:rsidR="00CB16D8" w:rsidRDefault="00000000">
      <w:pPr>
        <w:spacing w:line="360" w:lineRule="auto"/>
        <w:ind w:firstLine="709"/>
        <w:jc w:val="both"/>
      </w:pPr>
      <w:r>
        <w:rPr>
          <w:color w:val="000000"/>
          <w:sz w:val="28"/>
          <w:szCs w:val="28"/>
        </w:rPr>
        <w:t>DockBar и AccountPanel являются точками управления глобальным состоянием интерфейса. Они определяют, какой функциональный модуль активен в текущий момент времени, и какие панели должны быть отображены пользователю.</w:t>
      </w:r>
    </w:p>
    <w:p w14:paraId="6C9F1FD0" w14:textId="77777777" w:rsidR="00CB16D8" w:rsidRDefault="00000000">
      <w:pPr>
        <w:spacing w:line="360" w:lineRule="auto"/>
        <w:ind w:firstLine="709"/>
        <w:jc w:val="both"/>
      </w:pPr>
      <w:r>
        <w:rPr>
          <w:color w:val="000000"/>
          <w:sz w:val="28"/>
          <w:szCs w:val="28"/>
        </w:rPr>
        <w:t>Данные компоненты не зависят от конкретных store-ов предметной области и взаимодействуют преимущественно с глобальным UI-store.</w:t>
      </w:r>
    </w:p>
    <w:p w14:paraId="2F945E22" w14:textId="77777777" w:rsidR="00CB16D8" w:rsidRPr="005B5CA7" w:rsidRDefault="00000000">
      <w:pPr>
        <w:rPr>
          <w:lang w:val="en-US"/>
        </w:rPr>
      </w:pPr>
      <w:r w:rsidRPr="005B5CA7">
        <w:rPr>
          <w:rFonts w:ascii="Courier New" w:eastAsia="Courier New" w:hAnsi="Courier New" w:cs="Courier New"/>
          <w:lang w:val="en-US"/>
        </w:rPr>
        <w:t>// DockBar.vue (</w:t>
      </w:r>
      <w:r>
        <w:rPr>
          <w:rFonts w:ascii="Courier New" w:eastAsia="Courier New" w:hAnsi="Courier New" w:cs="Courier New"/>
        </w:rPr>
        <w:t>фрагмент</w:t>
      </w:r>
      <w:r w:rsidRPr="005B5CA7">
        <w:rPr>
          <w:rFonts w:ascii="Courier New" w:eastAsia="Courier New" w:hAnsi="Courier New" w:cs="Courier New"/>
          <w:lang w:val="en-US"/>
        </w:rPr>
        <w:t>)</w:t>
      </w:r>
    </w:p>
    <w:p w14:paraId="69EC03A8" w14:textId="77777777" w:rsidR="00CB16D8" w:rsidRPr="005B5CA7" w:rsidRDefault="00000000">
      <w:pPr>
        <w:rPr>
          <w:lang w:val="en-US"/>
        </w:rPr>
      </w:pPr>
      <w:r w:rsidRPr="005B5CA7">
        <w:rPr>
          <w:rFonts w:ascii="Courier New" w:eastAsia="Courier New" w:hAnsi="Courier New" w:cs="Courier New"/>
          <w:lang w:val="en-US"/>
        </w:rPr>
        <w:t>function selectModule(moduleName) {</w:t>
      </w:r>
    </w:p>
    <w:p w14:paraId="1E5544E9"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uiStore.activeModule = moduleName</w:t>
      </w:r>
    </w:p>
    <w:p w14:paraId="4841624E" w14:textId="77777777" w:rsidR="00CB16D8" w:rsidRDefault="00000000">
      <w:r>
        <w:rPr>
          <w:rFonts w:ascii="Courier New" w:eastAsia="Courier New" w:hAnsi="Courier New" w:cs="Courier New"/>
        </w:rPr>
        <w:t>}</w:t>
      </w:r>
    </w:p>
    <w:p w14:paraId="0F652501" w14:textId="77777777" w:rsidR="00CB16D8" w:rsidRDefault="00000000">
      <w:pPr>
        <w:spacing w:line="360" w:lineRule="auto"/>
        <w:ind w:firstLine="709"/>
        <w:jc w:val="both"/>
      </w:pPr>
      <w:r>
        <w:rPr>
          <w:color w:val="000000"/>
          <w:sz w:val="28"/>
          <w:szCs w:val="28"/>
        </w:rPr>
        <w:t>Изменение глобального состояния инициирует реактивное обновление интерфейса без необходимости прямых вызовов между компонентами.</w:t>
      </w:r>
    </w:p>
    <w:p w14:paraId="36494299" w14:textId="77777777" w:rsidR="00CB16D8" w:rsidRDefault="00000000">
      <w:pPr>
        <w:pStyle w:val="3"/>
        <w:keepNext/>
        <w:keepLines/>
        <w:spacing w:before="480" w:after="240" w:line="360" w:lineRule="auto"/>
        <w:jc w:val="both"/>
      </w:pPr>
      <w:r>
        <w:rPr>
          <w:b/>
          <w:bCs/>
          <w:color w:val="000000"/>
          <w:sz w:val="28"/>
          <w:szCs w:val="28"/>
        </w:rPr>
        <w:lastRenderedPageBreak/>
        <w:t>Пользовательские сценарии навигации</w:t>
      </w:r>
    </w:p>
    <w:p w14:paraId="338CBA01" w14:textId="77777777" w:rsidR="00CB16D8" w:rsidRDefault="00000000">
      <w:pPr>
        <w:spacing w:line="360" w:lineRule="auto"/>
        <w:ind w:firstLine="709"/>
        <w:jc w:val="both"/>
      </w:pPr>
      <w:r>
        <w:rPr>
          <w:color w:val="000000"/>
          <w:sz w:val="28"/>
          <w:szCs w:val="28"/>
        </w:rPr>
        <w:t>Компоненты глобального интерфейса поддерживают несколько ключевых пользовательских сценариев:</w:t>
      </w:r>
    </w:p>
    <w:p w14:paraId="38C88AB6" w14:textId="77777777" w:rsidR="00CB16D8" w:rsidRDefault="00000000">
      <w:pPr>
        <w:spacing w:line="360" w:lineRule="auto"/>
        <w:ind w:firstLine="709"/>
      </w:pPr>
      <w:r>
        <w:rPr>
          <w:color w:val="000000"/>
          <w:sz w:val="28"/>
          <w:szCs w:val="28"/>
        </w:rPr>
        <w:t xml:space="preserve">- </w:t>
      </w:r>
      <w:r>
        <w:rPr>
          <w:b/>
          <w:bCs/>
          <w:color w:val="000000"/>
          <w:sz w:val="28"/>
          <w:szCs w:val="28"/>
        </w:rPr>
        <w:t>Переключение между функциональными модулями</w:t>
      </w:r>
    </w:p>
    <w:p w14:paraId="007E3380" w14:textId="77777777" w:rsidR="00CB16D8" w:rsidRDefault="00000000">
      <w:pPr>
        <w:spacing w:line="360" w:lineRule="auto"/>
        <w:ind w:firstLine="709"/>
        <w:jc w:val="both"/>
      </w:pPr>
      <w:r>
        <w:rPr>
          <w:color w:val="000000"/>
          <w:sz w:val="28"/>
          <w:szCs w:val="28"/>
        </w:rPr>
        <w:t>Пользователь выбирает нужный раздел приложения (треки, фильтры, слои, уведомления), после чего интерфейс автоматически перестраивается под выбранный контекст.</w:t>
      </w:r>
    </w:p>
    <w:p w14:paraId="048A5EA4" w14:textId="77777777" w:rsidR="00CB16D8" w:rsidRDefault="00000000">
      <w:pPr>
        <w:spacing w:line="360" w:lineRule="auto"/>
        <w:ind w:firstLine="709"/>
      </w:pPr>
      <w:r>
        <w:rPr>
          <w:color w:val="000000"/>
          <w:sz w:val="28"/>
          <w:szCs w:val="28"/>
        </w:rPr>
        <w:t xml:space="preserve">- </w:t>
      </w:r>
      <w:r>
        <w:rPr>
          <w:b/>
          <w:bCs/>
          <w:color w:val="000000"/>
          <w:sz w:val="28"/>
          <w:szCs w:val="28"/>
        </w:rPr>
        <w:t>Сохранение контекста работы</w:t>
      </w:r>
    </w:p>
    <w:p w14:paraId="4B5D6257" w14:textId="77777777" w:rsidR="00CB16D8" w:rsidRDefault="00000000">
      <w:pPr>
        <w:spacing w:line="360" w:lineRule="auto"/>
        <w:ind w:firstLine="709"/>
        <w:jc w:val="both"/>
      </w:pPr>
      <w:r>
        <w:rPr>
          <w:color w:val="000000"/>
          <w:sz w:val="28"/>
          <w:szCs w:val="28"/>
        </w:rPr>
        <w:t>При переключении модулей карта остаётся активным элементом интерфейса, а состояние выбранных объектов сохраняется в store-ах.</w:t>
      </w:r>
    </w:p>
    <w:p w14:paraId="589281BF" w14:textId="77777777" w:rsidR="00CB16D8" w:rsidRDefault="00000000">
      <w:pPr>
        <w:spacing w:line="360" w:lineRule="auto"/>
        <w:ind w:firstLine="709"/>
      </w:pPr>
      <w:r>
        <w:rPr>
          <w:color w:val="000000"/>
          <w:sz w:val="28"/>
          <w:szCs w:val="28"/>
        </w:rPr>
        <w:t xml:space="preserve">- </w:t>
      </w:r>
      <w:r>
        <w:rPr>
          <w:b/>
          <w:bCs/>
          <w:color w:val="000000"/>
          <w:sz w:val="28"/>
          <w:szCs w:val="28"/>
        </w:rPr>
        <w:t>Адаптация сценариев под тип устройства</w:t>
      </w:r>
    </w:p>
    <w:p w14:paraId="07886AAF" w14:textId="77777777" w:rsidR="00CB16D8" w:rsidRDefault="00000000">
      <w:pPr>
        <w:spacing w:line="360" w:lineRule="auto"/>
        <w:ind w:firstLine="709"/>
        <w:jc w:val="both"/>
      </w:pPr>
      <w:r>
        <w:rPr>
          <w:color w:val="000000"/>
          <w:sz w:val="28"/>
          <w:szCs w:val="28"/>
        </w:rPr>
        <w:t>На мобильных устройствах навигация осуществляется через нижнюю док-панель, тогда как на десктопе используется панельная модель отображения.</w:t>
      </w:r>
    </w:p>
    <w:p w14:paraId="17717D70" w14:textId="77777777" w:rsidR="00CB16D8" w:rsidRDefault="00000000">
      <w:pPr>
        <w:spacing w:line="360" w:lineRule="auto"/>
        <w:ind w:firstLine="709"/>
        <w:jc w:val="both"/>
      </w:pPr>
      <w:r>
        <w:rPr>
          <w:color w:val="000000"/>
          <w:sz w:val="28"/>
          <w:szCs w:val="28"/>
        </w:rPr>
        <w:t>Во всех сценариях DockBar не содержит логики, связанной с данными, и не управляет визуализацией напрямую.</w:t>
      </w:r>
    </w:p>
    <w:p w14:paraId="77E5FE90" w14:textId="77777777" w:rsidR="00CB16D8" w:rsidRDefault="00000000">
      <w:pPr>
        <w:pStyle w:val="3"/>
        <w:keepNext/>
        <w:keepLines/>
        <w:spacing w:before="480" w:after="240" w:line="360" w:lineRule="auto"/>
        <w:jc w:val="both"/>
      </w:pPr>
      <w:r>
        <w:rPr>
          <w:b/>
          <w:bCs/>
          <w:color w:val="000000"/>
          <w:sz w:val="28"/>
          <w:szCs w:val="28"/>
        </w:rPr>
        <w:t>Различия мобильного и десктопного поведения</w:t>
      </w:r>
    </w:p>
    <w:p w14:paraId="4D63C216" w14:textId="77777777" w:rsidR="00CB16D8" w:rsidRDefault="00000000">
      <w:pPr>
        <w:spacing w:line="360" w:lineRule="auto"/>
        <w:ind w:firstLine="709"/>
        <w:jc w:val="both"/>
      </w:pPr>
      <w:r>
        <w:rPr>
          <w:color w:val="000000"/>
          <w:sz w:val="28"/>
          <w:szCs w:val="28"/>
        </w:rPr>
        <w:t>Несмотря на различия в визуальном представлении, логика работы навигации на мобильных и десктопных устройствах полностью унифицирована. Отличия касаются исключительно способа отображения элементов и ограничений экранного пространства.</w:t>
      </w:r>
    </w:p>
    <w:p w14:paraId="0719B5DD" w14:textId="77777777" w:rsidR="00CB16D8" w:rsidRDefault="00000000">
      <w:pPr>
        <w:spacing w:line="360" w:lineRule="auto"/>
        <w:ind w:firstLine="709"/>
        <w:jc w:val="both"/>
      </w:pPr>
      <w:r>
        <w:rPr>
          <w:color w:val="000000"/>
          <w:sz w:val="28"/>
          <w:szCs w:val="28"/>
        </w:rPr>
        <w:t>Такой подход позволяет избежать дублирования бизнес-логики и гарантировать идентичное поведение приложения на разных платформах.</w:t>
      </w:r>
    </w:p>
    <w:p w14:paraId="00629A08" w14:textId="77777777" w:rsidR="00CB16D8" w:rsidRDefault="00000000">
      <w:pPr>
        <w:pStyle w:val="3"/>
        <w:keepNext/>
        <w:keepLines/>
        <w:spacing w:before="480" w:after="240" w:line="360" w:lineRule="auto"/>
        <w:jc w:val="both"/>
      </w:pPr>
      <w:r>
        <w:rPr>
          <w:b/>
          <w:bCs/>
          <w:color w:val="000000"/>
          <w:sz w:val="28"/>
          <w:szCs w:val="28"/>
        </w:rPr>
        <w:t>AccountPanel как элемент глобального контекста</w:t>
      </w:r>
    </w:p>
    <w:p w14:paraId="61BBE7F7" w14:textId="77777777" w:rsidR="00CB16D8" w:rsidRDefault="00000000">
      <w:pPr>
        <w:spacing w:line="360" w:lineRule="auto"/>
        <w:ind w:firstLine="709"/>
        <w:jc w:val="both"/>
      </w:pPr>
      <w:r>
        <w:rPr>
          <w:color w:val="000000"/>
          <w:sz w:val="28"/>
          <w:szCs w:val="28"/>
        </w:rPr>
        <w:t>AccountPanel отвечает за отображение информации о текущем пользователе и управление пользовательским контекстом (например, профиль или сессия). Он также не содержит бизнес-логики и получает данные исключительно из соответствующего store.</w:t>
      </w:r>
    </w:p>
    <w:p w14:paraId="00BEDE61" w14:textId="77777777" w:rsidR="00CB16D8" w:rsidRPr="005B5CA7" w:rsidRDefault="00000000">
      <w:pPr>
        <w:rPr>
          <w:lang w:val="en-US"/>
        </w:rPr>
      </w:pPr>
      <w:r w:rsidRPr="005B5CA7">
        <w:rPr>
          <w:rFonts w:ascii="Courier New" w:eastAsia="Courier New" w:hAnsi="Courier New" w:cs="Courier New"/>
          <w:lang w:val="en-US"/>
        </w:rPr>
        <w:lastRenderedPageBreak/>
        <w:t>// AccountPanel.vue (</w:t>
      </w:r>
      <w:r>
        <w:rPr>
          <w:rFonts w:ascii="Courier New" w:eastAsia="Courier New" w:hAnsi="Courier New" w:cs="Courier New"/>
        </w:rPr>
        <w:t>фрагмент</w:t>
      </w:r>
      <w:r w:rsidRPr="005B5CA7">
        <w:rPr>
          <w:rFonts w:ascii="Courier New" w:eastAsia="Courier New" w:hAnsi="Courier New" w:cs="Courier New"/>
          <w:lang w:val="en-US"/>
        </w:rPr>
        <w:t>)</w:t>
      </w:r>
    </w:p>
    <w:p w14:paraId="3565E377" w14:textId="77777777" w:rsidR="00CB16D8" w:rsidRPr="005B5CA7" w:rsidRDefault="00000000">
      <w:pPr>
        <w:rPr>
          <w:lang w:val="en-US"/>
        </w:rPr>
      </w:pPr>
      <w:r w:rsidRPr="005B5CA7">
        <w:rPr>
          <w:rFonts w:ascii="Courier New" w:eastAsia="Courier New" w:hAnsi="Courier New" w:cs="Courier New"/>
          <w:lang w:val="en-US"/>
        </w:rPr>
        <w:t>const user = computed(() =&gt; userStore.currentUser)</w:t>
      </w:r>
    </w:p>
    <w:p w14:paraId="20D416DD" w14:textId="77777777" w:rsidR="00CB16D8" w:rsidRDefault="00000000">
      <w:pPr>
        <w:pStyle w:val="3"/>
        <w:keepNext/>
        <w:keepLines/>
        <w:spacing w:before="480" w:after="240" w:line="360" w:lineRule="auto"/>
        <w:jc w:val="both"/>
      </w:pPr>
      <w:r>
        <w:rPr>
          <w:b/>
          <w:bCs/>
          <w:color w:val="000000"/>
          <w:sz w:val="28"/>
          <w:szCs w:val="28"/>
        </w:rPr>
        <w:t>Отсутствие прямых связей с предметными компонентами</w:t>
      </w:r>
    </w:p>
    <w:p w14:paraId="037DD7EF" w14:textId="77777777" w:rsidR="00CB16D8" w:rsidRDefault="00000000">
      <w:pPr>
        <w:spacing w:line="360" w:lineRule="auto"/>
        <w:ind w:firstLine="709"/>
        <w:jc w:val="both"/>
      </w:pPr>
      <w:r>
        <w:rPr>
          <w:color w:val="000000"/>
          <w:sz w:val="28"/>
          <w:szCs w:val="28"/>
        </w:rPr>
        <w:t>Глобальные компоненты не обращаются напрямую к компонентам треков, фильтров или карты. Все взаимодействие осуществляется через изменение состояния store-ов, что обеспечивает слабую связанность и предсказуемость поведения интерфейса.</w:t>
      </w:r>
    </w:p>
    <w:p w14:paraId="0DD18F6B" w14:textId="77777777" w:rsidR="00CB16D8" w:rsidRDefault="00000000">
      <w:pPr>
        <w:pStyle w:val="3"/>
        <w:keepNext/>
        <w:keepLines/>
        <w:spacing w:before="480" w:after="240" w:line="360" w:lineRule="auto"/>
        <w:jc w:val="both"/>
      </w:pPr>
      <w:r>
        <w:rPr>
          <w:b/>
          <w:bCs/>
          <w:color w:val="000000"/>
          <w:sz w:val="28"/>
          <w:szCs w:val="28"/>
        </w:rPr>
        <w:t>Роль глобальных компонентов в архитектуре</w:t>
      </w:r>
    </w:p>
    <w:p w14:paraId="3B77BA10" w14:textId="77777777" w:rsidR="00CB16D8" w:rsidRDefault="00000000">
      <w:pPr>
        <w:spacing w:line="360" w:lineRule="auto"/>
        <w:ind w:firstLine="709"/>
        <w:jc w:val="both"/>
      </w:pPr>
      <w:r>
        <w:rPr>
          <w:color w:val="000000"/>
          <w:sz w:val="28"/>
          <w:szCs w:val="28"/>
        </w:rPr>
        <w:t>DockBar и AccountPanel выполняют функцию «контроллеров пользовательских сценариев», определяя общий контекст работы приложения, но не вмешиваясь в предметную логику. Это позволяет расширять и модифицировать интерфейс без риска нарушения существующей архитектуры.</w:t>
      </w:r>
    </w:p>
    <w:p w14:paraId="7B29C882" w14:textId="77777777" w:rsidR="00CB16D8" w:rsidRDefault="00000000">
      <w:pPr>
        <w:spacing w:line="360" w:lineRule="auto"/>
        <w:ind w:firstLine="709"/>
        <w:jc w:val="both"/>
      </w:pPr>
      <w:r>
        <w:rPr>
          <w:color w:val="000000"/>
          <w:sz w:val="28"/>
          <w:szCs w:val="28"/>
        </w:rPr>
        <w:t>Таким образом, глобальные компоненты навигации обеспечивают целостность пользовательского опыта, поддерживают адаптивность интерфейса и подтверждают корректность выбранного архитектурного подхода, основанного на централизованном управлении состоянием и реактивной модели взаимодействия.</w:t>
      </w:r>
    </w:p>
    <w:p w14:paraId="0CFE151F" w14:textId="77777777" w:rsidR="00CB16D8" w:rsidRDefault="00000000">
      <w:pPr>
        <w:pStyle w:val="2"/>
        <w:keepNext/>
        <w:keepLines/>
        <w:spacing w:before="480" w:after="240" w:line="360" w:lineRule="auto"/>
        <w:jc w:val="both"/>
      </w:pPr>
      <w:r>
        <w:rPr>
          <w:b/>
          <w:bCs/>
          <w:color w:val="000000"/>
          <w:sz w:val="32"/>
          <w:szCs w:val="32"/>
        </w:rPr>
        <w:t>3.9 Компонент карты и его интеграция с состоянием приложения (MapView)</w:t>
      </w:r>
    </w:p>
    <w:p w14:paraId="0A7CFD56" w14:textId="77777777" w:rsidR="00CB16D8" w:rsidRDefault="00000000">
      <w:pPr>
        <w:spacing w:line="360" w:lineRule="auto"/>
        <w:ind w:firstLine="709"/>
        <w:jc w:val="both"/>
      </w:pPr>
      <w:r>
        <w:rPr>
          <w:color w:val="000000"/>
          <w:sz w:val="28"/>
          <w:szCs w:val="28"/>
        </w:rPr>
        <w:t>Картографический компонент MapView является центральным элементом пользовательского интерфейса и ключевым связующим звеном между всеми функциональными подсистемами приложения. В архитектуре системы карта не выступает источником данных или бизнес-логики, а представляет собой визуальную проекцию текущего состояния приложения.</w:t>
      </w:r>
    </w:p>
    <w:p w14:paraId="780F931F" w14:textId="77777777" w:rsidR="00CB16D8" w:rsidRDefault="00000000">
      <w:pPr>
        <w:spacing w:line="360" w:lineRule="auto"/>
        <w:ind w:firstLine="709"/>
        <w:jc w:val="both"/>
      </w:pPr>
      <w:r>
        <w:rPr>
          <w:color w:val="000000"/>
          <w:sz w:val="28"/>
          <w:szCs w:val="28"/>
        </w:rPr>
        <w:t xml:space="preserve">Данный подход принципиально отличает MapView от классических реализаций, в которых карта управляет логикой отображения и взаимодействует с </w:t>
      </w:r>
      <w:r>
        <w:rPr>
          <w:color w:val="000000"/>
          <w:sz w:val="28"/>
          <w:szCs w:val="28"/>
        </w:rPr>
        <w:lastRenderedPageBreak/>
        <w:t>пользовательскими компонентами напрямую. В рассматриваемой системе карта полностью подчинена состоянию централизованных хранилищ.</w:t>
      </w:r>
    </w:p>
    <w:p w14:paraId="088C0606" w14:textId="77777777" w:rsidR="00CB16D8" w:rsidRDefault="00000000">
      <w:pPr>
        <w:pStyle w:val="3"/>
        <w:keepNext/>
        <w:keepLines/>
        <w:spacing w:before="480" w:after="240" w:line="360" w:lineRule="auto"/>
        <w:jc w:val="both"/>
      </w:pPr>
      <w:r>
        <w:rPr>
          <w:b/>
          <w:bCs/>
          <w:color w:val="000000"/>
          <w:sz w:val="28"/>
          <w:szCs w:val="28"/>
        </w:rPr>
        <w:t>Архитектурная роль MapView</w:t>
      </w:r>
    </w:p>
    <w:p w14:paraId="7ECFCE19" w14:textId="77777777" w:rsidR="00CB16D8" w:rsidRDefault="00000000">
      <w:pPr>
        <w:spacing w:line="360" w:lineRule="auto"/>
        <w:ind w:firstLine="709"/>
        <w:jc w:val="both"/>
      </w:pPr>
      <w:r>
        <w:rPr>
          <w:color w:val="000000"/>
          <w:sz w:val="28"/>
          <w:szCs w:val="28"/>
        </w:rPr>
        <w:t>MapView реализован как единый экземпляр картографического компонента, существующий на протяжении всего жизненного цикла приложения. Он не хранит собственных данных предметной области и не управляет пользовательскими сценариями.</w:t>
      </w:r>
    </w:p>
    <w:p w14:paraId="05227E96" w14:textId="77777777" w:rsidR="00CB16D8" w:rsidRDefault="00000000">
      <w:pPr>
        <w:spacing w:line="360" w:lineRule="auto"/>
        <w:ind w:firstLine="709"/>
        <w:jc w:val="both"/>
      </w:pPr>
      <w:r>
        <w:rPr>
          <w:color w:val="000000"/>
          <w:sz w:val="28"/>
          <w:szCs w:val="28"/>
        </w:rPr>
        <w:t>Основная задача компонента заключается в:</w:t>
      </w:r>
    </w:p>
    <w:p w14:paraId="175EEA61" w14:textId="77777777" w:rsidR="00CB16D8" w:rsidRDefault="00000000">
      <w:pPr>
        <w:spacing w:line="360" w:lineRule="auto"/>
        <w:ind w:firstLine="709"/>
      </w:pPr>
      <w:r>
        <w:rPr>
          <w:color w:val="000000"/>
          <w:sz w:val="28"/>
          <w:szCs w:val="28"/>
        </w:rPr>
        <w:t>- визуализации треков, фильтров, пользовательских объектов и слоёв</w:t>
      </w:r>
    </w:p>
    <w:p w14:paraId="2F525352" w14:textId="77777777" w:rsidR="00CB16D8" w:rsidRDefault="00000000">
      <w:pPr>
        <w:spacing w:line="360" w:lineRule="auto"/>
        <w:ind w:firstLine="709"/>
      </w:pPr>
      <w:r>
        <w:rPr>
          <w:color w:val="000000"/>
          <w:sz w:val="28"/>
          <w:szCs w:val="28"/>
        </w:rPr>
        <w:t>- реакции на изменения состояния store-ов</w:t>
      </w:r>
    </w:p>
    <w:p w14:paraId="04534097" w14:textId="77777777" w:rsidR="00CB16D8" w:rsidRDefault="00000000">
      <w:pPr>
        <w:spacing w:line="360" w:lineRule="auto"/>
        <w:ind w:firstLine="709"/>
      </w:pPr>
      <w:r>
        <w:rPr>
          <w:color w:val="000000"/>
          <w:sz w:val="28"/>
          <w:szCs w:val="28"/>
        </w:rPr>
        <w:t>- обеспечении согласованного отображения данных на карте</w:t>
      </w:r>
    </w:p>
    <w:p w14:paraId="08E1A57E" w14:textId="77777777" w:rsidR="00CB16D8" w:rsidRDefault="00000000">
      <w:pPr>
        <w:spacing w:line="360" w:lineRule="auto"/>
        <w:ind w:firstLine="709"/>
        <w:jc w:val="both"/>
      </w:pPr>
      <w:r>
        <w:rPr>
          <w:color w:val="000000"/>
          <w:sz w:val="28"/>
          <w:szCs w:val="28"/>
        </w:rPr>
        <w:t>Таким образом, карта выступает как пассивный, но реактивный элемент системы.</w:t>
      </w:r>
    </w:p>
    <w:p w14:paraId="539694EF" w14:textId="77777777" w:rsidR="00CB16D8" w:rsidRDefault="00000000">
      <w:pPr>
        <w:pStyle w:val="3"/>
        <w:keepNext/>
        <w:keepLines/>
        <w:spacing w:before="480" w:after="240" w:line="360" w:lineRule="auto"/>
        <w:jc w:val="both"/>
      </w:pPr>
      <w:r>
        <w:rPr>
          <w:b/>
          <w:bCs/>
          <w:color w:val="000000"/>
          <w:sz w:val="28"/>
          <w:szCs w:val="28"/>
        </w:rPr>
        <w:t>Подписка карты на состояние хранилищ</w:t>
      </w:r>
    </w:p>
    <w:p w14:paraId="52DC7D93" w14:textId="77777777" w:rsidR="00CB16D8" w:rsidRDefault="00000000">
      <w:pPr>
        <w:spacing w:line="360" w:lineRule="auto"/>
        <w:ind w:firstLine="709"/>
        <w:jc w:val="both"/>
      </w:pPr>
      <w:r>
        <w:rPr>
          <w:color w:val="000000"/>
          <w:sz w:val="28"/>
          <w:szCs w:val="28"/>
        </w:rPr>
        <w:t xml:space="preserve">MapView подписывается на изменения состояния нескольких ключевых store-ов: </w:t>
      </w:r>
      <w:r>
        <w:rPr>
          <w:rFonts w:ascii="Courier New" w:eastAsia="Courier New" w:hAnsi="Courier New" w:cs="Courier New"/>
          <w:color w:val="000000"/>
          <w:sz w:val="24"/>
          <w:szCs w:val="24"/>
        </w:rPr>
        <w:t>tracks</w:t>
      </w:r>
      <w:r>
        <w:rPr>
          <w:color w:val="000000"/>
          <w:sz w:val="28"/>
          <w:szCs w:val="28"/>
        </w:rPr>
        <w:t xml:space="preserve">, </w:t>
      </w:r>
      <w:r>
        <w:rPr>
          <w:rFonts w:ascii="Courier New" w:eastAsia="Courier New" w:hAnsi="Courier New" w:cs="Courier New"/>
          <w:color w:val="000000"/>
          <w:sz w:val="24"/>
          <w:szCs w:val="24"/>
        </w:rPr>
        <w:t>geoFilters</w:t>
      </w:r>
      <w:r>
        <w:rPr>
          <w:color w:val="000000"/>
          <w:sz w:val="28"/>
          <w:szCs w:val="28"/>
        </w:rPr>
        <w:t xml:space="preserve">, </w:t>
      </w:r>
      <w:r>
        <w:rPr>
          <w:rFonts w:ascii="Courier New" w:eastAsia="Courier New" w:hAnsi="Courier New" w:cs="Courier New"/>
          <w:color w:val="000000"/>
          <w:sz w:val="24"/>
          <w:szCs w:val="24"/>
        </w:rPr>
        <w:t>features</w:t>
      </w:r>
      <w:r>
        <w:rPr>
          <w:color w:val="000000"/>
          <w:sz w:val="28"/>
          <w:szCs w:val="28"/>
        </w:rPr>
        <w:t xml:space="preserve"> и </w:t>
      </w:r>
      <w:r>
        <w:rPr>
          <w:rFonts w:ascii="Courier New" w:eastAsia="Courier New" w:hAnsi="Courier New" w:cs="Courier New"/>
          <w:color w:val="000000"/>
          <w:sz w:val="24"/>
          <w:szCs w:val="24"/>
        </w:rPr>
        <w:t>layers</w:t>
      </w:r>
      <w:r>
        <w:rPr>
          <w:color w:val="000000"/>
          <w:sz w:val="28"/>
          <w:szCs w:val="28"/>
        </w:rPr>
        <w:t>. При каждом изменении соответствующего состояния карта обновляет своё визуальное представление.</w:t>
      </w:r>
    </w:p>
    <w:p w14:paraId="6FCA47B1" w14:textId="77777777" w:rsidR="00CB16D8" w:rsidRPr="005B5CA7" w:rsidRDefault="00000000">
      <w:pPr>
        <w:rPr>
          <w:lang w:val="en-US"/>
        </w:rPr>
      </w:pPr>
      <w:r w:rsidRPr="005B5CA7">
        <w:rPr>
          <w:rFonts w:ascii="Courier New" w:eastAsia="Courier New" w:hAnsi="Courier New" w:cs="Courier New"/>
          <w:lang w:val="en-US"/>
        </w:rPr>
        <w:t>// MapView.vue (</w:t>
      </w:r>
      <w:r>
        <w:rPr>
          <w:rFonts w:ascii="Courier New" w:eastAsia="Courier New" w:hAnsi="Courier New" w:cs="Courier New"/>
        </w:rPr>
        <w:t>фрагмент</w:t>
      </w:r>
      <w:r w:rsidRPr="005B5CA7">
        <w:rPr>
          <w:rFonts w:ascii="Courier New" w:eastAsia="Courier New" w:hAnsi="Courier New" w:cs="Courier New"/>
          <w:lang w:val="en-US"/>
        </w:rPr>
        <w:t>)</w:t>
      </w:r>
    </w:p>
    <w:p w14:paraId="3E2D4298" w14:textId="77777777" w:rsidR="00CB16D8" w:rsidRPr="005B5CA7" w:rsidRDefault="00000000">
      <w:pPr>
        <w:rPr>
          <w:lang w:val="en-US"/>
        </w:rPr>
      </w:pPr>
      <w:r w:rsidRPr="005B5CA7">
        <w:rPr>
          <w:rFonts w:ascii="Courier New" w:eastAsia="Courier New" w:hAnsi="Courier New" w:cs="Courier New"/>
          <w:lang w:val="en-US"/>
        </w:rPr>
        <w:t>watch(</w:t>
      </w:r>
    </w:p>
    <w:p w14:paraId="69608D45" w14:textId="77777777" w:rsidR="00CB16D8" w:rsidRPr="005B5CA7" w:rsidRDefault="00000000">
      <w:pPr>
        <w:rPr>
          <w:lang w:val="en-US"/>
        </w:rPr>
      </w:pPr>
      <w:r w:rsidRPr="005B5CA7">
        <w:rPr>
          <w:rFonts w:ascii="Courier New" w:eastAsia="Courier New" w:hAnsi="Courier New" w:cs="Courier New"/>
          <w:lang w:val="en-US"/>
        </w:rPr>
        <w:t xml:space="preserve">  () =&gt; tracksStore.activeTrack,</w:t>
      </w:r>
    </w:p>
    <w:p w14:paraId="381877EB" w14:textId="77777777" w:rsidR="00CB16D8" w:rsidRPr="005B5CA7" w:rsidRDefault="00000000">
      <w:pPr>
        <w:rPr>
          <w:lang w:val="en-US"/>
        </w:rPr>
      </w:pPr>
      <w:r w:rsidRPr="005B5CA7">
        <w:rPr>
          <w:rFonts w:ascii="Courier New" w:eastAsia="Courier New" w:hAnsi="Courier New" w:cs="Courier New"/>
          <w:lang w:val="en-US"/>
        </w:rPr>
        <w:t xml:space="preserve">  (track) =&gt; {</w:t>
      </w:r>
    </w:p>
    <w:p w14:paraId="1DBD42C6" w14:textId="77777777" w:rsidR="00CB16D8" w:rsidRPr="005B5CA7" w:rsidRDefault="00000000">
      <w:pPr>
        <w:rPr>
          <w:lang w:val="en-US"/>
        </w:rPr>
      </w:pPr>
      <w:r w:rsidRPr="005B5CA7">
        <w:rPr>
          <w:rFonts w:ascii="Courier New" w:eastAsia="Courier New" w:hAnsi="Courier New" w:cs="Courier New"/>
          <w:lang w:val="en-US"/>
        </w:rPr>
        <w:t xml:space="preserve">    if (track) {</w:t>
      </w:r>
    </w:p>
    <w:p w14:paraId="00B75597" w14:textId="77777777" w:rsidR="00CB16D8" w:rsidRPr="005B5CA7" w:rsidRDefault="00000000">
      <w:pPr>
        <w:rPr>
          <w:lang w:val="en-US"/>
        </w:rPr>
      </w:pPr>
      <w:r w:rsidRPr="005B5CA7">
        <w:rPr>
          <w:rFonts w:ascii="Courier New" w:eastAsia="Courier New" w:hAnsi="Courier New" w:cs="Courier New"/>
          <w:lang w:val="en-US"/>
        </w:rPr>
        <w:t xml:space="preserve">      focusOnGeometry(track.geometry)</w:t>
      </w:r>
    </w:p>
    <w:p w14:paraId="145B230D"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w:t>
      </w:r>
    </w:p>
    <w:p w14:paraId="075C6F1C" w14:textId="77777777" w:rsidR="00CB16D8" w:rsidRDefault="00000000">
      <w:r>
        <w:rPr>
          <w:rFonts w:ascii="Courier New" w:eastAsia="Courier New" w:hAnsi="Courier New" w:cs="Courier New"/>
        </w:rPr>
        <w:t xml:space="preserve">  }</w:t>
      </w:r>
    </w:p>
    <w:p w14:paraId="001F4BCC" w14:textId="77777777" w:rsidR="00CB16D8" w:rsidRDefault="00000000">
      <w:r>
        <w:rPr>
          <w:rFonts w:ascii="Courier New" w:eastAsia="Courier New" w:hAnsi="Courier New" w:cs="Courier New"/>
        </w:rPr>
        <w:t>)</w:t>
      </w:r>
    </w:p>
    <w:p w14:paraId="4BAB78EF" w14:textId="77777777" w:rsidR="00CB16D8" w:rsidRDefault="00000000">
      <w:pPr>
        <w:spacing w:line="360" w:lineRule="auto"/>
        <w:ind w:firstLine="709"/>
        <w:jc w:val="both"/>
      </w:pPr>
      <w:r>
        <w:rPr>
          <w:color w:val="000000"/>
          <w:sz w:val="28"/>
          <w:szCs w:val="28"/>
        </w:rPr>
        <w:t>Подобная модель исключает необходимость прямых вызовов методов карты из пользовательских компонентов.</w:t>
      </w:r>
    </w:p>
    <w:p w14:paraId="0C4B4447" w14:textId="77777777" w:rsidR="00CB16D8" w:rsidRDefault="00000000">
      <w:pPr>
        <w:pStyle w:val="3"/>
        <w:keepNext/>
        <w:keepLines/>
        <w:spacing w:before="480" w:after="240" w:line="360" w:lineRule="auto"/>
        <w:jc w:val="both"/>
      </w:pPr>
      <w:r>
        <w:rPr>
          <w:b/>
          <w:bCs/>
          <w:color w:val="000000"/>
          <w:sz w:val="28"/>
          <w:szCs w:val="28"/>
        </w:rPr>
        <w:lastRenderedPageBreak/>
        <w:t>Реакция карты на пользовательские сценарии</w:t>
      </w:r>
    </w:p>
    <w:p w14:paraId="3E872100" w14:textId="77777777" w:rsidR="00CB16D8" w:rsidRDefault="00000000">
      <w:pPr>
        <w:spacing w:line="360" w:lineRule="auto"/>
        <w:ind w:firstLine="709"/>
        <w:jc w:val="both"/>
      </w:pPr>
      <w:r>
        <w:rPr>
          <w:color w:val="000000"/>
          <w:sz w:val="28"/>
          <w:szCs w:val="28"/>
        </w:rPr>
        <w:t>Хотя карта не управляет пользовательскими сценариями напрямую, она активно участвует в их реализации. Типовой пользовательский сценарий может выглядеть следующим образом:</w:t>
      </w:r>
    </w:p>
    <w:p w14:paraId="6109C23B" w14:textId="77777777" w:rsidR="00CB16D8" w:rsidRDefault="00000000">
      <w:pPr>
        <w:spacing w:line="360" w:lineRule="auto"/>
        <w:ind w:firstLine="709"/>
      </w:pPr>
      <w:r>
        <w:rPr>
          <w:color w:val="000000"/>
          <w:sz w:val="28"/>
          <w:szCs w:val="28"/>
        </w:rPr>
        <w:t>- пользователь выбирает трек в TrackPanel</w:t>
      </w:r>
    </w:p>
    <w:p w14:paraId="4E6D4B57" w14:textId="77777777" w:rsidR="00CB16D8" w:rsidRDefault="00000000">
      <w:pPr>
        <w:spacing w:line="360" w:lineRule="auto"/>
        <w:ind w:firstLine="709"/>
      </w:pPr>
      <w:r>
        <w:rPr>
          <w:color w:val="000000"/>
          <w:sz w:val="28"/>
          <w:szCs w:val="28"/>
        </w:rPr>
        <w:t xml:space="preserve">- состояние </w:t>
      </w:r>
      <w:r>
        <w:rPr>
          <w:rFonts w:ascii="Courier New" w:eastAsia="Courier New" w:hAnsi="Courier New" w:cs="Courier New"/>
          <w:color w:val="000000"/>
          <w:sz w:val="24"/>
          <w:szCs w:val="24"/>
        </w:rPr>
        <w:t>tracks</w:t>
      </w:r>
      <w:r>
        <w:rPr>
          <w:color w:val="000000"/>
          <w:sz w:val="28"/>
          <w:szCs w:val="28"/>
        </w:rPr>
        <w:t xml:space="preserve"> store обновляется</w:t>
      </w:r>
    </w:p>
    <w:p w14:paraId="51F036C0" w14:textId="77777777" w:rsidR="00CB16D8" w:rsidRDefault="00000000">
      <w:pPr>
        <w:spacing w:line="360" w:lineRule="auto"/>
        <w:ind w:firstLine="709"/>
      </w:pPr>
      <w:r>
        <w:rPr>
          <w:color w:val="000000"/>
          <w:sz w:val="28"/>
          <w:szCs w:val="28"/>
        </w:rPr>
        <w:t>- MapView реагирует на изменение активного трека</w:t>
      </w:r>
    </w:p>
    <w:p w14:paraId="07713E0B" w14:textId="77777777" w:rsidR="00CB16D8" w:rsidRDefault="00000000">
      <w:pPr>
        <w:spacing w:line="360" w:lineRule="auto"/>
        <w:ind w:firstLine="709"/>
      </w:pPr>
      <w:r>
        <w:rPr>
          <w:color w:val="000000"/>
          <w:sz w:val="28"/>
          <w:szCs w:val="28"/>
        </w:rPr>
        <w:t>- карта автоматически фокусируется на соответствующей геометрии</w:t>
      </w:r>
    </w:p>
    <w:p w14:paraId="1E65DAC1" w14:textId="77777777" w:rsidR="00CB16D8" w:rsidRDefault="00000000">
      <w:pPr>
        <w:spacing w:line="360" w:lineRule="auto"/>
        <w:ind w:firstLine="709"/>
        <w:jc w:val="both"/>
      </w:pPr>
      <w:r>
        <w:rPr>
          <w:color w:val="000000"/>
          <w:sz w:val="28"/>
          <w:szCs w:val="28"/>
        </w:rPr>
        <w:t>Во всех этапах сценария отсутствует прямая связь между UI-компонентом и картой.</w:t>
      </w:r>
    </w:p>
    <w:p w14:paraId="4485DEC7" w14:textId="77777777" w:rsidR="00CB16D8" w:rsidRDefault="00000000">
      <w:pPr>
        <w:pStyle w:val="3"/>
        <w:keepNext/>
        <w:keepLines/>
        <w:spacing w:before="480" w:after="240" w:line="360" w:lineRule="auto"/>
        <w:jc w:val="both"/>
      </w:pPr>
      <w:r>
        <w:rPr>
          <w:b/>
          <w:bCs/>
          <w:color w:val="000000"/>
          <w:sz w:val="28"/>
          <w:szCs w:val="28"/>
        </w:rPr>
        <w:t>Интеграция с фильтрами и пользовательскими объектами</w:t>
      </w:r>
    </w:p>
    <w:p w14:paraId="5EC048C4" w14:textId="77777777" w:rsidR="00CB16D8" w:rsidRDefault="00000000">
      <w:pPr>
        <w:spacing w:line="360" w:lineRule="auto"/>
        <w:ind w:firstLine="709"/>
        <w:jc w:val="both"/>
      </w:pPr>
      <w:r>
        <w:rPr>
          <w:color w:val="000000"/>
          <w:sz w:val="28"/>
          <w:szCs w:val="28"/>
        </w:rPr>
        <w:t>Аналогичным образом карта реагирует на изменения географических фильтров и пользовательских объектов. Добавление, редактирование или удаление геометрии отражается на карте за счёт изменения состояния соответствующих store-ов.</w:t>
      </w:r>
    </w:p>
    <w:p w14:paraId="11B46431" w14:textId="77777777" w:rsidR="00CB16D8" w:rsidRDefault="00000000">
      <w:r>
        <w:rPr>
          <w:rFonts w:ascii="Courier New" w:eastAsia="Courier New" w:hAnsi="Courier New" w:cs="Courier New"/>
        </w:rPr>
        <w:t>// реакция на изменения фильтров (условный фрагмент)</w:t>
      </w:r>
    </w:p>
    <w:p w14:paraId="50746F3C" w14:textId="77777777" w:rsidR="00CB16D8" w:rsidRPr="005B5CA7" w:rsidRDefault="00000000">
      <w:pPr>
        <w:rPr>
          <w:lang w:val="en-US"/>
        </w:rPr>
      </w:pPr>
      <w:r w:rsidRPr="005B5CA7">
        <w:rPr>
          <w:rFonts w:ascii="Courier New" w:eastAsia="Courier New" w:hAnsi="Courier New" w:cs="Courier New"/>
          <w:lang w:val="en-US"/>
        </w:rPr>
        <w:t>watch(</w:t>
      </w:r>
    </w:p>
    <w:p w14:paraId="1DDC3CEC" w14:textId="77777777" w:rsidR="00CB16D8" w:rsidRPr="005B5CA7" w:rsidRDefault="00000000">
      <w:pPr>
        <w:rPr>
          <w:lang w:val="en-US"/>
        </w:rPr>
      </w:pPr>
      <w:r w:rsidRPr="005B5CA7">
        <w:rPr>
          <w:rFonts w:ascii="Courier New" w:eastAsia="Courier New" w:hAnsi="Courier New" w:cs="Courier New"/>
          <w:lang w:val="en-US"/>
        </w:rPr>
        <w:t xml:space="preserve">  () =&gt; geoFiltersStore.activeFilters,</w:t>
      </w:r>
    </w:p>
    <w:p w14:paraId="2519E155" w14:textId="77777777" w:rsidR="00CB16D8" w:rsidRPr="005B5CA7" w:rsidRDefault="00000000">
      <w:pPr>
        <w:rPr>
          <w:lang w:val="en-US"/>
        </w:rPr>
      </w:pPr>
      <w:r w:rsidRPr="005B5CA7">
        <w:rPr>
          <w:rFonts w:ascii="Courier New" w:eastAsia="Courier New" w:hAnsi="Courier New" w:cs="Courier New"/>
          <w:lang w:val="en-US"/>
        </w:rPr>
        <w:t xml:space="preserve">  (filters) =&gt; {</w:t>
      </w:r>
    </w:p>
    <w:p w14:paraId="6CE64B2C" w14:textId="77777777" w:rsidR="00CB16D8" w:rsidRPr="005B5CA7" w:rsidRDefault="00000000">
      <w:pPr>
        <w:rPr>
          <w:lang w:val="en-US"/>
        </w:rPr>
      </w:pPr>
      <w:r w:rsidRPr="005B5CA7">
        <w:rPr>
          <w:rFonts w:ascii="Courier New" w:eastAsia="Courier New" w:hAnsi="Courier New" w:cs="Courier New"/>
          <w:lang w:val="en-US"/>
        </w:rPr>
        <w:t xml:space="preserve">    updateFiltersOnMap(filters)</w:t>
      </w:r>
    </w:p>
    <w:p w14:paraId="59DEDA42"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w:t>
      </w:r>
    </w:p>
    <w:p w14:paraId="5567F8CE" w14:textId="77777777" w:rsidR="00CB16D8" w:rsidRDefault="00000000">
      <w:r>
        <w:rPr>
          <w:rFonts w:ascii="Courier New" w:eastAsia="Courier New" w:hAnsi="Courier New" w:cs="Courier New"/>
        </w:rPr>
        <w:t xml:space="preserve">  { deep: true }</w:t>
      </w:r>
    </w:p>
    <w:p w14:paraId="10C0E715" w14:textId="77777777" w:rsidR="00CB16D8" w:rsidRDefault="00000000">
      <w:r>
        <w:rPr>
          <w:rFonts w:ascii="Courier New" w:eastAsia="Courier New" w:hAnsi="Courier New" w:cs="Courier New"/>
        </w:rPr>
        <w:t>)</w:t>
      </w:r>
    </w:p>
    <w:p w14:paraId="536DC7DA" w14:textId="77777777" w:rsidR="00CB16D8" w:rsidRDefault="00000000">
      <w:pPr>
        <w:pStyle w:val="3"/>
        <w:keepNext/>
        <w:keepLines/>
        <w:spacing w:before="480" w:after="240" w:line="360" w:lineRule="auto"/>
        <w:jc w:val="both"/>
      </w:pPr>
      <w:r>
        <w:rPr>
          <w:b/>
          <w:bCs/>
          <w:color w:val="000000"/>
          <w:sz w:val="28"/>
          <w:szCs w:val="28"/>
        </w:rPr>
        <w:t>Отсутствие прямого управления картой из UI</w:t>
      </w:r>
    </w:p>
    <w:p w14:paraId="3598CB04" w14:textId="77777777" w:rsidR="00CB16D8" w:rsidRDefault="00000000">
      <w:pPr>
        <w:spacing w:line="360" w:lineRule="auto"/>
        <w:ind w:firstLine="709"/>
        <w:jc w:val="both"/>
      </w:pPr>
      <w:r>
        <w:rPr>
          <w:color w:val="000000"/>
          <w:sz w:val="28"/>
          <w:szCs w:val="28"/>
        </w:rPr>
        <w:t>UI-компоненты не содержат ссылок на экземпляр карты и не вызывают её методы. Это архитектурное решение позволяет:</w:t>
      </w:r>
    </w:p>
    <w:p w14:paraId="41B1239B" w14:textId="77777777" w:rsidR="00CB16D8" w:rsidRDefault="00000000">
      <w:pPr>
        <w:spacing w:line="360" w:lineRule="auto"/>
        <w:ind w:firstLine="709"/>
      </w:pPr>
      <w:r>
        <w:rPr>
          <w:color w:val="000000"/>
          <w:sz w:val="28"/>
          <w:szCs w:val="28"/>
        </w:rPr>
        <w:t>- снизить связанность компонентов</w:t>
      </w:r>
    </w:p>
    <w:p w14:paraId="43AFD244" w14:textId="77777777" w:rsidR="00CB16D8" w:rsidRDefault="00000000">
      <w:pPr>
        <w:spacing w:line="360" w:lineRule="auto"/>
        <w:ind w:firstLine="709"/>
      </w:pPr>
      <w:r>
        <w:rPr>
          <w:color w:val="000000"/>
          <w:sz w:val="28"/>
          <w:szCs w:val="28"/>
        </w:rPr>
        <w:t>- упростить тестирование</w:t>
      </w:r>
    </w:p>
    <w:p w14:paraId="4B225631" w14:textId="77777777" w:rsidR="00CB16D8" w:rsidRDefault="00000000">
      <w:pPr>
        <w:spacing w:line="360" w:lineRule="auto"/>
        <w:ind w:firstLine="709"/>
      </w:pPr>
      <w:r>
        <w:rPr>
          <w:color w:val="000000"/>
          <w:sz w:val="28"/>
          <w:szCs w:val="28"/>
        </w:rPr>
        <w:t>- обеспечить предсказуемость поведения интерфейса</w:t>
      </w:r>
    </w:p>
    <w:p w14:paraId="7F516752" w14:textId="77777777" w:rsidR="00CB16D8" w:rsidRDefault="00000000">
      <w:pPr>
        <w:spacing w:line="360" w:lineRule="auto"/>
        <w:ind w:firstLine="709"/>
      </w:pPr>
      <w:r>
        <w:rPr>
          <w:color w:val="000000"/>
          <w:sz w:val="28"/>
          <w:szCs w:val="28"/>
        </w:rPr>
        <w:t>- избежать конфликтов состояния между различными частями приложения</w:t>
      </w:r>
    </w:p>
    <w:p w14:paraId="70F5A69A" w14:textId="77777777" w:rsidR="00CB16D8" w:rsidRDefault="00000000">
      <w:pPr>
        <w:pStyle w:val="3"/>
        <w:keepNext/>
        <w:keepLines/>
        <w:spacing w:before="480" w:after="240" w:line="360" w:lineRule="auto"/>
        <w:jc w:val="both"/>
      </w:pPr>
      <w:r>
        <w:rPr>
          <w:b/>
          <w:bCs/>
          <w:color w:val="000000"/>
          <w:sz w:val="28"/>
          <w:szCs w:val="28"/>
        </w:rPr>
        <w:lastRenderedPageBreak/>
        <w:t>Логические и визуальные слои в MapView</w:t>
      </w:r>
    </w:p>
    <w:p w14:paraId="1B055EDA" w14:textId="77777777" w:rsidR="00CB16D8" w:rsidRDefault="00000000">
      <w:pPr>
        <w:spacing w:line="360" w:lineRule="auto"/>
        <w:ind w:firstLine="709"/>
        <w:jc w:val="both"/>
      </w:pPr>
      <w:r>
        <w:rPr>
          <w:color w:val="000000"/>
          <w:sz w:val="28"/>
          <w:szCs w:val="28"/>
        </w:rPr>
        <w:t>MapView самостоятельно сопоставляет логические слои приложения с визуальными слоями OpenLayers. При этом логика работы с OpenLayers полностью инкапсулирована внутри картографического компонента и не выходит за его пределы.</w:t>
      </w:r>
    </w:p>
    <w:p w14:paraId="3814A33E" w14:textId="77777777" w:rsidR="00CB16D8" w:rsidRPr="005B5CA7" w:rsidRDefault="00000000">
      <w:pPr>
        <w:rPr>
          <w:lang w:val="en-US"/>
        </w:rPr>
      </w:pPr>
      <w:r w:rsidRPr="005B5CA7">
        <w:rPr>
          <w:rFonts w:ascii="Courier New" w:eastAsia="Courier New" w:hAnsi="Courier New" w:cs="Courier New"/>
          <w:lang w:val="en-US"/>
        </w:rPr>
        <w:t>// MapView.vue (</w:t>
      </w:r>
      <w:r>
        <w:rPr>
          <w:rFonts w:ascii="Courier New" w:eastAsia="Courier New" w:hAnsi="Courier New" w:cs="Courier New"/>
        </w:rPr>
        <w:t>фрагмент</w:t>
      </w:r>
      <w:r w:rsidRPr="005B5CA7">
        <w:rPr>
          <w:rFonts w:ascii="Courier New" w:eastAsia="Courier New" w:hAnsi="Courier New" w:cs="Courier New"/>
          <w:lang w:val="en-US"/>
        </w:rPr>
        <w:t>)</w:t>
      </w:r>
    </w:p>
    <w:p w14:paraId="0AC75765" w14:textId="77777777" w:rsidR="00CB16D8" w:rsidRPr="005B5CA7" w:rsidRDefault="00000000">
      <w:pPr>
        <w:rPr>
          <w:lang w:val="en-US"/>
        </w:rPr>
      </w:pPr>
      <w:r w:rsidRPr="005B5CA7">
        <w:rPr>
          <w:rFonts w:ascii="Courier New" w:eastAsia="Courier New" w:hAnsi="Courier New" w:cs="Courier New"/>
          <w:lang w:val="en-US"/>
        </w:rPr>
        <w:t>function updateLayerVisibility(layer) {</w:t>
      </w:r>
    </w:p>
    <w:p w14:paraId="1C707750" w14:textId="77777777" w:rsidR="00CB16D8" w:rsidRPr="005B5CA7" w:rsidRDefault="00000000">
      <w:pPr>
        <w:rPr>
          <w:lang w:val="en-US"/>
        </w:rPr>
      </w:pPr>
      <w:r w:rsidRPr="005B5CA7">
        <w:rPr>
          <w:rFonts w:ascii="Courier New" w:eastAsia="Courier New" w:hAnsi="Courier New" w:cs="Courier New"/>
          <w:lang w:val="en-US"/>
        </w:rPr>
        <w:t xml:space="preserve">  const olLayer = olLayersMap.get(layer.id)</w:t>
      </w:r>
    </w:p>
    <w:p w14:paraId="219E05B1" w14:textId="77777777" w:rsidR="00CB16D8" w:rsidRPr="005B5CA7" w:rsidRDefault="00000000">
      <w:pPr>
        <w:rPr>
          <w:lang w:val="en-US"/>
        </w:rPr>
      </w:pPr>
      <w:r w:rsidRPr="005B5CA7">
        <w:rPr>
          <w:rFonts w:ascii="Courier New" w:eastAsia="Courier New" w:hAnsi="Courier New" w:cs="Courier New"/>
          <w:lang w:val="en-US"/>
        </w:rPr>
        <w:t xml:space="preserve">  if (olLayer) {</w:t>
      </w:r>
    </w:p>
    <w:p w14:paraId="464D11AB" w14:textId="77777777" w:rsidR="00CB16D8" w:rsidRPr="005B5CA7" w:rsidRDefault="00000000">
      <w:pPr>
        <w:rPr>
          <w:lang w:val="en-US"/>
        </w:rPr>
      </w:pPr>
      <w:r w:rsidRPr="005B5CA7">
        <w:rPr>
          <w:rFonts w:ascii="Courier New" w:eastAsia="Courier New" w:hAnsi="Courier New" w:cs="Courier New"/>
          <w:lang w:val="en-US"/>
        </w:rPr>
        <w:t xml:space="preserve">    olLayer.setVisible(layer.visible)</w:t>
      </w:r>
    </w:p>
    <w:p w14:paraId="15ABBA12" w14:textId="77777777" w:rsidR="00CB16D8" w:rsidRDefault="00000000">
      <w:r w:rsidRPr="005B5CA7">
        <w:rPr>
          <w:rFonts w:ascii="Courier New" w:eastAsia="Courier New" w:hAnsi="Courier New" w:cs="Courier New"/>
          <w:lang w:val="en-US"/>
        </w:rPr>
        <w:t xml:space="preserve">  </w:t>
      </w:r>
      <w:r>
        <w:rPr>
          <w:rFonts w:ascii="Courier New" w:eastAsia="Courier New" w:hAnsi="Courier New" w:cs="Courier New"/>
        </w:rPr>
        <w:t>}</w:t>
      </w:r>
    </w:p>
    <w:p w14:paraId="780DFC0F" w14:textId="77777777" w:rsidR="00CB16D8" w:rsidRDefault="00000000">
      <w:r>
        <w:rPr>
          <w:rFonts w:ascii="Courier New" w:eastAsia="Courier New" w:hAnsi="Courier New" w:cs="Courier New"/>
        </w:rPr>
        <w:t>}</w:t>
      </w:r>
    </w:p>
    <w:p w14:paraId="4B8BBC24" w14:textId="77777777" w:rsidR="00CB16D8" w:rsidRDefault="00000000">
      <w:pPr>
        <w:pStyle w:val="3"/>
        <w:keepNext/>
        <w:keepLines/>
        <w:spacing w:before="480" w:after="240" w:line="360" w:lineRule="auto"/>
        <w:jc w:val="both"/>
      </w:pPr>
      <w:r>
        <w:rPr>
          <w:b/>
          <w:bCs/>
          <w:color w:val="000000"/>
          <w:sz w:val="28"/>
          <w:szCs w:val="28"/>
        </w:rPr>
        <w:t>Карта как финальная точка архитектуры</w:t>
      </w:r>
    </w:p>
    <w:p w14:paraId="4ABD921C" w14:textId="77777777" w:rsidR="00CB16D8" w:rsidRDefault="00000000">
      <w:pPr>
        <w:spacing w:line="360" w:lineRule="auto"/>
        <w:ind w:firstLine="709"/>
        <w:jc w:val="both"/>
      </w:pPr>
      <w:r>
        <w:rPr>
          <w:color w:val="000000"/>
          <w:sz w:val="28"/>
          <w:szCs w:val="28"/>
        </w:rPr>
        <w:t>MapView является финальной точкой, в которой сходятся все изменения состояния приложения. Любое пользовательское действие или фоновое событие в конечном итоге отражается на карте через изменение состояния store-ов.</w:t>
      </w:r>
    </w:p>
    <w:p w14:paraId="659B1EA0" w14:textId="77777777" w:rsidR="00CB16D8" w:rsidRDefault="00000000">
      <w:pPr>
        <w:spacing w:line="360" w:lineRule="auto"/>
        <w:ind w:firstLine="709"/>
        <w:jc w:val="both"/>
      </w:pPr>
      <w:r>
        <w:rPr>
          <w:color w:val="000000"/>
          <w:sz w:val="28"/>
          <w:szCs w:val="28"/>
        </w:rPr>
        <w:t>Таким образом, карта реализует принцип «визуализация как отражение состояния», а не как источник логики. Это подтверждает корректность выбранной архитектурной модели и обеспечивает масштабируемость, предсказуемость и устойчивость системы при дальнейшем развитии.</w:t>
      </w:r>
    </w:p>
    <w:p w14:paraId="0AF2D3E5" w14:textId="77777777" w:rsidR="00CB16D8" w:rsidRDefault="00000000">
      <w:pPr>
        <w:pStyle w:val="1"/>
        <w:keepNext/>
        <w:keepLines/>
        <w:pageBreakBefore/>
        <w:spacing w:after="240" w:line="360" w:lineRule="auto"/>
        <w:jc w:val="both"/>
      </w:pPr>
      <w:r>
        <w:rPr>
          <w:b/>
          <w:bCs/>
          <w:color w:val="000000"/>
          <w:sz w:val="36"/>
          <w:szCs w:val="36"/>
        </w:rPr>
        <w:lastRenderedPageBreak/>
        <w:t>ЗАКЛЮЧЕНИЕ</w:t>
      </w:r>
    </w:p>
    <w:p w14:paraId="20B79DA8" w14:textId="77777777" w:rsidR="00CB16D8" w:rsidRDefault="00000000">
      <w:pPr>
        <w:spacing w:line="360" w:lineRule="auto"/>
        <w:ind w:firstLine="709"/>
        <w:jc w:val="both"/>
      </w:pPr>
      <w:r>
        <w:rPr>
          <w:color w:val="000000"/>
          <w:sz w:val="28"/>
          <w:szCs w:val="28"/>
        </w:rPr>
        <w:t>В рамках данной работы была разработана клиентская часть веб-системы Skyways, предназначенной для визуализации и анализа воздушного движения на интерактивной карте. Актуальность проекта обусловлена ростом интереса к геоинформационным системам и необходимостью создания отечественных решений, не зависящих от зарубежных сервисов и внешних API.</w:t>
      </w:r>
    </w:p>
    <w:p w14:paraId="3F2808FA" w14:textId="77777777" w:rsidR="00CB16D8" w:rsidRDefault="00000000">
      <w:pPr>
        <w:spacing w:line="360" w:lineRule="auto"/>
        <w:ind w:firstLine="709"/>
        <w:jc w:val="both"/>
      </w:pPr>
      <w:r>
        <w:rPr>
          <w:color w:val="000000"/>
          <w:sz w:val="28"/>
          <w:szCs w:val="28"/>
        </w:rPr>
        <w:t>В теоретической части был выполнен обзор существующих систем мониторинга воздушного движения и проведён сравнительный анализ популярных зарубежных сервисов. Анализ показал, что существующие решения либо ограничены в доступности и функциональности, либо не обеспечивают необходимого уровня стабильности и удобства для отечественных пользователей, что подтверждает целесообразность разработки системы Skyways.</w:t>
      </w:r>
    </w:p>
    <w:p w14:paraId="7DED3B94" w14:textId="77777777" w:rsidR="00CB16D8" w:rsidRDefault="00000000">
      <w:pPr>
        <w:spacing w:line="360" w:lineRule="auto"/>
        <w:ind w:firstLine="709"/>
        <w:jc w:val="both"/>
      </w:pPr>
      <w:r>
        <w:rPr>
          <w:color w:val="000000"/>
          <w:sz w:val="28"/>
          <w:szCs w:val="28"/>
        </w:rPr>
        <w:t>Практическая часть работы была посвящена проектированию архитектуры клиентского приложения и реализации ключевых пользовательских компонентов. В ходе разработки была использована модульная архитектура с централизованным управлением состоянием, что позволило изолировать бизнес-логику от пользовательского интерфейса и обеспечить предсказуемое поведение системы при реализации сложных пользовательских сценариев.</w:t>
      </w:r>
    </w:p>
    <w:p w14:paraId="11139807" w14:textId="77777777" w:rsidR="00CB16D8" w:rsidRDefault="00000000">
      <w:pPr>
        <w:spacing w:line="360" w:lineRule="auto"/>
        <w:ind w:firstLine="709"/>
        <w:jc w:val="both"/>
      </w:pPr>
      <w:r>
        <w:rPr>
          <w:color w:val="000000"/>
          <w:sz w:val="28"/>
          <w:szCs w:val="28"/>
        </w:rPr>
        <w:t>Особое внимание было уделено интеграции картографического модуля. Карта реализована как визуализация текущего состояния приложения и не является источником логики или данных. Все изменения, связанные с треками, фильтрами, пользовательскими объектами и слоями, осуществляются через хранилища состояния и автоматически отражаются на карте.</w:t>
      </w:r>
    </w:p>
    <w:p w14:paraId="37BBF060" w14:textId="77777777" w:rsidR="00CB16D8" w:rsidRDefault="00000000">
      <w:pPr>
        <w:spacing w:line="360" w:lineRule="auto"/>
        <w:ind w:firstLine="709"/>
        <w:jc w:val="both"/>
      </w:pPr>
      <w:r>
        <w:rPr>
          <w:color w:val="000000"/>
          <w:sz w:val="28"/>
          <w:szCs w:val="28"/>
        </w:rPr>
        <w:t>В результате выполнения работы была создана архитектурно целостная клиентская часть веб-приложения Skyways, обладающая адаптивным интерфейсом, реактивной моделью взаимодействия и возможностью дальнейшего расширения функциональности. Полученные результаты могут быть использованы при развитии системы и при разработке аналогичных геоинформационных веб-приложений.</w:t>
      </w:r>
    </w:p>
    <w:p w14:paraId="400176AE" w14:textId="77777777" w:rsidR="00CB16D8" w:rsidRDefault="00000000">
      <w:pPr>
        <w:pStyle w:val="1"/>
        <w:keepNext/>
        <w:keepLines/>
        <w:pageBreakBefore/>
        <w:spacing w:after="240" w:line="360" w:lineRule="auto"/>
        <w:jc w:val="both"/>
      </w:pPr>
      <w:r>
        <w:rPr>
          <w:b/>
          <w:bCs/>
          <w:color w:val="000000"/>
          <w:sz w:val="36"/>
          <w:szCs w:val="36"/>
        </w:rPr>
        <w:lastRenderedPageBreak/>
        <w:t>Список литературы</w:t>
      </w:r>
    </w:p>
    <w:p w14:paraId="1E540705" w14:textId="187C6BCC" w:rsidR="00CB16D8" w:rsidRDefault="00000000" w:rsidP="005B5CA7">
      <w:pPr>
        <w:spacing w:line="360" w:lineRule="auto"/>
        <w:ind w:firstLine="709"/>
      </w:pPr>
      <w:r>
        <w:rPr>
          <w:color w:val="000000"/>
          <w:sz w:val="28"/>
          <w:szCs w:val="28"/>
        </w:rPr>
        <w:t>- Vue.js.</w:t>
      </w:r>
      <w:r w:rsidR="005B5CA7">
        <w:t xml:space="preserve"> </w:t>
      </w:r>
      <w:r>
        <w:rPr>
          <w:color w:val="000000"/>
          <w:sz w:val="28"/>
          <w:szCs w:val="28"/>
        </w:rPr>
        <w:t>Vue.js Documentation [Электронный ресурс]. — Режим доступа: https://vuejs.org/ (дата обращения: 25.11.2025).</w:t>
      </w:r>
    </w:p>
    <w:p w14:paraId="002B952E" w14:textId="781ABD1F" w:rsidR="00CB16D8" w:rsidRDefault="00000000" w:rsidP="005B5CA7">
      <w:pPr>
        <w:spacing w:line="360" w:lineRule="auto"/>
        <w:ind w:firstLine="709"/>
      </w:pPr>
      <w:r>
        <w:rPr>
          <w:color w:val="000000"/>
          <w:sz w:val="28"/>
          <w:szCs w:val="28"/>
        </w:rPr>
        <w:t>- Vue Router.</w:t>
      </w:r>
      <w:r w:rsidR="005B5CA7">
        <w:t xml:space="preserve"> </w:t>
      </w:r>
      <w:r>
        <w:rPr>
          <w:color w:val="000000"/>
          <w:sz w:val="28"/>
          <w:szCs w:val="28"/>
        </w:rPr>
        <w:t>Vue Router Documentation [Электронный ресурс]. — Режим доступа: https://router.vuejs.org/ (дата обращения: 05.12.2025).</w:t>
      </w:r>
    </w:p>
    <w:p w14:paraId="55262AA9" w14:textId="55A86BA5" w:rsidR="00CB16D8" w:rsidRDefault="00000000" w:rsidP="005B5CA7">
      <w:pPr>
        <w:spacing w:line="360" w:lineRule="auto"/>
        <w:ind w:firstLine="709"/>
      </w:pPr>
      <w:r>
        <w:rPr>
          <w:color w:val="000000"/>
          <w:sz w:val="28"/>
          <w:szCs w:val="28"/>
        </w:rPr>
        <w:t>- Pinia.</w:t>
      </w:r>
      <w:r w:rsidR="005B5CA7">
        <w:t xml:space="preserve"> </w:t>
      </w:r>
      <w:r>
        <w:rPr>
          <w:color w:val="000000"/>
          <w:sz w:val="28"/>
          <w:szCs w:val="28"/>
        </w:rPr>
        <w:t>Pinia Documentation [Электронный ресурс]. — Режим доступа: https://pinia.vuejs.org/ (дата обращения: 18.12.2025).</w:t>
      </w:r>
    </w:p>
    <w:p w14:paraId="01B4D5CD" w14:textId="4958FA4B" w:rsidR="00CB16D8" w:rsidRDefault="00000000" w:rsidP="005B5CA7">
      <w:pPr>
        <w:spacing w:line="360" w:lineRule="auto"/>
        <w:ind w:firstLine="709"/>
      </w:pPr>
      <w:r>
        <w:rPr>
          <w:color w:val="000000"/>
          <w:sz w:val="28"/>
          <w:szCs w:val="28"/>
        </w:rPr>
        <w:t>- OpenLayers.</w:t>
      </w:r>
      <w:r w:rsidR="005B5CA7">
        <w:t xml:space="preserve"> </w:t>
      </w:r>
      <w:r>
        <w:rPr>
          <w:color w:val="000000"/>
          <w:sz w:val="28"/>
          <w:szCs w:val="28"/>
        </w:rPr>
        <w:t>OpenLayers Documentation [Электронный ресурс]. — Режим доступа: https://openlayers.org/ (дата обращения: 10.01.2026).</w:t>
      </w:r>
    </w:p>
    <w:p w14:paraId="2BFBFBA6" w14:textId="196FD0EA" w:rsidR="00CB16D8" w:rsidRPr="005B5CA7" w:rsidRDefault="00000000" w:rsidP="005B5CA7">
      <w:pPr>
        <w:spacing w:line="360" w:lineRule="auto"/>
        <w:ind w:firstLine="709"/>
        <w:rPr>
          <w:lang w:val="en-US"/>
        </w:rPr>
      </w:pPr>
      <w:r w:rsidRPr="005B5CA7">
        <w:rPr>
          <w:color w:val="000000"/>
          <w:sz w:val="28"/>
          <w:szCs w:val="28"/>
          <w:lang w:val="en-US"/>
        </w:rPr>
        <w:t>- Fielding R. T.</w:t>
      </w:r>
      <w:r w:rsidR="005B5CA7" w:rsidRPr="005B5CA7">
        <w:rPr>
          <w:lang w:val="en-US"/>
        </w:rPr>
        <w:t xml:space="preserve"> </w:t>
      </w:r>
      <w:r w:rsidRPr="005B5CA7">
        <w:rPr>
          <w:color w:val="000000"/>
          <w:sz w:val="28"/>
          <w:szCs w:val="28"/>
          <w:lang w:val="en-US"/>
        </w:rPr>
        <w:t>Architectural Styles and the Design of Network-based Software Architectures: Doctoral dissertation. — Irvine: University of California, 2000.</w:t>
      </w:r>
    </w:p>
    <w:p w14:paraId="632614AE" w14:textId="5CAF487F" w:rsidR="00CB16D8" w:rsidRDefault="00000000" w:rsidP="005B5CA7">
      <w:pPr>
        <w:spacing w:line="360" w:lineRule="auto"/>
        <w:ind w:firstLine="709"/>
      </w:pPr>
      <w:r>
        <w:rPr>
          <w:color w:val="000000"/>
          <w:sz w:val="28"/>
          <w:szCs w:val="28"/>
        </w:rPr>
        <w:t>- Фаулер М.</w:t>
      </w:r>
      <w:r w:rsidR="005B5CA7">
        <w:t xml:space="preserve"> </w:t>
      </w:r>
      <w:r>
        <w:rPr>
          <w:color w:val="000000"/>
          <w:sz w:val="28"/>
          <w:szCs w:val="28"/>
        </w:rPr>
        <w:t>Архитектура корпоративных программных приложений. — М.: Вильямс, 2016. — 544 с.</w:t>
      </w:r>
    </w:p>
    <w:p w14:paraId="20FF11EA" w14:textId="5BB707CF" w:rsidR="00CB16D8" w:rsidRDefault="00000000" w:rsidP="005B5CA7">
      <w:pPr>
        <w:spacing w:line="360" w:lineRule="auto"/>
        <w:ind w:firstLine="709"/>
      </w:pPr>
      <w:r>
        <w:rPr>
          <w:color w:val="000000"/>
          <w:sz w:val="28"/>
          <w:szCs w:val="28"/>
        </w:rPr>
        <w:t>- Bonér J.</w:t>
      </w:r>
      <w:r w:rsidR="005B5CA7">
        <w:t xml:space="preserve"> </w:t>
      </w:r>
      <w:r>
        <w:rPr>
          <w:color w:val="000000"/>
          <w:sz w:val="28"/>
          <w:szCs w:val="28"/>
        </w:rPr>
        <w:t>The Reactive Manifesto [Электронный ресурс]. — Режим доступа: https://www.reactivemanifesto.org/ (дата обращения: 22.01.2026).</w:t>
      </w:r>
    </w:p>
    <w:p w14:paraId="7BCA180A" w14:textId="23A4FD6E" w:rsidR="00CB16D8" w:rsidRDefault="00000000" w:rsidP="005B5CA7">
      <w:pPr>
        <w:spacing w:line="360" w:lineRule="auto"/>
        <w:ind w:firstLine="709"/>
      </w:pPr>
      <w:r>
        <w:rPr>
          <w:color w:val="000000"/>
          <w:sz w:val="28"/>
          <w:szCs w:val="28"/>
        </w:rPr>
        <w:t>- Лонгли П., Гудчайлд М., Магуайр Д., Ринд Д.</w:t>
      </w:r>
      <w:r w:rsidR="005B5CA7">
        <w:t xml:space="preserve"> </w:t>
      </w:r>
      <w:r>
        <w:rPr>
          <w:color w:val="000000"/>
          <w:sz w:val="28"/>
          <w:szCs w:val="28"/>
        </w:rPr>
        <w:t>Географические информационные системы и наука. — М.: Дата+, 2010. — 560 с.</w:t>
      </w:r>
    </w:p>
    <w:p w14:paraId="63AFDE7D" w14:textId="14D0A230" w:rsidR="00CB16D8" w:rsidRPr="005B5CA7" w:rsidRDefault="00000000" w:rsidP="005B5CA7">
      <w:pPr>
        <w:spacing w:line="360" w:lineRule="auto"/>
        <w:ind w:firstLine="709"/>
        <w:rPr>
          <w:lang w:val="en-US"/>
        </w:rPr>
      </w:pPr>
      <w:r w:rsidRPr="005B5CA7">
        <w:rPr>
          <w:color w:val="000000"/>
          <w:sz w:val="28"/>
          <w:szCs w:val="28"/>
          <w:lang w:val="en-US"/>
        </w:rPr>
        <w:t>- Burrough P. A., McDonnell R. A.</w:t>
      </w:r>
      <w:r w:rsidR="005B5CA7" w:rsidRPr="005B5CA7">
        <w:rPr>
          <w:lang w:val="en-US"/>
        </w:rPr>
        <w:t xml:space="preserve"> </w:t>
      </w:r>
      <w:r w:rsidRPr="005B5CA7">
        <w:rPr>
          <w:color w:val="000000"/>
          <w:sz w:val="28"/>
          <w:szCs w:val="28"/>
          <w:lang w:val="en-US"/>
        </w:rPr>
        <w:t xml:space="preserve">Principles of Geographical Information Systems. — Oxford: Oxford University Press, 1998. — 333 </w:t>
      </w:r>
      <w:r>
        <w:rPr>
          <w:color w:val="000000"/>
          <w:sz w:val="28"/>
          <w:szCs w:val="28"/>
        </w:rPr>
        <w:t>с</w:t>
      </w:r>
      <w:r w:rsidRPr="005B5CA7">
        <w:rPr>
          <w:color w:val="000000"/>
          <w:sz w:val="28"/>
          <w:szCs w:val="28"/>
          <w:lang w:val="en-US"/>
        </w:rPr>
        <w:t>.</w:t>
      </w:r>
    </w:p>
    <w:p w14:paraId="64A2ECAB" w14:textId="49ECA01C" w:rsidR="00CB16D8" w:rsidRPr="005B5CA7" w:rsidRDefault="00000000" w:rsidP="005B5CA7">
      <w:pPr>
        <w:spacing w:line="360" w:lineRule="auto"/>
        <w:ind w:firstLine="709"/>
        <w:rPr>
          <w:lang w:val="en-US"/>
        </w:rPr>
      </w:pPr>
      <w:r w:rsidRPr="005B5CA7">
        <w:rPr>
          <w:color w:val="000000"/>
          <w:sz w:val="28"/>
          <w:szCs w:val="28"/>
          <w:lang w:val="en-US"/>
        </w:rPr>
        <w:t>- de Smith M., Goodchild M., Longley P.</w:t>
      </w:r>
      <w:r w:rsidR="005B5CA7" w:rsidRPr="005B5CA7">
        <w:rPr>
          <w:lang w:val="en-US"/>
        </w:rPr>
        <w:t xml:space="preserve"> </w:t>
      </w:r>
      <w:r w:rsidRPr="005B5CA7">
        <w:rPr>
          <w:color w:val="000000"/>
          <w:sz w:val="28"/>
          <w:szCs w:val="28"/>
          <w:lang w:val="en-US"/>
        </w:rPr>
        <w:t xml:space="preserve">Geospatial Analysis: A Comprehensive Guide. — 6th ed. — Leicester: Winchelsea Press, 2018. — 516 </w:t>
      </w:r>
      <w:r>
        <w:rPr>
          <w:color w:val="000000"/>
          <w:sz w:val="28"/>
          <w:szCs w:val="28"/>
        </w:rPr>
        <w:t>с</w:t>
      </w:r>
      <w:r w:rsidRPr="005B5CA7">
        <w:rPr>
          <w:color w:val="000000"/>
          <w:sz w:val="28"/>
          <w:szCs w:val="28"/>
          <w:lang w:val="en-US"/>
        </w:rPr>
        <w:t>.</w:t>
      </w:r>
    </w:p>
    <w:p w14:paraId="11FD855D" w14:textId="6133F9DD" w:rsidR="00CB16D8" w:rsidRPr="005B5CA7" w:rsidRDefault="00000000" w:rsidP="005B5CA7">
      <w:pPr>
        <w:spacing w:line="360" w:lineRule="auto"/>
        <w:ind w:firstLine="709"/>
        <w:rPr>
          <w:lang w:val="en-US"/>
        </w:rPr>
      </w:pPr>
      <w:r w:rsidRPr="005B5CA7">
        <w:rPr>
          <w:color w:val="000000"/>
          <w:sz w:val="28"/>
          <w:szCs w:val="28"/>
          <w:lang w:val="en-US"/>
        </w:rPr>
        <w:t>- Open Geospatial Consortium.</w:t>
      </w:r>
      <w:r w:rsidR="005B5CA7" w:rsidRPr="005B5CA7">
        <w:rPr>
          <w:lang w:val="en-US"/>
        </w:rPr>
        <w:t xml:space="preserve"> </w:t>
      </w:r>
      <w:r w:rsidRPr="005B5CA7">
        <w:rPr>
          <w:color w:val="000000"/>
          <w:sz w:val="28"/>
          <w:szCs w:val="28"/>
          <w:lang w:val="en-US"/>
        </w:rPr>
        <w:t>GeoJSON Specification [</w:t>
      </w:r>
      <w:r>
        <w:rPr>
          <w:color w:val="000000"/>
          <w:sz w:val="28"/>
          <w:szCs w:val="28"/>
        </w:rPr>
        <w:t>Электронный</w:t>
      </w:r>
      <w:r w:rsidRPr="005B5CA7">
        <w:rPr>
          <w:color w:val="000000"/>
          <w:sz w:val="28"/>
          <w:szCs w:val="28"/>
          <w:lang w:val="en-US"/>
        </w:rPr>
        <w:t xml:space="preserve"> </w:t>
      </w:r>
      <w:r>
        <w:rPr>
          <w:color w:val="000000"/>
          <w:sz w:val="28"/>
          <w:szCs w:val="28"/>
        </w:rPr>
        <w:t>ресурс</w:t>
      </w:r>
      <w:r w:rsidRPr="005B5CA7">
        <w:rPr>
          <w:color w:val="000000"/>
          <w:sz w:val="28"/>
          <w:szCs w:val="28"/>
          <w:lang w:val="en-US"/>
        </w:rPr>
        <w:t xml:space="preserve">]. — </w:t>
      </w:r>
      <w:r>
        <w:rPr>
          <w:color w:val="000000"/>
          <w:sz w:val="28"/>
          <w:szCs w:val="28"/>
        </w:rPr>
        <w:t>Режим</w:t>
      </w:r>
      <w:r w:rsidRPr="005B5CA7">
        <w:rPr>
          <w:color w:val="000000"/>
          <w:sz w:val="28"/>
          <w:szCs w:val="28"/>
          <w:lang w:val="en-US"/>
        </w:rPr>
        <w:t xml:space="preserve"> </w:t>
      </w:r>
      <w:r>
        <w:rPr>
          <w:color w:val="000000"/>
          <w:sz w:val="28"/>
          <w:szCs w:val="28"/>
        </w:rPr>
        <w:t>доступа</w:t>
      </w:r>
      <w:r w:rsidRPr="005B5CA7">
        <w:rPr>
          <w:color w:val="000000"/>
          <w:sz w:val="28"/>
          <w:szCs w:val="28"/>
          <w:lang w:val="en-US"/>
        </w:rPr>
        <w:t>: https://geojson.org/ (</w:t>
      </w:r>
      <w:r>
        <w:rPr>
          <w:color w:val="000000"/>
          <w:sz w:val="28"/>
          <w:szCs w:val="28"/>
        </w:rPr>
        <w:t>дата</w:t>
      </w:r>
      <w:r w:rsidRPr="005B5CA7">
        <w:rPr>
          <w:color w:val="000000"/>
          <w:sz w:val="28"/>
          <w:szCs w:val="28"/>
          <w:lang w:val="en-US"/>
        </w:rPr>
        <w:t xml:space="preserve"> </w:t>
      </w:r>
      <w:r>
        <w:rPr>
          <w:color w:val="000000"/>
          <w:sz w:val="28"/>
          <w:szCs w:val="28"/>
        </w:rPr>
        <w:t>обращения</w:t>
      </w:r>
      <w:r w:rsidRPr="005B5CA7">
        <w:rPr>
          <w:color w:val="000000"/>
          <w:sz w:val="28"/>
          <w:szCs w:val="28"/>
          <w:lang w:val="en-US"/>
        </w:rPr>
        <w:t>: 12.11.2025).</w:t>
      </w:r>
    </w:p>
    <w:p w14:paraId="714DDC51" w14:textId="7E290CD2" w:rsidR="00CB16D8" w:rsidRPr="005B5CA7" w:rsidRDefault="00000000" w:rsidP="005B5CA7">
      <w:pPr>
        <w:spacing w:line="360" w:lineRule="auto"/>
        <w:ind w:firstLine="709"/>
        <w:rPr>
          <w:lang w:val="en-US"/>
        </w:rPr>
      </w:pPr>
      <w:r w:rsidRPr="005B5CA7">
        <w:rPr>
          <w:color w:val="000000"/>
          <w:sz w:val="28"/>
          <w:szCs w:val="28"/>
          <w:lang w:val="en-US"/>
        </w:rPr>
        <w:t>- International Civil Aviation Organization (ICAO).</w:t>
      </w:r>
      <w:r w:rsidR="005B5CA7" w:rsidRPr="005B5CA7">
        <w:rPr>
          <w:lang w:val="en-US"/>
        </w:rPr>
        <w:t xml:space="preserve"> </w:t>
      </w:r>
      <w:r w:rsidRPr="005B5CA7">
        <w:rPr>
          <w:color w:val="000000"/>
          <w:sz w:val="28"/>
          <w:szCs w:val="28"/>
          <w:lang w:val="en-US"/>
        </w:rPr>
        <w:t xml:space="preserve">Aeronautical Surveillance Manual. — Montreal: ICAO, 2019. — 250 </w:t>
      </w:r>
      <w:r>
        <w:rPr>
          <w:color w:val="000000"/>
          <w:sz w:val="28"/>
          <w:szCs w:val="28"/>
        </w:rPr>
        <w:t>с</w:t>
      </w:r>
      <w:r w:rsidRPr="005B5CA7">
        <w:rPr>
          <w:color w:val="000000"/>
          <w:sz w:val="28"/>
          <w:szCs w:val="28"/>
          <w:lang w:val="en-US"/>
        </w:rPr>
        <w:t>.</w:t>
      </w:r>
    </w:p>
    <w:p w14:paraId="403AD0F3" w14:textId="1CAA5177" w:rsidR="00CB16D8" w:rsidRDefault="00000000" w:rsidP="005B5CA7">
      <w:pPr>
        <w:spacing w:line="360" w:lineRule="auto"/>
        <w:ind w:firstLine="709"/>
      </w:pPr>
      <w:r>
        <w:rPr>
          <w:color w:val="000000"/>
          <w:sz w:val="28"/>
          <w:szCs w:val="28"/>
        </w:rPr>
        <w:t>- Flightradar24.</w:t>
      </w:r>
      <w:r w:rsidR="005B5CA7">
        <w:t xml:space="preserve"> </w:t>
      </w:r>
      <w:r>
        <w:rPr>
          <w:color w:val="000000"/>
          <w:sz w:val="28"/>
          <w:szCs w:val="28"/>
        </w:rPr>
        <w:t xml:space="preserve">Официальный сайт [Электронный ресурс]. — Режим доступа: https://www.flightradar24.com/ (дата обращения: </w:t>
      </w:r>
      <w:r w:rsidR="005B5CA7">
        <w:rPr>
          <w:color w:val="000000"/>
          <w:sz w:val="28"/>
          <w:szCs w:val="28"/>
        </w:rPr>
        <w:t>12</w:t>
      </w:r>
      <w:r>
        <w:rPr>
          <w:color w:val="000000"/>
          <w:sz w:val="28"/>
          <w:szCs w:val="28"/>
        </w:rPr>
        <w:t>.</w:t>
      </w:r>
      <w:r w:rsidR="005B5CA7">
        <w:rPr>
          <w:color w:val="000000"/>
          <w:sz w:val="28"/>
          <w:szCs w:val="28"/>
        </w:rPr>
        <w:t>12</w:t>
      </w:r>
      <w:r>
        <w:rPr>
          <w:color w:val="000000"/>
          <w:sz w:val="28"/>
          <w:szCs w:val="28"/>
        </w:rPr>
        <w:t>.2026).</w:t>
      </w:r>
    </w:p>
    <w:p w14:paraId="52CCD719" w14:textId="448997BD" w:rsidR="00CB16D8" w:rsidRDefault="00000000" w:rsidP="005B5CA7">
      <w:pPr>
        <w:spacing w:line="360" w:lineRule="auto"/>
        <w:ind w:firstLine="709"/>
      </w:pPr>
      <w:r>
        <w:rPr>
          <w:color w:val="000000"/>
          <w:sz w:val="28"/>
          <w:szCs w:val="28"/>
        </w:rPr>
        <w:t>- FlightAware.</w:t>
      </w:r>
      <w:r w:rsidR="005B5CA7">
        <w:t xml:space="preserve"> </w:t>
      </w:r>
      <w:r>
        <w:rPr>
          <w:color w:val="000000"/>
          <w:sz w:val="28"/>
          <w:szCs w:val="28"/>
        </w:rPr>
        <w:t xml:space="preserve">Официальный сайт [Электронный ресурс]. — Режим доступа: https://www.flightaware.com/ (дата обращения: </w:t>
      </w:r>
      <w:r w:rsidR="005B5CA7">
        <w:rPr>
          <w:color w:val="000000"/>
          <w:sz w:val="28"/>
          <w:szCs w:val="28"/>
        </w:rPr>
        <w:t>12</w:t>
      </w:r>
      <w:r>
        <w:rPr>
          <w:color w:val="000000"/>
          <w:sz w:val="28"/>
          <w:szCs w:val="28"/>
        </w:rPr>
        <w:t>.</w:t>
      </w:r>
      <w:r w:rsidR="005B5CA7">
        <w:rPr>
          <w:color w:val="000000"/>
          <w:sz w:val="28"/>
          <w:szCs w:val="28"/>
        </w:rPr>
        <w:t>12</w:t>
      </w:r>
      <w:r>
        <w:rPr>
          <w:color w:val="000000"/>
          <w:sz w:val="28"/>
          <w:szCs w:val="28"/>
        </w:rPr>
        <w:t>.2026).</w:t>
      </w:r>
    </w:p>
    <w:p w14:paraId="11312A0D" w14:textId="115D75D1" w:rsidR="00CB16D8" w:rsidRDefault="00000000" w:rsidP="005B5CA7">
      <w:pPr>
        <w:spacing w:line="360" w:lineRule="auto"/>
        <w:ind w:firstLine="709"/>
      </w:pPr>
      <w:r>
        <w:rPr>
          <w:color w:val="000000"/>
          <w:sz w:val="28"/>
          <w:szCs w:val="28"/>
        </w:rPr>
        <w:lastRenderedPageBreak/>
        <w:t>- ADS-B Exchange.</w:t>
      </w:r>
      <w:r w:rsidR="005B5CA7">
        <w:t xml:space="preserve"> </w:t>
      </w:r>
      <w:r>
        <w:rPr>
          <w:color w:val="000000"/>
          <w:sz w:val="28"/>
          <w:szCs w:val="28"/>
        </w:rPr>
        <w:t xml:space="preserve">Официальный сайт [Электронный ресурс]. — Режим доступа: https://www.adsbexchange.com/ (дата обращения: </w:t>
      </w:r>
      <w:r w:rsidR="005B5CA7">
        <w:rPr>
          <w:color w:val="000000"/>
          <w:sz w:val="28"/>
          <w:szCs w:val="28"/>
        </w:rPr>
        <w:t>12</w:t>
      </w:r>
      <w:r>
        <w:rPr>
          <w:color w:val="000000"/>
          <w:sz w:val="28"/>
          <w:szCs w:val="28"/>
        </w:rPr>
        <w:t>.</w:t>
      </w:r>
      <w:r w:rsidR="005B5CA7">
        <w:rPr>
          <w:color w:val="000000"/>
          <w:sz w:val="28"/>
          <w:szCs w:val="28"/>
        </w:rPr>
        <w:t>12</w:t>
      </w:r>
      <w:r>
        <w:rPr>
          <w:color w:val="000000"/>
          <w:sz w:val="28"/>
          <w:szCs w:val="28"/>
        </w:rPr>
        <w:t>.2026).</w:t>
      </w:r>
    </w:p>
    <w:p w14:paraId="3E7894C2" w14:textId="033EFAE6" w:rsidR="00CB16D8" w:rsidRDefault="00000000" w:rsidP="005B5CA7">
      <w:pPr>
        <w:spacing w:line="360" w:lineRule="auto"/>
        <w:ind w:firstLine="709"/>
      </w:pPr>
      <w:r>
        <w:rPr>
          <w:color w:val="000000"/>
          <w:sz w:val="28"/>
          <w:szCs w:val="28"/>
        </w:rPr>
        <w:t>- Plane Finder.</w:t>
      </w:r>
      <w:r w:rsidR="005B5CA7">
        <w:t xml:space="preserve"> </w:t>
      </w:r>
      <w:r>
        <w:rPr>
          <w:color w:val="000000"/>
          <w:sz w:val="28"/>
          <w:szCs w:val="28"/>
        </w:rPr>
        <w:t xml:space="preserve">Официальный сайт [Электронный ресурс]. — Режим доступа: https://planefinder.net/ (дата обращения: </w:t>
      </w:r>
      <w:r w:rsidR="005B5CA7">
        <w:rPr>
          <w:color w:val="000000"/>
          <w:sz w:val="28"/>
          <w:szCs w:val="28"/>
        </w:rPr>
        <w:t>12</w:t>
      </w:r>
      <w:r>
        <w:rPr>
          <w:color w:val="000000"/>
          <w:sz w:val="28"/>
          <w:szCs w:val="28"/>
        </w:rPr>
        <w:t>.</w:t>
      </w:r>
      <w:r w:rsidR="005B5CA7">
        <w:rPr>
          <w:color w:val="000000"/>
          <w:sz w:val="28"/>
          <w:szCs w:val="28"/>
        </w:rPr>
        <w:t>12</w:t>
      </w:r>
      <w:r>
        <w:rPr>
          <w:color w:val="000000"/>
          <w:sz w:val="28"/>
          <w:szCs w:val="28"/>
        </w:rPr>
        <w:t>.2026).</w:t>
      </w:r>
    </w:p>
    <w:p w14:paraId="32EFB5F0" w14:textId="77777777" w:rsidR="00CB16D8" w:rsidRDefault="00000000">
      <w:pPr>
        <w:spacing w:line="360" w:lineRule="auto"/>
        <w:ind w:firstLine="709"/>
      </w:pPr>
      <w:r>
        <w:rPr>
          <w:color w:val="000000"/>
          <w:sz w:val="28"/>
          <w:szCs w:val="28"/>
        </w:rPr>
        <w:t xml:space="preserve">- </w:t>
      </w:r>
      <w:r w:rsidRPr="005B5CA7">
        <w:rPr>
          <w:color w:val="000000"/>
          <w:sz w:val="28"/>
          <w:szCs w:val="28"/>
        </w:rPr>
        <w:t>Interaction Design Foundation.</w:t>
      </w:r>
      <w:r>
        <w:rPr>
          <w:color w:val="000000"/>
          <w:sz w:val="28"/>
          <w:szCs w:val="28"/>
        </w:rPr>
        <w:t xml:space="preserve"> Glassmorphism [Электронный ресурс]. — Режим доступа: https://ixdf.org/literature/topics/glassmorphism (дата обращения: 20.11.2025).</w:t>
      </w:r>
    </w:p>
    <w:sectPr w:rsidR="00CB16D8">
      <w:pgSz w:w="11906" w:h="16838"/>
      <w:pgMar w:top="1134" w:right="567"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F6CB2"/>
    <w:multiLevelType w:val="hybridMultilevel"/>
    <w:tmpl w:val="4ED84E96"/>
    <w:lvl w:ilvl="0" w:tplc="39A26D3A">
      <w:start w:val="1"/>
      <w:numFmt w:val="bullet"/>
      <w:lvlText w:val="●"/>
      <w:lvlJc w:val="left"/>
      <w:pPr>
        <w:ind w:left="720" w:hanging="360"/>
      </w:pPr>
    </w:lvl>
    <w:lvl w:ilvl="1" w:tplc="A4C46F5A">
      <w:start w:val="1"/>
      <w:numFmt w:val="bullet"/>
      <w:lvlText w:val="○"/>
      <w:lvlJc w:val="left"/>
      <w:pPr>
        <w:ind w:left="1440" w:hanging="360"/>
      </w:pPr>
    </w:lvl>
    <w:lvl w:ilvl="2" w:tplc="6D5CE5EE">
      <w:start w:val="1"/>
      <w:numFmt w:val="bullet"/>
      <w:lvlText w:val="■"/>
      <w:lvlJc w:val="left"/>
      <w:pPr>
        <w:ind w:left="2160" w:hanging="360"/>
      </w:pPr>
    </w:lvl>
    <w:lvl w:ilvl="3" w:tplc="942CF2FA">
      <w:start w:val="1"/>
      <w:numFmt w:val="bullet"/>
      <w:lvlText w:val="●"/>
      <w:lvlJc w:val="left"/>
      <w:pPr>
        <w:ind w:left="2880" w:hanging="360"/>
      </w:pPr>
    </w:lvl>
    <w:lvl w:ilvl="4" w:tplc="1316916E">
      <w:start w:val="1"/>
      <w:numFmt w:val="bullet"/>
      <w:lvlText w:val="○"/>
      <w:lvlJc w:val="left"/>
      <w:pPr>
        <w:ind w:left="3600" w:hanging="360"/>
      </w:pPr>
    </w:lvl>
    <w:lvl w:ilvl="5" w:tplc="8C204054">
      <w:start w:val="1"/>
      <w:numFmt w:val="bullet"/>
      <w:lvlText w:val="■"/>
      <w:lvlJc w:val="left"/>
      <w:pPr>
        <w:ind w:left="4320" w:hanging="360"/>
      </w:pPr>
    </w:lvl>
    <w:lvl w:ilvl="6" w:tplc="31586C96">
      <w:start w:val="1"/>
      <w:numFmt w:val="bullet"/>
      <w:lvlText w:val="●"/>
      <w:lvlJc w:val="left"/>
      <w:pPr>
        <w:ind w:left="5040" w:hanging="360"/>
      </w:pPr>
    </w:lvl>
    <w:lvl w:ilvl="7" w:tplc="2932E3D4">
      <w:start w:val="1"/>
      <w:numFmt w:val="bullet"/>
      <w:lvlText w:val="●"/>
      <w:lvlJc w:val="left"/>
      <w:pPr>
        <w:ind w:left="5760" w:hanging="360"/>
      </w:pPr>
    </w:lvl>
    <w:lvl w:ilvl="8" w:tplc="E652756A">
      <w:start w:val="1"/>
      <w:numFmt w:val="bullet"/>
      <w:lvlText w:val="●"/>
      <w:lvlJc w:val="left"/>
      <w:pPr>
        <w:ind w:left="6480" w:hanging="360"/>
      </w:pPr>
    </w:lvl>
  </w:abstractNum>
  <w:num w:numId="1" w16cid:durableId="1619948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6D8"/>
    <w:rsid w:val="005B5CA7"/>
    <w:rsid w:val="00CB16D8"/>
    <w:rsid w:val="00DF5E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97464"/>
  <w15:docId w15:val="{DF0410AE-43FD-426E-A611-21E1DFE4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55</Pages>
  <Words>10880</Words>
  <Characters>62018</Characters>
  <Application>Microsoft Office Word</Application>
  <DocSecurity>0</DocSecurity>
  <Lines>516</Lines>
  <Paragraphs>145</Paragraphs>
  <ScaleCrop>false</ScaleCrop>
  <Company>LEK4S</Company>
  <LinksUpToDate>false</LinksUpToDate>
  <CharactersWithSpaces>72753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Андрей Делимарский</cp:lastModifiedBy>
  <cp:revision>2</cp:revision>
  <dcterms:created xsi:type="dcterms:W3CDTF">2026-04-18T19:37:00Z</dcterms:created>
  <dcterms:modified xsi:type="dcterms:W3CDTF">2026-04-18T19:40:00Z</dcterms:modified>
</cp:coreProperties>
</file>