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86"/>
        <w:jc w:val="center"/>
        <w:rPr>
          <w:rFonts w:ascii="Times New Roman" w:hAnsi="Times New Roman" w:eastAsia="Times New Roman" w:cs="Times New Roman"/>
          <w:color w:val="auto"/>
          <w:sz w:val="36"/>
          <w:szCs w:val="36"/>
          <w:lang w:eastAsia="ru-RU"/>
        </w:rPr>
      </w:pPr>
      <w:r/>
      <w:bookmarkStart w:id="10" w:name="_Toc10"/>
      <w:r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  <w:t xml:space="preserve">СОДЕРЖАНИЕ</w:t>
      </w:r>
      <w:r/>
      <w:bookmarkEnd w:id="10"/>
      <w:r/>
      <w:r>
        <w:rPr>
          <w:rFonts w:ascii="Times New Roman" w:hAnsi="Times New Roman" w:eastAsia="Times New Roman" w:cs="Times New Roman"/>
          <w:color w:val="auto"/>
          <w:sz w:val="36"/>
          <w:szCs w:val="36"/>
          <w:lang w:eastAsia="ru-RU"/>
        </w:rPr>
      </w:r>
    </w:p>
    <w:sdt>
      <w:sdtPr>
        <w15:appearance w15:val="boundingBox"/>
        <w:id w:val="1768119476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sz w:val="28"/>
          <w:szCs w:val="28"/>
          <w:lang w:eastAsia="en-US"/>
        </w:rPr>
      </w:sdtPr>
      <w:sdtContent>
        <w:p>
          <w:pPr>
            <w:pStyle w:val="723"/>
            <w:ind w:firstLine="709"/>
            <w:jc w:val="both"/>
            <w:spacing w:line="360" w:lineRule="auto"/>
            <w:tabs>
              <w:tab w:val="right" w:pos="9629" w:leader="dot"/>
            </w:tabs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723"/>
            <w:tabs>
              <w:tab w:val="right" w:pos="9345" w:leader="dot"/>
            </w:tabs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/>
              <w:sz w:val="28"/>
              <w:szCs w:val="28"/>
            </w:rPr>
            <w:fldChar w:fldCharType="separate"/>
          </w:r>
          <w:r/>
          <w:hyperlink w:tooltip="#_Toc10" w:anchor="_Toc10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СОДЕРЖАНИЕ</w:t>
            </w:r>
            <w:r>
              <w:rPr>
                <w:rStyle w:val="726"/>
                <w:rFonts w:ascii="Times New Roman" w:hAnsi="Times New Roman" w:eastAsia="Times New Roman" w:cs="Times New Roman"/>
                <w:lang w:eastAsia="ru-RU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lang w:eastAsia="ru-RU"/>
            </w:rPr>
          </w:r>
        </w:p>
        <w:p>
          <w:pPr>
            <w:pStyle w:val="723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/>
              <w:bCs/>
            </w:rPr>
          </w:pPr>
          <w:hyperlink w:tooltip="#_Toc11" w:anchor="_Toc11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ВВЕДЕНИЕ</w:t>
            </w:r>
            <w:r>
              <w:rPr>
                <w:rStyle w:val="726"/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lang w:eastAsia="ru-RU"/>
            </w:rPr>
          </w:r>
        </w:p>
        <w:p>
          <w:pPr>
            <w:pStyle w:val="723"/>
            <w:tabs>
              <w:tab w:val="right" w:pos="9345" w:leader="dot"/>
            </w:tabs>
            <w:rPr>
              <w:rFonts w:ascii="Times New Roman" w:hAnsi="Times New Roman" w:eastAsia="Times New Roman" w:cs="Times New Roman"/>
              <w:b/>
              <w:bCs/>
            </w:rPr>
          </w:pPr>
          <w:hyperlink w:tooltip="#_Toc12" w:anchor="_Toc12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="Times New Roman" w:cs="Times New Roman"/>
                <w:b/>
                <w:bCs/>
                <w:lang w:eastAsia="ru-RU"/>
              </w:rPr>
              <w:t xml:space="preserve">ПЕРЕЧЕНЬ ВЫПОЛНЕННЫХ РАБОТ</w:t>
            </w:r>
            <w:r>
              <w:rPr>
                <w:rStyle w:val="726"/>
                <w:rFonts w:ascii="Times New Roman" w:hAnsi="Times New Roman" w:eastAsia="Times New Roman" w:cs="Times New Roman"/>
                <w:b/>
                <w:bCs/>
                <w:lang w:eastAsia="ru-RU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/>
              <w:bCs/>
              <w:lang w:eastAsia="ru-RU"/>
            </w:rPr>
          </w:r>
        </w:p>
        <w:p>
          <w:pPr>
            <w:pStyle w:val="722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13" w:anchor="_Toc13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1. </w:t>
            </w:r>
            <w:r>
              <w:rPr>
                <w:rStyle w:val="726"/>
                <w:rFonts w:ascii="Times New Roman" w:hAnsi="Times New Roman"/>
                <w:b/>
                <w14:ligatures w14:val="standardContextual"/>
              </w:rPr>
              <w:t xml:space="preserve">Применение стратегии деплоя </w:t>
            </w:r>
            <w:r>
              <w:rPr>
                <w:rStyle w:val="726"/>
                <w:rFonts w:ascii="Times New Roman" w:hAnsi="Times New Roman"/>
                <w:b/>
                <w14:ligatures w14:val="standardContextual"/>
              </w:rPr>
              <w:t xml:space="preserve">Canary Release</w:t>
            </w:r>
            <w:r>
              <w:rPr>
                <w:rStyle w:val="726"/>
                <w:rFonts w:ascii="Times New Roman" w:hAnsi="Times New Roman"/>
                <w:b/>
                <w14:ligatures w14:val="standardContextual"/>
              </w:rPr>
              <w:t xml:space="preserve"> в production-среду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2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14" w:anchor="_Toc14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2. 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Проблема с блокировкой worker-тредов Vert.x сервиса, который влияет на отрисовку компонентов ЛК Т-Бизнеса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2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15" w:anchor="_Toc15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3. 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Разработка эндпоинта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2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16" w:anchor="_Toc16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4. Разработка эндпоинта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2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17" w:anchor="_Toc17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5. Исправление ошибки разработки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2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18" w:anchor="_Toc18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6. Замена библиотеки Akka на ZIO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2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19" w:anchor="_Toc19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6. Замена AkkaStreams на ZIO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Streams</w:t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3"/>
            <w:tabs>
              <w:tab w:val="right" w:pos="9345" w:leader="dot"/>
            </w:tabs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pPr>
          <w:hyperlink w:tooltip="#_Toc20" w:anchor="_Toc20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                                                                          </w:t>
            </w:r>
            <w:r>
              <w:rPr>
                <w:rStyle w:val="726"/>
                <w:rFonts w:eastAsiaTheme="minorHAnsi" w:cstheme="minorBidi"/>
                <w:highlight w:val="none"/>
                <w14:ligatures w14:val="standardContextual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9</w:t>
              <w:fldChar w:fldCharType="end"/>
            </w:r>
          </w:hyperlink>
          <w:r>
            <w:rPr>
              <w:rFonts w:ascii="Times New Roman" w:hAnsi="Times New Roman" w:eastAsiaTheme="minorHAnsi" w:cstheme="minorBidi"/>
              <w:b/>
              <w:bCs/>
              <w14:ligatures w14:val="standardContextual"/>
            </w:rPr>
          </w:r>
        </w:p>
        <w:p>
          <w:pPr>
            <w:pStyle w:val="723"/>
            <w:tabs>
              <w:tab w:val="right" w:pos="9345" w:leader="dot"/>
            </w:tabs>
            <w:rPr>
              <w:rFonts w:eastAsiaTheme="minorHAnsi" w:cstheme="minorBidi"/>
              <w:highlight w:val="none"/>
              <w14:ligatures w14:val="standardContextual"/>
            </w:rPr>
          </w:pPr>
          <w:hyperlink w:tooltip="#_Toc21" w:anchor="_Toc21" w:history="1">
            <w:r>
              <w:rPr>
                <w:rStyle w:val="726"/>
              </w:rPr>
            </w:r>
            <w:r>
              <w:rPr>
                <w:rStyle w:val="726"/>
                <w:rFonts w:ascii="Times New Roman" w:hAnsi="Times New Roman" w:eastAsiaTheme="minorHAnsi" w:cstheme="minorBidi"/>
                <w:b/>
                <w:bCs/>
                <w14:ligatures w14:val="standardContextual"/>
              </w:rPr>
              <w:t xml:space="preserve">ЗАКЛЮЧЕНИЕ</w:t>
            </w:r>
            <w:r>
              <w:rPr>
                <w:rStyle w:val="726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9</w:t>
              <w:fldChar w:fldCharType="end"/>
            </w:r>
          </w:hyperlink>
          <w:r>
            <w:rPr>
              <w:rFonts w:eastAsiaTheme="minorHAnsi" w:cstheme="minorBidi"/>
              <w:highlight w:val="none"/>
              <w14:ligatures w14:val="standardContextual"/>
            </w:rPr>
          </w:r>
        </w:p>
        <w:p>
          <w:r>
            <w:rPr>
              <w:rFonts w:ascii="Times New Roman" w:hAnsi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lang w:eastAsia="ru-RU"/>
            </w:rPr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/>
          <w:r/>
        </w:p>
      </w:sdtContent>
    </w:sdt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Style w:val="686"/>
        <w:jc w:val="center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  <w:t xml:space="preserve">ВВЕДЕНИЕ</w:t>
      </w:r>
      <w:r/>
      <w:bookmarkEnd w:id="11"/>
      <w:r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</w:r>
    </w:p>
    <w:p>
      <w:pPr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-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трансформировать абстрактные теоретические концепции в практические навыки, востребованные на рынке труда.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ревью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, а также развитие навыков командного взаимодействия.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pStyle w:val="686"/>
        <w:jc w:val="center"/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  <w:t xml:space="preserve">ПЕРЕЧЕНЬ ВЫПОЛНЕННЫХ РАБОТ</w:t>
      </w:r>
      <w:r/>
      <w:bookmarkEnd w:id="12"/>
      <w:r/>
      <w:r>
        <w:rPr>
          <w:rFonts w:ascii="Times New Roman" w:hAnsi="Times New Roman" w:eastAsia="Times New Roman" w:cs="Times New Roman"/>
          <w:b/>
          <w:bCs/>
          <w:color w:val="auto"/>
          <w:sz w:val="36"/>
          <w:szCs w:val="36"/>
          <w:lang w:eastAsia="ru-RU"/>
        </w:rPr>
      </w:r>
    </w:p>
    <w:p>
      <w:pPr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</w:p>
    <w:p>
      <w:pPr>
        <w:pStyle w:val="687"/>
        <w:ind w:firstLine="709"/>
        <w:jc w:val="both"/>
        <w:spacing w:before="480" w:after="240" w:line="360" w:lineRule="auto"/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pPr>
      <w:r/>
      <w:bookmarkStart w:id="13" w:name="_Toc13"/>
      <w:r/>
      <w:bookmarkStart w:id="4" w:name="_Toc4"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1. </w:t>
      </w:r>
      <w:r>
        <w:rPr>
          <w:rFonts w:ascii="Times New Roman" w:hAnsi="Times New Roman"/>
          <w:b/>
          <w:color w:val="auto"/>
          <w:sz w:val="32"/>
          <w:szCs w:val="32"/>
          <w14:ligatures w14:val="standardContextual"/>
        </w:rPr>
        <w:t xml:space="preserve">Применение стратегии деплоя </w:t>
      </w:r>
      <w:r>
        <w:rPr>
          <w:rFonts w:ascii="Times New Roman" w:hAnsi="Times New Roman"/>
          <w:b/>
          <w:color w:val="auto"/>
          <w:sz w:val="32"/>
          <w:szCs w:val="32"/>
          <w14:ligatures w14:val="standardContextual"/>
        </w:rPr>
        <w:t xml:space="preserve">Canary Release</w:t>
      </w:r>
      <w:r>
        <w:rPr>
          <w:rFonts w:ascii="Times New Roman" w:hAnsi="Times New Roman"/>
          <w:b/>
          <w:color w:val="auto"/>
          <w:sz w:val="32"/>
          <w:szCs w:val="32"/>
          <w14:ligatures w14:val="standardContextual"/>
        </w:rPr>
        <w:t xml:space="preserve"> в production-среду</w:t>
      </w:r>
      <w:bookmarkEnd w:id="13"/>
      <w:r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Дата выдачи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15 октября 2025 г.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Автор задачи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Яковлев А.С., старший разработчик команды RoleApp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Срок для исполнения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7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Необходимо разработать и применить новую стратегию релиза – Canary Deploy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 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Канареечный релиз — метод постепенного внедрения новой версии приложения: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0"/>
        <w:jc w:val="both"/>
        <w:spacing w:after="0" w:line="360" w:lineRule="auto"/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Текущая версия — получает большую часть трафика.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0"/>
        <w:jc w:val="both"/>
        <w:spacing w:after="0" w:line="360" w:lineRule="auto"/>
        <w:rPr>
          <w:rFonts w:ascii="Times New Roman" w:hAnsi="Times New Roman"/>
          <w:sz w:val="28"/>
          <w:szCs w:val="28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Новая — получает небольшую часть трафика, которой его тестируют. Если все работает стабильно можно будет смело развернуть новую версию на остальные узлы приложения</w:t>
      </w:r>
      <w:r>
        <w:rPr>
          <w:rFonts w:ascii="Times New Roman" w:hAnsi="Times New Roman"/>
          <w:sz w:val="28"/>
          <w:szCs w:val="28"/>
          <w14:ligatures w14:val="standardContextual"/>
        </w:rPr>
      </w:r>
    </w:p>
    <w:p>
      <w:pPr>
        <w:ind w:firstLine="0"/>
        <w:jc w:val="center"/>
        <w:spacing w:after="0" w:line="360" w:lineRule="auto"/>
        <w:rPr>
          <w:rFonts w:ascii="Times New Roman" w:hAnsi="Times New Roman"/>
          <w:sz w:val="28"/>
          <w:szCs w:val="28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  <mc:AlternateContent>
          <mc:Choice Requires="wpg">
            <w:drawing>
              <wp:inline xmlns:wp="http://schemas.openxmlformats.org/drawingml/2006/wordprocessingDrawing" distT="0" distB="0" distL="0" distR="0">
                <wp:extent cx="3136604" cy="21816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646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136604" cy="2181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46.98pt;height:171.79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/>
      <w:r/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Описание выполненных работ: 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В рамках задачи была настроен K8S сервис для под, неймспейсов и деплоймента, произведена настройка Istio Destination Rules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 В контейнер приложения был проброшен манифест Canary-релиза, был настроен контроллер трафика.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Фактический срок реализации задачи составил 3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рабочих дня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Фрагмент кода, написанного в рамках реализации данной задачи представлен в Листинге 1.1.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pStyle w:val="713"/>
      </w:pPr>
      <w:r>
        <w:t xml:space="preserve">Листинг 1.1 — Часть конфигурации Virtual Service </w:t>
      </w:r>
      <w:r/>
    </w:p>
    <w:tbl>
      <w:tblPr>
        <w:tblStyle w:val="715"/>
        <w:tblW w:w="0" w:type="auto"/>
        <w:tblLook w:val="04A0" w:firstRow="1" w:lastRow="0" w:firstColumn="1" w:lastColumn="0" w:noHBand="0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apiVersion: networking.istio.io/v1beta1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kind: VirtualService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metadata: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name: demo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namespace: canary-demo-system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spec: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gateways: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- demo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hosts: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- NDA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- NDA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http: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- headers: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request: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set: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  X-K8S-ISTIO-DROP-OK: "false"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response: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set: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  X-K8S-ISTIO-DROP-OK: "false"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match: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- uri: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prefix: /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name: primary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route: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- destination: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host: demo-stable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port:</w:t>
            </w:r>
            <w:r/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  number: 8080</w:t>
            </w:r>
            <w:r/>
          </w:p>
          <w:p>
            <w:pPr>
              <w:spacing w:line="276" w:lineRule="auto"/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weight: 100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  <w:r>
              <w:rPr>
                <w:i w:val="0"/>
                <w:iCs/>
              </w:rPr>
            </w:r>
            <w:r>
              <w:rPr>
                <w:i w:val="0"/>
                <w:iCs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</w:tc>
      </w:tr>
    </w:tbl>
    <w:p>
      <w:pPr>
        <w:pStyle w:val="687"/>
        <w:ind w:firstLine="708"/>
        <w:jc w:val="both"/>
        <w:spacing w:before="480" w:after="240" w:line="360" w:lineRule="auto"/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pPr>
      <w:r/>
      <w:bookmarkStart w:id="14" w:name="_Toc14"/>
      <w:r/>
      <w:bookmarkStart w:id="5" w:name="_Toc5"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2. </w:t>
      </w:r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Проблема с блокировкой worker-тредов Vert.x сервиса, который влияет на отрисовку компонентов ЛК Т-Бизнеса</w:t>
      </w:r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  <w:bookmarkEnd w:id="14"/>
      <w:r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Дата выдачи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13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октября 2025 г.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Автор задачи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Яковлев А.С., старший разработчик команды RoleApp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Срок для исполнения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14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рабочих дней.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С 06.10 в логах появились предупреждения о заблокированных потоках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приложения.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Описание выполненных работ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Был проведен анализ проблемы, подключен Java Flight Recorder, снят Heap-dump и Thread-dump с продакшена. Выяснилось, что это проблема билиботеки Vert.x. Я поднял версию библиотеки, переписал часть кода приложения, реализующего блокирующие операции, в результате предупреждения из логов пропали.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Фактический срок реализации задачи составил 7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рабочих дней.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pStyle w:val="687"/>
        <w:ind w:firstLine="709"/>
        <w:jc w:val="both"/>
        <w:spacing w:before="480" w:after="240" w:line="360" w:lineRule="auto"/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pPr>
      <w:r/>
      <w:bookmarkStart w:id="15" w:name="_Toc15"/>
      <w:r/>
      <w:bookmarkStart w:id="6" w:name="_Toc6"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3. </w:t>
      </w:r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Разработка эндпоинта</w:t>
      </w:r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  <w:bookmarkEnd w:id="15"/>
      <w:r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Дата выдачи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26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октября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2025 г.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Автор задачи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Яковлев А.С., старший разработчик команды RoleApp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</w:t>
      </w:r>
      <w:r/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Срок для исполнения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5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14:ligatures w14:val="standardContextual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standardContextual"/>
        </w:rPr>
      </w:r>
      <w:r>
        <w:rPr>
          <w:rFonts w:ascii="Times New Roman" w:hAnsi="Times New Roman" w:eastAsia="Times New Roman" w:cs="Times New Roman"/>
          <w:color w:val="172b4d"/>
          <w:sz w:val="28"/>
          <w:szCs w:val="28"/>
          <w:highlight w:val="white"/>
          <w:u w:val="none"/>
        </w:rPr>
        <w:t xml:space="preserve">Существующий</w:t>
      </w:r>
      <w:r>
        <w:rPr>
          <w:rFonts w:ascii="Times New Roman" w:hAnsi="Times New Roman" w:eastAsia="Times New Roman" w:cs="Times New Roman"/>
          <w:color w:val="ffffff" w:themeColor="background1"/>
          <w:sz w:val="28"/>
          <w:szCs w:val="28"/>
          <w:highlight w:val="white"/>
          <w:u w:val="none"/>
        </w:rPr>
        <w:t xml:space="preserve">_</w:t>
      </w:r>
      <w:r>
        <w:rPr>
          <w:rFonts w:ascii="Times New Roman" w:hAnsi="Times New Roman" w:eastAsia="Times New Roman" w:cs="Times New Roman"/>
          <w:color w:val="172b4d"/>
          <w:sz w:val="28"/>
          <w:szCs w:val="28"/>
          <w:highlight w:val="white"/>
          <w:u w:val="none"/>
        </w:rPr>
        <w:t xml:space="preserve">эндпоинт</w:t>
      </w:r>
      <w:r>
        <w:rPr>
          <w:rFonts w:ascii="Times New Roman" w:hAnsi="Times New Roman" w:eastAsia="Times New Roman" w:cs="Times New Roman"/>
          <w:color w:val="172b4d"/>
          <w:sz w:val="28"/>
          <w:szCs w:val="28"/>
          <w:highlight w:val="white"/>
        </w:rPr>
        <w:t xml:space="preserve"> </w:t>
      </w:r>
      <w:hyperlink r:id="rId12" w:tooltip="https://business-internal.dev.t-tech.team/swagger/#/API%20%D0%B2%D0%BD%D1%83%D1%82%D1%80%D0%B5%D0%BD%D0%BD%D0%B8%D1%85%20%D0%B8%D0%BD%D1%82%D0%B5%D0%B3%D1%80%D0%B0%D1%86%D0%B8%D0%B9%20%D0%B4%D0%BB%D1%8F%20%D1%80%D0%B0%D0%B1%D0%BE%D1%82%D1%8B%20%D1%81%20%D0%BA%D0%BE%D0%BC%D0%BF%D0%B0%D0%BD%D0%B8%D1%8F%D0%BC%D0%B8%20[MANAGEMENT]/getApiV1ManagementCompanyCompanyidUsers" w:history="1">
        <w:r>
          <w:rPr>
            <w:rStyle w:val="726"/>
            <w:rFonts w:ascii="Times New Roman" w:hAnsi="Times New Roman" w:eastAsia="Times New Roman" w:cs="Times New Roman"/>
            <w:color w:val="000000"/>
            <w:sz w:val="28"/>
            <w:szCs w:val="28"/>
            <w:u w:val="none"/>
          </w:rPr>
          <w:t xml:space="preserve">/api/v1/management/company/{companyId}/users</w:t>
        </w:r>
      </w:hyperlink>
      <w:r>
        <w:rPr>
          <w:rFonts w:ascii="Times New Roman" w:hAnsi="Times New Roman" w:eastAsia="Times New Roman" w:cs="Times New Roman"/>
          <w:color w:val="172b4d"/>
          <w:sz w:val="28"/>
          <w:szCs w:val="28"/>
          <w:highlight w:val="white"/>
          <w:u w:val="none"/>
        </w:rPr>
        <w:t xml:space="preserve">/ нагружал весь сервис, потому что при обращении ходил в ролевой сервис, и получал роли и доступы пользователей компании и возвращал очень большой JSON</w:t>
      </w:r>
      <w:r>
        <w:rPr>
          <w:rFonts w:ascii="Times New Roman" w:hAnsi="Times New Roman" w:eastAsia="Times New Roman" w:cs="Times New Roman"/>
          <w:color w:val="172b4d"/>
          <w:sz w:val="28"/>
          <w:szCs w:val="28"/>
          <w:highlight w:val="white"/>
          <w:u w:val="none"/>
        </w:rPr>
        <w:t xml:space="preserve">.</w:t>
      </w:r>
      <w:r>
        <w:rPr>
          <w:rFonts w:ascii="Times New Roman" w:hAnsi="Times New Roman" w:eastAsia="Times New Roman" w:cs="Times New Roman"/>
          <w:color w:val="172b4d"/>
          <w:sz w:val="28"/>
          <w:szCs w:val="28"/>
          <w:highlight w:val="white"/>
          <w:u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8"/>
          <w:highlight w:val="none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Описание выполненных работ: </w:t>
      </w:r>
      <w:r>
        <w:rPr>
          <w:rFonts w:ascii="Times New Roman" w:hAnsi="Times New Roman"/>
          <w:b/>
          <w:bCs/>
          <w:sz w:val="28"/>
          <w:szCs w:val="28"/>
          <w:highlight w:val="none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Разработал новый легковесный эндпоинт с пагинацией , который возвращает только ID и ФИО пользователей, состоящих в компании.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Фактический срок реализации задачи составил 5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pStyle w:val="687"/>
        <w:ind w:firstLine="709"/>
        <w:jc w:val="both"/>
        <w:spacing w:before="480" w:after="240" w:line="360" w:lineRule="auto"/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pPr>
      <w:r/>
      <w:bookmarkStart w:id="16" w:name="_Toc16"/>
      <w:r/>
      <w:bookmarkStart w:id="7" w:name="_Toc7"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4. Разработка эндпоинта</w:t>
      </w:r>
      <w:bookmarkEnd w:id="16"/>
      <w:r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Дата выдачи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27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октября 2025 г.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Автор задачи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Яковлев А.С., старший разработчик команды RoleApp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</w:t>
      </w:r>
      <w:r/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Срок для исполнения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7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Д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Нужно было разработать эндпоинт для нужд смежной команды, который проверяет холдинговую связь между 2 и более компаниями, указывает в каком общем холдинге они одновременно состоят, какая компания головная, а какая дочерняя, либо компании обе дочерние и не с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остоят в "голове" холдинга.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Описание выполненных работ: 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Эндпоинт разработан с помощью языка Scala и фреймворка ZIO. Соблюдены требования из задачи, эндпоинт работает корректно, багов не обнаружено, нагрузочное тестирование успешно пройдено.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Фактический срок реализации задачи составил 5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pStyle w:val="687"/>
        <w:ind w:firstLine="709"/>
        <w:jc w:val="both"/>
        <w:spacing w:before="480" w:after="240" w:line="360" w:lineRule="auto"/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pPr>
      <w:r/>
      <w:bookmarkStart w:id="17" w:name="_Toc17"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5. Исправление ошибки разработки</w:t>
      </w:r>
      <w:r/>
      <w:bookmarkEnd w:id="17"/>
      <w:r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Дата выдачи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30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октября 2025 г.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Автор задачи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Яковлев А.С., старший разработчик команды RoleApp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</w:t>
      </w:r>
      <w:r/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Срок для исполнения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14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В ходе использования эндпоинта выяснилось, что он некорректно работает, было необходимо дописать часть функционала не реализованного ранее. 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Описание выполненных работ: 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Я проанализровал проблему, проверил исходный код эндпоинта и заметил ошибку. В ходе работы добавил недостающий код, протестировал эндпоинт и сделал релиз на продакшен-среду. 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Фактический срок реализации задачи составил 3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рабочи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х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д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ня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pStyle w:val="687"/>
        <w:ind w:firstLine="709"/>
        <w:jc w:val="both"/>
        <w:spacing w:before="480" w:after="240" w:line="360" w:lineRule="auto"/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pPr>
      <w:r/>
      <w:bookmarkStart w:id="18" w:name="_Toc18"/>
      <w:r/>
      <w:bookmarkStart w:id="9" w:name="_Toc9"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6. Замена библиотеки Akka на ZIO</w:t>
      </w:r>
      <w:bookmarkEnd w:id="18"/>
      <w:r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Дата выдачи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10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ноября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2025 г.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Автор задачи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Яковлев А.С., старший разработчик команды RoleApp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/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Срок для исполнения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14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Было необходимо переписать код сервиса с Akka на ZIO, потому как Akka внезапно сделали свою библиотеку платной и мы не могли продолжать её использовать.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Описание выполненных работ: 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Ключевой сервис переписан с Akka на ZIO, выполнены все требования из задачи.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10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рабочи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х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д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ней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Фрагмент кода генерации данных представлен в Листинге 6.1.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pStyle w:val="713"/>
      </w:pPr>
      <w:r>
        <w:t xml:space="preserve">Листинг 6.1 — Пример обвязок над нативной библиотекой </w:t>
      </w:r>
      <w:r/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Style w:val="715"/>
        <w:tblW w:w="0" w:type="auto"/>
        <w:tblLook w:val="04A0" w:firstRow="1" w:lastRow="0" w:firstColumn="1" w:lastColumn="0" w:noHBand="0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import scalacache.{Async, Mode}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trait SomeSyntax {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implicit final def SYNTAX[F[_] : Mode]: Async[F]              = implicitly[Mode[F]].M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implicit final def 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SYNTAX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[F[_], A](fa: =&gt; F[A]): AsyncOps[F, A] = new AsyncOps(fa)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implicit final def 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SYNTAX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[A](a: A): AsyncIdOps[A]             = new AsyncIdOps[A](a)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final def unit[F[_] : Async]: F[Unit]                                          = ().pure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final class 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SYNTAX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[F[_], A](fa: =&gt; F[A]) {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def map[B](f: A =&gt; B)(implicit A: Async[F]): F[B]        = A.map(fa)(f)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def as[B](b: B)(implicit A: Async[F]): F[B]              = map(_ =&gt; b)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def void(implicit A: Async[F]): F[Unit]                  = as(())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def flatMap[B](f: A =&gt; F[B])(implicit A: Async[F]): F[B] = A.flatMap(fa)(f)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final class 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SYNTAX</w:t>
            </w:r>
            <w:r/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[A](private val a: A) extends AnyVal {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def pure[F[_]](implicit A: Async[F]): F[A] = A.pure(a)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/>
                <w14:ligatures w14:val="standardContextual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}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/>
                <w14:ligatures w14:val="standardContextual"/>
              </w:rPr>
            </w:r>
          </w:p>
          <w:p>
            <w:pPr>
              <w:spacing w:line="276" w:lineRule="auto"/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/>
                <w14:ligatures w14:val="standardContextual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highlight w:val="none"/>
                <w:lang w:val="en-US"/>
                <w14:ligatures w14:val="standardContextual"/>
              </w:rPr>
            </w:r>
          </w:p>
        </w:tc>
      </w:tr>
    </w:tbl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pStyle w:val="687"/>
        <w:ind w:firstLine="709"/>
        <w:jc w:val="both"/>
        <w:spacing w:before="480" w:after="240" w:line="360" w:lineRule="auto"/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pPr>
      <w:r/>
      <w:bookmarkStart w:id="19" w:name="_Toc19"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6. Замена AkkaStreams на ZIO</w:t>
      </w:r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  <w:t xml:space="preserve">Streams</w:t>
      </w:r>
      <w:bookmarkEnd w:id="19"/>
      <w:r/>
      <w:r>
        <w:rPr>
          <w:rFonts w:ascii="Times New Roman" w:hAnsi="Times New Roman" w:eastAsiaTheme="minorHAnsi" w:cstheme="minorBidi"/>
          <w:b/>
          <w:bCs/>
          <w:color w:val="auto"/>
          <w:sz w:val="32"/>
          <w:szCs w:val="32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Дата выдачи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16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ноября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2025 г. 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Автор задачи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Яковлев А.С., старший разработчик команды RoleApp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Срок для исполнения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: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14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 рабочих дн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ей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Было необходимо переписать код сервиса с AkkaStreams на ZIOStreams, потому как Akka внезапно сделали свою библиотеку платной и мы не могли продолжать её использовать.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Описание выполненных работ: 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Ключевой сервис переписан с AkkaSreams на ZIOStreams, выполнены все требования из задачи.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b/>
          <w:bCs/>
          <w:sz w:val="28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Фактический срок реализации задачи составил 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10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рабочи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х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 д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ней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  <w:t xml:space="preserve">.</w:t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  <w:r>
        <w:rPr>
          <w:rFonts w:ascii="Times New Roman" w:hAnsi="Times New Roman"/>
          <w:b/>
          <w:bCs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Фрагмент кода генерации данных представлен в Листинге 6.2.</w:t>
      </w:r>
      <w:r>
        <w:rPr>
          <w:rFonts w:ascii="Times New Roman" w:hAnsi="Times New Roman"/>
          <w:sz w:val="28"/>
          <w:szCs w:val="24"/>
          <w14:ligatures w14:val="standardContextual"/>
        </w:rPr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pStyle w:val="713"/>
      </w:pPr>
      <w:r>
        <w:t xml:space="preserve">Листинг 6.2 — Пример warmup-запроса </w:t>
      </w:r>
      <w:r/>
      <w:r/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tbl>
      <w:tblPr>
        <w:tblStyle w:val="715"/>
        <w:tblW w:w="0" w:type="auto"/>
        <w:tblLook w:val="04A0" w:firstRow="1" w:lastRow="0" w:firstColumn="1" w:lastColumn="0" w:noHBand="0" w:noVBand="1"/>
      </w:tblPr>
      <w:tblGrid>
        <w:gridCol w:w="9345"/>
      </w:tblGrid>
      <w:tr>
        <w:tblPrEx/>
        <w:trPr/>
        <w:tc>
          <w:tcPr>
            <w:tcW w:w="9345" w:type="dxa"/>
            <w:textDirection w:val="lrTb"/>
            <w:noWrap w:val="false"/>
          </w:tcPr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val warmup = for {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_ &lt;- {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val request = basicRequest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.get(uri"8080/api/v1/version")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ZIO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.serviceWithZIO[Backend[Task, ZioStreams with capabilities.WebSockets]](_.send(request))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.retry(Schedule.spaced(1.second) &amp;&amp; Schedule.recurs(5))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.catchAllCause(cause =&gt; ZIO.logErrorCause("failed to call get version", cause))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}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_ &lt;- ZIO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.randomWith(_.nextUUID)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.flatMap(randomId =&gt;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ZIO.serviceWithZIO[service](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  _.list(randomUserId, Set.empty, Set.empty)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  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  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  _ &lt;- permissions()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  <w:p>
            <w:pPr>
              <w:spacing w:line="276" w:lineRule="auto"/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pP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  <w:t xml:space="preserve">  } yield ()</w:t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  <w:r>
              <w:rPr>
                <w:rFonts w:ascii="Courier New" w:hAnsi="Courier New" w:eastAsia="Courier New" w:cs="Courier New"/>
                <w:sz w:val="20"/>
                <w:szCs w:val="20"/>
                <w:lang w:val="en-US"/>
                <w14:ligatures w14:val="standardContextual"/>
              </w:rPr>
            </w:r>
          </w:p>
        </w:tc>
      </w:tr>
    </w:tbl>
    <w:p>
      <w:pPr>
        <w:pStyle w:val="686"/>
        <w:jc w:val="left"/>
        <w:rPr>
          <w:rFonts w:ascii="Times New Roman" w:hAnsi="Times New Roman" w:eastAsiaTheme="minorHAnsi" w:cstheme="minorBidi"/>
          <w:b/>
          <w:bCs/>
          <w:color w:val="auto"/>
          <w:sz w:val="36"/>
          <w:szCs w:val="36"/>
          <w14:ligatures w14:val="standardContextual"/>
        </w:rPr>
      </w:pPr>
      <w:r/>
      <w:bookmarkStart w:id="20" w:name="_Toc20"/>
      <w:r>
        <w:rPr>
          <w:rFonts w:ascii="Times New Roman" w:hAnsi="Times New Roman" w:eastAsiaTheme="minorHAnsi" w:cstheme="minorBidi"/>
          <w:b/>
          <w:bCs/>
          <w:color w:val="auto"/>
          <w:sz w:val="36"/>
          <w:szCs w:val="36"/>
          <w14:ligatures w14:val="standardContextual"/>
        </w:rPr>
        <w:t xml:space="preserve">                                                                          </w:t>
      </w:r>
      <w:bookmarkEnd w:id="20"/>
      <w:r/>
      <w:r>
        <w:rPr>
          <w:rFonts w:eastAsiaTheme="minorHAnsi" w:cstheme="minorBidi"/>
          <w:highlight w:val="none"/>
          <w14:ligatures w14:val="standardContextual"/>
        </w:rPr>
      </w:r>
    </w:p>
    <w:p>
      <w:pPr>
        <w:pStyle w:val="686"/>
        <w:jc w:val="center"/>
        <w:rPr>
          <w:rFonts w:eastAsiaTheme="minorHAnsi" w:cstheme="minorBidi"/>
          <w:highlight w:val="none"/>
          <w14:ligatures w14:val="standardContextual"/>
        </w:rPr>
      </w:pPr>
      <w:r/>
      <w:bookmarkStart w:id="21" w:name="_Toc21"/>
      <w:r>
        <w:rPr>
          <w:rFonts w:ascii="Times New Roman" w:hAnsi="Times New Roman" w:eastAsiaTheme="minorHAnsi" w:cstheme="minorBidi"/>
          <w:b/>
          <w:bCs/>
          <w:color w:val="auto"/>
          <w:sz w:val="36"/>
          <w:szCs w:val="36"/>
          <w14:ligatures w14:val="standardContextual"/>
        </w:rPr>
      </w:r>
      <w:r>
        <w:rPr>
          <w:rFonts w:ascii="Times New Roman" w:hAnsi="Times New Roman" w:eastAsiaTheme="minorHAnsi" w:cstheme="minorBidi"/>
          <w:b/>
          <w:bCs/>
          <w:color w:val="auto"/>
          <w:sz w:val="36"/>
          <w:szCs w:val="36"/>
          <w14:ligatures w14:val="standardContextual"/>
        </w:rPr>
        <w:t xml:space="preserve">ЗАКЛЮЧЕНИЕ</w:t>
      </w:r>
      <w:r/>
      <w:bookmarkEnd w:id="21"/>
      <w:r/>
      <w:r/>
    </w:p>
    <w:p>
      <w:r/>
      <w:r/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Подводя итоги производственной практики, 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За период практики был получен практический опыт работы в распределенной команде по гибким методологиям, что позволило на соб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/>
          <w:sz w:val="28"/>
          <w:szCs w:val="24"/>
          <w14:ligatures w14:val="standardContextual"/>
        </w:rPr>
      </w:pPr>
      <w:r>
        <w:rPr>
          <w:rFonts w:ascii="Times New Roman" w:hAnsi="Times New Roman"/>
          <w:sz w:val="28"/>
          <w:szCs w:val="24"/>
          <w14:ligatures w14:val="standardContextual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</w:t>
      </w:r>
      <w:r>
        <w:rPr>
          <w:rFonts w:ascii="Times New Roman" w:hAnsi="Times New Roman"/>
          <w:sz w:val="28"/>
          <w:szCs w:val="24"/>
          <w14:ligatures w14:val="standardContextual"/>
        </w:rPr>
        <w:t xml:space="preserve">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  <w:r>
        <w:rPr>
          <w:rFonts w:ascii="Times New Roman" w:hAnsi="Times New Roman"/>
          <w:sz w:val="28"/>
          <w:szCs w:val="24"/>
          <w14:ligatures w14:val="standardContextual"/>
        </w:rPr>
      </w:r>
    </w:p>
    <w:p>
      <w:r/>
      <w:r/>
    </w:p>
    <w:sectPr>
      <w:footerReference w:type="default" r:id="rId9"/>
      <w:footnotePr/>
      <w:endnotePr/>
      <w:type w:val="nextPage"/>
      <w:pgSz w:w="11906" w:h="16838" w:orient="portrait"/>
      <w:pgMar w:top="1134" w:right="850" w:bottom="1134" w:left="1701" w:header="720" w:footer="720" w:gutter="0"/>
      <w:pgNumType w:start="2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503354490"/>
      <w:docPartObj>
        <w:docPartGallery w:val="Page Numbers (Bottom of Page)"/>
        <w:docPartUnique w:val="true"/>
      </w:docPartObj>
      <w:rPr/>
    </w:sdtPr>
    <w:sdtContent>
      <w:p>
        <w:pPr>
          <w:pStyle w:val="71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718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88"/>
    <w:link w:val="68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88"/>
    <w:link w:val="687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85"/>
    <w:next w:val="68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8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85"/>
    <w:next w:val="68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8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85"/>
    <w:next w:val="68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8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85"/>
    <w:next w:val="68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8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85"/>
    <w:next w:val="68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8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85"/>
    <w:next w:val="68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8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85"/>
    <w:next w:val="68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8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85"/>
    <w:next w:val="68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88"/>
    <w:link w:val="34"/>
    <w:uiPriority w:val="10"/>
    <w:rPr>
      <w:sz w:val="48"/>
      <w:szCs w:val="48"/>
    </w:rPr>
  </w:style>
  <w:style w:type="paragraph" w:styleId="36">
    <w:name w:val="Subtitle"/>
    <w:basedOn w:val="685"/>
    <w:next w:val="68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88"/>
    <w:link w:val="36"/>
    <w:uiPriority w:val="11"/>
    <w:rPr>
      <w:sz w:val="24"/>
      <w:szCs w:val="24"/>
    </w:rPr>
  </w:style>
  <w:style w:type="paragraph" w:styleId="38">
    <w:name w:val="Quote"/>
    <w:basedOn w:val="685"/>
    <w:next w:val="68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85"/>
    <w:next w:val="68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88"/>
    <w:link w:val="716"/>
    <w:uiPriority w:val="99"/>
  </w:style>
  <w:style w:type="character" w:styleId="45">
    <w:name w:val="Footer Char"/>
    <w:basedOn w:val="688"/>
    <w:link w:val="718"/>
    <w:uiPriority w:val="99"/>
  </w:style>
  <w:style w:type="paragraph" w:styleId="46">
    <w:name w:val="Caption"/>
    <w:basedOn w:val="685"/>
    <w:next w:val="685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88"/>
    <w:link w:val="46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8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88"/>
    <w:uiPriority w:val="99"/>
    <w:unhideWhenUsed/>
    <w:rPr>
      <w:vertAlign w:val="superscript"/>
    </w:rPr>
  </w:style>
  <w:style w:type="paragraph" w:styleId="178">
    <w:name w:val="endnote text"/>
    <w:basedOn w:val="68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88"/>
    <w:uiPriority w:val="99"/>
    <w:semiHidden/>
    <w:unhideWhenUsed/>
    <w:rPr>
      <w:vertAlign w:val="superscript"/>
    </w:rPr>
  </w:style>
  <w:style w:type="paragraph" w:styleId="184">
    <w:name w:val="toc 4"/>
    <w:basedOn w:val="685"/>
    <w:next w:val="68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85"/>
    <w:next w:val="68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85"/>
    <w:next w:val="68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85"/>
    <w:next w:val="68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85"/>
    <w:next w:val="68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85"/>
    <w:next w:val="685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85"/>
    <w:next w:val="685"/>
    <w:uiPriority w:val="99"/>
    <w:unhideWhenUsed/>
    <w:pPr>
      <w:spacing w:after="0" w:afterAutospacing="0"/>
    </w:pPr>
  </w:style>
  <w:style w:type="paragraph" w:styleId="685" w:default="1">
    <w:name w:val="Normal"/>
    <w:qFormat/>
  </w:style>
  <w:style w:type="paragraph" w:styleId="686">
    <w:name w:val="Heading 1"/>
    <w:basedOn w:val="685"/>
    <w:next w:val="685"/>
    <w:link w:val="720"/>
    <w:uiPriority w:val="9"/>
    <w:qFormat/>
    <w:pPr>
      <w:keepLines/>
      <w:keepNext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87">
    <w:name w:val="Heading 2"/>
    <w:basedOn w:val="685"/>
    <w:next w:val="685"/>
    <w:link w:val="725"/>
    <w:uiPriority w:val="9"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88" w:default="1">
    <w:name w:val="Default Paragraph Font"/>
    <w:uiPriority w:val="1"/>
    <w:semiHidden/>
    <w:unhideWhenUsed/>
  </w:style>
  <w:style w:type="table" w:styleId="6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0" w:default="1">
    <w:name w:val="No List"/>
    <w:uiPriority w:val="99"/>
    <w:semiHidden/>
    <w:unhideWhenUsed/>
  </w:style>
  <w:style w:type="paragraph" w:styleId="691">
    <w:name w:val="Normal (Web)"/>
    <w:basedOn w:val="685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92">
    <w:name w:val="HTML Code"/>
    <w:basedOn w:val="688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693" w:customStyle="1">
    <w:name w:val="ng-tns-c386112931-49"/>
    <w:basedOn w:val="688"/>
  </w:style>
  <w:style w:type="paragraph" w:styleId="694">
    <w:name w:val="HTML Preformatted"/>
    <w:basedOn w:val="685"/>
    <w:link w:val="695"/>
    <w:uiPriority w:val="99"/>
    <w:semiHidden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695" w:customStyle="1">
    <w:name w:val="Стандартный HTML Знак"/>
    <w:basedOn w:val="688"/>
    <w:link w:val="694"/>
    <w:uiPriority w:val="99"/>
    <w:semiHidden/>
    <w:rPr>
      <w:rFonts w:ascii="Courier New" w:hAnsi="Courier New" w:eastAsia="Times New Roman" w:cs="Courier New"/>
      <w:sz w:val="20"/>
      <w:szCs w:val="20"/>
      <w:lang w:eastAsia="ru-RU"/>
    </w:rPr>
  </w:style>
  <w:style w:type="character" w:styleId="696" w:customStyle="1">
    <w:name w:val="hljs-comment"/>
    <w:basedOn w:val="688"/>
  </w:style>
  <w:style w:type="character" w:styleId="697" w:customStyle="1">
    <w:name w:val="hljs-function"/>
    <w:basedOn w:val="688"/>
  </w:style>
  <w:style w:type="character" w:styleId="698" w:customStyle="1">
    <w:name w:val="hljs-keyword"/>
    <w:basedOn w:val="688"/>
  </w:style>
  <w:style w:type="character" w:styleId="699" w:customStyle="1">
    <w:name w:val="hljs-title"/>
    <w:basedOn w:val="688"/>
  </w:style>
  <w:style w:type="character" w:styleId="700" w:customStyle="1">
    <w:name w:val="hljs-params"/>
    <w:basedOn w:val="688"/>
  </w:style>
  <w:style w:type="character" w:styleId="701" w:customStyle="1">
    <w:name w:val="hljs-built_in"/>
    <w:basedOn w:val="688"/>
  </w:style>
  <w:style w:type="character" w:styleId="702" w:customStyle="1">
    <w:name w:val="hljs-string"/>
    <w:basedOn w:val="688"/>
  </w:style>
  <w:style w:type="character" w:styleId="703" w:customStyle="1">
    <w:name w:val="hljs-attr"/>
    <w:basedOn w:val="688"/>
  </w:style>
  <w:style w:type="character" w:styleId="704" w:customStyle="1">
    <w:name w:val="hljs-literal"/>
    <w:basedOn w:val="688"/>
  </w:style>
  <w:style w:type="character" w:styleId="705" w:customStyle="1">
    <w:name w:val="hljs-number"/>
    <w:basedOn w:val="688"/>
  </w:style>
  <w:style w:type="character" w:styleId="706" w:customStyle="1">
    <w:name w:val="ng-tns-c386112931-50"/>
    <w:basedOn w:val="688"/>
  </w:style>
  <w:style w:type="character" w:styleId="707" w:customStyle="1">
    <w:name w:val="ng-tns-c386112931-51"/>
    <w:basedOn w:val="688"/>
  </w:style>
  <w:style w:type="character" w:styleId="708" w:customStyle="1">
    <w:name w:val="hljs-subst"/>
    <w:basedOn w:val="688"/>
  </w:style>
  <w:style w:type="character" w:styleId="709" w:customStyle="1">
    <w:name w:val="ng-tns-c386112931-52"/>
    <w:basedOn w:val="688"/>
  </w:style>
  <w:style w:type="character" w:styleId="710" w:customStyle="1">
    <w:name w:val="ng-tns-c386112931-53"/>
    <w:basedOn w:val="688"/>
  </w:style>
  <w:style w:type="character" w:styleId="711" w:customStyle="1">
    <w:name w:val="ng-tns-c386112931-54"/>
    <w:basedOn w:val="688"/>
  </w:style>
  <w:style w:type="paragraph" w:styleId="712">
    <w:name w:val="List Paragraph"/>
    <w:basedOn w:val="685"/>
    <w:uiPriority w:val="34"/>
    <w:qFormat/>
    <w:pPr>
      <w:contextualSpacing/>
      <w:ind w:left="720"/>
    </w:pPr>
  </w:style>
  <w:style w:type="paragraph" w:styleId="713" w:customStyle="1">
    <w:name w:val="Таблица. Надпись"/>
    <w:basedOn w:val="685"/>
    <w:link w:val="714"/>
    <w:qFormat/>
    <w:pPr>
      <w:jc w:val="both"/>
      <w:keepNext/>
      <w:spacing w:before="120" w:after="0" w:line="240" w:lineRule="auto"/>
    </w:pPr>
    <w:rPr>
      <w:rFonts w:ascii="Times New Roman" w:hAnsi="Times New Roman"/>
      <w:i/>
      <w:sz w:val="24"/>
      <w:szCs w:val="24"/>
      <w14:ligatures w14:val="standardContextual"/>
    </w:rPr>
  </w:style>
  <w:style w:type="character" w:styleId="714" w:customStyle="1">
    <w:name w:val="Таблица. Надпись Знак"/>
    <w:basedOn w:val="688"/>
    <w:link w:val="713"/>
    <w:rPr>
      <w:rFonts w:ascii="Times New Roman" w:hAnsi="Times New Roman"/>
      <w:i/>
      <w:sz w:val="24"/>
      <w:szCs w:val="24"/>
      <w14:ligatures w14:val="standardContextual"/>
    </w:rPr>
  </w:style>
  <w:style w:type="table" w:styleId="715">
    <w:name w:val="Table Grid"/>
    <w:basedOn w:val="68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716">
    <w:name w:val="Header"/>
    <w:basedOn w:val="685"/>
    <w:link w:val="717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17" w:customStyle="1">
    <w:name w:val="Верхний колонтитул Знак"/>
    <w:basedOn w:val="688"/>
    <w:link w:val="716"/>
    <w:uiPriority w:val="99"/>
  </w:style>
  <w:style w:type="paragraph" w:styleId="718">
    <w:name w:val="Footer"/>
    <w:basedOn w:val="685"/>
    <w:link w:val="71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719" w:customStyle="1">
    <w:name w:val="Нижний колонтитул Знак"/>
    <w:basedOn w:val="688"/>
    <w:link w:val="718"/>
    <w:uiPriority w:val="99"/>
  </w:style>
  <w:style w:type="character" w:styleId="720" w:customStyle="1">
    <w:name w:val="Заголовок 1 Знак"/>
    <w:basedOn w:val="688"/>
    <w:link w:val="686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21">
    <w:name w:val="TOC Heading"/>
    <w:basedOn w:val="686"/>
    <w:next w:val="685"/>
    <w:uiPriority w:val="39"/>
    <w:unhideWhenUsed/>
    <w:qFormat/>
    <w:pPr>
      <w:outlineLvl w:val="9"/>
    </w:pPr>
    <w:rPr>
      <w:lang w:eastAsia="ru-RU"/>
    </w:rPr>
  </w:style>
  <w:style w:type="paragraph" w:styleId="722">
    <w:name w:val="toc 2"/>
    <w:basedOn w:val="685"/>
    <w:next w:val="685"/>
    <w:uiPriority w:val="39"/>
    <w:unhideWhenUsed/>
    <w:pPr>
      <w:ind w:left="220"/>
      <w:spacing w:after="100"/>
    </w:pPr>
    <w:rPr>
      <w:rFonts w:cs="Times New Roman" w:eastAsiaTheme="minorEastAsia"/>
      <w:lang w:eastAsia="ru-RU"/>
    </w:rPr>
  </w:style>
  <w:style w:type="paragraph" w:styleId="723">
    <w:name w:val="toc 1"/>
    <w:basedOn w:val="685"/>
    <w:next w:val="685"/>
    <w:uiPriority w:val="39"/>
    <w:unhideWhenUsed/>
    <w:pPr>
      <w:spacing w:after="100"/>
    </w:pPr>
    <w:rPr>
      <w:rFonts w:cs="Times New Roman" w:eastAsiaTheme="minorEastAsia"/>
      <w:lang w:eastAsia="ru-RU"/>
    </w:rPr>
  </w:style>
  <w:style w:type="paragraph" w:styleId="724">
    <w:name w:val="toc 3"/>
    <w:basedOn w:val="685"/>
    <w:next w:val="685"/>
    <w:uiPriority w:val="39"/>
    <w:unhideWhenUsed/>
    <w:pPr>
      <w:ind w:left="440"/>
      <w:spacing w:after="100"/>
    </w:pPr>
    <w:rPr>
      <w:rFonts w:cs="Times New Roman" w:eastAsiaTheme="minorEastAsia"/>
      <w:lang w:eastAsia="ru-RU"/>
    </w:rPr>
  </w:style>
  <w:style w:type="character" w:styleId="725" w:customStyle="1">
    <w:name w:val="Заголовок 2 Знак"/>
    <w:basedOn w:val="688"/>
    <w:link w:val="687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726">
    <w:name w:val="Hyperlink"/>
    <w:basedOn w:val="688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business-internal.dev.t-tech.team/swagger/#/API%20%D0%B2%D0%BD%D1%83%D1%82%D1%80%D0%B5%D0%BD%D0%BD%D0%B8%D1%85%20%D0%B8%D0%BD%D1%82%D0%B5%D0%B3%D1%80%D0%B0%D1%86%D0%B8%D0%B9%20%D0%B4%D0%BB%D1%8F%20%D1%80%D0%B0%D0%B1%D0%BE%D1%82%D1%8B%20%D1%81%20%D0%BA%D0%BE%D0%BC%D0%BF%D0%B0%D0%BD%D0%B8%D1%8F%D0%BC%D0%B8%20[MANAGEMENT]/getApiV1ManagementCompanyCompanyidUsers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2F847-AD16-4DC3-844F-8E67391AD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</dc:creator>
  <cp:keywords/>
  <dc:description/>
  <cp:lastModifiedBy>y zhidkov</cp:lastModifiedBy>
  <cp:revision>4</cp:revision>
  <dcterms:created xsi:type="dcterms:W3CDTF">2025-12-19T18:38:00Z</dcterms:created>
  <dcterms:modified xsi:type="dcterms:W3CDTF">2025-12-21T13:56:50Z</dcterms:modified>
</cp:coreProperties>
</file>