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Отчёт_по_технологической_практике_1ox58" w:displacedByCustomXml="next"/>
    <w:sdt>
      <w:sdtPr>
        <w:rPr>
          <w:rFonts w:ascii="Times New Roman" w:eastAsia="Roboto Light" w:hAnsi="Times New Roman" w:cs="Times New Roman"/>
          <w:color w:val="000000" w:themeColor="text1"/>
          <w:sz w:val="24"/>
          <w:szCs w:val="24"/>
          <w:lang w:eastAsia="en-US"/>
        </w:rPr>
        <w:id w:val="968090297"/>
        <w:docPartObj>
          <w:docPartGallery w:val="Table of Contents"/>
          <w:docPartUnique/>
        </w:docPartObj>
      </w:sdtPr>
      <w:sdtEndPr>
        <w:rPr>
          <w:rFonts w:ascii="Roboto Light" w:hAnsi="Roboto Light" w:cs="Roboto Light"/>
          <w:b/>
          <w:bCs/>
          <w:color w:val="auto"/>
        </w:rPr>
      </w:sdtEndPr>
      <w:sdtContent>
        <w:p w14:paraId="5536028A" w14:textId="190EDBE7" w:rsidR="00A578D4" w:rsidRPr="00CE7F74" w:rsidRDefault="00A578D4">
          <w:pPr>
            <w:pStyle w:val="af0"/>
            <w:rPr>
              <w:rFonts w:ascii="Times New Roman" w:hAnsi="Times New Roman" w:cs="Times New Roman"/>
              <w:color w:val="000000" w:themeColor="text1"/>
            </w:rPr>
          </w:pPr>
          <w:r w:rsidRPr="00CE7F7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92E64CC" w14:textId="55F8CA51" w:rsidR="00483CA5" w:rsidRDefault="00A57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CE7F74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CE7F74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CE7F74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7647631" w:history="1">
            <w:r w:rsidR="00483CA5" w:rsidRPr="008948F3">
              <w:rPr>
                <w:rStyle w:val="a4"/>
                <w:rFonts w:ascii="Times New Roman" w:hAnsi="Times New Roman" w:cs="Times New Roman"/>
                <w:noProof/>
              </w:rPr>
              <w:t>Отчёт по технологической практике в формате научно-исследовательской работы (НИР).</w:t>
            </w:r>
            <w:r w:rsidR="00483CA5">
              <w:rPr>
                <w:noProof/>
                <w:webHidden/>
              </w:rPr>
              <w:tab/>
            </w:r>
            <w:r w:rsidR="00483CA5">
              <w:rPr>
                <w:noProof/>
                <w:webHidden/>
              </w:rPr>
              <w:fldChar w:fldCharType="begin"/>
            </w:r>
            <w:r w:rsidR="00483CA5">
              <w:rPr>
                <w:noProof/>
                <w:webHidden/>
              </w:rPr>
              <w:instrText xml:space="preserve"> PAGEREF _Toc217647631 \h </w:instrText>
            </w:r>
            <w:r w:rsidR="00483CA5">
              <w:rPr>
                <w:noProof/>
                <w:webHidden/>
              </w:rPr>
            </w:r>
            <w:r w:rsidR="00483CA5">
              <w:rPr>
                <w:noProof/>
                <w:webHidden/>
              </w:rPr>
              <w:fldChar w:fldCharType="separate"/>
            </w:r>
            <w:r w:rsidR="00483CA5">
              <w:rPr>
                <w:noProof/>
                <w:webHidden/>
              </w:rPr>
              <w:t>2</w:t>
            </w:r>
            <w:r w:rsidR="00483CA5">
              <w:rPr>
                <w:noProof/>
                <w:webHidden/>
              </w:rPr>
              <w:fldChar w:fldCharType="end"/>
            </w:r>
          </w:hyperlink>
        </w:p>
        <w:p w14:paraId="73DD9EAD" w14:textId="0F8A1ED7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32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585F" w14:textId="32CB945B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33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ОБЗОР ТЕКУЩЕГО СОСТОЯНИЯ ПРЕДМЕТА ИССЛЕДОВАНИЯ.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025D" w14:textId="7829F913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34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1.1 Обзор зарубежных исследований.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790F" w14:textId="654B4524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35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1.2 Обзор отечественных исследований.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1509" w14:textId="3F8C8850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36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1.3 Общая характеристика п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облемы исследования.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B2EB" w14:textId="40D4B44C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37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1.3.1 Выбор аналогов для сравнения.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A123" w14:textId="47611024" w:rsidR="00483CA5" w:rsidRDefault="00483CA5">
          <w:pPr>
            <w:pStyle w:val="31"/>
            <w:tabs>
              <w:tab w:val="left" w:pos="1320"/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38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1.3.2</w:t>
            </w:r>
            <w:r>
              <w:rPr>
                <w:noProof/>
                <w:sz w:val="24"/>
                <w:szCs w:val="24"/>
                <w:lang w:val="ru-RU" w:eastAsia="ru-RU"/>
              </w:rPr>
              <w:tab/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Критерии и результаты сравнения.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854C" w14:textId="486671ED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39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1.3.3 Выводы по сравнительному анализу.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7652" w14:textId="70896095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40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 ОБЗОР ТЕХНОЛОГИ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Й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 И МЕТОДОВ РЕШЕНИЯ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0D18" w14:textId="1D57304D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1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2.1 Основные методы решения проблемы и их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1B60" w14:textId="453AB6CD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2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2.1.1 Пороговые методы.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FA8E" w14:textId="6F015F61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3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2.1.2 Правило-ориентированные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FAC4" w14:textId="13F37C19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4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2.1.3 Методы машинного обучения.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2198" w14:textId="52B45AA1" w:rsidR="00483CA5" w:rsidRDefault="00483CA5">
          <w:pPr>
            <w:pStyle w:val="31"/>
            <w:tabs>
              <w:tab w:val="left" w:pos="1320"/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5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2.1.4</w:t>
            </w:r>
            <w:r>
              <w:rPr>
                <w:noProof/>
                <w:sz w:val="24"/>
                <w:szCs w:val="24"/>
                <w:lang w:val="ru-RU" w:eastAsia="ru-RU"/>
              </w:rPr>
              <w:tab/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Гибридный подход: ИИ через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open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API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AFBF" w14:textId="2FE1ED80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6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2.2 Основные технологии ре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ш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ения проблемы и их характеристики.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D8AD" w14:textId="6CB66A61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7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2.2.1 Фронтенд: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Flutter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vs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альтернативы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37B8" w14:textId="2817FDFD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8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2.2.2 Хранение данных: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PostgreSQL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vs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альтернативы.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763A4" w14:textId="773F8989" w:rsidR="00483CA5" w:rsidRDefault="00483CA5">
          <w:pPr>
            <w:pStyle w:val="3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49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ИИ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-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бэкенд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: FastAPI vs Flask.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63D3C" w14:textId="2CC008D4" w:rsidR="00483CA5" w:rsidRDefault="00483CA5">
          <w:pPr>
            <w:pStyle w:val="31"/>
            <w:tabs>
              <w:tab w:val="left" w:pos="1320"/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50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2.2.4</w:t>
            </w:r>
            <w:r>
              <w:rPr>
                <w:noProof/>
                <w:sz w:val="24"/>
                <w:szCs w:val="24"/>
                <w:lang w:val="ru-RU" w:eastAsia="ru-RU"/>
              </w:rPr>
              <w:tab/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Протокол связи: эмуляция 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ELM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327 для тестов.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7D22E" w14:textId="78C20588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51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2.3 Алгоритм выб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о</w:t>
            </w:r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ра методов и технологий решения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0F12" w14:textId="32D9C60B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52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ФОРМИРОВАНИЕ ТРЕБОВАНИЙ К РЕШЕНИЮ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EFA4" w14:textId="04B79972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53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3.1 Общая характеристика предлагаемого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5912" w14:textId="4506C572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54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3.2 Функциональные требования к предлагаемому решению.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CFFF" w14:textId="1071CEF9" w:rsidR="00483CA5" w:rsidRDefault="00483CA5">
          <w:pPr>
            <w:pStyle w:val="21"/>
            <w:tabs>
              <w:tab w:val="right" w:leader="dot" w:pos="9016"/>
            </w:tabs>
            <w:rPr>
              <w:noProof/>
              <w:sz w:val="24"/>
              <w:szCs w:val="24"/>
              <w:lang w:val="ru-RU" w:eastAsia="ru-RU"/>
            </w:rPr>
          </w:pPr>
          <w:hyperlink w:anchor="_Toc217647655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  <w:lang w:val="ru-RU"/>
              </w:rPr>
              <w:t>3.3 Нефункциональные требования к предлагаемому решению.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35EA" w14:textId="0B01C332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56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2867" w14:textId="5FD244F9" w:rsidR="00483CA5" w:rsidRDefault="00483CA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647657" w:history="1">
            <w:r w:rsidRPr="008948F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C58C1" w14:textId="1433BB75" w:rsidR="00A578D4" w:rsidRDefault="00A578D4">
          <w:r w:rsidRPr="00CE7F74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7313ADD" w14:textId="7DE59510" w:rsidR="0098754A" w:rsidRPr="00573456" w:rsidRDefault="00000000" w:rsidP="00A578D4">
      <w:pPr>
        <w:pStyle w:val="a9"/>
        <w:keepNext/>
        <w:pageBreakBefore/>
        <w:widowControl w:val="0"/>
        <w:spacing w:after="200"/>
        <w:ind w:left="709"/>
        <w:rPr>
          <w:rFonts w:ascii="Times New Roman" w:hAnsi="Times New Roman" w:cs="Times New Roman"/>
          <w:sz w:val="36"/>
          <w:szCs w:val="36"/>
        </w:rPr>
      </w:pPr>
      <w:bookmarkStart w:id="1" w:name="_Toc217647631"/>
      <w:r w:rsidRPr="00573456">
        <w:rPr>
          <w:rFonts w:ascii="Times New Roman" w:hAnsi="Times New Roman" w:cs="Times New Roman"/>
          <w:sz w:val="36"/>
          <w:szCs w:val="36"/>
        </w:rPr>
        <w:lastRenderedPageBreak/>
        <w:t>Отчёт по технологической практике в формате научно-исследовательской работы (НИР)</w:t>
      </w:r>
      <w:bookmarkEnd w:id="0"/>
      <w:r w:rsidR="00573456" w:rsidRPr="00573456">
        <w:rPr>
          <w:rFonts w:ascii="Times New Roman" w:hAnsi="Times New Roman" w:cs="Times New Roman"/>
          <w:sz w:val="36"/>
          <w:szCs w:val="36"/>
        </w:rPr>
        <w:t>.</w:t>
      </w:r>
      <w:bookmarkEnd w:id="1"/>
    </w:p>
    <w:p w14:paraId="16AC1AC3" w14:textId="0B0C2D1D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Тема:</w:t>
      </w:r>
      <w:r w:rsidR="00490B95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490B95" w:rsidRPr="00490B95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Разработка системы мониторинга и управления параметрами технического объекта с использованием микроконтроллерных средств</w:t>
      </w:r>
      <w:r w:rsidR="00490B95">
        <w:rPr>
          <w:rFonts w:ascii="Times New Roman" w:hAnsi="Times New Roman" w:cs="Times New Roman"/>
          <w:sz w:val="28"/>
          <w:szCs w:val="28"/>
        </w:rPr>
        <w:t>.</w:t>
      </w:r>
    </w:p>
    <w:p w14:paraId="638B6296" w14:textId="21291BD1" w:rsidR="0098754A" w:rsidRPr="00CE7F74" w:rsidRDefault="00000000" w:rsidP="00DF50FE">
      <w:pPr>
        <w:pStyle w:val="H2"/>
        <w:keepNext/>
        <w:spacing w:before="0" w:after="200"/>
        <w:ind w:firstLine="709"/>
        <w:outlineLvl w:val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2" w:name="Отчёт_по_технологической_практике_101xu"/>
      <w:bookmarkStart w:id="3" w:name="_Toc217647632"/>
      <w:r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ВВЕДЕНИЕ</w:t>
      </w:r>
      <w:bookmarkEnd w:id="2"/>
      <w:bookmarkEnd w:id="3"/>
    </w:p>
    <w:p w14:paraId="7551F3B9" w14:textId="7C56F324" w:rsidR="0098754A" w:rsidRPr="00490B95" w:rsidRDefault="00490B95" w:rsidP="00490B95">
      <w:r w:rsidRPr="0007744D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приложения-эмулятора OBD2-сканера с интеграцией искусственного интеллекта для диагностики неисправностей транспортных </w:t>
      </w:r>
      <w:proofErr w:type="gramStart"/>
      <w:r w:rsidRPr="0007744D">
        <w:rPr>
          <w:rFonts w:ascii="Times New Roman" w:hAnsi="Times New Roman" w:cs="Times New Roman"/>
          <w:sz w:val="28"/>
          <w:szCs w:val="28"/>
        </w:rPr>
        <w:t>средств</w:t>
      </w:r>
      <w:r>
        <w:t xml:space="preserve"> .</w:t>
      </w:r>
      <w:r w:rsidRPr="0007744D">
        <w:rPr>
          <w:rFonts w:ascii="Times New Roman" w:hAnsi="Times New Roman" w:cs="Times New Roman"/>
          <w:sz w:val="28"/>
          <w:szCs w:val="28"/>
        </w:rPr>
        <w:t>Актуальность</w:t>
      </w:r>
      <w:proofErr w:type="gramEnd"/>
      <w:r w:rsidRPr="0007744D">
        <w:rPr>
          <w:rFonts w:ascii="Times New Roman" w:hAnsi="Times New Roman" w:cs="Times New Roman"/>
          <w:sz w:val="28"/>
          <w:szCs w:val="28"/>
        </w:rPr>
        <w:t xml:space="preserve"> настоящего исследования обусловлена стремительным развитием информационных технологий в сфере автомобильной диагностики и возникновением новых классов задач, связанных с интеллектуальной обработкой данных, поступающих с бортовых систем транспортных средств. Современные автомобили, даже бюджетные модели, оснащаются десятками датчиков, подключённых к единой шине CAN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Area Network), что обеспечивает непрерывный поток диагностической информации. Стандарт OBD2 (On-Board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Diagnostics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II), введённый в 1996 году и унифицированный в международных спецификациях SAE J1979 [1], предоставляет стандартизированный интерфейс для доступа к этим данным через фиксированный набор PID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Parameter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IDs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). Однако большинство существующих мобильных приложений, таких как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Torque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Pro, Car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или OBD Fusion, ограничиваются лишь визуализацией параметров — оборотов двигателя (PID 0C), скорости (PID 0D), температуры охлаждающей жидкости (PID 05) и других, не переходя к семантическому анализу технического состояния автомобиля.</w:t>
      </w:r>
    </w:p>
    <w:p w14:paraId="63FFFB3D" w14:textId="1DDB58F1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В условиях роста числа автомобилей в мире</w:t>
      </w:r>
      <w:r w:rsidR="00BC554F">
        <w:rPr>
          <w:rFonts w:ascii="Times New Roman" w:hAnsi="Times New Roman" w:cs="Times New Roman"/>
          <w:sz w:val="28"/>
          <w:szCs w:val="28"/>
        </w:rPr>
        <w:t>,</w:t>
      </w:r>
      <w:r w:rsidRPr="0007744D">
        <w:rPr>
          <w:rFonts w:ascii="Times New Roman" w:hAnsi="Times New Roman" w:cs="Times New Roman"/>
          <w:sz w:val="28"/>
          <w:szCs w:val="28"/>
        </w:rPr>
        <w:t xml:space="preserve"> более 1,5 миллиардов по данным OICA (2024</w:t>
      </w:r>
      <w:proofErr w:type="gramStart"/>
      <w:r w:rsidRPr="0007744D">
        <w:rPr>
          <w:rFonts w:ascii="Times New Roman" w:hAnsi="Times New Roman" w:cs="Times New Roman"/>
          <w:sz w:val="28"/>
          <w:szCs w:val="28"/>
        </w:rPr>
        <w:t>)  и</w:t>
      </w:r>
      <w:proofErr w:type="gramEnd"/>
      <w:r w:rsidRPr="0007744D">
        <w:rPr>
          <w:rFonts w:ascii="Times New Roman" w:hAnsi="Times New Roman" w:cs="Times New Roman"/>
          <w:sz w:val="28"/>
          <w:szCs w:val="28"/>
        </w:rPr>
        <w:t xml:space="preserve"> одновременного дефицита квалифицированных </w:t>
      </w:r>
      <w:r w:rsidRPr="0007744D">
        <w:rPr>
          <w:rFonts w:ascii="Times New Roman" w:hAnsi="Times New Roman" w:cs="Times New Roman"/>
          <w:sz w:val="28"/>
          <w:szCs w:val="28"/>
        </w:rPr>
        <w:lastRenderedPageBreak/>
        <w:t xml:space="preserve">диагностов, особенно в удалённых регионах, возникает острая потребность в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персонализированных, доступных и интеллектуально обогащённых инструментах диагностики</w:t>
      </w:r>
      <w:r w:rsidRPr="0007744D">
        <w:rPr>
          <w:rFonts w:ascii="Times New Roman" w:hAnsi="Times New Roman" w:cs="Times New Roman"/>
          <w:sz w:val="28"/>
          <w:szCs w:val="28"/>
        </w:rPr>
        <w:t xml:space="preserve">. Искусственный интеллект (ИИ) демонстрирует высокую эффективность в анализе временных рядов и детекции аномалий: в работах IEEE показано, что LSTM-сети и градиентный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) способны прогнозировать отказы компонентов с точностью до 92</w:t>
      </w:r>
      <w:r w:rsidR="00BC554F">
        <w:rPr>
          <w:rFonts w:ascii="Times New Roman" w:hAnsi="Times New Roman" w:cs="Times New Roman"/>
          <w:sz w:val="28"/>
          <w:szCs w:val="28"/>
        </w:rPr>
        <w:t>-</w:t>
      </w:r>
      <w:r w:rsidRPr="0007744D">
        <w:rPr>
          <w:rFonts w:ascii="Times New Roman" w:hAnsi="Times New Roman" w:cs="Times New Roman"/>
          <w:sz w:val="28"/>
          <w:szCs w:val="28"/>
        </w:rPr>
        <w:t>95% на реальных данных. Однако эти решения, как правило, требуют доступа к необработанному CAN-трафику, что недоступно через потребительские OBD2-адаптеры на базе чипа ELM327. Таким образом, формируется разрыв между академическими ИИ-методами и практическими ограничениями массового оборудования.</w:t>
      </w:r>
    </w:p>
    <w:p w14:paraId="6E5636E3" w14:textId="1AB3030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Объектом данного исследования является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диагностика неисправностей транспортных средств на основе данных OBD2</w:t>
      </w:r>
      <w:r w:rsidR="00BC554F">
        <w:rPr>
          <w:rStyle w:val="a6"/>
          <w:rFonts w:ascii="Times New Roman" w:hAnsi="Times New Roman" w:cs="Times New Roman"/>
          <w:sz w:val="28"/>
          <w:szCs w:val="28"/>
        </w:rPr>
        <w:t xml:space="preserve"> с использованием искусственного интеллекта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Предмет исследования —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мобильное приложение OBD2-сканера с интеграцией искусственного интеллекта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7C849999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Целью работы является </w:t>
      </w:r>
      <w:r w:rsidRPr="00490B95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проведение комплексного анализа проблемной области и формирование теоретического фундамента для разработки программного решения</w:t>
      </w:r>
      <w:r w:rsidRPr="00490B95">
        <w:rPr>
          <w:rFonts w:ascii="Times New Roman" w:hAnsi="Times New Roman" w:cs="Times New Roman"/>
          <w:sz w:val="28"/>
          <w:szCs w:val="28"/>
        </w:rPr>
        <w:t>,</w:t>
      </w:r>
      <w:r w:rsidRPr="0007744D">
        <w:rPr>
          <w:rFonts w:ascii="Times New Roman" w:hAnsi="Times New Roman" w:cs="Times New Roman"/>
          <w:sz w:val="28"/>
          <w:szCs w:val="28"/>
        </w:rPr>
        <w:t xml:space="preserve"> сочетающего функциональность OBD2-сканера, ИИ-анализ и надёжное хранение диагностических логов.</w:t>
      </w:r>
      <w:r w:rsidRPr="0007744D">
        <w:rPr>
          <w:rFonts w:ascii="Times New Roman" w:hAnsi="Times New Roman" w:cs="Times New Roman"/>
          <w:sz w:val="28"/>
          <w:szCs w:val="28"/>
        </w:rPr>
        <w:br/>
        <w:t>Для достижения цели решаются следующие задачи:</w:t>
      </w:r>
    </w:p>
    <w:p w14:paraId="06057B98" w14:textId="59EE42D8" w:rsidR="0098754A" w:rsidRPr="0007744D" w:rsidRDefault="00000000" w:rsidP="007344BF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Провести анализ зарубежных и отечественных исследований в области автомобильной диагностики и ИИ</w:t>
      </w:r>
      <w:r w:rsidR="00BC554F">
        <w:rPr>
          <w:rFonts w:ascii="Times New Roman" w:hAnsi="Times New Roman" w:cs="Times New Roman"/>
          <w:sz w:val="28"/>
          <w:szCs w:val="28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анализа временных рядов.</w:t>
      </w:r>
    </w:p>
    <w:p w14:paraId="1B63372F" w14:textId="77777777" w:rsidR="0098754A" w:rsidRPr="0007744D" w:rsidRDefault="00000000" w:rsidP="007344BF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Выполнить сравнительный анализ существующих программных решений (аналогов) по критериям функциональности, архитектуры, стоимости и поддержки ИИ.</w:t>
      </w:r>
    </w:p>
    <w:p w14:paraId="4848CC0F" w14:textId="64390F67" w:rsidR="0098754A" w:rsidRPr="0007744D" w:rsidRDefault="00000000" w:rsidP="007344BF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Исследовать методы машинного обучения, применимые к OBD2-данным, и обосновать выбор гибридного подхода с использованием </w:t>
      </w:r>
      <w:r w:rsidR="00BC554F">
        <w:rPr>
          <w:rFonts w:ascii="Times New Roman" w:hAnsi="Times New Roman" w:cs="Times New Roman"/>
          <w:sz w:val="28"/>
          <w:szCs w:val="28"/>
        </w:rPr>
        <w:t>разных моделей ИИ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2BC927F4" w14:textId="77777777" w:rsidR="0098754A" w:rsidRPr="0007744D" w:rsidRDefault="00000000" w:rsidP="007344BF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Сформулировать функциональные и нефункциональные требования к предлагаемому решению, включая поддержку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для хранения логов и возможность обновления диагностической логики без перезапуска приложения.</w:t>
      </w:r>
    </w:p>
    <w:p w14:paraId="5F0E8093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Научная новизна исследования заключается в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синтезе ограничений потребительского оборудования (ELM327) и возможностей облачного ИИ</w:t>
      </w:r>
      <w:r w:rsidRPr="0007744D">
        <w:rPr>
          <w:rFonts w:ascii="Times New Roman" w:hAnsi="Times New Roman" w:cs="Times New Roman"/>
          <w:sz w:val="28"/>
          <w:szCs w:val="28"/>
        </w:rPr>
        <w:t>, что позволяет реализовать интеллектуальную диагностику на массовом уровне. Предлагаемый подход избегает необходимости встраивания модели в мобильное приложение, что снижает требования к устройству и упрощает обновление логики.</w:t>
      </w:r>
    </w:p>
    <w:p w14:paraId="4A676570" w14:textId="5D3BF8CE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состоит в создании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обоснованного набора требований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который послужит основой для последующей разработки выпускной квалификационной работы (ВКР). Полученное решение будет полезно как для автолюбителей, так и для сервисных станций малого формата, обеспечивая не просто данные, а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интерпретацию</w:t>
      </w:r>
      <w:r w:rsidRPr="0007744D">
        <w:rPr>
          <w:rFonts w:ascii="Times New Roman" w:hAnsi="Times New Roman" w:cs="Times New Roman"/>
          <w:sz w:val="28"/>
          <w:szCs w:val="28"/>
        </w:rPr>
        <w:t xml:space="preserve">: диагноз, рекомендации по обслуживанию и прогноз ресурса компонентов. Кроме того, использование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с поддержкой JSONB</w:t>
      </w:r>
      <w:r w:rsidR="00BC554F">
        <w:rPr>
          <w:rFonts w:ascii="Times New Roman" w:hAnsi="Times New Roman" w:cs="Times New Roman"/>
          <w:sz w:val="28"/>
          <w:szCs w:val="28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позволит эффективно хранить структурированные логи с возможностью сложных аналитических запросов.</w:t>
      </w:r>
    </w:p>
    <w:p w14:paraId="7BAB51F3" w14:textId="6B6107C5" w:rsidR="0098754A" w:rsidRPr="008A17E4" w:rsidRDefault="00000000" w:rsidP="00CE7F74">
      <w:pPr>
        <w:pStyle w:val="H2"/>
        <w:keepNext/>
        <w:spacing w:before="0" w:after="200"/>
        <w:ind w:firstLine="709"/>
        <w:outlineLvl w:val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4" w:name="Отчёт_по_технологической_практике_14ztb"/>
      <w:bookmarkStart w:id="5" w:name="_Toc217647633"/>
      <w:r w:rsidRPr="008A17E4">
        <w:rPr>
          <w:rFonts w:ascii="Times New Roman" w:hAnsi="Times New Roman" w:cs="Times New Roman"/>
          <w:b/>
          <w:bCs/>
          <w:sz w:val="36"/>
          <w:szCs w:val="36"/>
          <w:lang w:val="ru-RU"/>
        </w:rPr>
        <w:t>1. ОБЗОР ТЕКУЩЕГО СОСТОЯНИЯ ПРЕДМЕТА ИССЛЕДОВАНИЯ</w:t>
      </w:r>
      <w:bookmarkEnd w:id="4"/>
      <w:r w:rsidR="00573456" w:rsidRPr="008A17E4">
        <w:rPr>
          <w:rFonts w:ascii="Times New Roman" w:hAnsi="Times New Roman" w:cs="Times New Roman"/>
          <w:b/>
          <w:bCs/>
          <w:sz w:val="36"/>
          <w:szCs w:val="36"/>
          <w:lang w:val="ru-RU"/>
        </w:rPr>
        <w:t>.</w:t>
      </w:r>
      <w:bookmarkEnd w:id="5"/>
    </w:p>
    <w:p w14:paraId="7673D66D" w14:textId="141E59A0" w:rsidR="0098754A" w:rsidRPr="008A17E4" w:rsidRDefault="00000000" w:rsidP="00483CA5">
      <w:pPr>
        <w:pStyle w:val="H3"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6" w:name="Отчёт_по_технологической_практике_1q53t"/>
      <w:bookmarkStart w:id="7" w:name="_Toc217647634"/>
      <w:r w:rsidRPr="008A17E4">
        <w:rPr>
          <w:rFonts w:ascii="Times New Roman" w:hAnsi="Times New Roman" w:cs="Times New Roman"/>
          <w:b/>
          <w:bCs/>
          <w:sz w:val="32"/>
          <w:lang w:val="ru-RU"/>
        </w:rPr>
        <w:t>1.1 Обзор зарубежных исследований</w:t>
      </w:r>
      <w:bookmarkEnd w:id="6"/>
      <w:r w:rsidR="00573456" w:rsidRPr="008A17E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7"/>
    </w:p>
    <w:p w14:paraId="54F61D3D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Анализ зарубежных научных публикаций, представленных в рецензируемых журналах (IEEE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Intelligent Transportation </w:t>
      </w:r>
      <w:r w:rsidRPr="0007744D">
        <w:rPr>
          <w:rFonts w:ascii="Times New Roman" w:hAnsi="Times New Roman" w:cs="Times New Roman"/>
          <w:sz w:val="28"/>
          <w:szCs w:val="28"/>
        </w:rPr>
        <w:lastRenderedPageBreak/>
        <w:t xml:space="preserve">Systems, SAE International Journal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ACM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Embedded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Computing Systems), а также материалов профильных конференций (IEEE IV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Symposium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Automotive Linux Summit), свидетельствует о значительном внимании к проблематике интеллектуальной диагностики транспортных средств на основе данных бортовой сети. В последние пять лет наблюдается устойчивый тренд на интеграцию методов машинного обучения и искусственного интеллекта в автомобильные диагностические системы, включая как OEM-решения, так и сторонние приложения.</w:t>
      </w:r>
    </w:p>
    <w:p w14:paraId="00CCA0EE" w14:textId="3767B610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Особое внимание уделяется применению глубоких нейронных сетей для анализа временных рядов, поступающих с шины CAN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Area Network). Например, в работе</w:t>
      </w:r>
      <w:r w:rsidR="00C81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CANet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Intrusion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System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High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Dimensional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="00C81763" w:rsidRPr="00C81763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="00C81763" w:rsidRPr="00C81763">
        <w:rPr>
          <w:rFonts w:ascii="Times New Roman" w:hAnsi="Times New Roman" w:cs="Times New Roman"/>
          <w:sz w:val="28"/>
          <w:szCs w:val="28"/>
        </w:rPr>
        <w:t xml:space="preserve"> Data</w:t>
      </w:r>
      <w:r w:rsidRPr="0007744D">
        <w:rPr>
          <w:rFonts w:ascii="Times New Roman" w:hAnsi="Times New Roman" w:cs="Times New Roman"/>
          <w:sz w:val="28"/>
          <w:szCs w:val="28"/>
        </w:rPr>
        <w:t xml:space="preserve"> предложена свёрточная архитектура, способная выявлять кибератаки и сбои датчиков с точностью до 98,4%. Аналогичные подходы описаны в исследованиях MIT и University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Michigan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где LSTM-сети использовались для прогнозирования отказов двигателя по динамике изменения давления в цилиндрах и температуры охлаждающей жидкости.</w:t>
      </w:r>
    </w:p>
    <w:p w14:paraId="45466FED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Параллельно развивается направление, связанное с переносом ИИ-моделей на периферийные устройства — так называемый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Edge AI</w:t>
      </w:r>
      <w:r w:rsidRPr="0007744D">
        <w:rPr>
          <w:rFonts w:ascii="Times New Roman" w:hAnsi="Times New Roman" w:cs="Times New Roman"/>
          <w:sz w:val="28"/>
          <w:szCs w:val="28"/>
        </w:rPr>
        <w:t xml:space="preserve">. В проекте </w:t>
      </w:r>
      <w:r w:rsidRPr="0007744D">
        <w:rPr>
          <w:rStyle w:val="a7"/>
          <w:rFonts w:ascii="Times New Roman" w:hAnsi="Times New Roman" w:cs="Times New Roman"/>
          <w:sz w:val="28"/>
          <w:szCs w:val="28"/>
        </w:rPr>
        <w:t>“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</w:rPr>
        <w:t>TinyML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</w:rPr>
        <w:t>for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</w:rPr>
        <w:t xml:space="preserve"> Automotive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</w:rPr>
        <w:t>Diagnostics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</w:rPr>
        <w:t>”</w:t>
      </w:r>
      <w:r w:rsidRPr="0007744D">
        <w:rPr>
          <w:rFonts w:ascii="Times New Roman" w:hAnsi="Times New Roman" w:cs="Times New Roman"/>
          <w:sz w:val="28"/>
          <w:szCs w:val="28"/>
        </w:rPr>
        <w:t xml:space="preserve"> (Google Research, 2023) продемонстрирована возможность размещения квантованных моделей на микроконтроллерах с объёмом памяти менее 256 КБ, что открывает путь к созданию полностью автономных диагностических блоков без зависимости от облачных сервисов [3].</w:t>
      </w:r>
    </w:p>
    <w:p w14:paraId="3A40AA0C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Однако большинство исследований ориентированы на промышленные или исследовательские платформы (например, Tesla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Autopilot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Bosch ECU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testbeds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) и не учитывают ограничений </w:t>
      </w:r>
      <w:r w:rsidRPr="0007744D">
        <w:rPr>
          <w:rFonts w:ascii="Times New Roman" w:hAnsi="Times New Roman" w:cs="Times New Roman"/>
          <w:sz w:val="28"/>
          <w:szCs w:val="28"/>
        </w:rPr>
        <w:lastRenderedPageBreak/>
        <w:t>потребительских мобильных устройств. Более того, значительная часть предложенных решений требует доступа к необработанному CAN-трафику, что невозможно при использовании стандартного OBD2-адаптера на базе чипа ELM327, поддерживающего лишь ограниченный набор PID-запросов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Parameter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IDs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), определённых стандартом SAE J1979 [4].</w:t>
      </w:r>
    </w:p>
    <w:p w14:paraId="5DC85038" w14:textId="4A775AA5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Также следует отметить активное развитие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экосистемы: такие проекты, как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openpilot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(comma.ai),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OBD2Kit</w:t>
      </w:r>
      <w:r w:rsidRPr="000774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Torque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Pro API</w:t>
      </w:r>
      <w:r w:rsidRPr="0007744D">
        <w:rPr>
          <w:rFonts w:ascii="Times New Roman" w:hAnsi="Times New Roman" w:cs="Times New Roman"/>
          <w:sz w:val="28"/>
          <w:szCs w:val="28"/>
        </w:rPr>
        <w:t>, предоставляют инструменты для сбора и анализа OBD2-данных, но не включают встроенные ИИ-модули. Интеграция с внешними ИИ-сервисами возможна, но требует от разработчика самостоятельной реализации протоколов обмена и обработки ошибок.</w:t>
      </w:r>
    </w:p>
    <w:p w14:paraId="68BA6795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Таким образом, в зарубежной практике наблюдается явный разрыв между фундаментальными исследованиями в области ИИ-диагностики и практическими мобильными приложениями для конечных пользователей. Большинство приложений остаются «слепыми» датчиками, не переходя на уровень семантического анализа состояния автомобиля.</w:t>
      </w:r>
    </w:p>
    <w:p w14:paraId="5224A6E7" w14:textId="13007893" w:rsidR="0098754A" w:rsidRPr="008A17E4" w:rsidRDefault="00000000" w:rsidP="00483CA5">
      <w:pPr>
        <w:pStyle w:val="H3"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8" w:name="Отчёт_по_технологической_практике_14iqh"/>
      <w:bookmarkStart w:id="9" w:name="_Toc217647635"/>
      <w:r w:rsidRPr="008A17E4">
        <w:rPr>
          <w:rFonts w:ascii="Times New Roman" w:hAnsi="Times New Roman" w:cs="Times New Roman"/>
          <w:b/>
          <w:bCs/>
          <w:sz w:val="32"/>
          <w:lang w:val="ru-RU"/>
        </w:rPr>
        <w:t>1.2 Обзор отечественных исследований</w:t>
      </w:r>
      <w:bookmarkEnd w:id="8"/>
      <w:r w:rsidR="00573456" w:rsidRPr="008A17E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9"/>
    </w:p>
    <w:p w14:paraId="6323DBB6" w14:textId="29E8BABF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 </w:t>
      </w:r>
      <w:r w:rsidR="00C81763">
        <w:rPr>
          <w:rFonts w:ascii="Times New Roman" w:hAnsi="Times New Roman" w:cs="Times New Roman"/>
          <w:sz w:val="28"/>
          <w:szCs w:val="28"/>
        </w:rPr>
        <w:t xml:space="preserve">России </w:t>
      </w:r>
      <w:r w:rsidRPr="0007744D">
        <w:rPr>
          <w:rFonts w:ascii="Times New Roman" w:hAnsi="Times New Roman" w:cs="Times New Roman"/>
          <w:sz w:val="28"/>
          <w:szCs w:val="28"/>
        </w:rPr>
        <w:t>исследования в области автомобильной диагностики сосредоточены преимущественно в ведущих технических вузах: Московском государственном техническом университете имени Н.Э. Баумана, Санкт-Петербургском политехническом университете Петра Великого, Национальном исследовательском университете «МИЭТ», а также в российских подразделениях международных автоконцернов (KAMAZ, ГАЗ, NAMI).</w:t>
      </w:r>
    </w:p>
    <w:p w14:paraId="71B0AF41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Отечественные работы, как правило, фокусируются на двух ключевых аспектах:</w:t>
      </w:r>
    </w:p>
    <w:p w14:paraId="22403E29" w14:textId="2D9F058A" w:rsidR="0098754A" w:rsidRPr="0007744D" w:rsidRDefault="00000000" w:rsidP="007344BF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lastRenderedPageBreak/>
        <w:t>Импортозамещении диагностического оборудования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разработка отечественных аналогов ELM327 и CAN-анализаторов на базе микроконтроллеров STM32 и К1986ВЕ92QI</w:t>
      </w:r>
      <w:r w:rsidR="00C81763">
        <w:rPr>
          <w:rFonts w:ascii="Times New Roman" w:hAnsi="Times New Roman" w:cs="Times New Roman"/>
          <w:sz w:val="28"/>
          <w:szCs w:val="28"/>
        </w:rPr>
        <w:t>.</w:t>
      </w:r>
    </w:p>
    <w:p w14:paraId="159D73F4" w14:textId="77777777" w:rsidR="0098754A" w:rsidRPr="0007744D" w:rsidRDefault="00000000" w:rsidP="007344BF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Информационной безопасности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защита CAN-шины от несанкционированного доступа и внедрение криптографических протоколов аутентификации диагностических запросов.</w:t>
      </w:r>
    </w:p>
    <w:p w14:paraId="5027E8F9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Однако, несмотря на прогресс в аппаратной и криптографической областях,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интеграция искусственного интеллекта в OBD2-приложения</w:t>
      </w:r>
      <w:r w:rsidRPr="0007744D">
        <w:rPr>
          <w:rFonts w:ascii="Times New Roman" w:hAnsi="Times New Roman" w:cs="Times New Roman"/>
          <w:sz w:val="28"/>
          <w:szCs w:val="28"/>
        </w:rPr>
        <w:t xml:space="preserve"> практически не освещена в отечественной научной литературе. Большинство решений остаются детерминированными: если значение параметра выходит за порог — выдаётся предупреждение. Отсутствует анализ взаимосвязей между параметрами, прогнозирование деградации компонентов или адаптация к стилю вождения.</w:t>
      </w:r>
    </w:p>
    <w:p w14:paraId="262185DB" w14:textId="6B9B3942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Кроме того, отечественные разработчики редко используют кроссплатформенные фреймворки (вроде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) для создания мобильных диагностических приложений, предпочитая нативную разработку под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что ограничивает распространение решений и усложняет сопровождение.</w:t>
      </w:r>
    </w:p>
    <w:p w14:paraId="05E361C8" w14:textId="77777777" w:rsidR="00A76DEF" w:rsidRDefault="00A76DEF" w:rsidP="007344BF">
      <w:pPr>
        <w:pStyle w:val="H3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Отчёт_по_технологической_практике_1g9td"/>
    </w:p>
    <w:p w14:paraId="27F75C03" w14:textId="1523A1BC" w:rsidR="0098754A" w:rsidRPr="008A17E4" w:rsidRDefault="00000000" w:rsidP="00483CA5">
      <w:pPr>
        <w:pStyle w:val="H3"/>
        <w:spacing w:after="0"/>
        <w:ind w:firstLine="709"/>
        <w:outlineLvl w:val="0"/>
        <w:rPr>
          <w:rFonts w:ascii="Times New Roman" w:hAnsi="Times New Roman" w:cs="Times New Roman"/>
          <w:b/>
          <w:bCs/>
          <w:sz w:val="32"/>
          <w:lang w:val="ru-RU"/>
        </w:rPr>
      </w:pPr>
      <w:bookmarkStart w:id="11" w:name="_Toc217647636"/>
      <w:r w:rsidRPr="008A17E4">
        <w:rPr>
          <w:rFonts w:ascii="Times New Roman" w:hAnsi="Times New Roman" w:cs="Times New Roman"/>
          <w:b/>
          <w:bCs/>
          <w:sz w:val="32"/>
          <w:lang w:val="ru-RU"/>
        </w:rPr>
        <w:t>1.3 Общая характеристика проблемы исследования</w:t>
      </w:r>
      <w:bookmarkEnd w:id="10"/>
      <w:r w:rsidR="00573456" w:rsidRPr="008A17E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11"/>
    </w:p>
    <w:p w14:paraId="57919C28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Синтез данных из зарубежных и отечественных источников позволяет сформулировать основную проблему данного исследования: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отсутствие доступных мобильных приложений, сочетающих функциональность OBD2-сканера на базе ELM327 с возможностями искусственного интеллекта для семантического анализа состояния транспортного средства и прогнозирования неисправностей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79729544" w14:textId="467A3B4E" w:rsidR="0098754A" w:rsidRPr="00483CA5" w:rsidRDefault="00000000" w:rsidP="00483C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lastRenderedPageBreak/>
        <w:t>Существующие коммерческие решения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Torque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Pro, OBD Fusion, Car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) ограничиваются отображением параметров в реальном времени и расшифровкой диагностических кодов неисправностей (DTC). Они не учитывают: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динамику изменения параметров во времени;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корреляции между разными датчиками (например, рост температуры ОЖ + падение давления масла);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историю заменённых компонентов и пробега;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стиль вождения пользователя.</w:t>
      </w:r>
    </w:p>
    <w:p w14:paraId="3F88DC4C" w14:textId="43065AA8" w:rsidR="0098754A" w:rsidRPr="00483CA5" w:rsidRDefault="00000000" w:rsidP="00483C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В то же время академические ИИ-решения требуют: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доступа к необработанному CAN-трафику (недоступен через ELM327);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значительных вычислительных ресурсов;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статистически значимого объёма обучающих данных;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высокой квалификации пользователя.</w:t>
      </w:r>
    </w:p>
    <w:p w14:paraId="0078354B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Кроме того, большинство приложений не поддерживают централизованное хранение логов в реляционной базе данных, что затрудняет долгосрочный анализ. Отсутствует также механизм динамического обновления диагностической логики без пересборки приложения — любое изменение требует выпуска новой версии в магазине.</w:t>
      </w:r>
    </w:p>
    <w:p w14:paraId="370DA3F1" w14:textId="5E2B9A6E" w:rsidR="0098754A" w:rsidRPr="00483CA5" w:rsidRDefault="00000000" w:rsidP="00483C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Таким образом, возникает объективная необходимость в разработке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гибридного программного решения</w:t>
      </w:r>
      <w:r w:rsidRPr="0007744D">
        <w:rPr>
          <w:rFonts w:ascii="Times New Roman" w:hAnsi="Times New Roman" w:cs="Times New Roman"/>
          <w:sz w:val="28"/>
          <w:szCs w:val="28"/>
        </w:rPr>
        <w:t>, которое: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работает с доступным потребителям оборудованием (ELM327);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483CA5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483CA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83CA5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483CA5">
        <w:rPr>
          <w:rFonts w:ascii="Times New Roman" w:hAnsi="Times New Roman" w:cs="Times New Roman"/>
          <w:sz w:val="28"/>
          <w:szCs w:val="28"/>
        </w:rPr>
        <w:t>-API ИИ для анализа;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сохраняет данные в надёжной СУБД (</w:t>
      </w:r>
      <w:proofErr w:type="spellStart"/>
      <w:r w:rsidRPr="00483CA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83CA5">
        <w:rPr>
          <w:rFonts w:ascii="Times New Roman" w:hAnsi="Times New Roman" w:cs="Times New Roman"/>
          <w:sz w:val="28"/>
          <w:szCs w:val="28"/>
        </w:rPr>
        <w:t>);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позволяет обновлять поведение системы без перезапуска;</w:t>
      </w:r>
      <w:r w:rsidR="00483CA5" w:rsidRPr="00483CA5">
        <w:rPr>
          <w:rFonts w:ascii="Times New Roman" w:hAnsi="Times New Roman" w:cs="Times New Roman"/>
          <w:sz w:val="28"/>
          <w:szCs w:val="28"/>
        </w:rPr>
        <w:t xml:space="preserve"> </w:t>
      </w:r>
      <w:r w:rsidRPr="00483CA5">
        <w:rPr>
          <w:rFonts w:ascii="Times New Roman" w:hAnsi="Times New Roman" w:cs="Times New Roman"/>
          <w:sz w:val="28"/>
          <w:szCs w:val="28"/>
        </w:rPr>
        <w:t>предоставляет пользователю не только данные, но и интерпретацию — диагноз, рекомендации, прогноз.</w:t>
      </w:r>
    </w:p>
    <w:p w14:paraId="215722C7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Эта проблема и составляет предмет настоящего исследования.</w:t>
      </w:r>
    </w:p>
    <w:p w14:paraId="26DDF80C" w14:textId="0C64E14B" w:rsidR="0098754A" w:rsidRPr="008A17E4" w:rsidRDefault="00000000" w:rsidP="00483CA5">
      <w:pPr>
        <w:pStyle w:val="H4"/>
        <w:keepNext/>
        <w:spacing w:before="300" w:after="200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Отчёт_по_технологической_практике_8zsv6"/>
      <w:bookmarkStart w:id="13" w:name="_Toc217647637"/>
      <w:r w:rsidRPr="008A17E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1.3.1 Выбор аналогов для сравнения</w:t>
      </w:r>
      <w:bookmarkEnd w:id="12"/>
      <w:r w:rsidR="00573456" w:rsidRPr="008A17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3"/>
    </w:p>
    <w:p w14:paraId="2C81B057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Для всестороннего анализа были отобраны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пять систем</w:t>
      </w:r>
      <w:r w:rsidRPr="0007744D">
        <w:rPr>
          <w:rFonts w:ascii="Times New Roman" w:hAnsi="Times New Roman" w:cs="Times New Roman"/>
          <w:sz w:val="28"/>
          <w:szCs w:val="28"/>
        </w:rPr>
        <w:t>, представляющих разные подходы к решению задачи диагностики транспортных средств:</w:t>
      </w:r>
    </w:p>
    <w:p w14:paraId="0656B421" w14:textId="77777777" w:rsidR="0098754A" w:rsidRPr="0007744D" w:rsidRDefault="00000000" w:rsidP="007344BF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Torque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Pro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коммерческое приложение для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с поддержкой ELM327, лидер по количеству пользователей [10].</w:t>
      </w:r>
    </w:p>
    <w:p w14:paraId="47490425" w14:textId="77777777" w:rsidR="0098754A" w:rsidRPr="0007744D" w:rsidRDefault="00000000" w:rsidP="007344BF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Car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Scanner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ELM OBD2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приложение для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с расширенной поддержкой DTC и графиками.</w:t>
      </w:r>
    </w:p>
    <w:p w14:paraId="5730D515" w14:textId="77777777" w:rsidR="0098754A" w:rsidRPr="0007744D" w:rsidRDefault="00000000" w:rsidP="007344BF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OBD Fusion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платное решение с облачной синхронизацией и отчётами.</w:t>
      </w:r>
    </w:p>
    <w:p w14:paraId="076B7813" w14:textId="77777777" w:rsidR="0098754A" w:rsidRPr="0007744D" w:rsidRDefault="00000000" w:rsidP="007344BF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openpilot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(comma.ai)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драйвер-ассистент с ИИ, но требующий специального оборудования.</w:t>
      </w:r>
    </w:p>
    <w:p w14:paraId="40EA2487" w14:textId="77777777" w:rsidR="0098754A" w:rsidRPr="0007744D" w:rsidRDefault="00000000" w:rsidP="007344BF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OBD2-Scanner (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GitHub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, автор: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mitchd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>)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-проект с базовой функциональностью.</w:t>
      </w:r>
    </w:p>
    <w:p w14:paraId="71882EA6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Выбор обусловлен репрезентативностью: охвачены коммерческие,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и академические решения, а также разные платформы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кроссплатформенные).</w:t>
      </w:r>
    </w:p>
    <w:p w14:paraId="10728DD2" w14:textId="5537110F" w:rsidR="0098754A" w:rsidRPr="00CE7F74" w:rsidRDefault="00000000" w:rsidP="00483CA5">
      <w:pPr>
        <w:pStyle w:val="H4"/>
        <w:keepNext/>
        <w:numPr>
          <w:ilvl w:val="2"/>
          <w:numId w:val="27"/>
        </w:numPr>
        <w:spacing w:before="300" w:after="200"/>
        <w:ind w:left="1418" w:hanging="709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Отчёт_по_технологической_практике_1v0h5"/>
      <w:bookmarkStart w:id="15" w:name="_Toc217647638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и результаты сравнения</w:t>
      </w:r>
      <w:bookmarkEnd w:id="14"/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15"/>
    </w:p>
    <w:p w14:paraId="0565DD41" w14:textId="332518AB" w:rsidR="0098754A" w:rsidRPr="003171BE" w:rsidRDefault="00000000" w:rsidP="003171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Для сравнения использовались следующие критерии: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 </w:t>
      </w:r>
      <w:r w:rsidRPr="003171BE">
        <w:rPr>
          <w:rFonts w:ascii="Times New Roman" w:hAnsi="Times New Roman" w:cs="Times New Roman"/>
          <w:sz w:val="28"/>
          <w:szCs w:val="28"/>
        </w:rPr>
        <w:t>Функциональность (мониторинг, прогноз, ИИ, логирование)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Поддержка PID и DTC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Технологический стек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Архитектура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Интерфейс и UX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Стоимость и лицензия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Возможность кастомизации</w:t>
      </w:r>
      <w:r w:rsidR="003171B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Поддержка обновлений без перекомпиляции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Хранение данных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. </w:t>
      </w:r>
      <w:r w:rsidRPr="003171BE">
        <w:rPr>
          <w:rFonts w:ascii="Times New Roman" w:hAnsi="Times New Roman" w:cs="Times New Roman"/>
          <w:sz w:val="28"/>
          <w:szCs w:val="28"/>
        </w:rPr>
        <w:t>Платформенная совместимость</w:t>
      </w:r>
    </w:p>
    <w:p w14:paraId="2FE5B226" w14:textId="77777777" w:rsidR="0098754A" w:rsidRPr="0007744D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Результаты представлены в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Таблице 1.1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19F023BD" w14:textId="69A28E23" w:rsidR="0098754A" w:rsidRPr="00573456" w:rsidRDefault="00000000" w:rsidP="007344B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Таблица 1.1 — Сравнительный анализ аналогов</w:t>
      </w:r>
      <w:r w:rsidR="00573456">
        <w:rPr>
          <w:rStyle w:val="a6"/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Table"/>
        <w:tblW w:w="10206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2121"/>
        <w:gridCol w:w="1281"/>
        <w:gridCol w:w="1418"/>
        <w:gridCol w:w="1276"/>
        <w:gridCol w:w="1559"/>
        <w:gridCol w:w="1134"/>
        <w:gridCol w:w="1417"/>
      </w:tblGrid>
      <w:tr w:rsidR="0098754A" w:rsidRPr="0007744D" w14:paraId="4E022F83" w14:textId="77777777" w:rsidTr="00BC5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121" w:type="dxa"/>
          </w:tcPr>
          <w:p w14:paraId="2C97CB8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1281" w:type="dxa"/>
          </w:tcPr>
          <w:p w14:paraId="5667A08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Torque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Pro</w:t>
            </w:r>
          </w:p>
        </w:tc>
        <w:tc>
          <w:tcPr>
            <w:tcW w:w="1418" w:type="dxa"/>
          </w:tcPr>
          <w:p w14:paraId="60874F5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Car 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Scanner</w:t>
            </w:r>
            <w:proofErr w:type="spellEnd"/>
          </w:p>
        </w:tc>
        <w:tc>
          <w:tcPr>
            <w:tcW w:w="1276" w:type="dxa"/>
          </w:tcPr>
          <w:p w14:paraId="41FC6C37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OBD Fusion</w:t>
            </w:r>
          </w:p>
        </w:tc>
        <w:tc>
          <w:tcPr>
            <w:tcW w:w="1559" w:type="dxa"/>
          </w:tcPr>
          <w:p w14:paraId="0BD0541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openpilot</w:t>
            </w:r>
            <w:proofErr w:type="spellEnd"/>
          </w:p>
        </w:tc>
        <w:tc>
          <w:tcPr>
            <w:tcW w:w="1134" w:type="dxa"/>
          </w:tcPr>
          <w:p w14:paraId="5237F07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OBD2-Scanner (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47100E52" w14:textId="3BD7F506" w:rsidR="0098754A" w:rsidRPr="0007744D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Наш</w:t>
            </w: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 проект</w:t>
            </w:r>
          </w:p>
        </w:tc>
      </w:tr>
      <w:tr w:rsidR="0098754A" w:rsidRPr="0007744D" w14:paraId="0D0CAC0D" w14:textId="77777777" w:rsidTr="00BC554F">
        <w:trPr>
          <w:cantSplit/>
        </w:trPr>
        <w:tc>
          <w:tcPr>
            <w:tcW w:w="2121" w:type="dxa"/>
          </w:tcPr>
          <w:p w14:paraId="44E5989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Мониторинг в реальном времени</w:t>
            </w:r>
          </w:p>
        </w:tc>
        <w:tc>
          <w:tcPr>
            <w:tcW w:w="1281" w:type="dxa"/>
          </w:tcPr>
          <w:p w14:paraId="371CD20C" w14:textId="6F1B3024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B2D85E" w14:textId="2A53487F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276" w:type="dxa"/>
          </w:tcPr>
          <w:p w14:paraId="53238F53" w14:textId="26FEDB74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163E42B0" w14:textId="6BA2C449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6D91241D" w14:textId="0B9D80C9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42365FE" w14:textId="6618E258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</w:tr>
      <w:tr w:rsidR="0098754A" w:rsidRPr="0007744D" w14:paraId="099EB50C" w14:textId="77777777" w:rsidTr="00BC554F">
        <w:trPr>
          <w:cantSplit/>
        </w:trPr>
        <w:tc>
          <w:tcPr>
            <w:tcW w:w="2121" w:type="dxa"/>
          </w:tcPr>
          <w:p w14:paraId="3A311C0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Прогноз неисправностей</w:t>
            </w:r>
          </w:p>
        </w:tc>
        <w:tc>
          <w:tcPr>
            <w:tcW w:w="1281" w:type="dxa"/>
          </w:tcPr>
          <w:p w14:paraId="090E1ACF" w14:textId="5AB361FB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7D2722E1" w14:textId="723C8DBE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276" w:type="dxa"/>
          </w:tcPr>
          <w:p w14:paraId="61720DF8" w14:textId="6E97DAF8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14:paraId="6F8EC339" w14:textId="20AA693F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52E463A2" w14:textId="56AF5D87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1ECF167E" w14:textId="23D30D03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</w:tr>
      <w:tr w:rsidR="0098754A" w:rsidRPr="0007744D" w14:paraId="1232A064" w14:textId="77777777" w:rsidTr="00BC554F">
        <w:trPr>
          <w:cantSplit/>
        </w:trPr>
        <w:tc>
          <w:tcPr>
            <w:tcW w:w="2121" w:type="dxa"/>
          </w:tcPr>
          <w:p w14:paraId="28943599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ИИ-анализ (через API)</w:t>
            </w:r>
          </w:p>
        </w:tc>
        <w:tc>
          <w:tcPr>
            <w:tcW w:w="1281" w:type="dxa"/>
          </w:tcPr>
          <w:p w14:paraId="58D8F6D0" w14:textId="68B13EEC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1681674D" w14:textId="034B81FC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276" w:type="dxa"/>
          </w:tcPr>
          <w:p w14:paraId="7D64B15D" w14:textId="0BB57CDA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14:paraId="1AF52610" w14:textId="536AB627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49C1EF3B" w14:textId="024BCAA3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300385D9" w14:textId="08BBDDA2" w:rsidR="0098754A" w:rsidRPr="0007744D" w:rsidRDefault="00C81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8754A" w:rsidRPr="0007744D" w14:paraId="20E940D7" w14:textId="77777777" w:rsidTr="00BC554F">
        <w:trPr>
          <w:cantSplit/>
        </w:trPr>
        <w:tc>
          <w:tcPr>
            <w:tcW w:w="2121" w:type="dxa"/>
          </w:tcPr>
          <w:p w14:paraId="3B3FC58A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Логирование в СУБД</w:t>
            </w:r>
          </w:p>
        </w:tc>
        <w:tc>
          <w:tcPr>
            <w:tcW w:w="1281" w:type="dxa"/>
          </w:tcPr>
          <w:p w14:paraId="188A153A" w14:textId="277F7C30" w:rsidR="0098754A" w:rsidRPr="0007744D" w:rsidRDefault="00C81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Нет 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(только CSV)</w:t>
            </w:r>
          </w:p>
        </w:tc>
        <w:tc>
          <w:tcPr>
            <w:tcW w:w="1418" w:type="dxa"/>
          </w:tcPr>
          <w:p w14:paraId="045D2099" w14:textId="4F23DAF4" w:rsidR="0098754A" w:rsidRPr="00C81763" w:rsidRDefault="00C817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  <w:tc>
          <w:tcPr>
            <w:tcW w:w="1276" w:type="dxa"/>
          </w:tcPr>
          <w:p w14:paraId="03B84ED9" w14:textId="67280FAF" w:rsidR="0098754A" w:rsidRPr="0007744D" w:rsidRDefault="00C81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(облако)</w:t>
            </w:r>
          </w:p>
        </w:tc>
        <w:tc>
          <w:tcPr>
            <w:tcW w:w="1559" w:type="dxa"/>
          </w:tcPr>
          <w:p w14:paraId="50B59653" w14:textId="3A756F3F" w:rsidR="0098754A" w:rsidRPr="0007744D" w:rsidRDefault="00C81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(локально)</w:t>
            </w:r>
          </w:p>
        </w:tc>
        <w:tc>
          <w:tcPr>
            <w:tcW w:w="1134" w:type="dxa"/>
          </w:tcPr>
          <w:p w14:paraId="6154D088" w14:textId="4639951C" w:rsidR="0098754A" w:rsidRPr="00C81763" w:rsidRDefault="0098754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DD0DE35" w14:textId="478390B1" w:rsidR="0098754A" w:rsidRPr="0007744D" w:rsidRDefault="00A76D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8754A" w:rsidRPr="0007744D" w14:paraId="07ED0EB8" w14:textId="77777777" w:rsidTr="00BC554F">
        <w:trPr>
          <w:cantSplit/>
        </w:trPr>
        <w:tc>
          <w:tcPr>
            <w:tcW w:w="2121" w:type="dxa"/>
          </w:tcPr>
          <w:p w14:paraId="2F694AA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Поддержка PID</w:t>
            </w:r>
          </w:p>
        </w:tc>
        <w:tc>
          <w:tcPr>
            <w:tcW w:w="1281" w:type="dxa"/>
          </w:tcPr>
          <w:p w14:paraId="7562AF2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40+</w:t>
            </w:r>
          </w:p>
        </w:tc>
        <w:tc>
          <w:tcPr>
            <w:tcW w:w="1418" w:type="dxa"/>
          </w:tcPr>
          <w:p w14:paraId="65E56E7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50+</w:t>
            </w:r>
          </w:p>
        </w:tc>
        <w:tc>
          <w:tcPr>
            <w:tcW w:w="1276" w:type="dxa"/>
          </w:tcPr>
          <w:p w14:paraId="2DCC81A9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35+</w:t>
            </w:r>
          </w:p>
        </w:tc>
        <w:tc>
          <w:tcPr>
            <w:tcW w:w="1559" w:type="dxa"/>
          </w:tcPr>
          <w:p w14:paraId="1996F87A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не через OBD2</w:t>
            </w:r>
          </w:p>
        </w:tc>
        <w:tc>
          <w:tcPr>
            <w:tcW w:w="1134" w:type="dxa"/>
          </w:tcPr>
          <w:p w14:paraId="4FC7301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278DD9E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30+ (расширяемо)</w:t>
            </w:r>
          </w:p>
        </w:tc>
      </w:tr>
      <w:tr w:rsidR="0098754A" w:rsidRPr="0007744D" w14:paraId="040679D5" w14:textId="77777777" w:rsidTr="00BC554F">
        <w:trPr>
          <w:cantSplit/>
        </w:trPr>
        <w:tc>
          <w:tcPr>
            <w:tcW w:w="2121" w:type="dxa"/>
          </w:tcPr>
          <w:p w14:paraId="2C5A6B3B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Фронтенд</w:t>
            </w:r>
          </w:p>
        </w:tc>
        <w:tc>
          <w:tcPr>
            <w:tcW w:w="1281" w:type="dxa"/>
          </w:tcPr>
          <w:p w14:paraId="23D08DBA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(Java)</w:t>
            </w:r>
          </w:p>
        </w:tc>
        <w:tc>
          <w:tcPr>
            <w:tcW w:w="1418" w:type="dxa"/>
          </w:tcPr>
          <w:p w14:paraId="12D9E380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(нативный)</w:t>
            </w:r>
          </w:p>
        </w:tc>
        <w:tc>
          <w:tcPr>
            <w:tcW w:w="1276" w:type="dxa"/>
          </w:tcPr>
          <w:p w14:paraId="4BF9718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Kotlin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3B861613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Python/C++</w:t>
            </w:r>
          </w:p>
        </w:tc>
        <w:tc>
          <w:tcPr>
            <w:tcW w:w="1134" w:type="dxa"/>
          </w:tcPr>
          <w:p w14:paraId="2209A74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Flutter</w:t>
            </w:r>
            <w:proofErr w:type="spellEnd"/>
          </w:p>
        </w:tc>
        <w:tc>
          <w:tcPr>
            <w:tcW w:w="1417" w:type="dxa"/>
          </w:tcPr>
          <w:p w14:paraId="67640AF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Flutter</w:t>
            </w:r>
            <w:proofErr w:type="spellEnd"/>
          </w:p>
        </w:tc>
      </w:tr>
      <w:tr w:rsidR="0098754A" w:rsidRPr="0007744D" w14:paraId="7CEE33EF" w14:textId="77777777" w:rsidTr="00BC554F">
        <w:trPr>
          <w:cantSplit/>
        </w:trPr>
        <w:tc>
          <w:tcPr>
            <w:tcW w:w="2121" w:type="dxa"/>
          </w:tcPr>
          <w:p w14:paraId="077CA5C4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Хранение логов</w:t>
            </w:r>
          </w:p>
        </w:tc>
        <w:tc>
          <w:tcPr>
            <w:tcW w:w="1281" w:type="dxa"/>
          </w:tcPr>
          <w:p w14:paraId="53F00B52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  <w:tc>
          <w:tcPr>
            <w:tcW w:w="1418" w:type="dxa"/>
          </w:tcPr>
          <w:p w14:paraId="3AEF2EB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  <w:tc>
          <w:tcPr>
            <w:tcW w:w="1276" w:type="dxa"/>
          </w:tcPr>
          <w:p w14:paraId="04DF175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Облако</w:t>
            </w:r>
          </w:p>
        </w:tc>
        <w:tc>
          <w:tcPr>
            <w:tcW w:w="1559" w:type="dxa"/>
          </w:tcPr>
          <w:p w14:paraId="7D8F32A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Локальные файлы</w:t>
            </w:r>
          </w:p>
        </w:tc>
        <w:tc>
          <w:tcPr>
            <w:tcW w:w="1134" w:type="dxa"/>
          </w:tcPr>
          <w:p w14:paraId="79982163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5C45CD9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98754A" w:rsidRPr="0007744D" w14:paraId="7284C349" w14:textId="77777777" w:rsidTr="00BC554F">
        <w:trPr>
          <w:cantSplit/>
        </w:trPr>
        <w:tc>
          <w:tcPr>
            <w:tcW w:w="2121" w:type="dxa"/>
          </w:tcPr>
          <w:p w14:paraId="594B5C99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281" w:type="dxa"/>
          </w:tcPr>
          <w:p w14:paraId="3B2C2E54" w14:textId="59E3D1FF" w:rsidR="0098754A" w:rsidRPr="0007744D" w:rsidRDefault="000774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5.9</w:t>
            </w:r>
          </w:p>
        </w:tc>
        <w:tc>
          <w:tcPr>
            <w:tcW w:w="1418" w:type="dxa"/>
          </w:tcPr>
          <w:p w14:paraId="28FA10B4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1276" w:type="dxa"/>
          </w:tcPr>
          <w:p w14:paraId="1C5F881C" w14:textId="13FC121E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$9.9</w:t>
            </w:r>
          </w:p>
        </w:tc>
        <w:tc>
          <w:tcPr>
            <w:tcW w:w="1559" w:type="dxa"/>
          </w:tcPr>
          <w:p w14:paraId="17F54EED" w14:textId="1A966C6D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Бесплатно </w:t>
            </w:r>
          </w:p>
        </w:tc>
        <w:tc>
          <w:tcPr>
            <w:tcW w:w="1134" w:type="dxa"/>
          </w:tcPr>
          <w:p w14:paraId="38E188C7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1417" w:type="dxa"/>
          </w:tcPr>
          <w:p w14:paraId="3F491A5A" w14:textId="77777777" w:rsidR="0098754A" w:rsidRPr="00BC554F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Бесплатно</w:t>
            </w:r>
          </w:p>
        </w:tc>
      </w:tr>
      <w:tr w:rsidR="0098754A" w:rsidRPr="0007744D" w14:paraId="2F3C537A" w14:textId="77777777" w:rsidTr="00BC554F">
        <w:trPr>
          <w:cantSplit/>
        </w:trPr>
        <w:tc>
          <w:tcPr>
            <w:tcW w:w="2121" w:type="dxa"/>
          </w:tcPr>
          <w:p w14:paraId="6A44CA7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Open-</w:t>
            </w:r>
            <w:proofErr w:type="spellStart"/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1281" w:type="dxa"/>
          </w:tcPr>
          <w:p w14:paraId="6C193117" w14:textId="656E7C2D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1D7D4016" w14:textId="53E0983E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6" w:type="dxa"/>
          </w:tcPr>
          <w:p w14:paraId="691041DD" w14:textId="7C2C92B4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14:paraId="2FBBAC21" w14:textId="2BD702B7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4DC73698" w14:textId="218F345A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6E863F6E" w14:textId="77AEC9FE" w:rsidR="0098754A" w:rsidRPr="00BC554F" w:rsidRDefault="00BC55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Да </w:t>
            </w:r>
          </w:p>
        </w:tc>
      </w:tr>
      <w:tr w:rsidR="0098754A" w:rsidRPr="0007744D" w14:paraId="315BB24D" w14:textId="77777777" w:rsidTr="00BC554F">
        <w:trPr>
          <w:cantSplit/>
        </w:trPr>
        <w:tc>
          <w:tcPr>
            <w:tcW w:w="2121" w:type="dxa"/>
          </w:tcPr>
          <w:p w14:paraId="385B342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Обновление логики без перезапуска</w:t>
            </w:r>
          </w:p>
        </w:tc>
        <w:tc>
          <w:tcPr>
            <w:tcW w:w="1281" w:type="dxa"/>
          </w:tcPr>
          <w:p w14:paraId="1DED9FC8" w14:textId="1B28862E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401771AE" w14:textId="1DE2EA81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76" w:type="dxa"/>
          </w:tcPr>
          <w:p w14:paraId="5E70F8A0" w14:textId="47C14F01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14:paraId="2EFEF8DA" w14:textId="4F73A77D" w:rsidR="00BC554F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Только через OTA</w:t>
            </w:r>
          </w:p>
        </w:tc>
        <w:tc>
          <w:tcPr>
            <w:tcW w:w="1134" w:type="dxa"/>
          </w:tcPr>
          <w:p w14:paraId="069D9E29" w14:textId="22ED47BE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7" w:type="dxa"/>
          </w:tcPr>
          <w:p w14:paraId="67C95200" w14:textId="2C862F7A" w:rsidR="0098754A" w:rsidRPr="00BC554F" w:rsidRDefault="00BC55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</w:t>
            </w:r>
            <w:r w:rsidRPr="00BC554F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(конфиг-файл)</w:t>
            </w:r>
          </w:p>
        </w:tc>
      </w:tr>
      <w:tr w:rsidR="0098754A" w:rsidRPr="0007744D" w14:paraId="27B2759F" w14:textId="77777777" w:rsidTr="00BC554F">
        <w:trPr>
          <w:cantSplit/>
        </w:trPr>
        <w:tc>
          <w:tcPr>
            <w:tcW w:w="2121" w:type="dxa"/>
          </w:tcPr>
          <w:p w14:paraId="25D407D2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Кроссплатформенность</w:t>
            </w:r>
          </w:p>
        </w:tc>
        <w:tc>
          <w:tcPr>
            <w:tcW w:w="1281" w:type="dxa"/>
          </w:tcPr>
          <w:p w14:paraId="523CC094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 xml:space="preserve">Только </w:t>
            </w:r>
            <w:proofErr w:type="spellStart"/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418" w:type="dxa"/>
          </w:tcPr>
          <w:p w14:paraId="7FB4DDEE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</w:p>
        </w:tc>
        <w:tc>
          <w:tcPr>
            <w:tcW w:w="1276" w:type="dxa"/>
          </w:tcPr>
          <w:p w14:paraId="58B2F071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 xml:space="preserve">Только </w:t>
            </w:r>
            <w:proofErr w:type="spellStart"/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559" w:type="dxa"/>
          </w:tcPr>
          <w:p w14:paraId="63BEF7FD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54F">
              <w:rPr>
                <w:rFonts w:ascii="Times New Roman" w:hAnsi="Times New Roman" w:cs="Times New Roman"/>
                <w:sz w:val="28"/>
                <w:szCs w:val="28"/>
              </w:rPr>
              <w:t>Только Linux</w:t>
            </w:r>
          </w:p>
        </w:tc>
        <w:tc>
          <w:tcPr>
            <w:tcW w:w="1134" w:type="dxa"/>
          </w:tcPr>
          <w:p w14:paraId="303C960E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Android</w:t>
            </w:r>
            <w:proofErr w:type="spellEnd"/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iOS</w:t>
            </w:r>
            <w:proofErr w:type="spellEnd"/>
          </w:p>
        </w:tc>
        <w:tc>
          <w:tcPr>
            <w:tcW w:w="1417" w:type="dxa"/>
          </w:tcPr>
          <w:p w14:paraId="1F555534" w14:textId="77777777" w:rsidR="0098754A" w:rsidRPr="00BC55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Android</w:t>
            </w:r>
            <w:proofErr w:type="spellEnd"/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BC554F">
              <w:rPr>
                <w:rStyle w:val="a6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iOS</w:t>
            </w:r>
            <w:proofErr w:type="spellEnd"/>
          </w:p>
        </w:tc>
      </w:tr>
    </w:tbl>
    <w:p w14:paraId="2060EEC6" w14:textId="588F1B9F" w:rsidR="0098754A" w:rsidRPr="00CE7F74" w:rsidRDefault="00000000" w:rsidP="00483CA5">
      <w:pPr>
        <w:pStyle w:val="H4"/>
        <w:keepNext/>
        <w:spacing w:before="300" w:after="200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Отчёт_по_технологической_практике_1qdbj"/>
      <w:bookmarkStart w:id="17" w:name="_Toc217647639"/>
      <w:r w:rsidRPr="00CE7F74">
        <w:rPr>
          <w:rFonts w:ascii="Times New Roman" w:hAnsi="Times New Roman" w:cs="Times New Roman"/>
          <w:b/>
          <w:bCs/>
          <w:sz w:val="28"/>
          <w:szCs w:val="28"/>
        </w:rPr>
        <w:t xml:space="preserve">1.3.3 </w:t>
      </w:r>
      <w:proofErr w:type="spellStart"/>
      <w:r w:rsidRPr="00CE7F74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proofErr w:type="spellEnd"/>
      <w:r w:rsidRPr="00CE7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7F74">
        <w:rPr>
          <w:rFonts w:ascii="Times New Roman" w:hAnsi="Times New Roman" w:cs="Times New Roman"/>
          <w:b/>
          <w:bCs/>
          <w:sz w:val="28"/>
          <w:szCs w:val="28"/>
        </w:rPr>
        <w:t>по</w:t>
      </w:r>
      <w:proofErr w:type="spellEnd"/>
      <w:r w:rsidRPr="00CE7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7F74">
        <w:rPr>
          <w:rFonts w:ascii="Times New Roman" w:hAnsi="Times New Roman" w:cs="Times New Roman"/>
          <w:b/>
          <w:bCs/>
          <w:sz w:val="28"/>
          <w:szCs w:val="28"/>
        </w:rPr>
        <w:t>сравнительному</w:t>
      </w:r>
      <w:proofErr w:type="spellEnd"/>
      <w:r w:rsidRPr="00CE7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7F74">
        <w:rPr>
          <w:rFonts w:ascii="Times New Roman" w:hAnsi="Times New Roman" w:cs="Times New Roman"/>
          <w:b/>
          <w:bCs/>
          <w:sz w:val="28"/>
          <w:szCs w:val="28"/>
        </w:rPr>
        <w:t>анализу</w:t>
      </w:r>
      <w:bookmarkEnd w:id="16"/>
      <w:proofErr w:type="spellEnd"/>
      <w:r w:rsidR="00573456" w:rsidRPr="00CE7F74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7"/>
    </w:p>
    <w:p w14:paraId="41B4E537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На основе проведённого анализа можно сделать следующие выводы:</w:t>
      </w:r>
    </w:p>
    <w:p w14:paraId="53CA4D2A" w14:textId="7D41B6C1" w:rsidR="0098754A" w:rsidRPr="0007744D" w:rsidRDefault="00000000" w:rsidP="00ED5C35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По функциональности</w:t>
      </w:r>
      <w:r w:rsidRPr="0007744D">
        <w:rPr>
          <w:rFonts w:ascii="Times New Roman" w:hAnsi="Times New Roman" w:cs="Times New Roman"/>
          <w:sz w:val="28"/>
          <w:szCs w:val="28"/>
        </w:rPr>
        <w:t>:</w:t>
      </w:r>
      <w:r w:rsidRPr="0007744D">
        <w:rPr>
          <w:rFonts w:ascii="Times New Roman" w:hAnsi="Times New Roman" w:cs="Times New Roman"/>
          <w:sz w:val="28"/>
          <w:szCs w:val="28"/>
        </w:rPr>
        <w:br/>
        <w:t>Все коммерческие аналоги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Torque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Pro, Car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OBD Fusion) предоставляют только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визуализацию данных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но не выполняют ИИ-анализ. Только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openpilot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реализует интеллектуальную систему, но требует дорогого оборудования и не работает через ELM327.</w:t>
      </w:r>
      <w:r w:rsidRPr="0007744D">
        <w:rPr>
          <w:rFonts w:ascii="Times New Roman" w:hAnsi="Times New Roman" w:cs="Times New Roman"/>
          <w:sz w:val="28"/>
          <w:szCs w:val="28"/>
        </w:rPr>
        <w:br/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lastRenderedPageBreak/>
        <w:t>Преимущество разрабатываемой системы</w:t>
      </w:r>
      <w:r w:rsidRPr="0007744D">
        <w:rPr>
          <w:rFonts w:ascii="Times New Roman" w:hAnsi="Times New Roman" w:cs="Times New Roman"/>
          <w:sz w:val="28"/>
          <w:szCs w:val="28"/>
        </w:rPr>
        <w:t xml:space="preserve">: ИИ-анализ через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open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API</w:t>
      </w:r>
      <w:r w:rsidRPr="0007744D">
        <w:rPr>
          <w:rFonts w:ascii="Times New Roman" w:hAnsi="Times New Roman" w:cs="Times New Roman"/>
          <w:sz w:val="28"/>
          <w:szCs w:val="28"/>
        </w:rPr>
        <w:t xml:space="preserve"> делает решение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доступным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адаптируемым</w:t>
      </w:r>
      <w:r w:rsidRPr="0007744D">
        <w:rPr>
          <w:rFonts w:ascii="Times New Roman" w:hAnsi="Times New Roman" w:cs="Times New Roman"/>
          <w:sz w:val="28"/>
          <w:szCs w:val="28"/>
        </w:rPr>
        <w:t xml:space="preserve"> под любые автомобили с OBD2.</w:t>
      </w:r>
    </w:p>
    <w:p w14:paraId="12FF2A77" w14:textId="5B5597F1" w:rsidR="0098754A" w:rsidRPr="00BC554F" w:rsidRDefault="00000000" w:rsidP="00ED5C35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54F">
        <w:rPr>
          <w:rStyle w:val="a6"/>
          <w:rFonts w:ascii="Times New Roman" w:hAnsi="Times New Roman" w:cs="Times New Roman"/>
          <w:sz w:val="28"/>
          <w:szCs w:val="28"/>
        </w:rPr>
        <w:t>По хранению данных</w:t>
      </w:r>
      <w:r w:rsidRPr="00BC554F">
        <w:rPr>
          <w:rFonts w:ascii="Times New Roman" w:hAnsi="Times New Roman" w:cs="Times New Roman"/>
          <w:sz w:val="28"/>
          <w:szCs w:val="28"/>
        </w:rPr>
        <w:t>:</w:t>
      </w:r>
      <w:r w:rsidRPr="00BC554F">
        <w:rPr>
          <w:rFonts w:ascii="Times New Roman" w:hAnsi="Times New Roman" w:cs="Times New Roman"/>
          <w:sz w:val="28"/>
          <w:szCs w:val="28"/>
        </w:rPr>
        <w:br/>
        <w:t xml:space="preserve">Только OBD Fusion и </w:t>
      </w:r>
      <w:proofErr w:type="spellStart"/>
      <w:r w:rsidRPr="00BC554F">
        <w:rPr>
          <w:rFonts w:ascii="Times New Roman" w:hAnsi="Times New Roman" w:cs="Times New Roman"/>
          <w:sz w:val="28"/>
          <w:szCs w:val="28"/>
        </w:rPr>
        <w:t>openpilot</w:t>
      </w:r>
      <w:proofErr w:type="spellEnd"/>
      <w:r w:rsidRPr="00BC554F">
        <w:rPr>
          <w:rFonts w:ascii="Times New Roman" w:hAnsi="Times New Roman" w:cs="Times New Roman"/>
          <w:sz w:val="28"/>
          <w:szCs w:val="28"/>
        </w:rPr>
        <w:t xml:space="preserve"> поддерживают запись логов, но </w:t>
      </w:r>
      <w:proofErr w:type="gramStart"/>
      <w:r w:rsidRPr="00BC554F">
        <w:rPr>
          <w:rFonts w:ascii="Times New Roman" w:hAnsi="Times New Roman" w:cs="Times New Roman"/>
          <w:sz w:val="28"/>
          <w:szCs w:val="28"/>
        </w:rPr>
        <w:t>первый  в</w:t>
      </w:r>
      <w:proofErr w:type="gramEnd"/>
      <w:r w:rsidRPr="00BC554F">
        <w:rPr>
          <w:rFonts w:ascii="Times New Roman" w:hAnsi="Times New Roman" w:cs="Times New Roman"/>
          <w:sz w:val="28"/>
          <w:szCs w:val="28"/>
        </w:rPr>
        <w:t xml:space="preserve"> проприетарное облако, </w:t>
      </w:r>
      <w:proofErr w:type="gramStart"/>
      <w:r w:rsidRPr="00BC554F">
        <w:rPr>
          <w:rFonts w:ascii="Times New Roman" w:hAnsi="Times New Roman" w:cs="Times New Roman"/>
          <w:sz w:val="28"/>
          <w:szCs w:val="28"/>
        </w:rPr>
        <w:t>второй  в</w:t>
      </w:r>
      <w:proofErr w:type="gramEnd"/>
      <w:r w:rsidRPr="00BC554F">
        <w:rPr>
          <w:rFonts w:ascii="Times New Roman" w:hAnsi="Times New Roman" w:cs="Times New Roman"/>
          <w:sz w:val="28"/>
          <w:szCs w:val="28"/>
        </w:rPr>
        <w:t xml:space="preserve"> локальные файлы.</w:t>
      </w:r>
      <w:r w:rsidRPr="00BC554F">
        <w:rPr>
          <w:rFonts w:ascii="Times New Roman" w:hAnsi="Times New Roman" w:cs="Times New Roman"/>
          <w:sz w:val="28"/>
          <w:szCs w:val="28"/>
        </w:rPr>
        <w:br/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Преимущество </w:t>
      </w:r>
      <w:r w:rsidR="00BC554F"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ашего проекта</w:t>
      </w:r>
      <w:r w:rsidRPr="00BC554F">
        <w:rPr>
          <w:rFonts w:ascii="Times New Roman" w:hAnsi="Times New Roman" w:cs="Times New Roman"/>
          <w:sz w:val="28"/>
          <w:szCs w:val="28"/>
        </w:rPr>
        <w:t xml:space="preserve">: использование </w:t>
      </w:r>
      <w:proofErr w:type="spellStart"/>
      <w:r w:rsidRPr="00BC554F">
        <w:rPr>
          <w:rStyle w:val="a6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C554F">
        <w:rPr>
          <w:rFonts w:ascii="Times New Roman" w:hAnsi="Times New Roman" w:cs="Times New Roman"/>
          <w:sz w:val="28"/>
          <w:szCs w:val="28"/>
        </w:rPr>
        <w:t xml:space="preserve"> обеспечивает 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надёжность</w:t>
      </w:r>
      <w:r w:rsidRPr="00BC554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структурированность</w:t>
      </w:r>
      <w:r w:rsidRPr="00BC55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54F">
        <w:rPr>
          <w:rFonts w:ascii="Times New Roman" w:hAnsi="Times New Roman" w:cs="Times New Roman"/>
          <w:sz w:val="28"/>
          <w:szCs w:val="28"/>
        </w:rPr>
        <w:t>и</w:t>
      </w:r>
      <w:r w:rsidRPr="00BC55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возможность</w:t>
      </w:r>
      <w:r w:rsidRPr="00BC554F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сложных аналитических запросов</w:t>
      </w:r>
      <w:r w:rsidRPr="00BC554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0CC16A" w14:textId="77777777" w:rsidR="0098754A" w:rsidRPr="0007744D" w:rsidRDefault="00000000" w:rsidP="00ED5C35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По гибкости и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: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Ни один из аналогов не позволяет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обновить диагностическую логику без пересборки приложения</w:t>
      </w:r>
      <w:r w:rsidRPr="0007744D">
        <w:rPr>
          <w:rFonts w:ascii="Times New Roman" w:hAnsi="Times New Roman" w:cs="Times New Roman"/>
          <w:sz w:val="28"/>
          <w:szCs w:val="28"/>
        </w:rPr>
        <w:t>. Это критично при изменении алгоритмов ИИ или добавлении новых PID.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Ключевая инновация</w:t>
      </w:r>
      <w:r w:rsidRPr="0007744D">
        <w:rPr>
          <w:rFonts w:ascii="Times New Roman" w:hAnsi="Times New Roman" w:cs="Times New Roman"/>
          <w:sz w:val="28"/>
          <w:szCs w:val="28"/>
        </w:rPr>
        <w:t xml:space="preserve">: загрузка конфигурационного файла с сервера позволяет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динамически адаптировать поведение системы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1E64E377" w14:textId="1EA88518" w:rsidR="0098754A" w:rsidRPr="0007744D" w:rsidRDefault="00000000" w:rsidP="00ED5C35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По открытости и стоимости</w:t>
      </w:r>
      <w:r w:rsidRPr="0007744D">
        <w:rPr>
          <w:rFonts w:ascii="Times New Roman" w:hAnsi="Times New Roman" w:cs="Times New Roman"/>
          <w:sz w:val="28"/>
          <w:szCs w:val="28"/>
        </w:rPr>
        <w:t>:</w:t>
      </w:r>
      <w:r w:rsidRPr="0007744D">
        <w:rPr>
          <w:rFonts w:ascii="Times New Roman" w:hAnsi="Times New Roman" w:cs="Times New Roman"/>
          <w:sz w:val="28"/>
          <w:szCs w:val="28"/>
        </w:rPr>
        <w:br/>
        <w:t>Только два решения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openpilot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-проект) являются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но ни одно не сочетает 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кроссплатформенность</w:t>
      </w:r>
      <w:r w:rsidRPr="00BC554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PostgreSQL</w:t>
      </w:r>
      <w:proofErr w:type="spellEnd"/>
      <w:r w:rsidRPr="00BC554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C554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ИИ через API</w:t>
      </w:r>
      <w:r w:rsidR="00BC554F">
        <w:rPr>
          <w:rFonts w:ascii="Times New Roman" w:hAnsi="Times New Roman" w:cs="Times New Roman"/>
          <w:sz w:val="28"/>
          <w:szCs w:val="28"/>
        </w:rPr>
        <w:t>.</w:t>
      </w:r>
      <w:r w:rsidRPr="0007744D">
        <w:rPr>
          <w:rFonts w:ascii="Times New Roman" w:hAnsi="Times New Roman" w:cs="Times New Roman"/>
          <w:sz w:val="28"/>
          <w:szCs w:val="28"/>
        </w:rPr>
        <w:br/>
      </w:r>
      <w:r w:rsidR="00BC554F">
        <w:rPr>
          <w:rFonts w:ascii="Times New Roman" w:hAnsi="Times New Roman" w:cs="Times New Roman"/>
          <w:sz w:val="28"/>
          <w:szCs w:val="28"/>
        </w:rPr>
        <w:t>Н</w:t>
      </w:r>
      <w:r w:rsidRPr="0007744D">
        <w:rPr>
          <w:rFonts w:ascii="Times New Roman" w:hAnsi="Times New Roman" w:cs="Times New Roman"/>
          <w:sz w:val="28"/>
          <w:szCs w:val="28"/>
        </w:rPr>
        <w:t xml:space="preserve">аш проект предлагает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полностью открытый, бесплатный и расширяемый стек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11C1D0C6" w14:textId="40AEED3C" w:rsidR="0098754A" w:rsidRPr="001A661B" w:rsidRDefault="00000000" w:rsidP="001A661B">
      <w:pPr>
        <w:pStyle w:val="a3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Функциональные требования к разрабатываемой системе</w:t>
      </w:r>
      <w:r w:rsidRPr="0007744D">
        <w:rPr>
          <w:rFonts w:ascii="Times New Roman" w:hAnsi="Times New Roman" w:cs="Times New Roman"/>
          <w:sz w:val="28"/>
          <w:szCs w:val="28"/>
        </w:rPr>
        <w:t>:</w:t>
      </w:r>
      <w:r w:rsidRPr="0007744D">
        <w:rPr>
          <w:rFonts w:ascii="Times New Roman" w:hAnsi="Times New Roman" w:cs="Times New Roman"/>
          <w:sz w:val="28"/>
          <w:szCs w:val="28"/>
        </w:rPr>
        <w:br/>
        <w:t>С учётом анализа, система должна включать: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Реализацию всех базовых функций (как 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Torque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 xml:space="preserve"> Pro);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Поддержку ИИ через внешний API (улучшение 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openpilot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>);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Хранение логов в 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 xml:space="preserve"> (преимущество над CSV);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>Возможность обновления логики без перезапуска (уникальная функция);</w:t>
      </w:r>
    </w:p>
    <w:p w14:paraId="5FEB69D1" w14:textId="77777777" w:rsidR="0007744D" w:rsidRPr="0007744D" w:rsidRDefault="0007744D" w:rsidP="00ED5C35">
      <w:pPr>
        <w:pStyle w:val="a3"/>
        <w:spacing w:line="360" w:lineRule="auto"/>
        <w:ind w:lef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CA953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Таким образом, разрабатываемое решение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не дублирует существующие системы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а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комбинирует их сильные стороны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lastRenderedPageBreak/>
        <w:t>устраняет ключевые недостатки</w:t>
      </w:r>
      <w:r w:rsidRPr="0007744D">
        <w:rPr>
          <w:rFonts w:ascii="Times New Roman" w:hAnsi="Times New Roman" w:cs="Times New Roman"/>
          <w:sz w:val="28"/>
          <w:szCs w:val="28"/>
        </w:rPr>
        <w:t xml:space="preserve">, что подтверждает его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научную и практическую новизну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52C8BC1A" w14:textId="7122DB43" w:rsidR="0098754A" w:rsidRPr="00CE7F74" w:rsidRDefault="001A1448" w:rsidP="00483CA5">
      <w:pPr>
        <w:pStyle w:val="H2"/>
        <w:keepNext/>
        <w:spacing w:before="0" w:after="200"/>
        <w:ind w:firstLine="709"/>
        <w:outlineLvl w:val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8" w:name="Отчёт_по_технологической_практике_1sl9k"/>
      <w:bookmarkStart w:id="19" w:name="_Toc217647640"/>
      <w:r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2. ОБЗОР ТЕХНОЛОГИЙ И МЕТОДОВ РЕШЕНИЯ ПРОБЛЕМЫ</w:t>
      </w:r>
      <w:bookmarkEnd w:id="18"/>
      <w:r w:rsidR="00573456"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.</w:t>
      </w:r>
      <w:bookmarkEnd w:id="19"/>
    </w:p>
    <w:p w14:paraId="79E52176" w14:textId="77777777" w:rsidR="0098754A" w:rsidRPr="00CE7F74" w:rsidRDefault="00000000" w:rsidP="00483CA5">
      <w:pPr>
        <w:pStyle w:val="H3"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20" w:name="Отчёт_по_технологической_практике_wmslt"/>
      <w:bookmarkStart w:id="21" w:name="_Toc217647641"/>
      <w:r w:rsidRPr="00CE7F74">
        <w:rPr>
          <w:rFonts w:ascii="Times New Roman" w:hAnsi="Times New Roman" w:cs="Times New Roman"/>
          <w:b/>
          <w:bCs/>
          <w:sz w:val="32"/>
          <w:lang w:val="ru-RU"/>
        </w:rPr>
        <w:t>2.1 Основные методы решения проблемы и их характеристики</w:t>
      </w:r>
      <w:bookmarkEnd w:id="20"/>
      <w:bookmarkEnd w:id="21"/>
    </w:p>
    <w:p w14:paraId="66419AE9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Диагностика технического состояния транспортного средства на основе OBD2-данных представляет собой задачу анализа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многомерных временных рядов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где каждая временная последовательность соответствует показаниям конкретного датчика (оборотов двигателя, температуры ОЖ, напряжения бортовой сети и др.). В научной литературе и промышленной практике для решения подобных задач применяются три основных класса методов: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пороговые (детерминированные)</w:t>
      </w:r>
      <w:r w:rsidRPr="0007744D">
        <w:rPr>
          <w:rFonts w:ascii="Times New Roman" w:hAnsi="Times New Roman" w:cs="Times New Roman"/>
          <w:sz w:val="28"/>
          <w:szCs w:val="28"/>
        </w:rPr>
        <w:t xml:space="preserve">,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правило-ориентированные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машинного обучения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7DE0BDF9" w14:textId="138C9BAD" w:rsidR="0098754A" w:rsidRPr="00CE7F74" w:rsidRDefault="00000000" w:rsidP="00483CA5">
      <w:pPr>
        <w:pStyle w:val="H4"/>
        <w:keepNext/>
        <w:spacing w:before="300" w:after="200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Отчёт_по_технологической_практике_1rtlc"/>
      <w:bookmarkStart w:id="23" w:name="_Toc217647642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2.1.1 Пороговые методы</w:t>
      </w:r>
      <w:bookmarkEnd w:id="22"/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3"/>
    </w:p>
    <w:p w14:paraId="31E4F7CA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Пороговый анализ основан на сравнении текущих значений параметров с фиксированными границами, определёнными стандартом SAE J1979 [1] или производителем автомобиля. Например, температура охлаждающей жидкости выше 115°C считается критической, а напряжение бортовой сети ниже 12 В — признаком разряженной аккумуляторной батареи. Данный метод характеризуется:</w:t>
      </w:r>
    </w:p>
    <w:p w14:paraId="3802BD73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Простотой реализации</w:t>
      </w:r>
      <w:r w:rsidRPr="0007744D">
        <w:rPr>
          <w:rFonts w:ascii="Times New Roman" w:hAnsi="Times New Roman" w:cs="Times New Roman"/>
          <w:sz w:val="28"/>
          <w:szCs w:val="28"/>
        </w:rPr>
        <w:t>: не требует обучения или сложной логики;</w:t>
      </w:r>
    </w:p>
    <w:p w14:paraId="5C2AC00A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Низкими вычислительными затратами</w:t>
      </w:r>
      <w:r w:rsidRPr="0007744D">
        <w:rPr>
          <w:rFonts w:ascii="Times New Roman" w:hAnsi="Times New Roman" w:cs="Times New Roman"/>
          <w:sz w:val="28"/>
          <w:szCs w:val="28"/>
        </w:rPr>
        <w:t>: подходит даже для слабых устройств;</w:t>
      </w:r>
    </w:p>
    <w:p w14:paraId="6F16229C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lastRenderedPageBreak/>
        <w:t>Высокой интерпретируемостью</w:t>
      </w:r>
      <w:r w:rsidRPr="0007744D">
        <w:rPr>
          <w:rFonts w:ascii="Times New Roman" w:hAnsi="Times New Roman" w:cs="Times New Roman"/>
          <w:sz w:val="28"/>
          <w:szCs w:val="28"/>
        </w:rPr>
        <w:t>: пользователь понимает причину предупреждения.</w:t>
      </w:r>
    </w:p>
    <w:p w14:paraId="3F3AB8DA" w14:textId="10AD0A60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Однако ключевой недостаток —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отсутствие контекста</w:t>
      </w:r>
      <w:r w:rsidRPr="0007744D">
        <w:rPr>
          <w:rFonts w:ascii="Times New Roman" w:hAnsi="Times New Roman" w:cs="Times New Roman"/>
          <w:sz w:val="28"/>
          <w:szCs w:val="28"/>
        </w:rPr>
        <w:t xml:space="preserve">: система не различает кратковременное превышение (например, при подъёме в гору) и трендовое ухудшение (например, износ термостата) [2]. По данным исследования </w:t>
      </w:r>
      <w:r w:rsidR="00BB4EE6">
        <w:rPr>
          <w:rFonts w:ascii="Times New Roman" w:hAnsi="Times New Roman" w:cs="Times New Roman"/>
          <w:sz w:val="28"/>
          <w:szCs w:val="28"/>
        </w:rPr>
        <w:t>Мичиганского университета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пороговые методы дают до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30% ложных срабатываний</w:t>
      </w:r>
      <w:r w:rsidRPr="0007744D">
        <w:rPr>
          <w:rFonts w:ascii="Times New Roman" w:hAnsi="Times New Roman" w:cs="Times New Roman"/>
          <w:sz w:val="28"/>
          <w:szCs w:val="28"/>
        </w:rPr>
        <w:t xml:space="preserve"> в реальных условиях [3].</w:t>
      </w:r>
    </w:p>
    <w:p w14:paraId="4AD2588A" w14:textId="656E85DB" w:rsidR="0098754A" w:rsidRPr="00CE7F74" w:rsidRDefault="00000000" w:rsidP="00483CA5">
      <w:pPr>
        <w:pStyle w:val="H4"/>
        <w:keepNext/>
        <w:spacing w:before="300" w:after="200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4" w:name="Отчёт_по_технологической_практике_kwv4t"/>
      <w:bookmarkStart w:id="25" w:name="_Toc217647643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2.1.2 Правило-ориентированные системы</w:t>
      </w:r>
      <w:bookmarkEnd w:id="24"/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5"/>
    </w:p>
    <w:p w14:paraId="029B7BB4" w14:textId="77777777" w:rsidR="0098754A" w:rsidRPr="00490B95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Системы на основе экспертных правил используют логические выражения вида:</w:t>
      </w:r>
    </w:p>
    <w:p w14:paraId="03792376" w14:textId="77777777" w:rsidR="00ED5C35" w:rsidRPr="00ED5C35" w:rsidRDefault="00ED5C35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C35">
        <w:rPr>
          <w:rFonts w:ascii="Times New Roman" w:hAnsi="Times New Roman" w:cs="Times New Roman"/>
          <w:sz w:val="28"/>
          <w:szCs w:val="28"/>
        </w:rPr>
        <w:t>ЕСЛИ (</w:t>
      </w:r>
      <w:proofErr w:type="gramStart"/>
      <w:r w:rsidRPr="00ED5C35">
        <w:rPr>
          <w:rFonts w:ascii="Times New Roman" w:hAnsi="Times New Roman" w:cs="Times New Roman"/>
          <w:sz w:val="28"/>
          <w:szCs w:val="28"/>
          <w:lang w:val="en-US"/>
        </w:rPr>
        <w:t>RPM</w:t>
      </w:r>
      <w:r w:rsidRPr="00ED5C3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ED5C35">
        <w:rPr>
          <w:rFonts w:ascii="Times New Roman" w:hAnsi="Times New Roman" w:cs="Times New Roman"/>
          <w:sz w:val="28"/>
          <w:szCs w:val="28"/>
        </w:rPr>
        <w:t xml:space="preserve"> 3000 И температура </w:t>
      </w:r>
      <w:proofErr w:type="gramStart"/>
      <w:r w:rsidRPr="00ED5C35">
        <w:rPr>
          <w:rFonts w:ascii="Times New Roman" w:hAnsi="Times New Roman" w:cs="Times New Roman"/>
          <w:sz w:val="28"/>
          <w:szCs w:val="28"/>
        </w:rPr>
        <w:t>ОЖ &gt;</w:t>
      </w:r>
      <w:proofErr w:type="gramEnd"/>
      <w:r w:rsidRPr="00ED5C35">
        <w:rPr>
          <w:rFonts w:ascii="Times New Roman" w:hAnsi="Times New Roman" w:cs="Times New Roman"/>
          <w:sz w:val="28"/>
          <w:szCs w:val="28"/>
        </w:rPr>
        <w:t xml:space="preserve"> 110°</w:t>
      </w:r>
      <w:r w:rsidRPr="00ED5C3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5C35">
        <w:rPr>
          <w:rFonts w:ascii="Times New Roman" w:hAnsi="Times New Roman" w:cs="Times New Roman"/>
          <w:sz w:val="28"/>
          <w:szCs w:val="28"/>
        </w:rPr>
        <w:t xml:space="preserve"> И давление масла </w:t>
      </w:r>
      <w:proofErr w:type="gramStart"/>
      <w:r w:rsidRPr="00ED5C35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ED5C35">
        <w:rPr>
          <w:rFonts w:ascii="Times New Roman" w:hAnsi="Times New Roman" w:cs="Times New Roman"/>
          <w:sz w:val="28"/>
          <w:szCs w:val="28"/>
        </w:rPr>
        <w:t xml:space="preserve"> бар),</w:t>
      </w:r>
    </w:p>
    <w:p w14:paraId="51A8BF34" w14:textId="32BC2E1E" w:rsidR="007344BF" w:rsidRPr="00ED5C35" w:rsidRDefault="00ED5C35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C35">
        <w:rPr>
          <w:rFonts w:ascii="Times New Roman" w:hAnsi="Times New Roman" w:cs="Times New Roman"/>
          <w:sz w:val="28"/>
          <w:szCs w:val="28"/>
        </w:rPr>
        <w:t>ТО вероятен перегрев двигателя.</w:t>
      </w:r>
    </w:p>
    <w:p w14:paraId="496E7EE9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Такой подход позволяет учитывать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взаимосвязи между параметрами</w:t>
      </w:r>
      <w:r w:rsidRPr="0007744D">
        <w:rPr>
          <w:rFonts w:ascii="Times New Roman" w:hAnsi="Times New Roman" w:cs="Times New Roman"/>
          <w:sz w:val="28"/>
          <w:szCs w:val="28"/>
        </w:rPr>
        <w:t>, что снижает число ложных срабатываний. Преимущества:</w:t>
      </w:r>
    </w:p>
    <w:p w14:paraId="2F077C66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1BE">
        <w:rPr>
          <w:rFonts w:ascii="Times New Roman" w:hAnsi="Times New Roman" w:cs="Times New Roman"/>
          <w:b/>
          <w:bCs/>
          <w:sz w:val="28"/>
          <w:szCs w:val="28"/>
        </w:rPr>
        <w:t>Повышенная точность</w:t>
      </w:r>
      <w:r w:rsidRPr="0007744D">
        <w:rPr>
          <w:rFonts w:ascii="Times New Roman" w:hAnsi="Times New Roman" w:cs="Times New Roman"/>
          <w:sz w:val="28"/>
          <w:szCs w:val="28"/>
        </w:rPr>
        <w:t xml:space="preserve"> по сравнению с пороговыми методами;</w:t>
      </w:r>
    </w:p>
    <w:p w14:paraId="4D3C2108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Возможность моделирования </w:t>
      </w:r>
      <w:r w:rsidRPr="00483CA5">
        <w:rPr>
          <w:rFonts w:ascii="Times New Roman" w:hAnsi="Times New Roman" w:cs="Times New Roman"/>
          <w:b/>
          <w:bCs/>
          <w:sz w:val="28"/>
          <w:szCs w:val="28"/>
        </w:rPr>
        <w:t>причинно-следственных связей</w:t>
      </w:r>
      <w:r w:rsidRPr="0007744D">
        <w:rPr>
          <w:rFonts w:ascii="Times New Roman" w:hAnsi="Times New Roman" w:cs="Times New Roman"/>
          <w:sz w:val="28"/>
          <w:szCs w:val="28"/>
        </w:rPr>
        <w:t>;</w:t>
      </w:r>
    </w:p>
    <w:p w14:paraId="16CC10CB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1BE">
        <w:rPr>
          <w:rFonts w:ascii="Times New Roman" w:hAnsi="Times New Roman" w:cs="Times New Roman"/>
          <w:b/>
          <w:bCs/>
          <w:sz w:val="28"/>
          <w:szCs w:val="28"/>
        </w:rPr>
        <w:t>Гибкость:</w:t>
      </w:r>
      <w:r w:rsidRPr="0007744D">
        <w:rPr>
          <w:rFonts w:ascii="Times New Roman" w:hAnsi="Times New Roman" w:cs="Times New Roman"/>
          <w:sz w:val="28"/>
          <w:szCs w:val="28"/>
        </w:rPr>
        <w:t xml:space="preserve"> правила можно редактировать отдельно от кода.</w:t>
      </w:r>
    </w:p>
    <w:p w14:paraId="2DACE9E7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D96188F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CA5">
        <w:rPr>
          <w:rFonts w:ascii="Times New Roman" w:hAnsi="Times New Roman" w:cs="Times New Roman"/>
          <w:b/>
          <w:bCs/>
          <w:sz w:val="28"/>
          <w:szCs w:val="28"/>
        </w:rPr>
        <w:t>Требует ручной разработки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поддержки базы знаний;</w:t>
      </w:r>
    </w:p>
    <w:p w14:paraId="62391764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CA5">
        <w:rPr>
          <w:rFonts w:ascii="Times New Roman" w:hAnsi="Times New Roman" w:cs="Times New Roman"/>
          <w:b/>
          <w:bCs/>
          <w:sz w:val="28"/>
          <w:szCs w:val="28"/>
        </w:rPr>
        <w:t>Плохо масштабируется:</w:t>
      </w:r>
      <w:r w:rsidRPr="0007744D">
        <w:rPr>
          <w:rFonts w:ascii="Times New Roman" w:hAnsi="Times New Roman" w:cs="Times New Roman"/>
          <w:sz w:val="28"/>
          <w:szCs w:val="28"/>
        </w:rPr>
        <w:t xml:space="preserve"> добавление нового PID требует пересмотра всех правил;</w:t>
      </w:r>
    </w:p>
    <w:p w14:paraId="43433151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Не учитывает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исторический контекст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стиль вождения пользователя [4].</w:t>
      </w:r>
    </w:p>
    <w:p w14:paraId="03C7D00A" w14:textId="387D97F2" w:rsidR="0098754A" w:rsidRPr="00CE7F74" w:rsidRDefault="00000000" w:rsidP="00483CA5">
      <w:pPr>
        <w:pStyle w:val="H4"/>
        <w:keepNext/>
        <w:spacing w:before="300" w:after="200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6" w:name="Отчёт_по_технологической_практике_9xpob"/>
      <w:bookmarkStart w:id="27" w:name="_Toc217647644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2.1.3 Методы машинного обучения</w:t>
      </w:r>
      <w:bookmarkEnd w:id="26"/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7"/>
    </w:p>
    <w:p w14:paraId="2384BA6B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Современные ИИ-методы позволяют автоматически выявлять сложные паттерны в данных. Для задачи OBD2-диагностики наиболее применимы следующие подходы:</w:t>
      </w:r>
    </w:p>
    <w:p w14:paraId="35F069D9" w14:textId="77777777" w:rsidR="0098754A" w:rsidRPr="0007744D" w:rsidRDefault="00000000" w:rsidP="00ED5C35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XGBoost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CatBoost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>)</w:t>
      </w:r>
      <w:r w:rsidRPr="0007744D">
        <w:rPr>
          <w:rFonts w:ascii="Times New Roman" w:hAnsi="Times New Roman" w:cs="Times New Roman"/>
          <w:sz w:val="28"/>
          <w:szCs w:val="28"/>
        </w:rPr>
        <w:br/>
        <w:t>Деревья решений эффективны для табличных данных и позволяют предсказывать вероятность появления DTC (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Diagnostic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Trouble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Code) на основе текущих показаний. В работе [5]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показал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F1-score = 0.89</w:t>
      </w:r>
      <w:r w:rsidRPr="0007744D">
        <w:rPr>
          <w:rFonts w:ascii="Times New Roman" w:hAnsi="Times New Roman" w:cs="Times New Roman"/>
          <w:sz w:val="28"/>
          <w:szCs w:val="28"/>
        </w:rPr>
        <w:t xml:space="preserve"> на датасете из 10 000 записей с реальных автомобилей. Преимущества: быстрый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интерпретируемость через SHAP-значения. Недостаток: не учитывает временные зависимости.</w:t>
      </w:r>
    </w:p>
    <w:p w14:paraId="63196E8A" w14:textId="5C1419C6" w:rsidR="0098754A" w:rsidRPr="0007744D" w:rsidRDefault="00000000" w:rsidP="00ED5C35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Рекуррентные нейросети (LSTM, GRU)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LSTM-сети специально разработаны для анализа временных рядов. Они способны выявлять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скрытые тренды</w:t>
      </w:r>
      <w:r w:rsidRPr="0007744D">
        <w:rPr>
          <w:rFonts w:ascii="Times New Roman" w:hAnsi="Times New Roman" w:cs="Times New Roman"/>
          <w:sz w:val="28"/>
          <w:szCs w:val="28"/>
        </w:rPr>
        <w:t>, например, постепенное падение эффективности свечей зажигания по динамике RPM и расхода топлива. В исследовании [</w:t>
      </w:r>
      <w:r w:rsidR="00A76DEF" w:rsidRPr="00A76DEF">
        <w:rPr>
          <w:rFonts w:ascii="Times New Roman" w:hAnsi="Times New Roman" w:cs="Times New Roman"/>
          <w:sz w:val="28"/>
          <w:szCs w:val="28"/>
        </w:rPr>
        <w:t>9</w:t>
      </w:r>
      <w:r w:rsidRPr="0007744D">
        <w:rPr>
          <w:rFonts w:ascii="Times New Roman" w:hAnsi="Times New Roman" w:cs="Times New Roman"/>
          <w:sz w:val="28"/>
          <w:szCs w:val="28"/>
        </w:rPr>
        <w:t xml:space="preserve">] </w:t>
      </w:r>
      <w:r w:rsidR="00954F4F">
        <w:rPr>
          <w:rFonts w:ascii="Times New Roman" w:hAnsi="Times New Roman" w:cs="Times New Roman"/>
          <w:sz w:val="28"/>
          <w:szCs w:val="28"/>
        </w:rPr>
        <w:t xml:space="preserve">показана работа данной сети в сравнении с </w:t>
      </w:r>
      <w:r w:rsidR="00954F4F">
        <w:rPr>
          <w:rFonts w:ascii="Times New Roman" w:hAnsi="Times New Roman" w:cs="Times New Roman"/>
          <w:sz w:val="28"/>
          <w:szCs w:val="28"/>
          <w:lang w:val="en-US"/>
        </w:rPr>
        <w:t>VARMA</w:t>
      </w:r>
      <w:r w:rsidR="00954F4F" w:rsidRPr="00954F4F">
        <w:rPr>
          <w:rFonts w:ascii="Times New Roman" w:hAnsi="Times New Roman" w:cs="Times New Roman"/>
          <w:sz w:val="28"/>
          <w:szCs w:val="28"/>
        </w:rPr>
        <w:t>.</w:t>
      </w:r>
    </w:p>
    <w:p w14:paraId="61B293A0" w14:textId="328AF9D7" w:rsidR="0098754A" w:rsidRPr="0007744D" w:rsidRDefault="00000000" w:rsidP="00ED5C35">
      <w:pPr>
        <w:pStyle w:val="a3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(LSTM-AE)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Используются для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детекции аномалий</w:t>
      </w:r>
      <w:r w:rsidRPr="0007744D">
        <w:rPr>
          <w:rFonts w:ascii="Times New Roman" w:hAnsi="Times New Roman" w:cs="Times New Roman"/>
          <w:sz w:val="28"/>
          <w:szCs w:val="28"/>
        </w:rPr>
        <w:t xml:space="preserve">: система обучается на «нормальных» данных, и любое отклонение вызывает высокую ошибку реконструкции. </w:t>
      </w:r>
    </w:p>
    <w:p w14:paraId="1AD645C2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Сравнение методов представлено в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Таблице 2.1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293ED4C8" w14:textId="453ADE27" w:rsidR="0098754A" w:rsidRPr="00573456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Таблица 2.1 — Сравнение методов анализа OBD2-данных</w:t>
      </w:r>
      <w:r w:rsidR="00573456" w:rsidRPr="00573456">
        <w:rPr>
          <w:rStyle w:val="a6"/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20" w:firstRow="1" w:lastRow="0" w:firstColumn="0" w:lastColumn="0" w:noHBand="1" w:noVBand="1"/>
      </w:tblPr>
      <w:tblGrid>
        <w:gridCol w:w="1785"/>
        <w:gridCol w:w="1991"/>
        <w:gridCol w:w="1785"/>
        <w:gridCol w:w="1863"/>
        <w:gridCol w:w="1602"/>
      </w:tblGrid>
      <w:tr w:rsidR="00BB4EE6" w:rsidRPr="0007744D" w14:paraId="6D0C4155" w14:textId="11FC14DD" w:rsidTr="00BB4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787" w:type="dxa"/>
          </w:tcPr>
          <w:p w14:paraId="6A75C410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991" w:type="dxa"/>
          </w:tcPr>
          <w:p w14:paraId="42EF779F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Точность (F1/MAE)</w:t>
            </w:r>
          </w:p>
        </w:tc>
        <w:tc>
          <w:tcPr>
            <w:tcW w:w="1787" w:type="dxa"/>
          </w:tcPr>
          <w:p w14:paraId="77CCF87C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Скорость 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инференса</w:t>
            </w:r>
            <w:proofErr w:type="spellEnd"/>
          </w:p>
        </w:tc>
        <w:tc>
          <w:tcPr>
            <w:tcW w:w="1863" w:type="dxa"/>
          </w:tcPr>
          <w:p w14:paraId="0D659234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  <w:tc>
          <w:tcPr>
            <w:tcW w:w="1598" w:type="dxa"/>
          </w:tcPr>
          <w:p w14:paraId="0EB92832" w14:textId="622BEE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BB4EE6" w:rsidRPr="0007744D" w14:paraId="622ADDDF" w14:textId="7047CBB2" w:rsidTr="00BB4EE6">
        <w:trPr>
          <w:cantSplit/>
        </w:trPr>
        <w:tc>
          <w:tcPr>
            <w:tcW w:w="1787" w:type="dxa"/>
          </w:tcPr>
          <w:p w14:paraId="0A335870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Пороговый</w:t>
            </w:r>
          </w:p>
        </w:tc>
        <w:tc>
          <w:tcPr>
            <w:tcW w:w="1991" w:type="dxa"/>
          </w:tcPr>
          <w:p w14:paraId="6ED46C38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Н/Д</w:t>
            </w:r>
          </w:p>
        </w:tc>
        <w:tc>
          <w:tcPr>
            <w:tcW w:w="1787" w:type="dxa"/>
          </w:tcPr>
          <w:p w14:paraId="66488EA3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</w:p>
        </w:tc>
        <w:tc>
          <w:tcPr>
            <w:tcW w:w="1863" w:type="dxa"/>
          </w:tcPr>
          <w:p w14:paraId="0894EB72" w14:textId="3D05E213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8" w:type="dxa"/>
          </w:tcPr>
          <w:p w14:paraId="0D5E5B16" w14:textId="13FF50A9" w:rsidR="00BB4EE6" w:rsidRPr="00BB4EE6" w:rsidRDefault="00BB4E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[3]</w:t>
            </w:r>
          </w:p>
        </w:tc>
      </w:tr>
      <w:tr w:rsidR="00BB4EE6" w:rsidRPr="0007744D" w14:paraId="1C44C732" w14:textId="77D9125C" w:rsidTr="00BB4EE6">
        <w:trPr>
          <w:cantSplit/>
        </w:trPr>
        <w:tc>
          <w:tcPr>
            <w:tcW w:w="1787" w:type="dxa"/>
          </w:tcPr>
          <w:p w14:paraId="218EA3CF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Правила</w:t>
            </w:r>
          </w:p>
        </w:tc>
        <w:tc>
          <w:tcPr>
            <w:tcW w:w="1991" w:type="dxa"/>
          </w:tcPr>
          <w:p w14:paraId="782EEFF9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F1 = 0.75</w:t>
            </w:r>
          </w:p>
        </w:tc>
        <w:tc>
          <w:tcPr>
            <w:tcW w:w="1787" w:type="dxa"/>
          </w:tcPr>
          <w:p w14:paraId="3BB91101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&lt;10 мс</w:t>
            </w:r>
          </w:p>
        </w:tc>
        <w:tc>
          <w:tcPr>
            <w:tcW w:w="1863" w:type="dxa"/>
          </w:tcPr>
          <w:p w14:paraId="45CE1C6B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База знаний</w:t>
            </w:r>
          </w:p>
        </w:tc>
        <w:tc>
          <w:tcPr>
            <w:tcW w:w="1598" w:type="dxa"/>
          </w:tcPr>
          <w:p w14:paraId="5DA25C8A" w14:textId="3C8794A8" w:rsidR="00BB4EE6" w:rsidRPr="00BB4EE6" w:rsidRDefault="00BB4E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[4]</w:t>
            </w:r>
          </w:p>
        </w:tc>
      </w:tr>
      <w:tr w:rsidR="00BB4EE6" w:rsidRPr="0007744D" w14:paraId="7CA6DF48" w14:textId="38C5038F" w:rsidTr="00BB4EE6">
        <w:trPr>
          <w:cantSplit/>
        </w:trPr>
        <w:tc>
          <w:tcPr>
            <w:tcW w:w="1787" w:type="dxa"/>
          </w:tcPr>
          <w:p w14:paraId="159A9033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1991" w:type="dxa"/>
          </w:tcPr>
          <w:p w14:paraId="659AAF7E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F1 = 0.89</w:t>
            </w:r>
          </w:p>
        </w:tc>
        <w:tc>
          <w:tcPr>
            <w:tcW w:w="1787" w:type="dxa"/>
          </w:tcPr>
          <w:p w14:paraId="7A4B7319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20–50 мс</w:t>
            </w:r>
          </w:p>
        </w:tc>
        <w:tc>
          <w:tcPr>
            <w:tcW w:w="1863" w:type="dxa"/>
          </w:tcPr>
          <w:p w14:paraId="3B8B8FBA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Табличные данные</w:t>
            </w:r>
          </w:p>
        </w:tc>
        <w:tc>
          <w:tcPr>
            <w:tcW w:w="1598" w:type="dxa"/>
          </w:tcPr>
          <w:p w14:paraId="79264E3A" w14:textId="7910CFF6" w:rsidR="00BB4EE6" w:rsidRPr="00BB4EE6" w:rsidRDefault="00BB4E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[11]</w:t>
            </w:r>
          </w:p>
        </w:tc>
      </w:tr>
      <w:tr w:rsidR="00BB4EE6" w:rsidRPr="0007744D" w14:paraId="4C7222CE" w14:textId="4D93F9A3" w:rsidTr="00BB4EE6">
        <w:trPr>
          <w:cantSplit/>
        </w:trPr>
        <w:tc>
          <w:tcPr>
            <w:tcW w:w="1787" w:type="dxa"/>
          </w:tcPr>
          <w:p w14:paraId="28D0C678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1991" w:type="dxa"/>
          </w:tcPr>
          <w:p w14:paraId="6C5AA010" w14:textId="777E4320" w:rsidR="00BB4EE6" w:rsidRPr="00A76DEF" w:rsidRDefault="00BB4E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MAE </w:t>
            </w:r>
          </w:p>
        </w:tc>
        <w:tc>
          <w:tcPr>
            <w:tcW w:w="1787" w:type="dxa"/>
          </w:tcPr>
          <w:p w14:paraId="6BBB8809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200–500 мс</w:t>
            </w:r>
          </w:p>
        </w:tc>
        <w:tc>
          <w:tcPr>
            <w:tcW w:w="1863" w:type="dxa"/>
          </w:tcPr>
          <w:p w14:paraId="145EB5C9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Временные ряды</w:t>
            </w:r>
          </w:p>
        </w:tc>
        <w:tc>
          <w:tcPr>
            <w:tcW w:w="1598" w:type="dxa"/>
          </w:tcPr>
          <w:p w14:paraId="40DCB1B7" w14:textId="45B43C99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EE6">
              <w:rPr>
                <w:rFonts w:ascii="Times New Roman" w:hAnsi="Times New Roman" w:cs="Times New Roman"/>
                <w:sz w:val="28"/>
                <w:szCs w:val="28"/>
              </w:rPr>
              <w:t>[12, 26]</w:t>
            </w:r>
          </w:p>
        </w:tc>
      </w:tr>
      <w:tr w:rsidR="00BB4EE6" w:rsidRPr="0007744D" w14:paraId="0D6AEDBB" w14:textId="6D9A889A" w:rsidTr="00BB4EE6">
        <w:trPr>
          <w:cantSplit/>
        </w:trPr>
        <w:tc>
          <w:tcPr>
            <w:tcW w:w="1787" w:type="dxa"/>
          </w:tcPr>
          <w:p w14:paraId="51AE1539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LSTM-AE</w:t>
            </w:r>
          </w:p>
        </w:tc>
        <w:tc>
          <w:tcPr>
            <w:tcW w:w="1991" w:type="dxa"/>
          </w:tcPr>
          <w:p w14:paraId="1E710420" w14:textId="400FB0F6" w:rsidR="00BB4EE6" w:rsidRPr="00954F4F" w:rsidRDefault="00BB4E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Ложные сраб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атывания</w:t>
            </w:r>
          </w:p>
        </w:tc>
        <w:tc>
          <w:tcPr>
            <w:tcW w:w="1787" w:type="dxa"/>
          </w:tcPr>
          <w:p w14:paraId="70B7FFFC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300–600 мс</w:t>
            </w:r>
          </w:p>
        </w:tc>
        <w:tc>
          <w:tcPr>
            <w:tcW w:w="1863" w:type="dxa"/>
          </w:tcPr>
          <w:p w14:paraId="5DE467DF" w14:textId="77777777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Нормальные данные для обучения</w:t>
            </w:r>
          </w:p>
        </w:tc>
        <w:tc>
          <w:tcPr>
            <w:tcW w:w="1598" w:type="dxa"/>
          </w:tcPr>
          <w:p w14:paraId="5C7774F4" w14:textId="49F0C260" w:rsidR="00BB4EE6" w:rsidRPr="0007744D" w:rsidRDefault="00BB4E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EE6">
              <w:rPr>
                <w:rFonts w:ascii="Times New Roman" w:hAnsi="Times New Roman" w:cs="Times New Roman"/>
                <w:sz w:val="28"/>
                <w:szCs w:val="28"/>
              </w:rPr>
              <w:t>[27]</w:t>
            </w:r>
          </w:p>
        </w:tc>
      </w:tr>
    </w:tbl>
    <w:p w14:paraId="5A2EC42C" w14:textId="154FD2CB" w:rsidR="0098754A" w:rsidRPr="00CE7F74" w:rsidRDefault="00000000" w:rsidP="00483CA5">
      <w:pPr>
        <w:pStyle w:val="H4"/>
        <w:keepNext/>
        <w:numPr>
          <w:ilvl w:val="2"/>
          <w:numId w:val="28"/>
        </w:numPr>
        <w:spacing w:before="300" w:after="200"/>
        <w:ind w:left="1418" w:hanging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8" w:name="Отчёт_по_технологической_практике_aotkt"/>
      <w:bookmarkStart w:id="29" w:name="_Toc217647645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Гибридный подход: ИИ через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API</w:t>
      </w:r>
      <w:bookmarkEnd w:id="28"/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29"/>
    </w:p>
    <w:p w14:paraId="05767D51" w14:textId="2991CE38" w:rsidR="0098754A" w:rsidRPr="003171BE" w:rsidRDefault="00000000" w:rsidP="003171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Учитывая ограничения потребительских мобильных устройств и необходимость гибкости, предлагается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гибридный подход</w:t>
      </w:r>
      <w:proofErr w:type="gramStart"/>
      <w:r w:rsidRPr="0007744D">
        <w:rPr>
          <w:rFonts w:ascii="Times New Roman" w:hAnsi="Times New Roman" w:cs="Times New Roman"/>
          <w:sz w:val="28"/>
          <w:szCs w:val="28"/>
        </w:rPr>
        <w:t>: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 </w:t>
      </w:r>
      <w:r w:rsidRPr="003171BE">
        <w:rPr>
          <w:rFonts w:ascii="Times New Roman" w:hAnsi="Times New Roman" w:cs="Times New Roman"/>
          <w:sz w:val="28"/>
          <w:szCs w:val="28"/>
        </w:rPr>
        <w:t>Локально</w:t>
      </w:r>
      <w:proofErr w:type="gramEnd"/>
      <w:r w:rsidRPr="003171BE">
        <w:rPr>
          <w:rFonts w:ascii="Times New Roman" w:hAnsi="Times New Roman" w:cs="Times New Roman"/>
          <w:sz w:val="28"/>
          <w:szCs w:val="28"/>
        </w:rPr>
        <w:t xml:space="preserve"> выполняется только сбор данных и базовая фильтрация (пороги)</w:t>
      </w:r>
      <w:proofErr w:type="gramStart"/>
      <w:r w:rsidRPr="003171BE">
        <w:rPr>
          <w:rFonts w:ascii="Times New Roman" w:hAnsi="Times New Roman" w:cs="Times New Roman"/>
          <w:sz w:val="28"/>
          <w:szCs w:val="28"/>
        </w:rPr>
        <w:t>;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 </w:t>
      </w:r>
      <w:r w:rsidRPr="003171BE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3171BE">
        <w:rPr>
          <w:rFonts w:ascii="Times New Roman" w:hAnsi="Times New Roman" w:cs="Times New Roman"/>
          <w:sz w:val="28"/>
          <w:szCs w:val="28"/>
        </w:rPr>
        <w:t xml:space="preserve"> срабатывании условия (новый DTC, превышение порога) данные отправляются на </w:t>
      </w:r>
      <w:r w:rsidRPr="003171BE">
        <w:rPr>
          <w:rStyle w:val="a6"/>
          <w:rFonts w:ascii="Times New Roman" w:hAnsi="Times New Roman" w:cs="Times New Roman"/>
          <w:sz w:val="28"/>
          <w:szCs w:val="28"/>
        </w:rPr>
        <w:t>внешний ИИ-сервис через REST API</w:t>
      </w:r>
      <w:r w:rsidRPr="003171BE">
        <w:rPr>
          <w:rFonts w:ascii="Times New Roman" w:hAnsi="Times New Roman" w:cs="Times New Roman"/>
          <w:sz w:val="28"/>
          <w:szCs w:val="28"/>
        </w:rPr>
        <w:t>;</w:t>
      </w:r>
      <w:r w:rsidR="003171BE" w:rsidRPr="003171BE">
        <w:rPr>
          <w:rFonts w:ascii="Times New Roman" w:hAnsi="Times New Roman" w:cs="Times New Roman"/>
          <w:sz w:val="28"/>
          <w:szCs w:val="28"/>
        </w:rPr>
        <w:t xml:space="preserve"> </w:t>
      </w:r>
      <w:r w:rsidRPr="003171BE">
        <w:rPr>
          <w:rFonts w:ascii="Times New Roman" w:hAnsi="Times New Roman" w:cs="Times New Roman"/>
          <w:sz w:val="28"/>
          <w:szCs w:val="28"/>
        </w:rPr>
        <w:t xml:space="preserve">Сервис на основе </w:t>
      </w:r>
      <w:proofErr w:type="spellStart"/>
      <w:r w:rsidRPr="003171BE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3171BE">
        <w:rPr>
          <w:rFonts w:ascii="Times New Roman" w:hAnsi="Times New Roman" w:cs="Times New Roman"/>
          <w:sz w:val="28"/>
          <w:szCs w:val="28"/>
        </w:rPr>
        <w:t xml:space="preserve">/LSTM возвращает </w:t>
      </w:r>
      <w:r w:rsidRPr="003171BE">
        <w:rPr>
          <w:rStyle w:val="a6"/>
          <w:rFonts w:ascii="Times New Roman" w:hAnsi="Times New Roman" w:cs="Times New Roman"/>
          <w:sz w:val="28"/>
          <w:szCs w:val="28"/>
        </w:rPr>
        <w:t>интерпретируемый диагноз</w:t>
      </w:r>
      <w:r w:rsidRPr="003171BE">
        <w:rPr>
          <w:rFonts w:ascii="Times New Roman" w:hAnsi="Times New Roman" w:cs="Times New Roman"/>
          <w:sz w:val="28"/>
          <w:szCs w:val="28"/>
        </w:rPr>
        <w:t>.</w:t>
      </w:r>
    </w:p>
    <w:p w14:paraId="6F9422DF" w14:textId="00573026" w:rsidR="0098754A" w:rsidRPr="001A661B" w:rsidRDefault="00000000" w:rsidP="001A66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Преимущества: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>Обновление модели не требует выпуска новой версии приложения;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Использование мощных GPU-серверов для 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>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>Единый стандарт диагностики для всех пользователей.</w:t>
      </w:r>
    </w:p>
    <w:p w14:paraId="210AA79F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Таким образом, данный метод сочетает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низкие требования к клиенту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высокую интеллектуальную мощность сервера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30CD4AD1" w14:textId="2679015B" w:rsidR="0098754A" w:rsidRPr="00CE7F74" w:rsidRDefault="00000000" w:rsidP="00483CA5">
      <w:pPr>
        <w:pStyle w:val="H3"/>
        <w:keepNext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30" w:name="Отчёт_по_технологической_практике_1j8lw"/>
      <w:bookmarkStart w:id="31" w:name="_Toc217647646"/>
      <w:r w:rsidRPr="00CE7F74">
        <w:rPr>
          <w:rFonts w:ascii="Times New Roman" w:hAnsi="Times New Roman" w:cs="Times New Roman"/>
          <w:b/>
          <w:bCs/>
          <w:sz w:val="32"/>
          <w:lang w:val="ru-RU"/>
        </w:rPr>
        <w:lastRenderedPageBreak/>
        <w:t>2.2 Основные технологии решения проблемы и их характеристики</w:t>
      </w:r>
      <w:bookmarkEnd w:id="30"/>
      <w:r w:rsidR="00573456" w:rsidRPr="00CE7F7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31"/>
    </w:p>
    <w:p w14:paraId="4EBBF56A" w14:textId="77777777" w:rsidR="0098754A" w:rsidRPr="00CE7F74" w:rsidRDefault="00000000" w:rsidP="00483CA5">
      <w:pPr>
        <w:pStyle w:val="H4"/>
        <w:keepNext/>
        <w:spacing w:before="300" w:after="200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2" w:name="Отчёт_по_технологической_практике_e2shn"/>
      <w:bookmarkStart w:id="33" w:name="_Toc217647647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2.2.1 Фронтенд: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Flutter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альтернативы</w:t>
      </w:r>
      <w:bookmarkEnd w:id="32"/>
      <w:bookmarkEnd w:id="33"/>
    </w:p>
    <w:p w14:paraId="1BC2B3E9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Для разработки мобильного интерфейса рассматриваются три варианта:</w:t>
      </w:r>
    </w:p>
    <w:p w14:paraId="177CA14D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Dart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>)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кроссплатформенный фреймворк от Google;</w:t>
      </w:r>
    </w:p>
    <w:p w14:paraId="2344CE88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  <w:lang w:val="en-US"/>
        </w:rPr>
        <w:t>React Native (JavaScript)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7744D">
        <w:rPr>
          <w:rFonts w:ascii="Times New Roman" w:hAnsi="Times New Roman" w:cs="Times New Roman"/>
          <w:sz w:val="28"/>
          <w:szCs w:val="28"/>
        </w:rPr>
        <w:t>решение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от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Meta;</w:t>
      </w:r>
    </w:p>
    <w:p w14:paraId="21B3FCCB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Нативная разработка (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Kotlin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>/Swift)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10F5B2DE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Сравнение по ключевым критериям (см. Таблицу 2.2) показывает, что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наиболее соответствует требованиям проекта.</w:t>
      </w:r>
    </w:p>
    <w:p w14:paraId="3CDBAE30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Таблица 2.2 — Сравнение фронтенд-технологий</w:t>
      </w:r>
    </w:p>
    <w:tbl>
      <w:tblPr>
        <w:tblStyle w:val="Table"/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3170"/>
        <w:gridCol w:w="2172"/>
        <w:gridCol w:w="1888"/>
        <w:gridCol w:w="1796"/>
      </w:tblGrid>
      <w:tr w:rsidR="0098754A" w:rsidRPr="0007744D" w14:paraId="59D0A091" w14:textId="77777777" w:rsidTr="00954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3170" w:type="dxa"/>
          </w:tcPr>
          <w:p w14:paraId="52B64279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72" w:type="dxa"/>
          </w:tcPr>
          <w:p w14:paraId="3521106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Flutter</w:t>
            </w:r>
            <w:proofErr w:type="spellEnd"/>
          </w:p>
        </w:tc>
        <w:tc>
          <w:tcPr>
            <w:tcW w:w="1888" w:type="dxa"/>
          </w:tcPr>
          <w:p w14:paraId="507ED6D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  <w:proofErr w:type="spellEnd"/>
          </w:p>
        </w:tc>
        <w:tc>
          <w:tcPr>
            <w:tcW w:w="1796" w:type="dxa"/>
          </w:tcPr>
          <w:p w14:paraId="2D05FD3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</w:tr>
      <w:tr w:rsidR="0098754A" w:rsidRPr="0007744D" w14:paraId="17E823F4" w14:textId="77777777" w:rsidTr="00954F4F">
        <w:trPr>
          <w:cantSplit/>
        </w:trPr>
        <w:tc>
          <w:tcPr>
            <w:tcW w:w="3170" w:type="dxa"/>
          </w:tcPr>
          <w:p w14:paraId="33ACB63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2172" w:type="dxa"/>
          </w:tcPr>
          <w:p w14:paraId="03D81AA8" w14:textId="0C7031D6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из одного кода</w:t>
            </w:r>
          </w:p>
        </w:tc>
        <w:tc>
          <w:tcPr>
            <w:tcW w:w="1888" w:type="dxa"/>
          </w:tcPr>
          <w:p w14:paraId="14834001" w14:textId="55641240" w:rsidR="0098754A" w:rsidRPr="00954F4F" w:rsidRDefault="00954F4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796" w:type="dxa"/>
          </w:tcPr>
          <w:p w14:paraId="0A3B16D8" w14:textId="317BFD5B" w:rsidR="0098754A" w:rsidRPr="0007744D" w:rsidRDefault="00954F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(отдельные кодовые базы)</w:t>
            </w:r>
          </w:p>
        </w:tc>
      </w:tr>
      <w:tr w:rsidR="0098754A" w:rsidRPr="0007744D" w14:paraId="360C3810" w14:textId="77777777" w:rsidTr="00954F4F">
        <w:trPr>
          <w:cantSplit/>
        </w:trPr>
        <w:tc>
          <w:tcPr>
            <w:tcW w:w="3170" w:type="dxa"/>
          </w:tcPr>
          <w:p w14:paraId="3FB8060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72" w:type="dxa"/>
          </w:tcPr>
          <w:p w14:paraId="11CD2CB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Высокая (компиляция в ARM)</w:t>
            </w:r>
          </w:p>
        </w:tc>
        <w:tc>
          <w:tcPr>
            <w:tcW w:w="1888" w:type="dxa"/>
          </w:tcPr>
          <w:p w14:paraId="0738417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Средняя (JS 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bridge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96" w:type="dxa"/>
          </w:tcPr>
          <w:p w14:paraId="143450CB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</w:p>
        </w:tc>
      </w:tr>
      <w:tr w:rsidR="0098754A" w:rsidRPr="0007744D" w14:paraId="4A381F7A" w14:textId="77777777" w:rsidTr="00954F4F">
        <w:trPr>
          <w:cantSplit/>
        </w:trPr>
        <w:tc>
          <w:tcPr>
            <w:tcW w:w="3170" w:type="dxa"/>
          </w:tcPr>
          <w:p w14:paraId="0DCFA01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2172" w:type="dxa"/>
          </w:tcPr>
          <w:p w14:paraId="713E84B9" w14:textId="3E03089C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Богатая </w:t>
            </w:r>
            <w:r w:rsidR="00954F4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20 000+ пакетов)</w:t>
            </w:r>
          </w:p>
        </w:tc>
        <w:tc>
          <w:tcPr>
            <w:tcW w:w="1888" w:type="dxa"/>
          </w:tcPr>
          <w:p w14:paraId="0676A7A5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Очень богатая (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96" w:type="dxa"/>
          </w:tcPr>
          <w:p w14:paraId="110A10E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Зависит от платформы</w:t>
            </w:r>
          </w:p>
        </w:tc>
      </w:tr>
      <w:tr w:rsidR="0098754A" w:rsidRPr="0007744D" w14:paraId="69224B3F" w14:textId="77777777" w:rsidTr="00954F4F">
        <w:trPr>
          <w:cantSplit/>
        </w:trPr>
        <w:tc>
          <w:tcPr>
            <w:tcW w:w="3170" w:type="dxa"/>
          </w:tcPr>
          <w:p w14:paraId="661C5AD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Поддержка Bluetooth</w:t>
            </w:r>
          </w:p>
        </w:tc>
        <w:tc>
          <w:tcPr>
            <w:tcW w:w="2172" w:type="dxa"/>
          </w:tcPr>
          <w:p w14:paraId="68D4F969" w14:textId="23F3BDA0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flutter_blue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стабильный пакет</w:t>
            </w:r>
          </w:p>
        </w:tc>
        <w:tc>
          <w:tcPr>
            <w:tcW w:w="1888" w:type="dxa"/>
          </w:tcPr>
          <w:p w14:paraId="4D712A27" w14:textId="51793192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react-native-ble-</w:t>
            </w:r>
            <w:proofErr w:type="gram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plx</w:t>
            </w:r>
            <w:proofErr w:type="spell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требует</w:t>
            </w:r>
            <w:proofErr w:type="gram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нативных модулей</w:t>
            </w:r>
          </w:p>
        </w:tc>
        <w:tc>
          <w:tcPr>
            <w:tcW w:w="1796" w:type="dxa"/>
          </w:tcPr>
          <w:p w14:paraId="096B016C" w14:textId="678166E7" w:rsidR="0098754A" w:rsidRPr="00954F4F" w:rsidRDefault="00954F4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Да</w:t>
            </w:r>
          </w:p>
        </w:tc>
      </w:tr>
      <w:tr w:rsidR="0098754A" w:rsidRPr="0007744D" w14:paraId="6A12D816" w14:textId="77777777" w:rsidTr="00954F4F">
        <w:trPr>
          <w:cantSplit/>
        </w:trPr>
        <w:tc>
          <w:tcPr>
            <w:tcW w:w="3170" w:type="dxa"/>
          </w:tcPr>
          <w:p w14:paraId="63ADA6D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Горячая перезагрузка</w:t>
            </w:r>
          </w:p>
        </w:tc>
        <w:tc>
          <w:tcPr>
            <w:tcW w:w="2172" w:type="dxa"/>
          </w:tcPr>
          <w:p w14:paraId="17E7A3F0" w14:textId="1A2934ED" w:rsidR="0098754A" w:rsidRPr="00954F4F" w:rsidRDefault="00954F4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888" w:type="dxa"/>
          </w:tcPr>
          <w:p w14:paraId="2C88E962" w14:textId="79106799" w:rsidR="0098754A" w:rsidRPr="00954F4F" w:rsidRDefault="00954F4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  <w:tc>
          <w:tcPr>
            <w:tcW w:w="1796" w:type="dxa"/>
          </w:tcPr>
          <w:p w14:paraId="1B6E1B1D" w14:textId="3ADE34EA" w:rsidR="0098754A" w:rsidRPr="00954F4F" w:rsidRDefault="00954F4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Нет</w:t>
            </w:r>
          </w:p>
        </w:tc>
      </w:tr>
      <w:tr w:rsidR="0098754A" w:rsidRPr="0007744D" w14:paraId="5DA98D36" w14:textId="77777777" w:rsidTr="00954F4F">
        <w:trPr>
          <w:cantSplit/>
        </w:trPr>
        <w:tc>
          <w:tcPr>
            <w:tcW w:w="3170" w:type="dxa"/>
          </w:tcPr>
          <w:p w14:paraId="6FF8B8C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Обновление логики без перезапуска</w:t>
            </w:r>
          </w:p>
        </w:tc>
        <w:tc>
          <w:tcPr>
            <w:tcW w:w="2172" w:type="dxa"/>
          </w:tcPr>
          <w:p w14:paraId="33D6977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Поддержка динамической загрузки конфигурации</w:t>
            </w:r>
          </w:p>
        </w:tc>
        <w:tc>
          <w:tcPr>
            <w:tcW w:w="1888" w:type="dxa"/>
          </w:tcPr>
          <w:p w14:paraId="4A7EA2E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Сложнее</w:t>
            </w:r>
          </w:p>
        </w:tc>
        <w:tc>
          <w:tcPr>
            <w:tcW w:w="1796" w:type="dxa"/>
          </w:tcPr>
          <w:p w14:paraId="773C417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Невозможно</w:t>
            </w:r>
          </w:p>
        </w:tc>
      </w:tr>
    </w:tbl>
    <w:p w14:paraId="04FC7D0B" w14:textId="77777777" w:rsidR="00954F4F" w:rsidRDefault="00954F4F">
      <w:pPr>
        <w:rPr>
          <w:rFonts w:ascii="Times New Roman" w:hAnsi="Times New Roman" w:cs="Times New Roman"/>
          <w:sz w:val="28"/>
          <w:szCs w:val="28"/>
        </w:rPr>
      </w:pPr>
    </w:p>
    <w:p w14:paraId="4C9B35FF" w14:textId="4BDD546B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Кроме того,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обеспечивает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единый UI/UX</w:t>
      </w:r>
      <w:r w:rsidRPr="0007744D">
        <w:rPr>
          <w:rFonts w:ascii="Times New Roman" w:hAnsi="Times New Roman" w:cs="Times New Roman"/>
          <w:sz w:val="28"/>
          <w:szCs w:val="28"/>
        </w:rPr>
        <w:t xml:space="preserve"> на обеих платформах, что упрощает тестирование и поддержку [8].</w:t>
      </w:r>
    </w:p>
    <w:p w14:paraId="79734842" w14:textId="54BF39FC" w:rsidR="0098754A" w:rsidRPr="00CE7F74" w:rsidRDefault="00000000" w:rsidP="00483CA5">
      <w:pPr>
        <w:pStyle w:val="H4"/>
        <w:keepNext/>
        <w:spacing w:before="300" w:after="200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4" w:name="Отчёт_по_технологической_практике_1kseh"/>
      <w:bookmarkStart w:id="35" w:name="_Toc217647648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2.2.2 Хранение данных: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альтернативы</w:t>
      </w:r>
      <w:bookmarkEnd w:id="34"/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35"/>
    </w:p>
    <w:p w14:paraId="56A7F6E6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Для хранения логов сессий, истории заменённых деталей и профилей автомобилей рассматриваются:</w:t>
      </w:r>
    </w:p>
    <w:p w14:paraId="04B7B731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— реляционная СУБД с поддержкой JSONB;</w:t>
      </w:r>
    </w:p>
    <w:p w14:paraId="16FB79EB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SQLite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— встраиваемая СУБД;</w:t>
      </w:r>
    </w:p>
    <w:p w14:paraId="4880D8CE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MongoDB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документоориентированная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-система.</w:t>
      </w:r>
    </w:p>
    <w:p w14:paraId="120A25AA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выбран по следующим причинам:</w:t>
      </w:r>
    </w:p>
    <w:p w14:paraId="2A53A188" w14:textId="50BB6A63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ACID-транзакций</w:t>
      </w:r>
      <w:r w:rsidRPr="0007744D">
        <w:rPr>
          <w:rFonts w:ascii="Times New Roman" w:hAnsi="Times New Roman" w:cs="Times New Roman"/>
          <w:sz w:val="28"/>
          <w:szCs w:val="28"/>
        </w:rPr>
        <w:t>, критичная для целостности данных;</w:t>
      </w:r>
    </w:p>
    <w:p w14:paraId="6568AFC7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Возможность хранить как структурированные данные (VIN, дата замены), так и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логи сенсоров</w:t>
      </w:r>
      <w:r w:rsidRPr="0007744D">
        <w:rPr>
          <w:rFonts w:ascii="Times New Roman" w:hAnsi="Times New Roman" w:cs="Times New Roman"/>
          <w:sz w:val="28"/>
          <w:szCs w:val="28"/>
        </w:rPr>
        <w:t xml:space="preserve"> в формате JSONB;</w:t>
      </w:r>
    </w:p>
    <w:p w14:paraId="7C2C492B" w14:textId="72242A12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Широкая поддержка в Python-экосистеме (библиотеки </w:t>
      </w:r>
      <w:proofErr w:type="spellStart"/>
      <w:r w:rsidR="001A661B">
        <w:rPr>
          <w:rFonts w:ascii="Times New Roman" w:hAnsi="Times New Roman" w:cs="Times New Roman"/>
          <w:sz w:val="28"/>
          <w:szCs w:val="28"/>
          <w:lang w:val="en-US"/>
        </w:rPr>
        <w:t>asyncpg</w:t>
      </w:r>
      <w:proofErr w:type="spellEnd"/>
      <w:r w:rsidR="001A661B" w:rsidRPr="001A66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A661B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="001A661B" w:rsidRPr="001A661B">
        <w:rPr>
          <w:rFonts w:ascii="Times New Roman" w:hAnsi="Times New Roman" w:cs="Times New Roman"/>
          <w:sz w:val="28"/>
          <w:szCs w:val="28"/>
        </w:rPr>
        <w:t>)</w:t>
      </w:r>
      <w:r w:rsidRPr="0007744D">
        <w:rPr>
          <w:rFonts w:ascii="Times New Roman" w:hAnsi="Times New Roman" w:cs="Times New Roman"/>
          <w:sz w:val="28"/>
          <w:szCs w:val="28"/>
        </w:rPr>
        <w:t>;</w:t>
      </w:r>
    </w:p>
    <w:p w14:paraId="49FFFBB2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Возможность развёртывания как локально, так и в облаке (AWS RDS, Yandex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) [10].</w:t>
      </w:r>
    </w:p>
    <w:p w14:paraId="7C67A5EA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подходит только для локального хранения, а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не обеспечивает строгой схемы, что усложняет аналитические запросы.</w:t>
      </w:r>
    </w:p>
    <w:p w14:paraId="2F550270" w14:textId="306F49FA" w:rsidR="0098754A" w:rsidRPr="00CE7F74" w:rsidRDefault="00000000" w:rsidP="001A661B">
      <w:pPr>
        <w:pStyle w:val="H4"/>
        <w:keepNext/>
        <w:numPr>
          <w:ilvl w:val="2"/>
          <w:numId w:val="29"/>
        </w:numPr>
        <w:spacing w:before="300" w:after="200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Отчёт_по_технологической_практике_1xte4"/>
      <w:bookmarkStart w:id="37" w:name="_Toc217647649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ИИ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бэкенд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E7F74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CE7F74">
        <w:rPr>
          <w:rFonts w:ascii="Times New Roman" w:hAnsi="Times New Roman" w:cs="Times New Roman"/>
          <w:b/>
          <w:bCs/>
          <w:sz w:val="28"/>
          <w:szCs w:val="28"/>
        </w:rPr>
        <w:t xml:space="preserve"> vs Flask</w:t>
      </w:r>
      <w:bookmarkEnd w:id="36"/>
      <w:r w:rsidR="00573456" w:rsidRPr="00CE7F74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7"/>
    </w:p>
    <w:p w14:paraId="1663F463" w14:textId="1AF02446" w:rsidR="0098754A" w:rsidRPr="001A661B" w:rsidRDefault="00000000" w:rsidP="001A66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Для реализации REST API рассматриваются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FastAPI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Flask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выбран, потому что: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Автоматическая генерация 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>-документации;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Встроенная поддержка асинхронности </w:t>
      </w:r>
      <w:r w:rsidR="001A661B" w:rsidRPr="001A661B">
        <w:rPr>
          <w:rFonts w:ascii="Times New Roman" w:hAnsi="Times New Roman" w:cs="Times New Roman"/>
          <w:sz w:val="28"/>
          <w:szCs w:val="28"/>
        </w:rPr>
        <w:t>(</w:t>
      </w:r>
      <w:r w:rsidR="001A661B">
        <w:rPr>
          <w:rFonts w:ascii="Times New Roman" w:hAnsi="Times New Roman" w:cs="Times New Roman"/>
          <w:sz w:val="28"/>
          <w:szCs w:val="28"/>
          <w:lang w:val="en-US"/>
        </w:rPr>
        <w:t>async</w:t>
      </w:r>
      <w:r w:rsidR="001A661B" w:rsidRPr="001A661B">
        <w:rPr>
          <w:rFonts w:ascii="Times New Roman" w:hAnsi="Times New Roman" w:cs="Times New Roman"/>
          <w:sz w:val="28"/>
          <w:szCs w:val="28"/>
        </w:rPr>
        <w:t>/</w:t>
      </w:r>
      <w:r w:rsidR="001A661B">
        <w:rPr>
          <w:rFonts w:ascii="Times New Roman" w:hAnsi="Times New Roman" w:cs="Times New Roman"/>
          <w:sz w:val="28"/>
          <w:szCs w:val="28"/>
          <w:lang w:val="en-US"/>
        </w:rPr>
        <w:t>await</w:t>
      </w:r>
      <w:r w:rsidR="001A661B" w:rsidRPr="001A661B">
        <w:rPr>
          <w:rFonts w:ascii="Times New Roman" w:hAnsi="Times New Roman" w:cs="Times New Roman"/>
          <w:sz w:val="28"/>
          <w:szCs w:val="28"/>
        </w:rPr>
        <w:t>)</w:t>
      </w:r>
      <w:r w:rsidRPr="001A661B">
        <w:rPr>
          <w:rFonts w:ascii="Times New Roman" w:hAnsi="Times New Roman" w:cs="Times New Roman"/>
          <w:sz w:val="28"/>
          <w:szCs w:val="28"/>
        </w:rPr>
        <w:t>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 xml:space="preserve">Валидация данных через </w:t>
      </w:r>
      <w:proofErr w:type="spellStart"/>
      <w:r w:rsidRPr="001A661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1A661B">
        <w:rPr>
          <w:rFonts w:ascii="Times New Roman" w:hAnsi="Times New Roman" w:cs="Times New Roman"/>
          <w:sz w:val="28"/>
          <w:szCs w:val="28"/>
        </w:rPr>
        <w:t>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>Высокая производительность (сравнимо с Node.js).</w:t>
      </w:r>
    </w:p>
    <w:p w14:paraId="13A345F2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Это критично для обработки множества одновременных запросов от пользователей.</w:t>
      </w:r>
    </w:p>
    <w:p w14:paraId="79BF0F6E" w14:textId="0D976158" w:rsidR="0098754A" w:rsidRPr="00CE7F74" w:rsidRDefault="00000000" w:rsidP="00483CA5">
      <w:pPr>
        <w:pStyle w:val="H4"/>
        <w:keepNext/>
        <w:numPr>
          <w:ilvl w:val="2"/>
          <w:numId w:val="26"/>
        </w:numPr>
        <w:spacing w:before="300" w:after="200"/>
        <w:ind w:left="142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8" w:name="Отчёт_по_технологической_практике_1161v"/>
      <w:bookmarkStart w:id="39" w:name="_Toc217647650"/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Протокол связи: </w:t>
      </w:r>
      <w:r w:rsidR="00BC554F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э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муляция </w:t>
      </w:r>
      <w:r w:rsidRPr="00CE7F74">
        <w:rPr>
          <w:rFonts w:ascii="Times New Roman" w:hAnsi="Times New Roman" w:cs="Times New Roman"/>
          <w:b/>
          <w:bCs/>
          <w:sz w:val="28"/>
          <w:szCs w:val="28"/>
        </w:rPr>
        <w:t>ELM</w:t>
      </w:r>
      <w:r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327</w:t>
      </w:r>
      <w:bookmarkEnd w:id="38"/>
      <w:r w:rsidR="00BC554F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тестов</w:t>
      </w:r>
      <w:r w:rsidR="00573456" w:rsidRPr="00CE7F7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bookmarkEnd w:id="39"/>
    </w:p>
    <w:p w14:paraId="6F397905" w14:textId="4BE92CF4" w:rsidR="0098754A" w:rsidRPr="00A608DA" w:rsidRDefault="00000000" w:rsidP="00A608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Адаптер ELM327 использует AT-команды для настройки и PID-запросы для получения данных. Для поддержки как реального оборудования, так и симуляции реализуется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абстрактный слой связи</w:t>
      </w:r>
      <w:r w:rsidRPr="0007744D">
        <w:rPr>
          <w:rFonts w:ascii="Times New Roman" w:hAnsi="Times New Roman" w:cs="Times New Roman"/>
          <w:sz w:val="28"/>
          <w:szCs w:val="28"/>
        </w:rPr>
        <w:t>, поддерживающий: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>Bluetooth (через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="00A608DA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="00A608DA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="00A608DA" w:rsidRPr="003171BE">
        <w:rPr>
          <w:rFonts w:ascii="Times New Roman" w:hAnsi="Times New Roman" w:cs="Times New Roman"/>
          <w:sz w:val="28"/>
          <w:szCs w:val="28"/>
        </w:rPr>
        <w:t>)</w:t>
      </w:r>
      <w:r w:rsidRPr="00A608DA">
        <w:rPr>
          <w:rFonts w:ascii="Times New Roman" w:hAnsi="Times New Roman" w:cs="Times New Roman"/>
          <w:sz w:val="28"/>
          <w:szCs w:val="28"/>
        </w:rPr>
        <w:t>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>-Fi (TCP-сокеты);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>Симулятор</w:t>
      </w:r>
      <w:r w:rsidR="00954F4F" w:rsidRPr="00A608DA">
        <w:rPr>
          <w:rFonts w:ascii="Times New Roman" w:hAnsi="Times New Roman" w:cs="Times New Roman"/>
          <w:sz w:val="28"/>
          <w:szCs w:val="28"/>
        </w:rPr>
        <w:t xml:space="preserve"> для тестов</w:t>
      </w:r>
      <w:r w:rsidRPr="00A608DA">
        <w:rPr>
          <w:rFonts w:ascii="Times New Roman" w:hAnsi="Times New Roman" w:cs="Times New Roman"/>
          <w:sz w:val="28"/>
          <w:szCs w:val="28"/>
        </w:rPr>
        <w:t xml:space="preserve"> (генерация данных на основе профиля автомобиля).</w:t>
      </w:r>
    </w:p>
    <w:p w14:paraId="0AE4BACB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Такой подход обеспечивает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гибкость тестирования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поддержку широкого парка автомобилей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03DEA889" w14:textId="051803EA" w:rsidR="0098754A" w:rsidRPr="00CE7F74" w:rsidRDefault="00000000" w:rsidP="00483CA5">
      <w:pPr>
        <w:pStyle w:val="H3"/>
        <w:keepNext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40" w:name="Отчёт_по_технологической_практике_4ocdz"/>
      <w:bookmarkStart w:id="41" w:name="_Toc217647651"/>
      <w:r w:rsidRPr="00CE7F74">
        <w:rPr>
          <w:rFonts w:ascii="Times New Roman" w:hAnsi="Times New Roman" w:cs="Times New Roman"/>
          <w:b/>
          <w:bCs/>
          <w:sz w:val="32"/>
          <w:lang w:val="ru-RU"/>
        </w:rPr>
        <w:lastRenderedPageBreak/>
        <w:t>2.3 Алгоритм выбора методов и технологий решения проблемы</w:t>
      </w:r>
      <w:bookmarkEnd w:id="40"/>
      <w:r w:rsidR="00573456" w:rsidRPr="00CE7F7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41"/>
    </w:p>
    <w:p w14:paraId="0FF43862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На основании проведённого анализа был сформирован следующий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алгоритм выбора</w:t>
      </w:r>
      <w:r w:rsidRPr="0007744D">
        <w:rPr>
          <w:rFonts w:ascii="Times New Roman" w:hAnsi="Times New Roman" w:cs="Times New Roman"/>
          <w:sz w:val="28"/>
          <w:szCs w:val="28"/>
        </w:rPr>
        <w:t>:</w:t>
      </w:r>
    </w:p>
    <w:p w14:paraId="2723CC50" w14:textId="77777777" w:rsidR="0098754A" w:rsidRPr="003603B4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Style w:val="a6"/>
          <w:rFonts w:ascii="Times New Roman" w:hAnsi="Times New Roman" w:cs="Times New Roman"/>
          <w:sz w:val="28"/>
          <w:szCs w:val="28"/>
        </w:rPr>
        <w:t>Определение ключевых требований</w:t>
      </w:r>
      <w:r w:rsidRPr="003603B4">
        <w:rPr>
          <w:rFonts w:ascii="Times New Roman" w:hAnsi="Times New Roman" w:cs="Times New Roman"/>
          <w:sz w:val="28"/>
          <w:szCs w:val="28"/>
        </w:rPr>
        <w:t>:</w:t>
      </w:r>
    </w:p>
    <w:p w14:paraId="2361E232" w14:textId="77777777" w:rsidR="0098754A" w:rsidRPr="003603B4" w:rsidRDefault="00000000" w:rsidP="00ED5C35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Работа с ELM327 (только PID, не </w:t>
      </w:r>
      <w:proofErr w:type="spellStart"/>
      <w:r w:rsidRPr="003603B4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3603B4">
        <w:rPr>
          <w:rFonts w:ascii="Times New Roman" w:hAnsi="Times New Roman" w:cs="Times New Roman"/>
          <w:sz w:val="28"/>
          <w:szCs w:val="28"/>
        </w:rPr>
        <w:t xml:space="preserve"> CAN);</w:t>
      </w:r>
    </w:p>
    <w:p w14:paraId="7D2F566D" w14:textId="77777777" w:rsidR="0098754A" w:rsidRPr="003603B4" w:rsidRDefault="00000000" w:rsidP="00ED5C35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>ИИ-анализ без встраивания модели в приложение;</w:t>
      </w:r>
    </w:p>
    <w:p w14:paraId="1C1391A1" w14:textId="77777777" w:rsidR="0098754A" w:rsidRPr="003603B4" w:rsidRDefault="00000000" w:rsidP="00ED5C35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>Надёжное хранение логов;</w:t>
      </w:r>
    </w:p>
    <w:p w14:paraId="35C6950C" w14:textId="77777777" w:rsidR="0098754A" w:rsidRPr="003603B4" w:rsidRDefault="00000000" w:rsidP="00ED5C35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3603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603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03B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603B4">
        <w:rPr>
          <w:rFonts w:ascii="Times New Roman" w:hAnsi="Times New Roman" w:cs="Times New Roman"/>
          <w:sz w:val="28"/>
          <w:szCs w:val="28"/>
        </w:rPr>
        <w:t>;</w:t>
      </w:r>
    </w:p>
    <w:p w14:paraId="1E50B2BF" w14:textId="77777777" w:rsidR="0098754A" w:rsidRPr="003603B4" w:rsidRDefault="00000000" w:rsidP="00ED5C35">
      <w:pPr>
        <w:pStyle w:val="a3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>Обновление логики без перезапуска.</w:t>
      </w:r>
    </w:p>
    <w:p w14:paraId="18E60482" w14:textId="529570EC" w:rsidR="0098754A" w:rsidRPr="0007744D" w:rsidRDefault="00000000" w:rsidP="00ED5C35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Сравнение методов по метрикам</w:t>
      </w:r>
      <w:r w:rsidRPr="0007744D">
        <w:rPr>
          <w:rFonts w:ascii="Times New Roman" w:hAnsi="Times New Roman" w:cs="Times New Roman"/>
          <w:sz w:val="28"/>
          <w:szCs w:val="28"/>
        </w:rPr>
        <w:t xml:space="preserve"> (см. Таблицу 2.1):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 Выбран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гибридный подход с ИИ через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open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API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использующий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XGBoost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для баланса скорости и точности.</w:t>
      </w:r>
    </w:p>
    <w:p w14:paraId="4B47AEC4" w14:textId="51BA4BD5" w:rsidR="0098754A" w:rsidRPr="0007744D" w:rsidRDefault="00000000" w:rsidP="00ED5C35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Сравнение технологий по критериям</w:t>
      </w:r>
      <w:r w:rsidRPr="0007744D">
        <w:rPr>
          <w:rFonts w:ascii="Times New Roman" w:hAnsi="Times New Roman" w:cs="Times New Roman"/>
          <w:sz w:val="28"/>
          <w:szCs w:val="28"/>
        </w:rPr>
        <w:t xml:space="preserve"> (см. Таблицы 2.2 и описание СУБД):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Выбраны: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FastAPI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абстрактный ELM327-адаптер</w:t>
      </w:r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630A79C2" w14:textId="651CD049" w:rsidR="0098754A" w:rsidRPr="001A661B" w:rsidRDefault="00000000" w:rsidP="001A661B">
      <w:pPr>
        <w:pStyle w:val="a3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Верификация на соответствие требованиям</w:t>
      </w:r>
      <w:r w:rsidRPr="0007744D">
        <w:rPr>
          <w:rFonts w:ascii="Times New Roman" w:hAnsi="Times New Roman" w:cs="Times New Roman"/>
          <w:sz w:val="28"/>
          <w:szCs w:val="28"/>
        </w:rPr>
        <w:t>: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>Все функциональные и нефункциональные требования (см. Главу 3) могут быть реализованы в данном стеке;</w:t>
      </w:r>
      <w:r w:rsidR="001A661B" w:rsidRPr="001A661B">
        <w:rPr>
          <w:rFonts w:ascii="Times New Roman" w:hAnsi="Times New Roman" w:cs="Times New Roman"/>
          <w:sz w:val="28"/>
          <w:szCs w:val="28"/>
        </w:rPr>
        <w:t xml:space="preserve"> </w:t>
      </w:r>
      <w:r w:rsidRPr="001A661B">
        <w:rPr>
          <w:rFonts w:ascii="Times New Roman" w:hAnsi="Times New Roman" w:cs="Times New Roman"/>
          <w:sz w:val="28"/>
          <w:szCs w:val="28"/>
        </w:rPr>
        <w:t>Архитектура позволяет масштабировать ИИ-сервис и добавлять новые PID без изменения клиентского кода.</w:t>
      </w:r>
    </w:p>
    <w:p w14:paraId="23EE0210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Таким образом, выбранные методы и технологии представляют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оптимальный компромисс</w:t>
      </w:r>
      <w:r w:rsidRPr="0007744D">
        <w:rPr>
          <w:rFonts w:ascii="Times New Roman" w:hAnsi="Times New Roman" w:cs="Times New Roman"/>
          <w:sz w:val="28"/>
          <w:szCs w:val="28"/>
        </w:rPr>
        <w:t xml:space="preserve"> между производительностью, гибкостью,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сопровождаемостью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и практической применимостью.</w:t>
      </w:r>
    </w:p>
    <w:p w14:paraId="7CD1D994" w14:textId="33698118" w:rsidR="0098754A" w:rsidRPr="00CE7F74" w:rsidRDefault="00000000" w:rsidP="00CE7F74">
      <w:pPr>
        <w:pStyle w:val="H2"/>
        <w:keepNext/>
        <w:spacing w:before="0" w:after="200"/>
        <w:ind w:firstLine="709"/>
        <w:outlineLvl w:val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42" w:name="Отчёт_по_технологической_практике_1hobc"/>
      <w:bookmarkStart w:id="43" w:name="_Toc217647652"/>
      <w:r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3. ФОРМИРОВАНИЕ ТРЕБОВАНИЙ К РЕШЕНИЮ ПРОБЛЕМЫ</w:t>
      </w:r>
      <w:bookmarkEnd w:id="42"/>
      <w:r w:rsidR="00573456"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.</w:t>
      </w:r>
      <w:bookmarkEnd w:id="43"/>
    </w:p>
    <w:p w14:paraId="199504B2" w14:textId="77777777" w:rsidR="0098754A" w:rsidRPr="00CE7F74" w:rsidRDefault="00000000" w:rsidP="00483CA5">
      <w:pPr>
        <w:pStyle w:val="H3"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44" w:name="Отчёт_по_технологической_практике_1w6bg"/>
      <w:bookmarkStart w:id="45" w:name="_Toc217647653"/>
      <w:r w:rsidRPr="00CE7F74">
        <w:rPr>
          <w:rFonts w:ascii="Times New Roman" w:hAnsi="Times New Roman" w:cs="Times New Roman"/>
          <w:b/>
          <w:bCs/>
          <w:sz w:val="32"/>
          <w:lang w:val="ru-RU"/>
        </w:rPr>
        <w:t>3.1 Общая характеристика предлагаемого решения</w:t>
      </w:r>
      <w:bookmarkEnd w:id="44"/>
      <w:bookmarkEnd w:id="45"/>
    </w:p>
    <w:p w14:paraId="04E1D2F2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 качестве предлагаемого решения рассматривается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мобильное кроссплатформенное приложение</w:t>
      </w:r>
      <w:r w:rsidRPr="0007744D">
        <w:rPr>
          <w:rFonts w:ascii="Times New Roman" w:hAnsi="Times New Roman" w:cs="Times New Roman"/>
          <w:sz w:val="28"/>
          <w:szCs w:val="28"/>
        </w:rPr>
        <w:t xml:space="preserve">, разрабатываемое на фреймворке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предназначенное для эмуляции работы OBD2-сканера на базе протокола ELM327 и интеллектуального анализа технического состояния транспортного средства. Приложение будет функционировать как с реальным Bluetooth/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-Fi-адаптером ELM327, так и в режиме симуляции данных, что обеспечит гибкость при тестировании и демонстрации.</w:t>
      </w:r>
    </w:p>
    <w:p w14:paraId="66663CD1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Основной инновационной особенностью решения является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интеграция искусственного интеллекта через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open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REST API</w:t>
      </w:r>
      <w:r w:rsidRPr="0007744D">
        <w:rPr>
          <w:rFonts w:ascii="Times New Roman" w:hAnsi="Times New Roman" w:cs="Times New Roman"/>
          <w:sz w:val="28"/>
          <w:szCs w:val="28"/>
        </w:rPr>
        <w:t xml:space="preserve">. Вместо встраивания модели непосредственно в мобильное приложение, диагностические данные (показания датчиков, диагностические коды неисправностей, пробег, история замен) передаются на внешний ИИ-сервис, реализованный на Python +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-модели. Сервис возвращает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интерпретируемый диагноз</w:t>
      </w:r>
      <w:r w:rsidRPr="0007744D">
        <w:rPr>
          <w:rFonts w:ascii="Times New Roman" w:hAnsi="Times New Roman" w:cs="Times New Roman"/>
          <w:sz w:val="28"/>
          <w:szCs w:val="28"/>
        </w:rPr>
        <w:t xml:space="preserve"> (например: </w:t>
      </w:r>
      <w:r w:rsidRPr="0007744D">
        <w:rPr>
          <w:rStyle w:val="a7"/>
          <w:rFonts w:ascii="Times New Roman" w:hAnsi="Times New Roman" w:cs="Times New Roman"/>
          <w:sz w:val="28"/>
          <w:szCs w:val="28"/>
        </w:rPr>
        <w:t>«Вероятен износ датчика детонации — рекомендуется проверка»</w:t>
      </w:r>
      <w:r w:rsidRPr="0007744D">
        <w:rPr>
          <w:rFonts w:ascii="Times New Roman" w:hAnsi="Times New Roman" w:cs="Times New Roman"/>
          <w:sz w:val="28"/>
          <w:szCs w:val="28"/>
        </w:rPr>
        <w:t xml:space="preserve">) с указанием вероятности и рекомендаций. Такой подход позволяет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обновлять диагностическую логику централизованно</w:t>
      </w:r>
      <w:r w:rsidRPr="0007744D">
        <w:rPr>
          <w:rFonts w:ascii="Times New Roman" w:hAnsi="Times New Roman" w:cs="Times New Roman"/>
          <w:sz w:val="28"/>
          <w:szCs w:val="28"/>
        </w:rPr>
        <w:t xml:space="preserve"> — без необходимости выпускать новую версию приложения в магазине.</w:t>
      </w:r>
    </w:p>
    <w:p w14:paraId="084B9BD5" w14:textId="3D1FCB85" w:rsidR="0098754A" w:rsidRPr="00A608DA" w:rsidRDefault="00000000" w:rsidP="00A608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Для долгосрочного хранения данных используется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реляционная СУБД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развернутая либо локально (на пользовательском сервере), либо в облаке (например, Yandex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). База данных будет содержать: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таблицы логов сессий </w:t>
      </w:r>
      <w:r w:rsidR="00CE7F74" w:rsidRPr="00A608DA">
        <w:rPr>
          <w:rFonts w:ascii="Times New Roman" w:hAnsi="Times New Roman" w:cs="Times New Roman"/>
          <w:sz w:val="28"/>
          <w:szCs w:val="28"/>
        </w:rPr>
        <w:t>(</w:t>
      </w:r>
      <w:r w:rsidR="00CE7F74" w:rsidRPr="00A608DA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="00CE7F74" w:rsidRPr="00A608DA">
        <w:rPr>
          <w:rFonts w:ascii="Times New Roman" w:hAnsi="Times New Roman" w:cs="Times New Roman"/>
          <w:sz w:val="28"/>
          <w:szCs w:val="28"/>
        </w:rPr>
        <w:t>):</w:t>
      </w:r>
      <w:r w:rsidRPr="00A608DA">
        <w:rPr>
          <w:rFonts w:ascii="Times New Roman" w:hAnsi="Times New Roman" w:cs="Times New Roman"/>
          <w:sz w:val="28"/>
          <w:szCs w:val="28"/>
        </w:rPr>
        <w:t xml:space="preserve"> временные метки, PID-значения, DTC;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реестр заменённых деталей </w:t>
      </w:r>
      <w:r w:rsidR="00CE7F74" w:rsidRPr="00A608DA">
        <w:rPr>
          <w:rFonts w:ascii="Times New Roman" w:hAnsi="Times New Roman" w:cs="Times New Roman"/>
          <w:sz w:val="28"/>
          <w:szCs w:val="28"/>
        </w:rPr>
        <w:t>(</w:t>
      </w:r>
      <w:r w:rsidR="00CE7F74" w:rsidRPr="00A608DA">
        <w:rPr>
          <w:rFonts w:ascii="Times New Roman" w:hAnsi="Times New Roman" w:cs="Times New Roman"/>
          <w:sz w:val="28"/>
          <w:szCs w:val="28"/>
          <w:lang w:val="en-US"/>
        </w:rPr>
        <w:t>replacements</w:t>
      </w:r>
      <w:r w:rsidR="00CE7F74" w:rsidRPr="00A608DA">
        <w:rPr>
          <w:rFonts w:ascii="Times New Roman" w:hAnsi="Times New Roman" w:cs="Times New Roman"/>
          <w:sz w:val="28"/>
          <w:szCs w:val="28"/>
        </w:rPr>
        <w:t>)</w:t>
      </w:r>
      <w:r w:rsidRPr="00A608DA">
        <w:rPr>
          <w:rFonts w:ascii="Times New Roman" w:hAnsi="Times New Roman" w:cs="Times New Roman"/>
          <w:sz w:val="28"/>
          <w:szCs w:val="28"/>
        </w:rPr>
        <w:t xml:space="preserve">: </w:t>
      </w:r>
      <w:r w:rsidRPr="00A608DA">
        <w:rPr>
          <w:rFonts w:ascii="Times New Roman" w:hAnsi="Times New Roman" w:cs="Times New Roman"/>
          <w:sz w:val="28"/>
          <w:szCs w:val="28"/>
        </w:rPr>
        <w:lastRenderedPageBreak/>
        <w:t>наименование, дата, пробег, VIN;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профиль автомобиля </w:t>
      </w:r>
      <w:r w:rsidR="00CE7F74" w:rsidRPr="00A608DA">
        <w:rPr>
          <w:rFonts w:ascii="Times New Roman" w:hAnsi="Times New Roman" w:cs="Times New Roman"/>
          <w:sz w:val="28"/>
          <w:szCs w:val="28"/>
        </w:rPr>
        <w:t>(</w:t>
      </w:r>
      <w:r w:rsidR="00CE7F74" w:rsidRPr="00A608DA">
        <w:rPr>
          <w:rFonts w:ascii="Times New Roman" w:hAnsi="Times New Roman" w:cs="Times New Roman"/>
          <w:sz w:val="28"/>
          <w:szCs w:val="28"/>
          <w:lang w:val="en-US"/>
        </w:rPr>
        <w:t>vehicles</w:t>
      </w:r>
      <w:r w:rsidR="00CE7F74" w:rsidRPr="00A608DA">
        <w:rPr>
          <w:rFonts w:ascii="Times New Roman" w:hAnsi="Times New Roman" w:cs="Times New Roman"/>
          <w:sz w:val="28"/>
          <w:szCs w:val="28"/>
        </w:rPr>
        <w:t>)</w:t>
      </w:r>
      <w:r w:rsidRPr="00A608DA">
        <w:rPr>
          <w:rFonts w:ascii="Times New Roman" w:hAnsi="Times New Roman" w:cs="Times New Roman"/>
          <w:sz w:val="28"/>
          <w:szCs w:val="28"/>
        </w:rPr>
        <w:t>: марка, модель, год выпуска, двигатель.</w:t>
      </w:r>
    </w:p>
    <w:p w14:paraId="77CBE980" w14:textId="45BC082E" w:rsidR="0098754A" w:rsidRPr="00A608DA" w:rsidRDefault="00000000" w:rsidP="00A608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Архитектура приложения построена по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модульному принципу</w:t>
      </w:r>
      <w:r w:rsidRPr="0007744D">
        <w:rPr>
          <w:rFonts w:ascii="Times New Roman" w:hAnsi="Times New Roman" w:cs="Times New Roman"/>
          <w:sz w:val="28"/>
          <w:szCs w:val="28"/>
        </w:rPr>
        <w:t xml:space="preserve"> с чётким разделением на слои: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UI-слой</w:t>
      </w:r>
      <w:r w:rsidRPr="00A608D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>-виджеты, без автоматической подгрузки изображений — в соответствии с пользовательским требованием);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Слой связи</w:t>
      </w:r>
      <w:r w:rsidRPr="00A608DA">
        <w:rPr>
          <w:rFonts w:ascii="Times New Roman" w:hAnsi="Times New Roman" w:cs="Times New Roman"/>
          <w:sz w:val="28"/>
          <w:szCs w:val="28"/>
        </w:rPr>
        <w:t xml:space="preserve"> (абстракция для ELM327: Bluetooth через </w:t>
      </w:r>
      <w:r w:rsidR="00CE7F74" w:rsidRPr="00A608DA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CE7F74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="00CE7F74" w:rsidRPr="00A608DA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="00CE7F74" w:rsidRPr="00A608DA">
        <w:rPr>
          <w:rFonts w:ascii="Times New Roman" w:hAnsi="Times New Roman" w:cs="Times New Roman"/>
          <w:sz w:val="28"/>
          <w:szCs w:val="28"/>
        </w:rPr>
        <w:t>,</w:t>
      </w:r>
      <w:r w:rsidRPr="00A60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>-Fi через TCP, симулятор через генератор профиля);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Сервисный слой</w:t>
      </w:r>
      <w:r w:rsidRPr="00A608DA">
        <w:rPr>
          <w:rFonts w:ascii="Times New Roman" w:hAnsi="Times New Roman" w:cs="Times New Roman"/>
          <w:sz w:val="28"/>
          <w:szCs w:val="28"/>
        </w:rPr>
        <w:t xml:space="preserve"> (отправка данных в ИИ, кэширование, обработка ошибок, управление конфигурацией);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Слой хранения</w:t>
      </w:r>
      <w:r w:rsidRPr="00A608DA">
        <w:rPr>
          <w:rFonts w:ascii="Times New Roman" w:hAnsi="Times New Roman" w:cs="Times New Roman"/>
          <w:sz w:val="28"/>
          <w:szCs w:val="28"/>
        </w:rPr>
        <w:t xml:space="preserve"> (локальный кэш на основе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Hive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 xml:space="preserve"> + синхронизация с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 xml:space="preserve"> через REST-адаптер).</w:t>
      </w:r>
    </w:p>
    <w:p w14:paraId="1502AD14" w14:textId="77777777" w:rsidR="003603B4" w:rsidRPr="00573456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Такой подход обеспечивает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высокую </w:t>
      </w: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,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гибкость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соответствие современным принципам разработки (SOLID,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).</w:t>
      </w:r>
    </w:p>
    <w:p w14:paraId="549DCCF4" w14:textId="4CB7B334" w:rsidR="003603B4" w:rsidRPr="003603B4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44D">
        <w:rPr>
          <w:rFonts w:ascii="Times New Roman" w:hAnsi="Times New Roman" w:cs="Times New Roman"/>
          <w:sz w:val="28"/>
          <w:szCs w:val="28"/>
        </w:rPr>
        <w:br/>
      </w:r>
      <w:r w:rsidR="003603B4" w:rsidRPr="003603B4">
        <w:rPr>
          <w:rFonts w:ascii="Times New Roman" w:hAnsi="Times New Roman" w:cs="Times New Roman"/>
          <w:sz w:val="28"/>
          <w:szCs w:val="28"/>
        </w:rPr>
        <w:t>Архитектура программного решения</w:t>
      </w:r>
      <w:r w:rsidR="003603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8F6F5B" w14:textId="77777777" w:rsidR="003603B4" w:rsidRPr="003603B4" w:rsidRDefault="003603B4" w:rsidP="00ED5C35">
      <w:pPr>
        <w:pStyle w:val="a3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Пользователь взаимодействует с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3603B4">
        <w:rPr>
          <w:rFonts w:ascii="Times New Roman" w:hAnsi="Times New Roman" w:cs="Times New Roman"/>
          <w:sz w:val="28"/>
          <w:szCs w:val="28"/>
        </w:rPr>
        <w:t>-модулем (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3603B4">
        <w:rPr>
          <w:rFonts w:ascii="Times New Roman" w:hAnsi="Times New Roman" w:cs="Times New Roman"/>
          <w:sz w:val="28"/>
          <w:szCs w:val="28"/>
        </w:rPr>
        <w:t>).</w:t>
      </w:r>
    </w:p>
    <w:p w14:paraId="75F6A6DA" w14:textId="6B09AF1A" w:rsidR="003603B4" w:rsidRPr="003603B4" w:rsidRDefault="003603B4" w:rsidP="00ED5C35">
      <w:pPr>
        <w:pStyle w:val="a3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Модуль связи запрашивает данные у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ELM</w:t>
      </w:r>
      <w:r w:rsidRPr="003603B4">
        <w:rPr>
          <w:rFonts w:ascii="Times New Roman" w:hAnsi="Times New Roman" w:cs="Times New Roman"/>
          <w:sz w:val="28"/>
          <w:szCs w:val="28"/>
        </w:rPr>
        <w:t>327 (реального или симулированного).</w:t>
      </w:r>
    </w:p>
    <w:p w14:paraId="126BF01C" w14:textId="77777777" w:rsidR="003603B4" w:rsidRPr="003603B4" w:rsidRDefault="003603B4" w:rsidP="00ED5C35">
      <w:pPr>
        <w:pStyle w:val="a3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При срабатывании условия (новый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DTC</w:t>
      </w:r>
      <w:r w:rsidRPr="003603B4">
        <w:rPr>
          <w:rFonts w:ascii="Times New Roman" w:hAnsi="Times New Roman" w:cs="Times New Roman"/>
          <w:sz w:val="28"/>
          <w:szCs w:val="28"/>
        </w:rPr>
        <w:t xml:space="preserve">, порог) данные отправляются в ИИ-сервис через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603B4">
        <w:rPr>
          <w:rFonts w:ascii="Times New Roman" w:hAnsi="Times New Roman" w:cs="Times New Roman"/>
          <w:sz w:val="28"/>
          <w:szCs w:val="28"/>
        </w:rPr>
        <w:t>.</w:t>
      </w:r>
    </w:p>
    <w:p w14:paraId="51E71FD6" w14:textId="77777777" w:rsidR="003603B4" w:rsidRPr="003603B4" w:rsidRDefault="003603B4" w:rsidP="00ED5C35">
      <w:pPr>
        <w:pStyle w:val="a3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>ИИ-сервис возвращает диагноз.</w:t>
      </w:r>
    </w:p>
    <w:p w14:paraId="64C9D37A" w14:textId="2ABD4164" w:rsidR="0098754A" w:rsidRPr="003603B4" w:rsidRDefault="003603B4" w:rsidP="00ED5C35">
      <w:pPr>
        <w:pStyle w:val="a3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Все операции </w:t>
      </w:r>
      <w:proofErr w:type="spellStart"/>
      <w:r w:rsidRPr="003603B4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3603B4">
        <w:rPr>
          <w:rFonts w:ascii="Times New Roman" w:hAnsi="Times New Roman" w:cs="Times New Roman"/>
          <w:sz w:val="28"/>
          <w:szCs w:val="28"/>
        </w:rPr>
        <w:t xml:space="preserve"> и синхронизируются с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603B4">
        <w:rPr>
          <w:rFonts w:ascii="Times New Roman" w:hAnsi="Times New Roman" w:cs="Times New Roman"/>
          <w:sz w:val="28"/>
          <w:szCs w:val="28"/>
        </w:rPr>
        <w:t>.</w:t>
      </w:r>
    </w:p>
    <w:p w14:paraId="3816174F" w14:textId="35265E8E" w:rsidR="0098754A" w:rsidRPr="00CE7F74" w:rsidRDefault="00000000" w:rsidP="00483CA5">
      <w:pPr>
        <w:pStyle w:val="H3"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46" w:name="Отчёт_по_технологической_практике_htmmw"/>
      <w:bookmarkStart w:id="47" w:name="_Toc217647654"/>
      <w:r w:rsidRPr="00CE7F74">
        <w:rPr>
          <w:rFonts w:ascii="Times New Roman" w:hAnsi="Times New Roman" w:cs="Times New Roman"/>
          <w:b/>
          <w:bCs/>
          <w:sz w:val="32"/>
          <w:lang w:val="ru-RU"/>
        </w:rPr>
        <w:t>3.2 Функциональные требования к предлагаемому решению</w:t>
      </w:r>
      <w:bookmarkEnd w:id="46"/>
      <w:r w:rsidR="00573456" w:rsidRPr="00CE7F7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47"/>
    </w:p>
    <w:p w14:paraId="42890E03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определяют, какие операции должна поддерживать система. Каждое требование сформулировано как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lastRenderedPageBreak/>
        <w:t>проверяемое и реализуемое</w:t>
      </w:r>
      <w:r w:rsidRPr="0007744D">
        <w:rPr>
          <w:rFonts w:ascii="Times New Roman" w:hAnsi="Times New Roman" w:cs="Times New Roman"/>
          <w:sz w:val="28"/>
          <w:szCs w:val="28"/>
        </w:rPr>
        <w:t xml:space="preserve"> утверждение. На основе сравнительного анализа (см. Главу 1.3.3) было выявлено, что предложенное решение должно включать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все ключевые функции аналогов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расширять их</w:t>
      </w:r>
      <w:r w:rsidRPr="0007744D">
        <w:rPr>
          <w:rFonts w:ascii="Times New Roman" w:hAnsi="Times New Roman" w:cs="Times New Roman"/>
          <w:sz w:val="28"/>
          <w:szCs w:val="28"/>
        </w:rPr>
        <w:t xml:space="preserve"> за счёт ИИ и гибкости.</w:t>
      </w:r>
    </w:p>
    <w:p w14:paraId="1EEB5A8A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Основные функциональные требования представлены в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Таблице 3.1</w:t>
      </w:r>
      <w:r w:rsidRPr="0007744D">
        <w:rPr>
          <w:rFonts w:ascii="Times New Roman" w:hAnsi="Times New Roman" w:cs="Times New Roman"/>
          <w:sz w:val="28"/>
          <w:szCs w:val="28"/>
        </w:rPr>
        <w:t xml:space="preserve"> в формате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45FD249E" w14:textId="1C063957" w:rsidR="0098754A" w:rsidRPr="00573456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Таблица 3.1 — Функциональные требования к системе</w:t>
      </w:r>
      <w:r w:rsidR="00573456" w:rsidRPr="00573456">
        <w:rPr>
          <w:rStyle w:val="a6"/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20" w:firstRow="1" w:lastRow="0" w:firstColumn="0" w:lastColumn="0" w:noHBand="1" w:noVBand="1"/>
      </w:tblPr>
      <w:tblGrid>
        <w:gridCol w:w="502"/>
        <w:gridCol w:w="1412"/>
        <w:gridCol w:w="2287"/>
        <w:gridCol w:w="2225"/>
        <w:gridCol w:w="2600"/>
      </w:tblGrid>
      <w:tr w:rsidR="0098754A" w:rsidRPr="0007744D" w14:paraId="44EB15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1B729BF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70" w:type="dxa"/>
          </w:tcPr>
          <w:p w14:paraId="16D7038B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1870" w:type="dxa"/>
          </w:tcPr>
          <w:p w14:paraId="51AF9BA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70" w:type="dxa"/>
          </w:tcPr>
          <w:p w14:paraId="58F40DD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Условия выполнения</w:t>
            </w:r>
          </w:p>
        </w:tc>
        <w:tc>
          <w:tcPr>
            <w:tcW w:w="1870" w:type="dxa"/>
          </w:tcPr>
          <w:p w14:paraId="25C3003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98754A" w:rsidRPr="0007744D" w14:paraId="2DEEA757" w14:textId="77777777">
        <w:trPr>
          <w:cantSplit/>
        </w:trPr>
        <w:tc>
          <w:tcPr>
            <w:tcW w:w="1870" w:type="dxa"/>
          </w:tcPr>
          <w:p w14:paraId="09A642C0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4A5B7DA4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Подключение к ELM327</w:t>
            </w:r>
          </w:p>
        </w:tc>
        <w:tc>
          <w:tcPr>
            <w:tcW w:w="1870" w:type="dxa"/>
          </w:tcPr>
          <w:p w14:paraId="32EFD7C4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Установка соединения с адаптером</w:t>
            </w:r>
          </w:p>
        </w:tc>
        <w:tc>
          <w:tcPr>
            <w:tcW w:w="1870" w:type="dxa"/>
          </w:tcPr>
          <w:p w14:paraId="36355637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Выбран режим Bluetooth/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-Fi; адаптер в зоне видимости</w:t>
            </w:r>
          </w:p>
        </w:tc>
        <w:tc>
          <w:tcPr>
            <w:tcW w:w="1870" w:type="dxa"/>
          </w:tcPr>
          <w:p w14:paraId="373957EB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Статус «Подключено»</w:t>
            </w:r>
          </w:p>
        </w:tc>
      </w:tr>
      <w:tr w:rsidR="0098754A" w:rsidRPr="0007744D" w14:paraId="53D6EF7A" w14:textId="77777777">
        <w:trPr>
          <w:cantSplit/>
        </w:trPr>
        <w:tc>
          <w:tcPr>
            <w:tcW w:w="1870" w:type="dxa"/>
          </w:tcPr>
          <w:p w14:paraId="37968DB2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25C6BE62" w14:textId="49E7129E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Эмуляция ELM327</w:t>
            </w:r>
            <w:r w:rsidR="00BC554F">
              <w:rPr>
                <w:rFonts w:ascii="Times New Roman" w:hAnsi="Times New Roman" w:cs="Times New Roman"/>
                <w:sz w:val="28"/>
                <w:szCs w:val="28"/>
              </w:rPr>
              <w:t xml:space="preserve"> (для тестов)</w:t>
            </w:r>
          </w:p>
        </w:tc>
        <w:tc>
          <w:tcPr>
            <w:tcW w:w="1870" w:type="dxa"/>
          </w:tcPr>
          <w:p w14:paraId="54826B79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Генерация синтетических данных</w:t>
            </w:r>
          </w:p>
        </w:tc>
        <w:tc>
          <w:tcPr>
            <w:tcW w:w="1870" w:type="dxa"/>
          </w:tcPr>
          <w:p w14:paraId="2A61F1C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Выбран режим «Симуляция»</w:t>
            </w:r>
          </w:p>
        </w:tc>
        <w:tc>
          <w:tcPr>
            <w:tcW w:w="1870" w:type="dxa"/>
          </w:tcPr>
          <w:p w14:paraId="0A860E15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Отображение данных по профилю автомобиля</w:t>
            </w:r>
          </w:p>
        </w:tc>
      </w:tr>
      <w:tr w:rsidR="0098754A" w:rsidRPr="0007744D" w14:paraId="17641CF4" w14:textId="77777777">
        <w:trPr>
          <w:cantSplit/>
        </w:trPr>
        <w:tc>
          <w:tcPr>
            <w:tcW w:w="1870" w:type="dxa"/>
          </w:tcPr>
          <w:p w14:paraId="77AE0FD5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870" w:type="dxa"/>
          </w:tcPr>
          <w:p w14:paraId="6BA2498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Запрос PID</w:t>
            </w:r>
          </w:p>
        </w:tc>
        <w:tc>
          <w:tcPr>
            <w:tcW w:w="1870" w:type="dxa"/>
          </w:tcPr>
          <w:p w14:paraId="4BEB904A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Получение значений параметров</w:t>
            </w:r>
          </w:p>
        </w:tc>
        <w:tc>
          <w:tcPr>
            <w:tcW w:w="1870" w:type="dxa"/>
          </w:tcPr>
          <w:p w14:paraId="270B5567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Подключение установлено</w:t>
            </w:r>
          </w:p>
        </w:tc>
        <w:tc>
          <w:tcPr>
            <w:tcW w:w="1870" w:type="dxa"/>
          </w:tcPr>
          <w:p w14:paraId="78D8272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Отображение RPM (PID 0C), скорости (PID 0D), температуры ОЖ (PID 05), напряжения (PID 42) и др.</w:t>
            </w:r>
          </w:p>
        </w:tc>
      </w:tr>
      <w:tr w:rsidR="0098754A" w:rsidRPr="0007744D" w14:paraId="5CDFFDC5" w14:textId="77777777">
        <w:trPr>
          <w:cantSplit/>
        </w:trPr>
        <w:tc>
          <w:tcPr>
            <w:tcW w:w="1870" w:type="dxa"/>
          </w:tcPr>
          <w:p w14:paraId="76B77F40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7899A67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Расшифровка DTC</w:t>
            </w:r>
          </w:p>
        </w:tc>
        <w:tc>
          <w:tcPr>
            <w:tcW w:w="1870" w:type="dxa"/>
          </w:tcPr>
          <w:p w14:paraId="3993485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Получение и интерпретация кодов неисправностей</w:t>
            </w:r>
          </w:p>
        </w:tc>
        <w:tc>
          <w:tcPr>
            <w:tcW w:w="1870" w:type="dxa"/>
          </w:tcPr>
          <w:p w14:paraId="624B253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Обнаружен активный DTC</w:t>
            </w:r>
          </w:p>
        </w:tc>
        <w:tc>
          <w:tcPr>
            <w:tcW w:w="1870" w:type="dxa"/>
          </w:tcPr>
          <w:p w14:paraId="77DFB99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Текстовое описание ошибки согласно SAE J1979</w:t>
            </w:r>
          </w:p>
        </w:tc>
      </w:tr>
      <w:tr w:rsidR="0098754A" w:rsidRPr="008A17E4" w14:paraId="5EC2348D" w14:textId="77777777">
        <w:trPr>
          <w:cantSplit/>
        </w:trPr>
        <w:tc>
          <w:tcPr>
            <w:tcW w:w="1870" w:type="dxa"/>
          </w:tcPr>
          <w:p w14:paraId="18174AA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5097CB93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Отправка данных в ИИ</w:t>
            </w:r>
          </w:p>
        </w:tc>
        <w:tc>
          <w:tcPr>
            <w:tcW w:w="1870" w:type="dxa"/>
          </w:tcPr>
          <w:p w14:paraId="6A69973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Передача данных в ИИ-сервис</w:t>
            </w:r>
          </w:p>
        </w:tc>
        <w:tc>
          <w:tcPr>
            <w:tcW w:w="1870" w:type="dxa"/>
          </w:tcPr>
          <w:p w14:paraId="6FDC4BB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Новое значение превышает порог </w:t>
            </w: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появился DTC </w:t>
            </w:r>
            <w:r w:rsidRPr="0007744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ручной запрос</w:t>
            </w:r>
          </w:p>
        </w:tc>
        <w:tc>
          <w:tcPr>
            <w:tcW w:w="1870" w:type="dxa"/>
          </w:tcPr>
          <w:p w14:paraId="715180A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JSON-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Pr="0007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07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  <w:lang w:val="en-US"/>
              </w:rPr>
              <w:t> POST</w:t>
            </w:r>
            <w:proofErr w:type="gram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/diagnose </w:t>
            </w:r>
          </w:p>
        </w:tc>
      </w:tr>
      <w:tr w:rsidR="0098754A" w:rsidRPr="0007744D" w14:paraId="2E738CF6" w14:textId="77777777">
        <w:trPr>
          <w:cantSplit/>
        </w:trPr>
        <w:tc>
          <w:tcPr>
            <w:tcW w:w="1870" w:type="dxa"/>
          </w:tcPr>
          <w:p w14:paraId="5B66FEFB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0" w:type="dxa"/>
          </w:tcPr>
          <w:p w14:paraId="1950C365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Отображение ИИ-диагноза</w:t>
            </w:r>
          </w:p>
        </w:tc>
        <w:tc>
          <w:tcPr>
            <w:tcW w:w="1870" w:type="dxa"/>
          </w:tcPr>
          <w:p w14:paraId="4A64B5D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Вывод интерпретации состояния</w:t>
            </w:r>
          </w:p>
        </w:tc>
        <w:tc>
          <w:tcPr>
            <w:tcW w:w="1870" w:type="dxa"/>
          </w:tcPr>
          <w:p w14:paraId="14A18D4B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Получен ответ от ИИ</w:t>
            </w:r>
          </w:p>
        </w:tc>
        <w:tc>
          <w:tcPr>
            <w:tcW w:w="1870" w:type="dxa"/>
          </w:tcPr>
          <w:p w14:paraId="14B63DF5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Показ уведомления: «Рекомендуется замена свечей (вероятность 87%)»</w:t>
            </w:r>
          </w:p>
        </w:tc>
      </w:tr>
      <w:tr w:rsidR="0098754A" w:rsidRPr="0007744D" w14:paraId="6BCA11D1" w14:textId="77777777">
        <w:trPr>
          <w:cantSplit/>
        </w:trPr>
        <w:tc>
          <w:tcPr>
            <w:tcW w:w="1870" w:type="dxa"/>
          </w:tcPr>
          <w:p w14:paraId="21F3929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870" w:type="dxa"/>
          </w:tcPr>
          <w:p w14:paraId="184C2AF7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Локальное кэширование</w:t>
            </w:r>
          </w:p>
        </w:tc>
        <w:tc>
          <w:tcPr>
            <w:tcW w:w="1870" w:type="dxa"/>
          </w:tcPr>
          <w:p w14:paraId="3D18F35D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Сохранение данных при отсутствии связи</w:t>
            </w:r>
          </w:p>
        </w:tc>
        <w:tc>
          <w:tcPr>
            <w:tcW w:w="1870" w:type="dxa"/>
          </w:tcPr>
          <w:p w14:paraId="013D0204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Нет интернета</w:t>
            </w:r>
          </w:p>
        </w:tc>
        <w:tc>
          <w:tcPr>
            <w:tcW w:w="1870" w:type="dxa"/>
          </w:tcPr>
          <w:p w14:paraId="1C831505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Данные сохранены во временный буфер (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Hive</w:t>
            </w:r>
            <w:proofErr w:type="spell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8754A" w:rsidRPr="0007744D" w14:paraId="47988FAA" w14:textId="77777777">
        <w:trPr>
          <w:cantSplit/>
        </w:trPr>
        <w:tc>
          <w:tcPr>
            <w:tcW w:w="1870" w:type="dxa"/>
          </w:tcPr>
          <w:p w14:paraId="421A82B0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70" w:type="dxa"/>
          </w:tcPr>
          <w:p w14:paraId="0E1470A2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Синхронизация с </w:t>
            </w:r>
            <w:proofErr w:type="spell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1870" w:type="dxa"/>
          </w:tcPr>
          <w:p w14:paraId="4131B06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Отправка логов в БД</w:t>
            </w:r>
          </w:p>
        </w:tc>
        <w:tc>
          <w:tcPr>
            <w:tcW w:w="1870" w:type="dxa"/>
          </w:tcPr>
          <w:p w14:paraId="2A48FFB7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Восстановлено соединение</w:t>
            </w:r>
          </w:p>
        </w:tc>
        <w:tc>
          <w:tcPr>
            <w:tcW w:w="1870" w:type="dxa"/>
          </w:tcPr>
          <w:p w14:paraId="4D86CDF8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Все записи добавлены в </w:t>
            </w:r>
            <w:proofErr w:type="gram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таблицы </w:t>
            </w:r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sessions</w:t>
            </w:r>
            <w:proofErr w:type="spellEnd"/>
            <w:proofErr w:type="gram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proofErr w:type="gram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replacements</w:t>
            </w:r>
            <w:proofErr w:type="spellEnd"/>
            <w:proofErr w:type="gram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754A" w:rsidRPr="0007744D" w14:paraId="1DA81234" w14:textId="77777777">
        <w:trPr>
          <w:cantSplit/>
        </w:trPr>
        <w:tc>
          <w:tcPr>
            <w:tcW w:w="1870" w:type="dxa"/>
          </w:tcPr>
          <w:p w14:paraId="42CC4E2A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0" w:type="dxa"/>
          </w:tcPr>
          <w:p w14:paraId="32DF803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Управление деталями</w:t>
            </w:r>
          </w:p>
        </w:tc>
        <w:tc>
          <w:tcPr>
            <w:tcW w:w="1870" w:type="dxa"/>
          </w:tcPr>
          <w:p w14:paraId="4345B6F6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Добавление/редактирование заменённых компонентов</w:t>
            </w:r>
          </w:p>
        </w:tc>
        <w:tc>
          <w:tcPr>
            <w:tcW w:w="1870" w:type="dxa"/>
          </w:tcPr>
          <w:p w14:paraId="6488C911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Пользователь нажал «Добавить замену»</w:t>
            </w:r>
          </w:p>
        </w:tc>
        <w:tc>
          <w:tcPr>
            <w:tcW w:w="1870" w:type="dxa"/>
          </w:tcPr>
          <w:p w14:paraId="6E9678E0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Запись в </w:t>
            </w:r>
            <w:proofErr w:type="gram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таблицу </w:t>
            </w:r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replacements</w:t>
            </w:r>
            <w:proofErr w:type="spellEnd"/>
            <w:proofErr w:type="gram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с датой и пробегом</w:t>
            </w:r>
          </w:p>
        </w:tc>
      </w:tr>
      <w:tr w:rsidR="0098754A" w:rsidRPr="0007744D" w14:paraId="04076A6B" w14:textId="77777777">
        <w:trPr>
          <w:cantSplit/>
        </w:trPr>
        <w:tc>
          <w:tcPr>
            <w:tcW w:w="1870" w:type="dxa"/>
          </w:tcPr>
          <w:p w14:paraId="53CF0CDC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0" w:type="dxa"/>
          </w:tcPr>
          <w:p w14:paraId="492D480F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Динамическая загрузка конфигурации</w:t>
            </w:r>
          </w:p>
        </w:tc>
        <w:tc>
          <w:tcPr>
            <w:tcW w:w="1870" w:type="dxa"/>
          </w:tcPr>
          <w:p w14:paraId="6932561E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Обновление логики без перезапуска</w:t>
            </w:r>
          </w:p>
        </w:tc>
        <w:tc>
          <w:tcPr>
            <w:tcW w:w="1870" w:type="dxa"/>
          </w:tcPr>
          <w:p w14:paraId="4B1EA19A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proofErr w:type="gramStart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запрашивает </w:t>
            </w:r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config</w:t>
            </w:r>
            <w:proofErr w:type="gram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Start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yaml</w:t>
            </w:r>
            <w:proofErr w:type="spellEnd"/>
            <w:r w:rsidRPr="0007744D">
              <w:rPr>
                <w:rStyle w:val="Cod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proofErr w:type="gramEnd"/>
            <w:r w:rsidRPr="0007744D">
              <w:rPr>
                <w:rFonts w:ascii="Times New Roman" w:hAnsi="Times New Roman" w:cs="Times New Roman"/>
                <w:sz w:val="28"/>
                <w:szCs w:val="28"/>
              </w:rPr>
              <w:t xml:space="preserve"> сервера</w:t>
            </w:r>
          </w:p>
        </w:tc>
        <w:tc>
          <w:tcPr>
            <w:tcW w:w="1870" w:type="dxa"/>
          </w:tcPr>
          <w:p w14:paraId="712A6F94" w14:textId="77777777" w:rsidR="0098754A" w:rsidRPr="0007744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4D">
              <w:rPr>
                <w:rFonts w:ascii="Times New Roman" w:hAnsi="Times New Roman" w:cs="Times New Roman"/>
                <w:sz w:val="28"/>
                <w:szCs w:val="28"/>
              </w:rPr>
              <w:t>Новые пороги и правила применяются мгновенно</w:t>
            </w:r>
          </w:p>
        </w:tc>
      </w:tr>
    </w:tbl>
    <w:p w14:paraId="05D3C795" w14:textId="3C3236AC" w:rsidR="0098754A" w:rsidRPr="00A608DA" w:rsidRDefault="00000000" w:rsidP="00A608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Каждое требование соответствует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реальному сценарию использования</w:t>
      </w:r>
      <w:r w:rsidRPr="0007744D">
        <w:rPr>
          <w:rFonts w:ascii="Times New Roman" w:hAnsi="Times New Roman" w:cs="Times New Roman"/>
          <w:sz w:val="28"/>
          <w:szCs w:val="28"/>
        </w:rPr>
        <w:t xml:space="preserve"> и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устраняет недостатки аналогов</w:t>
      </w:r>
      <w:r w:rsidRPr="0007744D">
        <w:rPr>
          <w:rFonts w:ascii="Times New Roman" w:hAnsi="Times New Roman" w:cs="Times New Roman"/>
          <w:sz w:val="28"/>
          <w:szCs w:val="28"/>
        </w:rPr>
        <w:t>, выявленные в Главе 1:</w:t>
      </w:r>
      <w:r w:rsid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Требование №5 и №6 реализуют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ИИ-анализ</w:t>
      </w:r>
      <w:r w:rsidRPr="00A608DA">
        <w:rPr>
          <w:rFonts w:ascii="Times New Roman" w:hAnsi="Times New Roman" w:cs="Times New Roman"/>
          <w:sz w:val="28"/>
          <w:szCs w:val="28"/>
        </w:rPr>
        <w:t xml:space="preserve">, отсутствующий у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Torque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 xml:space="preserve"> Pro и Car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>;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Требование №8 обеспечивает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структурированное хранение</w:t>
      </w:r>
      <w:r w:rsidRPr="00A608DA">
        <w:rPr>
          <w:rFonts w:ascii="Times New Roman" w:hAnsi="Times New Roman" w:cs="Times New Roman"/>
          <w:sz w:val="28"/>
          <w:szCs w:val="28"/>
        </w:rPr>
        <w:t>, в отличие от CSV-логов;</w:t>
      </w:r>
      <w:r w:rsid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Требование №10 даёт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гибкость</w:t>
      </w:r>
      <w:r w:rsidRPr="00A608DA">
        <w:rPr>
          <w:rFonts w:ascii="Times New Roman" w:hAnsi="Times New Roman" w:cs="Times New Roman"/>
          <w:sz w:val="28"/>
          <w:szCs w:val="28"/>
        </w:rPr>
        <w:t>, которой нет у всех коммерческих аналогов.</w:t>
      </w:r>
    </w:p>
    <w:p w14:paraId="289C5E5F" w14:textId="1EA81CA1" w:rsidR="0098754A" w:rsidRPr="00CE7F74" w:rsidRDefault="00000000" w:rsidP="00483CA5">
      <w:pPr>
        <w:pStyle w:val="H3"/>
        <w:spacing w:after="0"/>
        <w:ind w:firstLine="709"/>
        <w:outlineLvl w:val="1"/>
        <w:rPr>
          <w:rFonts w:ascii="Times New Roman" w:hAnsi="Times New Roman" w:cs="Times New Roman"/>
          <w:b/>
          <w:bCs/>
          <w:sz w:val="32"/>
          <w:lang w:val="ru-RU"/>
        </w:rPr>
      </w:pPr>
      <w:bookmarkStart w:id="48" w:name="Отчёт_по_технологической_практике_1dyq2"/>
      <w:bookmarkStart w:id="49" w:name="_Toc217647655"/>
      <w:r w:rsidRPr="00CE7F74">
        <w:rPr>
          <w:rFonts w:ascii="Times New Roman" w:hAnsi="Times New Roman" w:cs="Times New Roman"/>
          <w:b/>
          <w:bCs/>
          <w:sz w:val="32"/>
          <w:lang w:val="ru-RU"/>
        </w:rPr>
        <w:lastRenderedPageBreak/>
        <w:t>3.3 Нефункциональные требования к предлагаемому решению</w:t>
      </w:r>
      <w:bookmarkEnd w:id="48"/>
      <w:r w:rsidR="00573456" w:rsidRPr="00CE7F74">
        <w:rPr>
          <w:rFonts w:ascii="Times New Roman" w:hAnsi="Times New Roman" w:cs="Times New Roman"/>
          <w:b/>
          <w:bCs/>
          <w:sz w:val="32"/>
          <w:lang w:val="ru-RU"/>
        </w:rPr>
        <w:t>.</w:t>
      </w:r>
      <w:bookmarkEnd w:id="49"/>
    </w:p>
    <w:p w14:paraId="11DD21AE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описывают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качественные характеристики</w:t>
      </w:r>
      <w:r w:rsidRPr="0007744D">
        <w:rPr>
          <w:rFonts w:ascii="Times New Roman" w:hAnsi="Times New Roman" w:cs="Times New Roman"/>
          <w:sz w:val="28"/>
          <w:szCs w:val="28"/>
        </w:rPr>
        <w:t xml:space="preserve"> системы и формулируются в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измеримой форме</w:t>
      </w:r>
      <w:r w:rsidRPr="0007744D">
        <w:rPr>
          <w:rFonts w:ascii="Times New Roman" w:hAnsi="Times New Roman" w:cs="Times New Roman"/>
          <w:sz w:val="28"/>
          <w:szCs w:val="28"/>
        </w:rPr>
        <w:t xml:space="preserve"> в соответствии с рекомендациями [110-methodology.md].</w:t>
      </w:r>
    </w:p>
    <w:p w14:paraId="29D22AAF" w14:textId="7988FD0B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Производительность</w:t>
      </w:r>
      <w:r w:rsidR="00ED5C35" w:rsidRPr="00A608DA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Время отклика ИИ-сервиса: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≤ 2 секунды</w:t>
      </w:r>
      <w:r w:rsidRPr="00A608DA">
        <w:rPr>
          <w:rFonts w:ascii="Times New Roman" w:hAnsi="Times New Roman" w:cs="Times New Roman"/>
          <w:sz w:val="28"/>
          <w:szCs w:val="28"/>
        </w:rPr>
        <w:t xml:space="preserve"> при стабильном интернет-соединении (95-й перцентиль).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Частота обновления данных на экране: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до 10 Гц</w:t>
      </w:r>
      <w:r w:rsidRPr="00A608DA">
        <w:rPr>
          <w:rFonts w:ascii="Times New Roman" w:hAnsi="Times New Roman" w:cs="Times New Roman"/>
          <w:sz w:val="28"/>
          <w:szCs w:val="28"/>
        </w:rPr>
        <w:t xml:space="preserve"> (в зависимости от возможностей ELM327).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Время подключения к адаптеру: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≤ 3 секунды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</w:p>
    <w:p w14:paraId="528A45AF" w14:textId="25073EFA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Масштабируемость</w:t>
      </w:r>
      <w:r w:rsidR="003B15AC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ИИ-сервис должен поддерживать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до 1000 одновременных запросов в минуту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8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 xml:space="preserve">-база должна хранить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до 10 лет логов одного пользователя</w:t>
      </w:r>
      <w:r w:rsidRPr="00A608DA">
        <w:rPr>
          <w:rFonts w:ascii="Times New Roman" w:hAnsi="Times New Roman" w:cs="Times New Roman"/>
          <w:sz w:val="28"/>
          <w:szCs w:val="28"/>
        </w:rPr>
        <w:t xml:space="preserve"> (оценка: ~500 МБ/год).</w:t>
      </w:r>
    </w:p>
    <w:p w14:paraId="2A5B00E5" w14:textId="16FDF074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Надёжность</w:t>
      </w:r>
      <w:r w:rsidR="003B15AC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Коэффициент готовности приложения в локальном режиме: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≥ 99%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Механизм повторной отправки: при обрыве связи данные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не теряются</w:t>
      </w:r>
      <w:r w:rsidRPr="00A608DA">
        <w:rPr>
          <w:rFonts w:ascii="Times New Roman" w:hAnsi="Times New Roman" w:cs="Times New Roman"/>
          <w:sz w:val="28"/>
          <w:szCs w:val="28"/>
        </w:rPr>
        <w:t>, повторная попытка — каждые 30 сек до успеха.</w:t>
      </w:r>
    </w:p>
    <w:p w14:paraId="50A2F2E9" w14:textId="21298926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Безопасность</w:t>
      </w:r>
      <w:r w:rsidR="003B15AC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Все внешние запросы — по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HTTPS с TLS 1.3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Аутентификация пользователя — через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JWT-токен</w:t>
      </w:r>
      <w:r w:rsidRPr="00A608DA">
        <w:rPr>
          <w:rFonts w:ascii="Times New Roman" w:hAnsi="Times New Roman" w:cs="Times New Roman"/>
          <w:sz w:val="28"/>
          <w:szCs w:val="28"/>
        </w:rPr>
        <w:t xml:space="preserve"> (срок жизни 24 ч).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Локальные данные защищены: </w:t>
      </w:r>
      <w:proofErr w:type="spellStart"/>
      <w:r w:rsidRPr="00A608DA">
        <w:rPr>
          <w:rStyle w:val="a6"/>
          <w:rFonts w:ascii="Times New Roman" w:hAnsi="Times New Roman" w:cs="Times New Roman"/>
          <w:sz w:val="28"/>
          <w:szCs w:val="28"/>
        </w:rPr>
        <w:t>Android</w:t>
      </w:r>
      <w:proofErr w:type="spellEnd"/>
      <w:r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608DA">
        <w:rPr>
          <w:rStyle w:val="a6"/>
          <w:rFonts w:ascii="Times New Roman" w:hAnsi="Times New Roman" w:cs="Times New Roman"/>
          <w:sz w:val="28"/>
          <w:szCs w:val="28"/>
        </w:rPr>
        <w:t>EncryptedSharedPreferences</w:t>
      </w:r>
      <w:proofErr w:type="spellEnd"/>
      <w:r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608DA">
        <w:rPr>
          <w:rStyle w:val="a6"/>
          <w:rFonts w:ascii="Times New Roman" w:hAnsi="Times New Roman" w:cs="Times New Roman"/>
          <w:sz w:val="28"/>
          <w:szCs w:val="28"/>
        </w:rPr>
        <w:t>iOS</w:t>
      </w:r>
      <w:proofErr w:type="spellEnd"/>
      <w:r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608DA">
        <w:rPr>
          <w:rStyle w:val="a6"/>
          <w:rFonts w:ascii="Times New Roman" w:hAnsi="Times New Roman" w:cs="Times New Roman"/>
          <w:sz w:val="28"/>
          <w:szCs w:val="28"/>
        </w:rPr>
        <w:t>Keychain</w:t>
      </w:r>
      <w:proofErr w:type="spellEnd"/>
      <w:r w:rsidRPr="00A608DA">
        <w:rPr>
          <w:rFonts w:ascii="Times New Roman" w:hAnsi="Times New Roman" w:cs="Times New Roman"/>
          <w:sz w:val="28"/>
          <w:szCs w:val="28"/>
        </w:rPr>
        <w:t>.</w:t>
      </w:r>
    </w:p>
    <w:p w14:paraId="78FCB170" w14:textId="49A65502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Кроссплатформенность</w:t>
      </w:r>
      <w:r w:rsidR="003B15AC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A608DA">
        <w:rPr>
          <w:rStyle w:val="a6"/>
          <w:rFonts w:ascii="Times New Roman" w:hAnsi="Times New Roman" w:cs="Times New Roman"/>
          <w:sz w:val="28"/>
          <w:szCs w:val="28"/>
        </w:rPr>
        <w:t>Android</w:t>
      </w:r>
      <w:proofErr w:type="spellEnd"/>
      <w:r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8.0 (API 26)</w:t>
      </w:r>
      <w:r w:rsidRPr="00A608DA">
        <w:rPr>
          <w:rFonts w:ascii="Times New Roman" w:hAnsi="Times New Roman" w:cs="Times New Roman"/>
          <w:sz w:val="28"/>
          <w:szCs w:val="28"/>
        </w:rPr>
        <w:t xml:space="preserve"> и новее.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A608DA">
        <w:rPr>
          <w:rStyle w:val="a6"/>
          <w:rFonts w:ascii="Times New Roman" w:hAnsi="Times New Roman" w:cs="Times New Roman"/>
          <w:sz w:val="28"/>
          <w:szCs w:val="28"/>
        </w:rPr>
        <w:t>iOS</w:t>
      </w:r>
      <w:proofErr w:type="spellEnd"/>
      <w:r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13</w:t>
      </w:r>
      <w:r w:rsidRPr="00A608DA">
        <w:rPr>
          <w:rFonts w:ascii="Times New Roman" w:hAnsi="Times New Roman" w:cs="Times New Roman"/>
          <w:sz w:val="28"/>
          <w:szCs w:val="28"/>
        </w:rPr>
        <w:t xml:space="preserve"> и новее.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Единый </w:t>
      </w:r>
      <w:r w:rsidRPr="00A608D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608DA">
        <w:rPr>
          <w:rFonts w:ascii="Times New Roman" w:hAnsi="Times New Roman" w:cs="Times New Roman"/>
          <w:sz w:val="28"/>
          <w:szCs w:val="28"/>
        </w:rPr>
        <w:t>/</w:t>
      </w:r>
      <w:r w:rsidRPr="00A608D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3B15AC" w:rsidRPr="00A608DA">
        <w:rPr>
          <w:rFonts w:ascii="Times New Roman" w:hAnsi="Times New Roman" w:cs="Times New Roman"/>
          <w:sz w:val="28"/>
          <w:szCs w:val="28"/>
        </w:rPr>
        <w:t>.</w:t>
      </w:r>
    </w:p>
    <w:p w14:paraId="5D257A64" w14:textId="23CBCB40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Удобство использования</w:t>
      </w:r>
      <w:r w:rsidR="003B15AC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не содержит автоматически загружаемых изображений</w:t>
      </w:r>
      <w:r w:rsidRPr="00A608DA">
        <w:rPr>
          <w:rFonts w:ascii="Times New Roman" w:hAnsi="Times New Roman" w:cs="Times New Roman"/>
          <w:sz w:val="28"/>
          <w:szCs w:val="28"/>
        </w:rPr>
        <w:t xml:space="preserve"> (согласно пользовательскому требованию).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Все диагностические сообщения формулируются на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понятном неспециалисту языке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Время обучения интерфейсу: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≤ 5 минут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</w:p>
    <w:p w14:paraId="262E2C50" w14:textId="75F5925C" w:rsidR="0098754A" w:rsidRPr="00A608DA" w:rsidRDefault="00000000" w:rsidP="00A608DA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744D">
        <w:rPr>
          <w:rStyle w:val="a6"/>
          <w:rFonts w:ascii="Times New Roman" w:hAnsi="Times New Roman" w:cs="Times New Roman"/>
          <w:sz w:val="28"/>
          <w:szCs w:val="28"/>
        </w:rPr>
        <w:lastRenderedPageBreak/>
        <w:t>Сопровождаемость</w:t>
      </w:r>
      <w:proofErr w:type="spellEnd"/>
      <w:r w:rsidRPr="0007744D">
        <w:rPr>
          <w:rStyle w:val="a6"/>
          <w:rFonts w:ascii="Times New Roman" w:hAnsi="Times New Roman" w:cs="Times New Roman"/>
          <w:sz w:val="28"/>
          <w:szCs w:val="28"/>
        </w:rPr>
        <w:t xml:space="preserve"> и гибкость</w:t>
      </w:r>
      <w:r w:rsidR="003B15AC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Возможность изменения поведения через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внешний конфигурационный файл</w:t>
      </w:r>
      <w:r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="00A608DA" w:rsidRPr="00A608D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A608DA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A608DA" w:rsidRPr="00A608D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608DA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A608DA" w:rsidRPr="00A608DA">
        <w:rPr>
          <w:rFonts w:ascii="Times New Roman" w:hAnsi="Times New Roman" w:cs="Times New Roman"/>
          <w:sz w:val="28"/>
          <w:szCs w:val="28"/>
        </w:rPr>
        <w:t>)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Полная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отделённость клиентской логики от ИИ-модели</w:t>
      </w:r>
      <w:r w:rsidRPr="00A608DA">
        <w:rPr>
          <w:rFonts w:ascii="Times New Roman" w:hAnsi="Times New Roman" w:cs="Times New Roman"/>
          <w:sz w:val="28"/>
          <w:szCs w:val="28"/>
        </w:rPr>
        <w:t>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Pr="00A608DA">
        <w:rPr>
          <w:rFonts w:ascii="Times New Roman" w:hAnsi="Times New Roman" w:cs="Times New Roman"/>
          <w:sz w:val="28"/>
          <w:szCs w:val="28"/>
        </w:rPr>
        <w:t xml:space="preserve">Возможность замены ИИ-провайдера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без изменения кода клиента</w:t>
      </w:r>
      <w:r w:rsidRPr="00A608DA">
        <w:rPr>
          <w:rFonts w:ascii="Times New Roman" w:hAnsi="Times New Roman" w:cs="Times New Roman"/>
          <w:sz w:val="28"/>
          <w:szCs w:val="28"/>
        </w:rPr>
        <w:t xml:space="preserve"> (стандартизированный API).</w:t>
      </w:r>
    </w:p>
    <w:p w14:paraId="5149E146" w14:textId="77777777" w:rsidR="00A608DA" w:rsidRPr="00A608DA" w:rsidRDefault="003B15AC" w:rsidP="00D624A5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8DA">
        <w:rPr>
          <w:rStyle w:val="a6"/>
          <w:rFonts w:ascii="Times New Roman" w:hAnsi="Times New Roman" w:cs="Times New Roman"/>
          <w:sz w:val="28"/>
          <w:szCs w:val="28"/>
        </w:rPr>
        <w:t>Оптимизация потребления ресурсов:</w:t>
      </w:r>
      <w:r w:rsidR="00A608DA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000000" w:rsidRPr="00A608DA">
        <w:rPr>
          <w:rFonts w:ascii="Times New Roman" w:hAnsi="Times New Roman" w:cs="Times New Roman"/>
          <w:sz w:val="28"/>
          <w:szCs w:val="28"/>
        </w:rPr>
        <w:t xml:space="preserve">Потребление RAM: </w:t>
      </w:r>
      <w:r w:rsidR="00000000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≤ </w:t>
      </w:r>
      <w:r w:rsidR="00000000" w:rsidRPr="00A608DA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150 МБ</w:t>
      </w:r>
      <w:r w:rsidR="00000000" w:rsidRPr="00A608DA">
        <w:rPr>
          <w:rFonts w:ascii="Times New Roman" w:hAnsi="Times New Roman" w:cs="Times New Roman"/>
          <w:sz w:val="28"/>
          <w:szCs w:val="28"/>
        </w:rPr>
        <w:t xml:space="preserve"> в фоновом режиме.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A608DA">
        <w:rPr>
          <w:rFonts w:ascii="Times New Roman" w:hAnsi="Times New Roman" w:cs="Times New Roman"/>
          <w:sz w:val="28"/>
          <w:szCs w:val="28"/>
        </w:rPr>
        <w:t xml:space="preserve">Потребление CPU: </w:t>
      </w:r>
      <w:r w:rsidR="00000000" w:rsidRPr="00A608DA">
        <w:rPr>
          <w:rStyle w:val="a6"/>
          <w:rFonts w:ascii="Times New Roman" w:hAnsi="Times New Roman" w:cs="Times New Roman"/>
          <w:sz w:val="28"/>
          <w:szCs w:val="28"/>
        </w:rPr>
        <w:t xml:space="preserve">≤ </w:t>
      </w:r>
      <w:r w:rsidR="00000000" w:rsidRPr="00A608DA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10%</w:t>
      </w:r>
      <w:r w:rsidR="00000000" w:rsidRPr="00A608DA">
        <w:rPr>
          <w:rFonts w:ascii="Times New Roman" w:hAnsi="Times New Roman" w:cs="Times New Roman"/>
          <w:sz w:val="28"/>
          <w:szCs w:val="28"/>
        </w:rPr>
        <w:t xml:space="preserve"> на среднем устройстве (</w:t>
      </w:r>
      <w:proofErr w:type="spellStart"/>
      <w:r w:rsidR="00000000" w:rsidRPr="00A608DA">
        <w:rPr>
          <w:rFonts w:ascii="Times New Roman" w:hAnsi="Times New Roman" w:cs="Times New Roman"/>
          <w:sz w:val="28"/>
          <w:szCs w:val="28"/>
        </w:rPr>
        <w:t>Snapdragon</w:t>
      </w:r>
      <w:proofErr w:type="spellEnd"/>
      <w:r w:rsidR="00000000" w:rsidRPr="00A608DA">
        <w:rPr>
          <w:rFonts w:ascii="Times New Roman" w:hAnsi="Times New Roman" w:cs="Times New Roman"/>
          <w:sz w:val="28"/>
          <w:szCs w:val="28"/>
        </w:rPr>
        <w:t xml:space="preserve"> 665 / A12 </w:t>
      </w:r>
      <w:proofErr w:type="spellStart"/>
      <w:r w:rsidR="00000000" w:rsidRPr="00A608DA">
        <w:rPr>
          <w:rFonts w:ascii="Times New Roman" w:hAnsi="Times New Roman" w:cs="Times New Roman"/>
          <w:sz w:val="28"/>
          <w:szCs w:val="28"/>
        </w:rPr>
        <w:t>Bionic</w:t>
      </w:r>
      <w:proofErr w:type="spellEnd"/>
      <w:r w:rsidR="00000000" w:rsidRPr="00A608DA">
        <w:rPr>
          <w:rFonts w:ascii="Times New Roman" w:hAnsi="Times New Roman" w:cs="Times New Roman"/>
          <w:sz w:val="28"/>
          <w:szCs w:val="28"/>
        </w:rPr>
        <w:t>).</w:t>
      </w:r>
      <w:r w:rsidR="00A608DA" w:rsidRPr="00A608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3F1012" w14:textId="2FA46881" w:rsidR="0098754A" w:rsidRPr="00A608DA" w:rsidRDefault="00000000" w:rsidP="00D624A5">
      <w:pPr>
        <w:pStyle w:val="a3"/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8DA">
        <w:rPr>
          <w:rFonts w:ascii="Times New Roman" w:hAnsi="Times New Roman" w:cs="Times New Roman"/>
          <w:sz w:val="28"/>
          <w:szCs w:val="28"/>
        </w:rPr>
        <w:t xml:space="preserve">Таким образом, совокупность функциональных и нефункциональных требований формирует </w:t>
      </w:r>
      <w:r w:rsidRPr="00A608DA">
        <w:rPr>
          <w:rStyle w:val="a6"/>
          <w:rFonts w:ascii="Times New Roman" w:hAnsi="Times New Roman" w:cs="Times New Roman"/>
          <w:sz w:val="28"/>
          <w:szCs w:val="28"/>
        </w:rPr>
        <w:t>полное техническое задание</w:t>
      </w:r>
      <w:r w:rsidRPr="00A608DA">
        <w:rPr>
          <w:rFonts w:ascii="Times New Roman" w:hAnsi="Times New Roman" w:cs="Times New Roman"/>
          <w:sz w:val="28"/>
          <w:szCs w:val="28"/>
        </w:rPr>
        <w:t xml:space="preserve"> для последующего проектирования и разработки выпускной квалификационной работы.</w:t>
      </w:r>
    </w:p>
    <w:p w14:paraId="6E586810" w14:textId="4C02B1FF" w:rsidR="0098754A" w:rsidRPr="00CE7F74" w:rsidRDefault="00000000" w:rsidP="00CE7F74">
      <w:pPr>
        <w:pStyle w:val="H2"/>
        <w:keepNext/>
        <w:spacing w:before="0" w:after="200"/>
        <w:ind w:firstLine="709"/>
        <w:outlineLvl w:val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50" w:name="Отчёт_по_технологической_практике_ivbl8"/>
      <w:bookmarkStart w:id="51" w:name="_Toc217647656"/>
      <w:r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ЗАКЛЮЧЕНИЕ</w:t>
      </w:r>
      <w:bookmarkEnd w:id="50"/>
      <w:r w:rsidR="00573456"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:</w:t>
      </w:r>
      <w:bookmarkEnd w:id="51"/>
    </w:p>
    <w:p w14:paraId="509D32BC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 рамках выполнения научно-исследовательской работы был проведён всесторонний анализ проблемной области, связанной с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интеллектуальной диагностикой транспортных средств на основе данных OBD2</w:t>
      </w:r>
      <w:r w:rsidRPr="0007744D">
        <w:rPr>
          <w:rFonts w:ascii="Times New Roman" w:hAnsi="Times New Roman" w:cs="Times New Roman"/>
          <w:sz w:val="28"/>
          <w:szCs w:val="28"/>
        </w:rPr>
        <w:t xml:space="preserve">. Актуальность исследования обусловлена ростом числа автомобилей, оснащённых бортовыми диагностическими системами, и одновременным отсутствием доступных мобильных решений, способных не просто отображать параметры, но и предоставлять пользователю </w:t>
      </w:r>
      <w:r w:rsidRPr="0007744D">
        <w:rPr>
          <w:rStyle w:val="a6"/>
          <w:rFonts w:ascii="Times New Roman" w:hAnsi="Times New Roman" w:cs="Times New Roman"/>
          <w:sz w:val="28"/>
          <w:szCs w:val="28"/>
        </w:rPr>
        <w:t>интерпретацию</w:t>
      </w:r>
      <w:r w:rsidRPr="0007744D">
        <w:rPr>
          <w:rFonts w:ascii="Times New Roman" w:hAnsi="Times New Roman" w:cs="Times New Roman"/>
          <w:sz w:val="28"/>
          <w:szCs w:val="28"/>
        </w:rPr>
        <w:t xml:space="preserve"> технического состояния автомобиля с использованием искусственного интеллекта.</w:t>
      </w:r>
    </w:p>
    <w:p w14:paraId="39B03921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В результате исследования были систематизированы и критически оценены существующие подходы как в зарубежной, так и в отечественной практике. Установлено, что большинство коммерческих приложений ограничиваются визуализацией данных и расшифровкой кодов неисправностей, не учитывая динамику, корреляции и исторический контекст. В то же время академические ИИ-решения, хотя и демонстрируют </w:t>
      </w:r>
      <w:r w:rsidRPr="0007744D">
        <w:rPr>
          <w:rFonts w:ascii="Times New Roman" w:hAnsi="Times New Roman" w:cs="Times New Roman"/>
          <w:sz w:val="28"/>
          <w:szCs w:val="28"/>
        </w:rPr>
        <w:lastRenderedPageBreak/>
        <w:t>высокую точность, требуют доступа к необработанному CAN-трафику и значительных вычислительных ресурсов, что делает их неприменимыми в условиях потребительского оборудования на базе ELM327.</w:t>
      </w:r>
    </w:p>
    <w:p w14:paraId="388C70DE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На основе проведённого анализа был разработан обоснованный подход к решению проблемы, сочетающий:</w:t>
      </w:r>
    </w:p>
    <w:p w14:paraId="7ED2D23B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эмуляцию OBD2-сканера</w:t>
      </w:r>
      <w:r w:rsidRPr="0007744D">
        <w:rPr>
          <w:rFonts w:ascii="Times New Roman" w:hAnsi="Times New Roman" w:cs="Times New Roman"/>
          <w:sz w:val="28"/>
          <w:szCs w:val="28"/>
        </w:rPr>
        <w:t xml:space="preserve"> на уровне PID-запросов;</w:t>
      </w:r>
    </w:p>
    <w:p w14:paraId="78D81C9D" w14:textId="2229F4FF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гибридную архитектуру ИИ</w:t>
      </w:r>
      <w:r w:rsidRPr="0007744D">
        <w:rPr>
          <w:rFonts w:ascii="Times New Roman" w:hAnsi="Times New Roman" w:cs="Times New Roman"/>
          <w:sz w:val="28"/>
          <w:szCs w:val="28"/>
        </w:rPr>
        <w:t xml:space="preserve">, где анализ выполняется через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API</w:t>
      </w:r>
      <w:r w:rsidR="00BB4EE6">
        <w:rPr>
          <w:rFonts w:ascii="Times New Roman" w:hAnsi="Times New Roman" w:cs="Times New Roman"/>
          <w:sz w:val="28"/>
          <w:szCs w:val="28"/>
        </w:rPr>
        <w:t xml:space="preserve"> или другую модель (по желанию)</w:t>
      </w:r>
      <w:r w:rsidRPr="0007744D">
        <w:rPr>
          <w:rFonts w:ascii="Times New Roman" w:hAnsi="Times New Roman" w:cs="Times New Roman"/>
          <w:sz w:val="28"/>
          <w:szCs w:val="28"/>
        </w:rPr>
        <w:t>;</w:t>
      </w:r>
    </w:p>
    <w:p w14:paraId="15CEA48E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надёжное хранение логов</w:t>
      </w:r>
      <w:r w:rsidRPr="0007744D">
        <w:rPr>
          <w:rFonts w:ascii="Times New Roman" w:hAnsi="Times New Roman" w:cs="Times New Roman"/>
          <w:sz w:val="28"/>
          <w:szCs w:val="28"/>
        </w:rPr>
        <w:t xml:space="preserve"> в реляционной СУБД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;</w:t>
      </w:r>
    </w:p>
    <w:p w14:paraId="338B9642" w14:textId="77777777" w:rsidR="0098754A" w:rsidRPr="0007744D" w:rsidRDefault="00000000" w:rsidP="00ED5C35">
      <w:pPr>
        <w:pStyle w:val="a3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Style w:val="a6"/>
          <w:rFonts w:ascii="Times New Roman" w:hAnsi="Times New Roman" w:cs="Times New Roman"/>
          <w:sz w:val="28"/>
          <w:szCs w:val="28"/>
        </w:rPr>
        <w:t>динамическое обновление логики</w:t>
      </w:r>
      <w:r w:rsidRPr="0007744D">
        <w:rPr>
          <w:rFonts w:ascii="Times New Roman" w:hAnsi="Times New Roman" w:cs="Times New Roman"/>
          <w:sz w:val="28"/>
          <w:szCs w:val="28"/>
        </w:rPr>
        <w:t xml:space="preserve"> без перезапуска приложения.</w:t>
      </w:r>
    </w:p>
    <w:p w14:paraId="0D101E13" w14:textId="5E74AC61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Важнейшим итогом работы стало формирование комплекса функциональных и нефункциональных требований к перспективному программному решению. Эти требования задают чёткие рамки для последующей проектной деятельности, включая выбор архитектурных паттернов, инструментов и протоколов взаимодействия.</w:t>
      </w:r>
    </w:p>
    <w:p w14:paraId="3E5E65F1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 xml:space="preserve">Проведённое исследование создаёт прочный теоретический и методологический задел для перехода к практической стадии —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архитектуры, реализации модуля эмуляции ELM327, интеграции с ИИ-сервисом и обеспечении надёжной синхронизации данных с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.</w:t>
      </w:r>
    </w:p>
    <w:p w14:paraId="46799A61" w14:textId="77777777" w:rsidR="0098754A" w:rsidRPr="0007744D" w:rsidRDefault="00000000" w:rsidP="00ED5C3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4D">
        <w:rPr>
          <w:rFonts w:ascii="Times New Roman" w:hAnsi="Times New Roman" w:cs="Times New Roman"/>
          <w:sz w:val="28"/>
          <w:szCs w:val="28"/>
        </w:rPr>
        <w:t>Таким образом, поставленные цели достигнуты, задачи решены, а практическая значимость работы подтверждена возможностью создания инновационного инструмента для автолюбителей и сервисных станций малого формата.</w:t>
      </w:r>
    </w:p>
    <w:p w14:paraId="42244E2F" w14:textId="1E7364AC" w:rsidR="0098754A" w:rsidRPr="00CE7F74" w:rsidRDefault="00000000" w:rsidP="00CE7F74">
      <w:pPr>
        <w:pStyle w:val="H2"/>
        <w:keepNext/>
        <w:spacing w:before="0" w:after="200"/>
        <w:ind w:firstLine="709"/>
        <w:outlineLvl w:val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52" w:name="Отчёт_по_технологической_практике_fm3se"/>
      <w:bookmarkStart w:id="53" w:name="_Toc217647657"/>
      <w:r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СПИСОК ИСПОЛЬЗОВАННЫХ ИСТОЧНИКОВ</w:t>
      </w:r>
      <w:bookmarkEnd w:id="52"/>
      <w:r w:rsidR="00573456" w:rsidRPr="00CE7F74">
        <w:rPr>
          <w:rFonts w:ascii="Times New Roman" w:hAnsi="Times New Roman" w:cs="Times New Roman"/>
          <w:b/>
          <w:bCs/>
          <w:sz w:val="36"/>
          <w:szCs w:val="36"/>
          <w:lang w:val="ru-RU"/>
        </w:rPr>
        <w:t>:</w:t>
      </w:r>
      <w:bookmarkEnd w:id="53"/>
    </w:p>
    <w:p w14:paraId="1F3DBDCE" w14:textId="72FAC416" w:rsidR="00BB4EE6" w:rsidRPr="00490B95" w:rsidRDefault="00000000" w:rsidP="00ED5C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3456">
        <w:rPr>
          <w:rFonts w:ascii="Times New Roman" w:hAnsi="Times New Roman" w:cs="Times New Roman"/>
          <w:sz w:val="28"/>
          <w:szCs w:val="28"/>
        </w:rPr>
        <w:t xml:space="preserve">[1] </w:t>
      </w:r>
      <w:r w:rsidRPr="00BC554F">
        <w:rPr>
          <w:rFonts w:ascii="Times New Roman" w:hAnsi="Times New Roman" w:cs="Times New Roman"/>
          <w:sz w:val="28"/>
          <w:szCs w:val="28"/>
          <w:lang w:val="en-US"/>
        </w:rPr>
        <w:t>SAE</w:t>
      </w:r>
      <w:r w:rsidRPr="00573456">
        <w:rPr>
          <w:rFonts w:ascii="Times New Roman" w:hAnsi="Times New Roman" w:cs="Times New Roman"/>
          <w:sz w:val="28"/>
          <w:szCs w:val="28"/>
        </w:rPr>
        <w:t xml:space="preserve"> </w:t>
      </w:r>
      <w:r w:rsidRPr="00BC554F">
        <w:rPr>
          <w:rFonts w:ascii="Times New Roman" w:hAnsi="Times New Roman" w:cs="Times New Roman"/>
          <w:sz w:val="28"/>
          <w:szCs w:val="28"/>
          <w:lang w:val="en-US"/>
        </w:rPr>
        <w:t>International</w:t>
      </w:r>
      <w:r w:rsidRPr="00573456">
        <w:rPr>
          <w:rFonts w:ascii="Times New Roman" w:hAnsi="Times New Roman" w:cs="Times New Roman"/>
          <w:sz w:val="28"/>
          <w:szCs w:val="28"/>
        </w:rPr>
        <w:t xml:space="preserve">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SAE J1979 — Digital Diagnostic Communications for Emissions-Related Systems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Warrendale, PA: SAE, 2020.</w:t>
      </w:r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81FF5">
        <w:rPr>
          <w:rFonts w:ascii="Times New Roman" w:hAnsi="Times New Roman" w:cs="Times New Roman"/>
          <w:sz w:val="28"/>
          <w:szCs w:val="28"/>
        </w:rPr>
        <w:t>Дата</w:t>
      </w:r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FF5">
        <w:rPr>
          <w:rFonts w:ascii="Times New Roman" w:hAnsi="Times New Roman" w:cs="Times New Roman"/>
          <w:sz w:val="28"/>
          <w:szCs w:val="28"/>
        </w:rPr>
        <w:t>обращения</w:t>
      </w:r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>: 01.12.2025)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[2] OICA (International Organization of Motor Vehicle Manufacturers).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Global Vehicle Statistics 2024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6" w:history="1">
        <w:r w:rsidR="00181FF5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https://www.oica.net/category/statistics/</w:t>
        </w:r>
      </w:hyperlink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[3] Choi, Y., Lee, H., &amp; Kim, S.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CANet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: A Deep Learning Approach for Anomaly Detection in Automotive CAN Bus Traffic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IEEE Transactions on Intelligent Transportation Systems, 2022, Vol. 23, No. 5, pp. 4120–4131. DOI: 10.1109/TITS.2022.3141592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ab/>
        <w:t>(</w:t>
      </w:r>
      <w:r w:rsidR="00181FF5">
        <w:rPr>
          <w:rFonts w:ascii="Times New Roman" w:hAnsi="Times New Roman" w:cs="Times New Roman"/>
          <w:sz w:val="28"/>
          <w:szCs w:val="28"/>
        </w:rPr>
        <w:t>Дата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FF5">
        <w:rPr>
          <w:rFonts w:ascii="Times New Roman" w:hAnsi="Times New Roman" w:cs="Times New Roman"/>
          <w:sz w:val="28"/>
          <w:szCs w:val="28"/>
        </w:rPr>
        <w:t>обращения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>: 01.12.2025)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[4] University of Michigan.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False Positive Rates in Threshold-Based Diagnostic Systems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Technical Report UM-ITS-2023-04, 2023.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(</w:t>
      </w:r>
      <w:r w:rsidR="00181FF5">
        <w:rPr>
          <w:rFonts w:ascii="Times New Roman" w:hAnsi="Times New Roman" w:cs="Times New Roman"/>
          <w:sz w:val="28"/>
          <w:szCs w:val="28"/>
        </w:rPr>
        <w:t>Дата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FF5">
        <w:rPr>
          <w:rFonts w:ascii="Times New Roman" w:hAnsi="Times New Roman" w:cs="Times New Roman"/>
          <w:sz w:val="28"/>
          <w:szCs w:val="28"/>
        </w:rPr>
        <w:t>обращения</w:t>
      </w:r>
      <w:r w:rsidR="00181FF5" w:rsidRPr="00490B95">
        <w:rPr>
          <w:rFonts w:ascii="Times New Roman" w:hAnsi="Times New Roman" w:cs="Times New Roman"/>
          <w:sz w:val="28"/>
          <w:szCs w:val="28"/>
          <w:lang w:val="en-US"/>
        </w:rPr>
        <w:t>: 01.12.2025)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[5] ELM Electronics.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ELM327 Datasheet — OBD to RS232 Interpreter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2021. URL: </w:t>
      </w:r>
      <w:hyperlink r:id="rId7" w:history="1">
        <w:r w:rsidR="00181FF5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https://www.elmelectronics.com/products/obd/elm327/</w:t>
        </w:r>
      </w:hyperlink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81FF5" w:rsidRPr="00181FF5">
        <w:rPr>
          <w:rFonts w:ascii="Times New Roman" w:hAnsi="Times New Roman" w:cs="Times New Roman"/>
          <w:sz w:val="28"/>
          <w:szCs w:val="28"/>
          <w:lang w:val="en-US"/>
        </w:rPr>
        <w:t>04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[6] PostgreSQL Global Development Group.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PostgreSQL Documentation: JSONB Data Type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Version 16. </w:t>
      </w:r>
      <w:r w:rsidRPr="00BC554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8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postgresql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/16/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datatype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json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>04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.12.2025)</w:t>
      </w:r>
    </w:p>
    <w:p w14:paraId="5ED6E272" w14:textId="4BC417B6" w:rsidR="003603B4" w:rsidRPr="00573456" w:rsidRDefault="00BB4EE6" w:rsidP="00ED5C35">
      <w:pPr>
        <w:jc w:val="both"/>
        <w:rPr>
          <w:rFonts w:ascii="Times New Roman" w:hAnsi="Times New Roman" w:cs="Times New Roman"/>
          <w:sz w:val="28"/>
          <w:szCs w:val="28"/>
        </w:rPr>
      </w:pPr>
      <w:r w:rsidRPr="00BB4EE6">
        <w:rPr>
          <w:rFonts w:ascii="Times New Roman" w:hAnsi="Times New Roman" w:cs="Times New Roman"/>
          <w:sz w:val="28"/>
          <w:szCs w:val="28"/>
          <w:lang w:val="en-US"/>
        </w:rPr>
        <w:t xml:space="preserve">[7] Hyndman, R. J., &amp; Athanasopoulos, G. (2021). Forecasting: principles and practice (3rd ed.). </w:t>
      </w:r>
      <w:proofErr w:type="spellStart"/>
      <w:r w:rsidRPr="00BB4EE6">
        <w:rPr>
          <w:rFonts w:ascii="Times New Roman" w:hAnsi="Times New Roman" w:cs="Times New Roman"/>
          <w:sz w:val="28"/>
          <w:szCs w:val="28"/>
          <w:lang w:val="en-US"/>
        </w:rPr>
        <w:t>OTexts</w:t>
      </w:r>
      <w:proofErr w:type="spellEnd"/>
      <w:r w:rsidRPr="00573456">
        <w:rPr>
          <w:rFonts w:ascii="Times New Roman" w:hAnsi="Times New Roman" w:cs="Times New Roman"/>
          <w:sz w:val="28"/>
          <w:szCs w:val="28"/>
        </w:rPr>
        <w:t xml:space="preserve">. </w:t>
      </w:r>
      <w:r w:rsidRPr="00BB4E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73456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otexts</w:t>
        </w:r>
        <w:proofErr w:type="spellEnd"/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fpp</w:t>
        </w:r>
        <w:proofErr w:type="spellEnd"/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3/</w:t>
        </w:r>
      </w:hyperlink>
      <w:r w:rsidRPr="00573456">
        <w:rPr>
          <w:rFonts w:ascii="Times New Roman" w:hAnsi="Times New Roman" w:cs="Times New Roman"/>
          <w:sz w:val="28"/>
          <w:szCs w:val="28"/>
        </w:rPr>
        <w:t xml:space="preserve"> </w:t>
      </w:r>
      <w:r w:rsidR="003B15AC">
        <w:rPr>
          <w:rFonts w:ascii="Times New Roman" w:hAnsi="Times New Roman" w:cs="Times New Roman"/>
          <w:sz w:val="28"/>
          <w:szCs w:val="28"/>
        </w:rPr>
        <w:tab/>
      </w:r>
      <w:r w:rsidRPr="005734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 обращения: 10.12.2025)</w:t>
      </w:r>
    </w:p>
    <w:p w14:paraId="71377EE8" w14:textId="5E2F88C3" w:rsidR="003603B4" w:rsidRPr="00573456" w:rsidRDefault="003603B4" w:rsidP="00ED5C35">
      <w:pPr>
        <w:jc w:val="both"/>
        <w:rPr>
          <w:rFonts w:ascii="Times New Roman" w:hAnsi="Times New Roman" w:cs="Times New Roman"/>
          <w:sz w:val="28"/>
          <w:szCs w:val="28"/>
        </w:rPr>
      </w:pPr>
      <w:r w:rsidRPr="003603B4">
        <w:rPr>
          <w:rFonts w:ascii="Times New Roman" w:hAnsi="Times New Roman" w:cs="Times New Roman"/>
          <w:sz w:val="28"/>
          <w:szCs w:val="28"/>
        </w:rPr>
        <w:t xml:space="preserve">[8] Документация </w:t>
      </w:r>
      <w:proofErr w:type="spellStart"/>
      <w:r w:rsidRPr="003603B4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603B4">
        <w:rPr>
          <w:rFonts w:ascii="Times New Roman" w:hAnsi="Times New Roman" w:cs="Times New Roman"/>
          <w:sz w:val="28"/>
          <w:szCs w:val="28"/>
        </w:rPr>
        <w:t xml:space="preserve"> // URL: </w:t>
      </w:r>
      <w:hyperlink r:id="rId10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https://docs.flutter.dev/</w:t>
        </w:r>
      </w:hyperlink>
      <w:r w:rsidR="003B15AC">
        <w:rPr>
          <w:rFonts w:ascii="Times New Roman" w:hAnsi="Times New Roman" w:cs="Times New Roman"/>
          <w:sz w:val="28"/>
          <w:szCs w:val="28"/>
        </w:rPr>
        <w:tab/>
      </w:r>
      <w:r w:rsidRPr="003603B4">
        <w:rPr>
          <w:rFonts w:ascii="Times New Roman" w:hAnsi="Times New Roman" w:cs="Times New Roman"/>
          <w:sz w:val="28"/>
          <w:szCs w:val="28"/>
        </w:rPr>
        <w:t xml:space="preserve"> (дата обращения: 06.12.2025).</w:t>
      </w:r>
    </w:p>
    <w:p w14:paraId="05D83DD7" w14:textId="31E82887" w:rsidR="0098754A" w:rsidRDefault="003603B4" w:rsidP="003B15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3B4">
        <w:rPr>
          <w:rFonts w:ascii="Times New Roman" w:hAnsi="Times New Roman" w:cs="Times New Roman"/>
          <w:sz w:val="28"/>
          <w:szCs w:val="28"/>
        </w:rPr>
        <w:lastRenderedPageBreak/>
        <w:t xml:space="preserve">[9] Прогнозирование состояния сенсорной системы транспортного средства // URL: </w:t>
      </w:r>
      <w:hyperlink r:id="rId11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https://cyberleninka.ru/article/n/prognozirovanie-sostoyaniya-sensornoy-sistemy-transportnogo-sredstva/viewer</w:t>
        </w:r>
      </w:hyperlink>
      <w:r w:rsidR="003B15AC">
        <w:rPr>
          <w:rFonts w:ascii="Times New Roman" w:hAnsi="Times New Roman" w:cs="Times New Roman"/>
          <w:sz w:val="28"/>
          <w:szCs w:val="28"/>
        </w:rPr>
        <w:tab/>
      </w:r>
      <w:r w:rsidRPr="003603B4">
        <w:rPr>
          <w:rFonts w:ascii="Times New Roman" w:hAnsi="Times New Roman" w:cs="Times New Roman"/>
          <w:sz w:val="28"/>
          <w:szCs w:val="28"/>
        </w:rPr>
        <w:t xml:space="preserve"> (дата обращения: 06.12.2025).</w:t>
      </w:r>
      <w:r w:rsidRPr="003603B4">
        <w:rPr>
          <w:rFonts w:ascii="Times New Roman" w:hAnsi="Times New Roman" w:cs="Times New Roman"/>
          <w:sz w:val="28"/>
          <w:szCs w:val="28"/>
        </w:rPr>
        <w:br/>
        <w:t xml:space="preserve">[10] </w:t>
      </w:r>
      <w:r w:rsidRPr="00BB4EE6">
        <w:rPr>
          <w:rFonts w:ascii="Times New Roman" w:hAnsi="Times New Roman" w:cs="Times New Roman"/>
          <w:sz w:val="28"/>
          <w:szCs w:val="28"/>
          <w:lang w:val="en-US"/>
        </w:rPr>
        <w:t>Torque</w:t>
      </w:r>
      <w:r w:rsidRPr="003603B4">
        <w:rPr>
          <w:rFonts w:ascii="Times New Roman" w:hAnsi="Times New Roman" w:cs="Times New Roman"/>
          <w:sz w:val="28"/>
          <w:szCs w:val="28"/>
        </w:rPr>
        <w:t xml:space="preserve"> </w:t>
      </w:r>
      <w:r w:rsidRPr="00BB4EE6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3603B4">
        <w:rPr>
          <w:rFonts w:ascii="Times New Roman" w:hAnsi="Times New Roman" w:cs="Times New Roman"/>
          <w:sz w:val="28"/>
          <w:szCs w:val="28"/>
        </w:rPr>
        <w:t xml:space="preserve">. </w:t>
      </w:r>
      <w:r w:rsidRPr="00BB4EE6">
        <w:rPr>
          <w:rStyle w:val="a7"/>
          <w:rFonts w:ascii="Times New Roman" w:hAnsi="Times New Roman" w:cs="Times New Roman"/>
          <w:sz w:val="28"/>
          <w:szCs w:val="28"/>
          <w:lang w:val="en-US"/>
        </w:rPr>
        <w:t>Official</w:t>
      </w:r>
      <w:r w:rsidRPr="00ED5C35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Pr="00BB4EE6">
        <w:rPr>
          <w:rStyle w:val="a7"/>
          <w:rFonts w:ascii="Times New Roman" w:hAnsi="Times New Roman" w:cs="Times New Roman"/>
          <w:sz w:val="28"/>
          <w:szCs w:val="28"/>
          <w:lang w:val="en-US"/>
        </w:rPr>
        <w:t>Application</w:t>
      </w:r>
      <w:r w:rsidRPr="00ED5C35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Pr="00BB4EE6">
        <w:rPr>
          <w:rStyle w:val="a7"/>
          <w:rFonts w:ascii="Times New Roman" w:hAnsi="Times New Roman" w:cs="Times New Roman"/>
          <w:sz w:val="28"/>
          <w:szCs w:val="28"/>
          <w:lang w:val="en-US"/>
        </w:rPr>
        <w:t>Page</w:t>
      </w:r>
      <w:r w:rsidRPr="00ED5C35">
        <w:rPr>
          <w:rFonts w:ascii="Times New Roman" w:hAnsi="Times New Roman" w:cs="Times New Roman"/>
          <w:sz w:val="28"/>
          <w:szCs w:val="28"/>
        </w:rPr>
        <w:t xml:space="preserve">.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https://torque-bhp.com/</w:t>
        </w:r>
      </w:hyperlink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[11] Chen, T., &amp; </w:t>
      </w:r>
      <w:proofErr w:type="spellStart"/>
      <w:r w:rsidRPr="0007744D">
        <w:rPr>
          <w:rFonts w:ascii="Times New Roman" w:hAnsi="Times New Roman" w:cs="Times New Roman"/>
          <w:sz w:val="28"/>
          <w:szCs w:val="28"/>
          <w:lang w:val="en-US"/>
        </w:rPr>
        <w:t>Guestrin</w:t>
      </w:r>
      <w:proofErr w:type="spellEnd"/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, C.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: A Scalable Tree Boosting System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Proceedings of the 22nd ACM SIGKDD International Conference on Knowledge Discovery and Data Mining, 2016, pp. 785–794. DOI: 10.1145/2939672.2939785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B15AC">
        <w:rPr>
          <w:rFonts w:ascii="Times New Roman" w:hAnsi="Times New Roman" w:cs="Times New Roman"/>
          <w:sz w:val="28"/>
          <w:szCs w:val="28"/>
        </w:rPr>
        <w:t>Дата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>
        <w:rPr>
          <w:rFonts w:ascii="Times New Roman" w:hAnsi="Times New Roman" w:cs="Times New Roman"/>
          <w:sz w:val="28"/>
          <w:szCs w:val="28"/>
        </w:rPr>
        <w:t>обращения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 xml:space="preserve"> 03.12.2025)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[12] Hochreiter, S., &amp; </w:t>
      </w:r>
      <w:proofErr w:type="spellStart"/>
      <w:r w:rsidRPr="0007744D">
        <w:rPr>
          <w:rFonts w:ascii="Times New Roman" w:hAnsi="Times New Roman" w:cs="Times New Roman"/>
          <w:sz w:val="28"/>
          <w:szCs w:val="28"/>
          <w:lang w:val="en-US"/>
        </w:rPr>
        <w:t>Schmidhuber</w:t>
      </w:r>
      <w:proofErr w:type="spellEnd"/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Long Short-Term Memory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Neural Computation, 1997, Vol. 9, No. 8, pp. 1735–1780. DOI: 10.1162/neco.1997.9.8.1735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(</w:t>
      </w:r>
      <w:r w:rsidR="003B15AC">
        <w:rPr>
          <w:rFonts w:ascii="Times New Roman" w:hAnsi="Times New Roman" w:cs="Times New Roman"/>
          <w:sz w:val="28"/>
          <w:szCs w:val="28"/>
        </w:rPr>
        <w:t>Дата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>
        <w:rPr>
          <w:rFonts w:ascii="Times New Roman" w:hAnsi="Times New Roman" w:cs="Times New Roman"/>
          <w:sz w:val="28"/>
          <w:szCs w:val="28"/>
        </w:rPr>
        <w:t>обращения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05.12.2025)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[13] Google Research.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TinyML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 for Automotive Diagnostics: On-device Inference with &lt;256KB RAM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2023. URL: </w:t>
      </w:r>
      <w:hyperlink r:id="rId13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https://ai.googleblog.com/2023/05/tinyml-for-automotive-diagnostics.html</w:t>
        </w:r>
      </w:hyperlink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 05.12.2025)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[14] comma.ai.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openpilot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: An </w:t>
      </w:r>
      <w:proofErr w:type="gram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open source</w:t>
      </w:r>
      <w:proofErr w:type="gram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 driver assistance system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GitHub Repository. URL: </w:t>
      </w:r>
      <w:hyperlink r:id="rId14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https://github.com/commaai/openpilot</w:t>
        </w:r>
      </w:hyperlink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 24.12.2025)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[15] </w:t>
      </w:r>
      <w:proofErr w:type="spellStart"/>
      <w:r w:rsidRPr="0007744D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Documentation.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 – High performance, easy to learn, fast to code, ready for production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15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https://fastapi.tiangolo.com</w:t>
        </w:r>
      </w:hyperlink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 26.12.2025)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[16] Dart &amp; Flutter Documentation.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Flutter: Build beautiful, natively compiled applications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16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https://docs.flutter.dev</w:t>
        </w:r>
      </w:hyperlink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 27.12.2025)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[17] Car Scanner ELM OBD2.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Application Overview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URL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7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car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scanner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info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: 28.12.2025)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br/>
        <w:t xml:space="preserve">[18]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OBD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Fusion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Technical Specifications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18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https://www.obdfusion.com/</w:t>
        </w:r>
      </w:hyperlink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29.12.2025)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[19] Mitchell, D.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OBD2-Scanner Flutter Project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9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</w:rPr>
          <w:t>https://github.com/mitchd/obd2-scanner</w:t>
        </w:r>
      </w:hyperlink>
      <w:r w:rsidR="003B15AC">
        <w:rPr>
          <w:rFonts w:ascii="Times New Roman" w:hAnsi="Times New Roman" w:cs="Times New Roman"/>
          <w:sz w:val="28"/>
          <w:szCs w:val="28"/>
        </w:rPr>
        <w:tab/>
      </w:r>
      <w:r w:rsidRPr="0007744D">
        <w:rPr>
          <w:rFonts w:ascii="Times New Roman" w:hAnsi="Times New Roman" w:cs="Times New Roman"/>
          <w:sz w:val="28"/>
          <w:szCs w:val="28"/>
        </w:rPr>
        <w:t xml:space="preserve"> (дата обращения: 30.12.2025)</w:t>
      </w:r>
      <w:r w:rsidRPr="0007744D">
        <w:rPr>
          <w:rFonts w:ascii="Times New Roman" w:hAnsi="Times New Roman" w:cs="Times New Roman"/>
          <w:sz w:val="28"/>
          <w:szCs w:val="28"/>
        </w:rPr>
        <w:br/>
        <w:t xml:space="preserve">[20] ГОСТ Р 56939-2016. </w:t>
      </w:r>
      <w:r w:rsidRPr="0007744D">
        <w:rPr>
          <w:rStyle w:val="a7"/>
          <w:rFonts w:ascii="Times New Roman" w:hAnsi="Times New Roman" w:cs="Times New Roman"/>
          <w:sz w:val="28"/>
          <w:szCs w:val="28"/>
        </w:rPr>
        <w:t>Системы бортовой диагностики транспортных средств. Общие технические требования</w:t>
      </w:r>
      <w:r w:rsidRPr="0007744D">
        <w:rPr>
          <w:rFonts w:ascii="Times New Roman" w:hAnsi="Times New Roman" w:cs="Times New Roman"/>
          <w:sz w:val="28"/>
          <w:szCs w:val="28"/>
        </w:rPr>
        <w:t xml:space="preserve">. М.: </w:t>
      </w:r>
      <w:proofErr w:type="spellStart"/>
      <w:r w:rsidRPr="0007744D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07744D">
        <w:rPr>
          <w:rFonts w:ascii="Times New Roman" w:hAnsi="Times New Roman" w:cs="Times New Roman"/>
          <w:sz w:val="28"/>
          <w:szCs w:val="28"/>
        </w:rPr>
        <w:t>, 2016.</w:t>
      </w:r>
      <w:r w:rsidRPr="0007744D">
        <w:rPr>
          <w:rFonts w:ascii="Times New Roman" w:hAnsi="Times New Roman" w:cs="Times New Roman"/>
          <w:sz w:val="28"/>
          <w:szCs w:val="28"/>
        </w:rPr>
        <w:br/>
      </w:r>
      <w:r w:rsidRPr="00BC554F">
        <w:rPr>
          <w:rFonts w:ascii="Times New Roman" w:hAnsi="Times New Roman" w:cs="Times New Roman"/>
          <w:sz w:val="28"/>
          <w:szCs w:val="28"/>
          <w:lang w:val="en-US"/>
        </w:rPr>
        <w:t xml:space="preserve">[21] RFC 7231.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Hypertext Transfer Protocol (HTTP/1.1): Semantics and Content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IETF, 2014. URL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20" w:history="1"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datatracker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ietf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doc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html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3B15AC" w:rsidRPr="00321A8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rfc</w:t>
        </w:r>
        <w:r w:rsidR="003B15AC" w:rsidRPr="00490B9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7231</w:t>
        </w:r>
      </w:hyperlink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(</w:t>
      </w:r>
      <w:r w:rsidR="003B15AC" w:rsidRPr="0007744D">
        <w:rPr>
          <w:rFonts w:ascii="Times New Roman" w:hAnsi="Times New Roman" w:cs="Times New Roman"/>
          <w:sz w:val="28"/>
          <w:szCs w:val="28"/>
        </w:rPr>
        <w:t>дата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>:02.12.2025)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br/>
        <w:t xml:space="preserve">[22]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EncryptedSharedPreferences</w:t>
      </w:r>
      <w:proofErr w:type="spellEnd"/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 for Android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Android Developer Documentation. URL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androidx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crypto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EncryptedSharedPreferences</w:t>
      </w:r>
      <w:bookmarkStart w:id="54" w:name="_Hlk217239993"/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: 02.1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3B15AC" w:rsidRPr="00490B9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54"/>
      <w:r w:rsidRPr="00490B95">
        <w:rPr>
          <w:rFonts w:ascii="Times New Roman" w:hAnsi="Times New Roman" w:cs="Times New Roman"/>
          <w:sz w:val="28"/>
          <w:szCs w:val="28"/>
          <w:lang w:val="en-US"/>
        </w:rPr>
        <w:br/>
        <w:t xml:space="preserve">[23]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Pr="00490B9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C554F">
        <w:rPr>
          <w:rStyle w:val="a7"/>
          <w:rFonts w:ascii="Times New Roman" w:hAnsi="Times New Roman" w:cs="Times New Roman"/>
          <w:sz w:val="28"/>
          <w:szCs w:val="28"/>
          <w:lang w:val="en-US"/>
        </w:rPr>
        <w:t>Keychain Services Documentation</w:t>
      </w:r>
      <w:r w:rsidRPr="00BC554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Apple Developer. URL: https://developer.apple.com/documentation/security/keychain_services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 03.1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[24] Yandex Managed PostgreSQL.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Technical Overview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. URL: https://cloud.yandex.ru/docs/managed-postgresql/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: 04.01.202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br/>
        <w:t xml:space="preserve">[25] Lundberg, S. M., &amp; Lee, S. I. </w:t>
      </w:r>
      <w:r w:rsidRPr="0007744D">
        <w:rPr>
          <w:rStyle w:val="a7"/>
          <w:rFonts w:ascii="Times New Roman" w:hAnsi="Times New Roman" w:cs="Times New Roman"/>
          <w:sz w:val="28"/>
          <w:szCs w:val="28"/>
          <w:lang w:val="en-US"/>
        </w:rPr>
        <w:t>A Unified Approach to Interpreting Model Predictions</w:t>
      </w:r>
      <w:r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B15AC">
        <w:rPr>
          <w:rFonts w:ascii="Times New Roman" w:hAnsi="Times New Roman" w:cs="Times New Roman"/>
          <w:sz w:val="28"/>
          <w:szCs w:val="28"/>
          <w:lang w:val="en-US"/>
        </w:rPr>
        <w:t>Advances in Neural Information Processing Systems 30, 2017, pp. 4765–4774.</w:t>
      </w:r>
      <w:r w:rsidR="003B15AC" w:rsidRPr="008A17E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B15AC" w:rsidRPr="008A17E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B15AC" w:rsidRPr="000774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B15AC" w:rsidRPr="0007744D">
        <w:rPr>
          <w:rFonts w:ascii="Times New Roman" w:hAnsi="Times New Roman" w:cs="Times New Roman"/>
          <w:sz w:val="28"/>
          <w:szCs w:val="28"/>
        </w:rPr>
        <w:t>дата</w:t>
      </w:r>
      <w:r w:rsidR="003B15AC" w:rsidRPr="00077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15AC"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="003B15AC" w:rsidRPr="0007744D">
        <w:rPr>
          <w:rFonts w:ascii="Times New Roman" w:hAnsi="Times New Roman" w:cs="Times New Roman"/>
          <w:sz w:val="28"/>
          <w:szCs w:val="28"/>
          <w:lang w:val="en-US"/>
        </w:rPr>
        <w:t>: 04.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3B15AC" w:rsidRPr="0007744D">
        <w:rPr>
          <w:rFonts w:ascii="Times New Roman" w:hAnsi="Times New Roman" w:cs="Times New Roman"/>
          <w:sz w:val="28"/>
          <w:szCs w:val="28"/>
          <w:lang w:val="en-US"/>
        </w:rPr>
        <w:t>.20</w:t>
      </w:r>
      <w:r w:rsidR="003B15AC" w:rsidRPr="003B15AC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="003B15AC" w:rsidRPr="0007744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288621" w14:textId="77777777" w:rsidR="003603B4" w:rsidRDefault="003603B4" w:rsidP="00ED5C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3B4">
        <w:rPr>
          <w:rFonts w:ascii="Times New Roman" w:hAnsi="Times New Roman" w:cs="Times New Roman"/>
          <w:sz w:val="28"/>
          <w:szCs w:val="28"/>
          <w:lang w:val="en-US"/>
        </w:rPr>
        <w:t>[26] Khamis, M., El-Sayed, A., &amp; El-</w:t>
      </w:r>
      <w:proofErr w:type="spellStart"/>
      <w:r w:rsidRPr="003603B4">
        <w:rPr>
          <w:rFonts w:ascii="Times New Roman" w:hAnsi="Times New Roman" w:cs="Times New Roman"/>
          <w:sz w:val="28"/>
          <w:szCs w:val="28"/>
          <w:lang w:val="en-US"/>
        </w:rPr>
        <w:t>Rewini</w:t>
      </w:r>
      <w:proofErr w:type="spellEnd"/>
      <w:r w:rsidRPr="003603B4">
        <w:rPr>
          <w:rFonts w:ascii="Times New Roman" w:hAnsi="Times New Roman" w:cs="Times New Roman"/>
          <w:sz w:val="28"/>
          <w:szCs w:val="28"/>
          <w:lang w:val="en-US"/>
        </w:rPr>
        <w:t xml:space="preserve">, H. (2023). A Comparative Study of </w:t>
      </w:r>
      <w:proofErr w:type="gramStart"/>
      <w:r w:rsidRPr="003603B4">
        <w:rPr>
          <w:rFonts w:ascii="Times New Roman" w:hAnsi="Times New Roman" w:cs="Times New Roman"/>
          <w:sz w:val="28"/>
          <w:szCs w:val="28"/>
          <w:lang w:val="en-US"/>
        </w:rPr>
        <w:t>LSTM  and</w:t>
      </w:r>
      <w:proofErr w:type="gramEnd"/>
      <w:r w:rsidRPr="003603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03B4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3603B4">
        <w:rPr>
          <w:rFonts w:ascii="Times New Roman" w:hAnsi="Times New Roman" w:cs="Times New Roman"/>
          <w:sz w:val="28"/>
          <w:szCs w:val="28"/>
          <w:lang w:val="en-US"/>
        </w:rPr>
        <w:t xml:space="preserve"> for Time Series Forecasting in Automotive Telemetry Data. IEEE International Conference on Electro Information Technology, 1–6.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>: 10.1109/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eIT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>57074.2023.10185870 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>: 13.12.2025)</w:t>
      </w:r>
    </w:p>
    <w:p w14:paraId="6A5310DB" w14:textId="34A0D2C9" w:rsidR="003603B4" w:rsidRPr="00573456" w:rsidRDefault="003603B4" w:rsidP="00ED5C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3B4">
        <w:rPr>
          <w:rFonts w:ascii="Times New Roman" w:hAnsi="Times New Roman" w:cs="Times New Roman"/>
          <w:sz w:val="28"/>
          <w:szCs w:val="28"/>
          <w:lang w:val="en-US"/>
        </w:rPr>
        <w:t>[27] Choi, Y., Lee, H., &amp; Kim, S. (2022). Anomaly Detection in Automotive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3B4">
        <w:rPr>
          <w:rFonts w:ascii="Times New Roman" w:hAnsi="Times New Roman" w:cs="Times New Roman"/>
          <w:sz w:val="28"/>
          <w:szCs w:val="28"/>
          <w:lang w:val="en-US"/>
        </w:rPr>
        <w:t>CAN Bus Data Using LSTM Autoencoders. IEEE Transactions on Intelligent Transportation Systems, 23(5), 4120–4131. DOI: 10.1109/TITS.2022.3141592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744D">
        <w:rPr>
          <w:rFonts w:ascii="Times New Roman" w:hAnsi="Times New Roman" w:cs="Times New Roman"/>
          <w:sz w:val="28"/>
          <w:szCs w:val="28"/>
        </w:rPr>
        <w:t>дата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44D">
        <w:rPr>
          <w:rFonts w:ascii="Times New Roman" w:hAnsi="Times New Roman" w:cs="Times New Roman"/>
          <w:sz w:val="28"/>
          <w:szCs w:val="28"/>
        </w:rPr>
        <w:t>обращения</w:t>
      </w:r>
      <w:r w:rsidRPr="00573456">
        <w:rPr>
          <w:rFonts w:ascii="Times New Roman" w:hAnsi="Times New Roman" w:cs="Times New Roman"/>
          <w:sz w:val="28"/>
          <w:szCs w:val="28"/>
          <w:lang w:val="en-US"/>
        </w:rPr>
        <w:t>: 13.12.2025)</w:t>
      </w:r>
    </w:p>
    <w:sectPr w:rsidR="003603B4" w:rsidRPr="005734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Mono Light">
    <w:charset w:val="00"/>
    <w:family w:val="modern"/>
    <w:pitch w:val="fixed"/>
    <w:sig w:usb0="E00002FF" w:usb1="1000205B" w:usb2="0000002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BDA"/>
    <w:multiLevelType w:val="multilevel"/>
    <w:tmpl w:val="4EA6A640"/>
    <w:lvl w:ilvl="0">
      <w:start w:val="2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487572E"/>
    <w:multiLevelType w:val="multilevel"/>
    <w:tmpl w:val="9E78DE18"/>
    <w:lvl w:ilvl="0">
      <w:start w:val="2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078413F7"/>
    <w:multiLevelType w:val="hybridMultilevel"/>
    <w:tmpl w:val="4E50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C525A"/>
    <w:multiLevelType w:val="hybridMultilevel"/>
    <w:tmpl w:val="F99C7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63EDE"/>
    <w:multiLevelType w:val="hybridMultilevel"/>
    <w:tmpl w:val="08167502"/>
    <w:lvl w:ilvl="0" w:tplc="272C141C">
      <w:start w:val="1"/>
      <w:numFmt w:val="decimal"/>
      <w:lvlText w:val="%1.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F73AFEE8">
      <w:start w:val="1"/>
      <w:numFmt w:val="lowerLetter"/>
      <w:lvlText w:val="%2.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AFD27E22">
      <w:start w:val="1"/>
      <w:numFmt w:val="lowerRoman"/>
      <w:lvlText w:val="%3.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7FD0C4A6">
      <w:start w:val="1"/>
      <w:numFmt w:val="decimal"/>
      <w:lvlText w:val="%4.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B7665AC4">
      <w:start w:val="1"/>
      <w:numFmt w:val="lowerLetter"/>
      <w:lvlText w:val="%5.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7D4E7506">
      <w:start w:val="1"/>
      <w:numFmt w:val="lowerRoman"/>
      <w:lvlText w:val="%6.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EECCB27A">
      <w:start w:val="1"/>
      <w:numFmt w:val="decimal"/>
      <w:lvlText w:val="%7.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7BD4E1B2">
      <w:start w:val="1"/>
      <w:numFmt w:val="lowerLetter"/>
      <w:lvlText w:val="%8.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0A2232C2">
      <w:start w:val="1"/>
      <w:numFmt w:val="lowerRoman"/>
      <w:lvlText w:val="%9.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5" w15:restartNumberingAfterBreak="0">
    <w:nsid w:val="273730E4"/>
    <w:multiLevelType w:val="hybridMultilevel"/>
    <w:tmpl w:val="B2785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626FD"/>
    <w:multiLevelType w:val="hybridMultilevel"/>
    <w:tmpl w:val="02A03476"/>
    <w:lvl w:ilvl="0" w:tplc="0E96E474">
      <w:start w:val="1"/>
      <w:numFmt w:val="bullet"/>
      <w:lvlText w:val="●"/>
      <w:lvlJc w:val="left"/>
      <w:pPr>
        <w:ind w:left="720" w:hanging="360"/>
      </w:pPr>
    </w:lvl>
    <w:lvl w:ilvl="1" w:tplc="BA3E58F0">
      <w:start w:val="1"/>
      <w:numFmt w:val="bullet"/>
      <w:lvlText w:val="○"/>
      <w:lvlJc w:val="left"/>
      <w:pPr>
        <w:ind w:left="1440" w:hanging="360"/>
      </w:pPr>
    </w:lvl>
    <w:lvl w:ilvl="2" w:tplc="68EA3FBA">
      <w:start w:val="1"/>
      <w:numFmt w:val="bullet"/>
      <w:lvlText w:val="■"/>
      <w:lvlJc w:val="left"/>
      <w:pPr>
        <w:ind w:left="2160" w:hanging="360"/>
      </w:pPr>
    </w:lvl>
    <w:lvl w:ilvl="3" w:tplc="1990F2E6">
      <w:start w:val="1"/>
      <w:numFmt w:val="bullet"/>
      <w:lvlText w:val="●"/>
      <w:lvlJc w:val="left"/>
      <w:pPr>
        <w:ind w:left="2880" w:hanging="360"/>
      </w:pPr>
    </w:lvl>
    <w:lvl w:ilvl="4" w:tplc="131C5EE0">
      <w:start w:val="1"/>
      <w:numFmt w:val="bullet"/>
      <w:lvlText w:val="○"/>
      <w:lvlJc w:val="left"/>
      <w:pPr>
        <w:ind w:left="3600" w:hanging="360"/>
      </w:pPr>
    </w:lvl>
    <w:lvl w:ilvl="5" w:tplc="23E6B730">
      <w:start w:val="1"/>
      <w:numFmt w:val="bullet"/>
      <w:lvlText w:val="■"/>
      <w:lvlJc w:val="left"/>
      <w:pPr>
        <w:ind w:left="4320" w:hanging="360"/>
      </w:pPr>
    </w:lvl>
    <w:lvl w:ilvl="6" w:tplc="5D1EB2FE">
      <w:start w:val="1"/>
      <w:numFmt w:val="bullet"/>
      <w:lvlText w:val="●"/>
      <w:lvlJc w:val="left"/>
      <w:pPr>
        <w:ind w:left="5040" w:hanging="360"/>
      </w:pPr>
    </w:lvl>
    <w:lvl w:ilvl="7" w:tplc="5E042CCE">
      <w:start w:val="1"/>
      <w:numFmt w:val="bullet"/>
      <w:lvlText w:val="●"/>
      <w:lvlJc w:val="left"/>
      <w:pPr>
        <w:ind w:left="5760" w:hanging="360"/>
      </w:pPr>
    </w:lvl>
    <w:lvl w:ilvl="8" w:tplc="2DD6C53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FAF7D20"/>
    <w:multiLevelType w:val="hybridMultilevel"/>
    <w:tmpl w:val="1278ED2C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8" w15:restartNumberingAfterBreak="0">
    <w:nsid w:val="33283CDA"/>
    <w:multiLevelType w:val="hybridMultilevel"/>
    <w:tmpl w:val="790E9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A7C4A"/>
    <w:multiLevelType w:val="hybridMultilevel"/>
    <w:tmpl w:val="F17A9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10E9E"/>
    <w:multiLevelType w:val="hybridMultilevel"/>
    <w:tmpl w:val="E682A268"/>
    <w:lvl w:ilvl="0" w:tplc="E7B23244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sz w:val="24"/>
        <w:szCs w:val="24"/>
      </w:rPr>
    </w:lvl>
    <w:lvl w:ilvl="1" w:tplc="A928F878">
      <w:start w:val="1"/>
      <w:numFmt w:val="bullet"/>
      <w:lvlText w:val="○"/>
      <w:lvlJc w:val="left"/>
      <w:pPr>
        <w:ind w:left="566" w:hanging="283"/>
      </w:pPr>
      <w:rPr>
        <w:rFonts w:ascii="Times New Roman" w:eastAsia="Times New Roman" w:hAnsi="Times New Roman" w:cs="Times New Roman"/>
        <w:sz w:val="24"/>
        <w:szCs w:val="24"/>
      </w:rPr>
    </w:lvl>
    <w:lvl w:ilvl="2" w:tplc="9A66C2DE">
      <w:start w:val="1"/>
      <w:numFmt w:val="bullet"/>
      <w:lvlText w:val="§"/>
      <w:lvlJc w:val="left"/>
      <w:pPr>
        <w:ind w:left="850" w:hanging="283"/>
      </w:pPr>
      <w:rPr>
        <w:rFonts w:ascii="Wingdings" w:eastAsia="Wingdings" w:hAnsi="Wingdings" w:cs="Wingdings"/>
        <w:sz w:val="24"/>
        <w:szCs w:val="24"/>
      </w:rPr>
    </w:lvl>
    <w:lvl w:ilvl="3" w:tplc="6750CC3E">
      <w:start w:val="1"/>
      <w:numFmt w:val="bullet"/>
      <w:lvlText w:val="·"/>
      <w:lvlJc w:val="left"/>
      <w:pPr>
        <w:ind w:left="1133" w:hanging="283"/>
      </w:pPr>
      <w:rPr>
        <w:rFonts w:ascii="Symbol" w:eastAsia="Symbol" w:hAnsi="Symbol" w:cs="Symbol"/>
        <w:sz w:val="24"/>
        <w:szCs w:val="24"/>
      </w:rPr>
    </w:lvl>
    <w:lvl w:ilvl="4" w:tplc="E5F46E1A">
      <w:start w:val="1"/>
      <w:numFmt w:val="bullet"/>
      <w:lvlText w:val="○"/>
      <w:lvlJc w:val="left"/>
      <w:pPr>
        <w:ind w:left="1417" w:hanging="283"/>
      </w:pPr>
      <w:rPr>
        <w:rFonts w:ascii="Times New Roman" w:eastAsia="Times New Roman" w:hAnsi="Times New Roman" w:cs="Times New Roman"/>
        <w:sz w:val="24"/>
        <w:szCs w:val="24"/>
      </w:rPr>
    </w:lvl>
    <w:lvl w:ilvl="5" w:tplc="554EEE8A">
      <w:start w:val="1"/>
      <w:numFmt w:val="bullet"/>
      <w:lvlText w:val="§"/>
      <w:lvlJc w:val="left"/>
      <w:pPr>
        <w:ind w:left="1700" w:hanging="283"/>
      </w:pPr>
      <w:rPr>
        <w:rFonts w:ascii="Wingdings" w:eastAsia="Wingdings" w:hAnsi="Wingdings" w:cs="Wingdings"/>
        <w:sz w:val="24"/>
        <w:szCs w:val="24"/>
      </w:rPr>
    </w:lvl>
    <w:lvl w:ilvl="6" w:tplc="EDF8CA58">
      <w:start w:val="1"/>
      <w:numFmt w:val="bullet"/>
      <w:lvlText w:val="·"/>
      <w:lvlJc w:val="left"/>
      <w:pPr>
        <w:ind w:left="1984" w:hanging="283"/>
      </w:pPr>
      <w:rPr>
        <w:rFonts w:ascii="Symbol" w:eastAsia="Symbol" w:hAnsi="Symbol" w:cs="Symbol"/>
        <w:sz w:val="24"/>
        <w:szCs w:val="24"/>
      </w:rPr>
    </w:lvl>
    <w:lvl w:ilvl="7" w:tplc="4BBA8D4A">
      <w:start w:val="1"/>
      <w:numFmt w:val="bullet"/>
      <w:lvlText w:val="○"/>
      <w:lvlJc w:val="left"/>
      <w:pPr>
        <w:ind w:left="2267" w:hanging="283"/>
      </w:pPr>
      <w:rPr>
        <w:rFonts w:ascii="Times New Roman" w:eastAsia="Times New Roman" w:hAnsi="Times New Roman" w:cs="Times New Roman"/>
        <w:sz w:val="24"/>
        <w:szCs w:val="24"/>
      </w:rPr>
    </w:lvl>
    <w:lvl w:ilvl="8" w:tplc="EEC8F88C">
      <w:start w:val="1"/>
      <w:numFmt w:val="bullet"/>
      <w:lvlText w:val="§"/>
      <w:lvlJc w:val="left"/>
      <w:pPr>
        <w:ind w:left="2551" w:hanging="283"/>
      </w:pPr>
      <w:rPr>
        <w:rFonts w:ascii="Wingdings" w:eastAsia="Wingdings" w:hAnsi="Wingdings" w:cs="Wingdings"/>
        <w:sz w:val="24"/>
        <w:szCs w:val="24"/>
      </w:rPr>
    </w:lvl>
  </w:abstractNum>
  <w:abstractNum w:abstractNumId="11" w15:restartNumberingAfterBreak="0">
    <w:nsid w:val="41690FD4"/>
    <w:multiLevelType w:val="multilevel"/>
    <w:tmpl w:val="D83E5BF2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" w15:restartNumberingAfterBreak="0">
    <w:nsid w:val="42D10ADE"/>
    <w:multiLevelType w:val="hybridMultilevel"/>
    <w:tmpl w:val="4F9A4FCA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3" w15:restartNumberingAfterBreak="0">
    <w:nsid w:val="4AEB6F68"/>
    <w:multiLevelType w:val="hybridMultilevel"/>
    <w:tmpl w:val="8B328052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4" w15:restartNumberingAfterBreak="0">
    <w:nsid w:val="54F50B7E"/>
    <w:multiLevelType w:val="hybridMultilevel"/>
    <w:tmpl w:val="30523A76"/>
    <w:lvl w:ilvl="0" w:tplc="18C0C54E">
      <w:start w:val="1"/>
      <w:numFmt w:val="bullet"/>
      <w:lvlText w:val="☐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F55A32E6">
      <w:start w:val="1"/>
      <w:numFmt w:val="bullet"/>
      <w:lvlText w:val="☐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EBC2164A">
      <w:start w:val="1"/>
      <w:numFmt w:val="bullet"/>
      <w:lvlText w:val="☐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5572735A">
      <w:start w:val="1"/>
      <w:numFmt w:val="bullet"/>
      <w:lvlText w:val="☐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E61445F8">
      <w:start w:val="1"/>
      <w:numFmt w:val="bullet"/>
      <w:lvlText w:val="☐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A182763A">
      <w:start w:val="1"/>
      <w:numFmt w:val="bullet"/>
      <w:lvlText w:val="☐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33ACA396">
      <w:start w:val="1"/>
      <w:numFmt w:val="bullet"/>
      <w:lvlText w:val="☐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40FC50AC">
      <w:start w:val="1"/>
      <w:numFmt w:val="bullet"/>
      <w:lvlText w:val="☐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469E9864">
      <w:start w:val="1"/>
      <w:numFmt w:val="bullet"/>
      <w:lvlText w:val="☐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15" w15:restartNumberingAfterBreak="0">
    <w:nsid w:val="571D3EF0"/>
    <w:multiLevelType w:val="multilevel"/>
    <w:tmpl w:val="9B78B73C"/>
    <w:lvl w:ilvl="0">
      <w:start w:val="2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5FA7457B"/>
    <w:multiLevelType w:val="hybridMultilevel"/>
    <w:tmpl w:val="68D638DA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7" w15:restartNumberingAfterBreak="0">
    <w:nsid w:val="66E93C14"/>
    <w:multiLevelType w:val="hybridMultilevel"/>
    <w:tmpl w:val="F4947AE8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8" w15:restartNumberingAfterBreak="0">
    <w:nsid w:val="69D84BC5"/>
    <w:multiLevelType w:val="hybridMultilevel"/>
    <w:tmpl w:val="05364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85362"/>
    <w:multiLevelType w:val="hybridMultilevel"/>
    <w:tmpl w:val="45C6408C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0" w15:restartNumberingAfterBreak="0">
    <w:nsid w:val="6C8B4C41"/>
    <w:multiLevelType w:val="hybridMultilevel"/>
    <w:tmpl w:val="60E22736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1" w15:restartNumberingAfterBreak="0">
    <w:nsid w:val="746475BD"/>
    <w:multiLevelType w:val="hybridMultilevel"/>
    <w:tmpl w:val="6E96FB32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2" w15:restartNumberingAfterBreak="0">
    <w:nsid w:val="79312210"/>
    <w:multiLevelType w:val="hybridMultilevel"/>
    <w:tmpl w:val="F3BAC13C"/>
    <w:lvl w:ilvl="0" w:tplc="041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num w:numId="1" w16cid:durableId="1793209007">
    <w:abstractNumId w:val="6"/>
    <w:lvlOverride w:ilvl="0">
      <w:startOverride w:val="1"/>
    </w:lvlOverride>
  </w:num>
  <w:num w:numId="2" w16cid:durableId="1765495330">
    <w:abstractNumId w:val="4"/>
    <w:lvlOverride w:ilvl="0">
      <w:startOverride w:val="1"/>
    </w:lvlOverride>
  </w:num>
  <w:num w:numId="3" w16cid:durableId="1424954380">
    <w:abstractNumId w:val="4"/>
    <w:lvlOverride w:ilvl="0">
      <w:startOverride w:val="1"/>
    </w:lvlOverride>
  </w:num>
  <w:num w:numId="4" w16cid:durableId="366493797">
    <w:abstractNumId w:val="10"/>
    <w:lvlOverride w:ilvl="0">
      <w:startOverride w:val="1"/>
    </w:lvlOverride>
  </w:num>
  <w:num w:numId="5" w16cid:durableId="1926987125">
    <w:abstractNumId w:val="4"/>
    <w:lvlOverride w:ilvl="0">
      <w:startOverride w:val="1"/>
    </w:lvlOverride>
  </w:num>
  <w:num w:numId="6" w16cid:durableId="1385981674">
    <w:abstractNumId w:val="4"/>
    <w:lvlOverride w:ilvl="0">
      <w:startOverride w:val="1"/>
    </w:lvlOverride>
  </w:num>
  <w:num w:numId="7" w16cid:durableId="257183143">
    <w:abstractNumId w:val="4"/>
    <w:lvlOverride w:ilvl="0">
      <w:startOverride w:val="1"/>
    </w:lvlOverride>
  </w:num>
  <w:num w:numId="8" w16cid:durableId="2109812405">
    <w:abstractNumId w:val="4"/>
    <w:lvlOverride w:ilvl="0">
      <w:startOverride w:val="1"/>
    </w:lvlOverride>
  </w:num>
  <w:num w:numId="9" w16cid:durableId="1613977475">
    <w:abstractNumId w:val="4"/>
    <w:lvlOverride w:ilvl="0">
      <w:startOverride w:val="1"/>
    </w:lvlOverride>
  </w:num>
  <w:num w:numId="10" w16cid:durableId="1354571029">
    <w:abstractNumId w:val="4"/>
    <w:lvlOverride w:ilvl="0">
      <w:startOverride w:val="1"/>
    </w:lvlOverride>
  </w:num>
  <w:num w:numId="11" w16cid:durableId="1670016927">
    <w:abstractNumId w:val="2"/>
  </w:num>
  <w:num w:numId="12" w16cid:durableId="970398422">
    <w:abstractNumId w:val="8"/>
  </w:num>
  <w:num w:numId="13" w16cid:durableId="2084061688">
    <w:abstractNumId w:val="3"/>
  </w:num>
  <w:num w:numId="14" w16cid:durableId="1022433890">
    <w:abstractNumId w:val="18"/>
  </w:num>
  <w:num w:numId="15" w16cid:durableId="1702437891">
    <w:abstractNumId w:val="9"/>
  </w:num>
  <w:num w:numId="16" w16cid:durableId="1474061993">
    <w:abstractNumId w:val="5"/>
  </w:num>
  <w:num w:numId="17" w16cid:durableId="888608327">
    <w:abstractNumId w:val="16"/>
  </w:num>
  <w:num w:numId="18" w16cid:durableId="411896382">
    <w:abstractNumId w:val="7"/>
  </w:num>
  <w:num w:numId="19" w16cid:durableId="825777629">
    <w:abstractNumId w:val="12"/>
  </w:num>
  <w:num w:numId="20" w16cid:durableId="643507203">
    <w:abstractNumId w:val="13"/>
  </w:num>
  <w:num w:numId="21" w16cid:durableId="580408307">
    <w:abstractNumId w:val="19"/>
  </w:num>
  <w:num w:numId="22" w16cid:durableId="1573079211">
    <w:abstractNumId w:val="22"/>
  </w:num>
  <w:num w:numId="23" w16cid:durableId="1254438260">
    <w:abstractNumId w:val="17"/>
  </w:num>
  <w:num w:numId="24" w16cid:durableId="1161119411">
    <w:abstractNumId w:val="21"/>
  </w:num>
  <w:num w:numId="25" w16cid:durableId="942767685">
    <w:abstractNumId w:val="20"/>
  </w:num>
  <w:num w:numId="26" w16cid:durableId="1096317932">
    <w:abstractNumId w:val="0"/>
  </w:num>
  <w:num w:numId="27" w16cid:durableId="1773283975">
    <w:abstractNumId w:val="11"/>
  </w:num>
  <w:num w:numId="28" w16cid:durableId="1693649273">
    <w:abstractNumId w:val="1"/>
  </w:num>
  <w:num w:numId="29" w16cid:durableId="20334567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54A"/>
    <w:rsid w:val="0007744D"/>
    <w:rsid w:val="00181FF5"/>
    <w:rsid w:val="001A1448"/>
    <w:rsid w:val="001A661B"/>
    <w:rsid w:val="001C2518"/>
    <w:rsid w:val="003171BE"/>
    <w:rsid w:val="003603B4"/>
    <w:rsid w:val="003B15AC"/>
    <w:rsid w:val="00483CA5"/>
    <w:rsid w:val="00490B95"/>
    <w:rsid w:val="005202DF"/>
    <w:rsid w:val="00573456"/>
    <w:rsid w:val="00670EF8"/>
    <w:rsid w:val="007344BF"/>
    <w:rsid w:val="008A17E4"/>
    <w:rsid w:val="00954F4F"/>
    <w:rsid w:val="00977D3C"/>
    <w:rsid w:val="0098754A"/>
    <w:rsid w:val="00A578D4"/>
    <w:rsid w:val="00A608DA"/>
    <w:rsid w:val="00A76DEF"/>
    <w:rsid w:val="00BB4EE6"/>
    <w:rsid w:val="00BC554F"/>
    <w:rsid w:val="00C81763"/>
    <w:rsid w:val="00C842BF"/>
    <w:rsid w:val="00CE7F74"/>
    <w:rsid w:val="00CF6A13"/>
    <w:rsid w:val="00DF50FE"/>
    <w:rsid w:val="00ED5C35"/>
    <w:rsid w:val="00F20D23"/>
    <w:rsid w:val="00F9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6A13"/>
  <w15:docId w15:val="{A131DDA7-F3C3-40AF-99AF-599DCB18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B8D"/>
    <w:pPr>
      <w:spacing w:line="360" w:lineRule="auto"/>
    </w:pPr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E07B8D"/>
    <w:pPr>
      <w:spacing w:after="60" w:line="360" w:lineRule="auto"/>
      <w:outlineLvl w:val="0"/>
    </w:pPr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paragraph" w:styleId="2">
    <w:name w:val="heading 2"/>
    <w:basedOn w:val="1"/>
    <w:next w:val="a"/>
    <w:link w:val="20"/>
    <w:uiPriority w:val="9"/>
    <w:unhideWhenUsed/>
    <w:qFormat/>
    <w:rsid w:val="00E07B8D"/>
    <w:pPr>
      <w:outlineLvl w:val="1"/>
    </w:pPr>
    <w:rPr>
      <w:sz w:val="54"/>
    </w:rPr>
  </w:style>
  <w:style w:type="paragraph" w:styleId="3">
    <w:name w:val="heading 3"/>
    <w:basedOn w:val="2"/>
    <w:next w:val="a"/>
    <w:link w:val="30"/>
    <w:uiPriority w:val="9"/>
    <w:unhideWhenUsed/>
    <w:qFormat/>
    <w:rsid w:val="00E07B8D"/>
    <w:pPr>
      <w:outlineLvl w:val="2"/>
    </w:pPr>
    <w:rPr>
      <w:sz w:val="51"/>
    </w:rPr>
  </w:style>
  <w:style w:type="paragraph" w:styleId="4">
    <w:name w:val="heading 4"/>
    <w:basedOn w:val="3"/>
    <w:next w:val="a"/>
    <w:link w:val="40"/>
    <w:uiPriority w:val="9"/>
    <w:unhideWhenUsed/>
    <w:qFormat/>
    <w:rsid w:val="00E07B8D"/>
    <w:pPr>
      <w:outlineLvl w:val="3"/>
    </w:pPr>
    <w:rPr>
      <w:sz w:val="48"/>
    </w:rPr>
  </w:style>
  <w:style w:type="paragraph" w:styleId="5">
    <w:name w:val="heading 5"/>
    <w:basedOn w:val="4"/>
    <w:next w:val="a"/>
    <w:link w:val="50"/>
    <w:uiPriority w:val="9"/>
    <w:unhideWhenUsed/>
    <w:qFormat/>
    <w:rsid w:val="00E07B8D"/>
    <w:pPr>
      <w:outlineLvl w:val="4"/>
    </w:pPr>
    <w:rPr>
      <w:sz w:val="45"/>
    </w:rPr>
  </w:style>
  <w:style w:type="paragraph" w:styleId="6">
    <w:name w:val="heading 6"/>
    <w:basedOn w:val="3"/>
    <w:next w:val="a"/>
    <w:link w:val="60"/>
    <w:uiPriority w:val="9"/>
    <w:unhideWhenUsed/>
    <w:qFormat/>
    <w:rsid w:val="00E07B8D"/>
    <w:pPr>
      <w:outlineLvl w:val="5"/>
    </w:pPr>
    <w:rPr>
      <w:sz w:val="42"/>
    </w:rPr>
  </w:style>
  <w:style w:type="paragraph" w:styleId="7">
    <w:name w:val="heading 7"/>
    <w:basedOn w:val="6"/>
    <w:next w:val="a"/>
    <w:link w:val="70"/>
    <w:uiPriority w:val="9"/>
    <w:unhideWhenUsed/>
    <w:qFormat/>
    <w:rsid w:val="00E07B8D"/>
    <w:pPr>
      <w:outlineLvl w:val="6"/>
    </w:pPr>
    <w:rPr>
      <w:sz w:val="39"/>
    </w:rPr>
  </w:style>
  <w:style w:type="paragraph" w:styleId="8">
    <w:name w:val="heading 8"/>
    <w:basedOn w:val="7"/>
    <w:next w:val="a"/>
    <w:link w:val="80"/>
    <w:uiPriority w:val="9"/>
    <w:unhideWhenUsed/>
    <w:qFormat/>
    <w:rsid w:val="00E07B8D"/>
    <w:pPr>
      <w:outlineLvl w:val="7"/>
    </w:pPr>
    <w:rPr>
      <w:sz w:val="36"/>
    </w:rPr>
  </w:style>
  <w:style w:type="paragraph" w:styleId="9">
    <w:name w:val="heading 9"/>
    <w:basedOn w:val="8"/>
    <w:next w:val="a"/>
    <w:link w:val="90"/>
    <w:uiPriority w:val="9"/>
    <w:unhideWhenUsed/>
    <w:qFormat/>
    <w:rsid w:val="00E07B8D"/>
    <w:pPr>
      <w:outlineLvl w:val="8"/>
    </w:pPr>
    <w:rPr>
      <w:sz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8D"/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character" w:customStyle="1" w:styleId="Term">
    <w:name w:val="Term"/>
    <w:basedOn w:val="a0"/>
    <w:uiPriority w:val="1"/>
    <w:qFormat/>
    <w:rsid w:val="00554026"/>
    <w:rPr>
      <w:u w:val="dotted"/>
    </w:rPr>
  </w:style>
  <w:style w:type="character" w:customStyle="1" w:styleId="Button">
    <w:name w:val="Button"/>
    <w:basedOn w:val="a0"/>
    <w:uiPriority w:val="1"/>
    <w:qFormat/>
    <w:rsid w:val="00FA3DA6"/>
    <w:rPr>
      <w:rFonts w:ascii="Roboto" w:eastAsia="Roboto" w:hAnsi="Roboto" w:cs="Roboto"/>
      <w:i/>
      <w:i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07B8D"/>
    <w:rPr>
      <w:rFonts w:ascii="Roboto" w:eastAsia="Roboto" w:hAnsi="Roboto" w:cs="Roboto"/>
      <w:b/>
      <w:bCs/>
      <w:kern w:val="0"/>
      <w:sz w:val="54"/>
      <w:szCs w:val="49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07B8D"/>
    <w:rPr>
      <w:rFonts w:ascii="Roboto" w:eastAsia="Roboto" w:hAnsi="Roboto" w:cs="Roboto"/>
      <w:b/>
      <w:bCs/>
      <w:kern w:val="0"/>
      <w:sz w:val="51"/>
      <w:szCs w:val="49"/>
      <w14:ligatures w14:val="none"/>
    </w:rPr>
  </w:style>
  <w:style w:type="paragraph" w:styleId="a3">
    <w:name w:val="List Paragraph"/>
    <w:basedOn w:val="a"/>
    <w:qFormat/>
    <w:rsid w:val="00566745"/>
    <w:pPr>
      <w:spacing w:after="0" w:line="420" w:lineRule="auto"/>
    </w:pPr>
  </w:style>
  <w:style w:type="character" w:customStyle="1" w:styleId="40">
    <w:name w:val="Заголовок 4 Знак"/>
    <w:basedOn w:val="a0"/>
    <w:link w:val="4"/>
    <w:uiPriority w:val="9"/>
    <w:rsid w:val="00E07B8D"/>
    <w:rPr>
      <w:rFonts w:ascii="Roboto" w:eastAsia="Roboto" w:hAnsi="Roboto" w:cs="Roboto"/>
      <w:b/>
      <w:bCs/>
      <w:kern w:val="0"/>
      <w:sz w:val="48"/>
      <w:szCs w:val="49"/>
      <w14:ligatures w14:val="none"/>
    </w:rPr>
  </w:style>
  <w:style w:type="paragraph" w:customStyle="1" w:styleId="TableTitle">
    <w:name w:val="Table Title"/>
    <w:basedOn w:val="a"/>
    <w:next w:val="a"/>
    <w:qFormat/>
    <w:rsid w:val="00455567"/>
    <w:rPr>
      <w:rFonts w:ascii="Roboto" w:eastAsia="Roboto" w:hAnsi="Roboto" w:cs="Roboto"/>
      <w:b/>
      <w:bCs/>
    </w:rPr>
  </w:style>
  <w:style w:type="character" w:customStyle="1" w:styleId="Kbd">
    <w:name w:val="Kbd"/>
    <w:basedOn w:val="a0"/>
    <w:uiPriority w:val="1"/>
    <w:qFormat/>
    <w:rsid w:val="005C5AB6"/>
    <w:rPr>
      <w:rFonts w:ascii="Roboto Mono Light" w:eastAsia="Roboto Mono Light" w:hAnsi="Roboto Mono Light" w:cs="Roboto Mono Light"/>
      <w:bdr w:val="single" w:sz="12" w:space="0" w:color="F8F8F8"/>
    </w:rPr>
  </w:style>
  <w:style w:type="character" w:styleId="a4">
    <w:name w:val="Hyperlink"/>
    <w:basedOn w:val="a0"/>
    <w:uiPriority w:val="99"/>
    <w:unhideWhenUsed/>
    <w:qFormat/>
    <w:rsid w:val="00D01B42"/>
    <w:rPr>
      <w:color w:val="467886" w:themeColor="hyperlink"/>
      <w:u w:val="single"/>
    </w:rPr>
  </w:style>
  <w:style w:type="character" w:styleId="a5">
    <w:name w:val="FollowedHyperlink"/>
    <w:basedOn w:val="a0"/>
    <w:uiPriority w:val="99"/>
    <w:unhideWhenUsed/>
    <w:qFormat/>
    <w:rsid w:val="00D01B42"/>
    <w:rPr>
      <w:color w:val="96607D" w:themeColor="followedHyperlink"/>
      <w:u w:val="single"/>
    </w:rPr>
  </w:style>
  <w:style w:type="character" w:customStyle="1" w:styleId="Module">
    <w:name w:val="Module"/>
    <w:basedOn w:val="a0"/>
    <w:uiPriority w:val="1"/>
    <w:qFormat/>
    <w:rsid w:val="00AB73CE"/>
    <w:rPr>
      <w:rFonts w:ascii="Roboto" w:eastAsia="Roboto" w:hAnsi="Roboto" w:cs="Roboto"/>
      <w:color w:val="auto"/>
    </w:rPr>
  </w:style>
  <w:style w:type="paragraph" w:customStyle="1" w:styleId="Fence">
    <w:name w:val="Fence"/>
    <w:basedOn w:val="a"/>
    <w:qFormat/>
    <w:rsid w:val="00456313"/>
    <w:pPr>
      <w:spacing w:after="0" w:line="276" w:lineRule="auto"/>
    </w:pPr>
    <w:rPr>
      <w:rFonts w:ascii="Roboto Mono" w:eastAsia="Roboto Mono" w:hAnsi="Roboto Mono" w:cs="Roboto Mono"/>
      <w:color w:val="323E4F"/>
      <w:sz w:val="20"/>
      <w:szCs w:val="20"/>
    </w:rPr>
  </w:style>
  <w:style w:type="paragraph" w:customStyle="1" w:styleId="NoteTitle">
    <w:name w:val="Note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EB9C00"/>
      <w:szCs w:val="17"/>
    </w:rPr>
  </w:style>
  <w:style w:type="paragraph" w:customStyle="1" w:styleId="LabTitle">
    <w:name w:val="Lab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8270DB"/>
      <w:szCs w:val="17"/>
    </w:rPr>
  </w:style>
  <w:style w:type="character" w:customStyle="1" w:styleId="50">
    <w:name w:val="Заголовок 5 Знак"/>
    <w:basedOn w:val="a0"/>
    <w:link w:val="5"/>
    <w:uiPriority w:val="9"/>
    <w:rsid w:val="00E07B8D"/>
    <w:rPr>
      <w:rFonts w:ascii="Roboto" w:eastAsia="Roboto" w:hAnsi="Roboto" w:cs="Roboto"/>
      <w:b/>
      <w:bCs/>
      <w:kern w:val="0"/>
      <w:sz w:val="45"/>
      <w:szCs w:val="49"/>
      <w14:ligatures w14:val="none"/>
    </w:rPr>
  </w:style>
  <w:style w:type="paragraph" w:customStyle="1" w:styleId="TipTitle">
    <w:name w:val="Tip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0096E0"/>
      <w:szCs w:val="17"/>
    </w:rPr>
  </w:style>
  <w:style w:type="paragraph" w:customStyle="1" w:styleId="InfoTitle">
    <w:name w:val="Info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4366AD"/>
      <w:szCs w:val="17"/>
    </w:rPr>
  </w:style>
  <w:style w:type="paragraph" w:customStyle="1" w:styleId="DangerTitle">
    <w:name w:val="Danger Title"/>
    <w:basedOn w:val="a"/>
    <w:next w:val="a"/>
    <w:link w:val="DangerTitleChar"/>
    <w:qFormat/>
    <w:rsid w:val="00EA6B44"/>
    <w:pPr>
      <w:spacing w:after="100"/>
    </w:pPr>
    <w:rPr>
      <w:rFonts w:ascii="Roboto Medium" w:eastAsia="Roboto Medium" w:hAnsi="Roboto Medium" w:cs="Roboto Medium"/>
      <w:color w:val="D90000"/>
      <w:szCs w:val="17"/>
    </w:rPr>
  </w:style>
  <w:style w:type="paragraph" w:customStyle="1" w:styleId="HotfixesTitle">
    <w:name w:val="Hotfixes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7B7B7B"/>
      <w:szCs w:val="17"/>
    </w:rPr>
  </w:style>
  <w:style w:type="paragraph" w:customStyle="1" w:styleId="H2">
    <w:name w:val="H2"/>
    <w:basedOn w:val="a"/>
    <w:next w:val="a"/>
    <w:qFormat/>
    <w:rsid w:val="00EA4320"/>
    <w:pPr>
      <w:spacing w:before="380" w:after="80"/>
    </w:pPr>
    <w:rPr>
      <w:rFonts w:ascii="Roboto" w:hAnsi="Roboto"/>
      <w:sz w:val="30"/>
      <w:szCs w:val="38"/>
      <w:lang w:val="en-US"/>
    </w:rPr>
  </w:style>
  <w:style w:type="character" w:customStyle="1" w:styleId="Code">
    <w:name w:val="Code"/>
    <w:basedOn w:val="a0"/>
    <w:uiPriority w:val="1"/>
    <w:qFormat/>
    <w:rsid w:val="00C632C9"/>
    <w:rPr>
      <w:rFonts w:ascii="Roboto Mono" w:hAnsi="Roboto Mono"/>
      <w:sz w:val="20"/>
      <w:bdr w:val="single" w:sz="4" w:space="0" w:color="auto"/>
    </w:rPr>
  </w:style>
  <w:style w:type="paragraph" w:styleId="11">
    <w:name w:val="toc 1"/>
    <w:basedOn w:val="a"/>
    <w:next w:val="a"/>
    <w:autoRedefine/>
    <w:uiPriority w:val="39"/>
    <w:unhideWhenUsed/>
    <w:rsid w:val="00B36688"/>
  </w:style>
  <w:style w:type="character" w:styleId="a6">
    <w:name w:val="Strong"/>
    <w:basedOn w:val="a0"/>
    <w:uiPriority w:val="22"/>
    <w:qFormat/>
    <w:rsid w:val="00456313"/>
    <w:rPr>
      <w:rFonts w:ascii="Roboto" w:hAnsi="Roboto"/>
      <w:b/>
      <w:bCs/>
    </w:rPr>
  </w:style>
  <w:style w:type="paragraph" w:customStyle="1" w:styleId="PictureTitle">
    <w:name w:val="Picture Title"/>
    <w:basedOn w:val="a"/>
    <w:next w:val="a"/>
    <w:qFormat/>
    <w:rsid w:val="003C6EA6"/>
    <w:pPr>
      <w:spacing w:after="80"/>
      <w:jc w:val="center"/>
    </w:pPr>
    <w:rPr>
      <w:i/>
      <w:iCs/>
      <w:color w:val="666666"/>
      <w:sz w:val="20"/>
      <w:szCs w:val="20"/>
    </w:rPr>
  </w:style>
  <w:style w:type="paragraph" w:customStyle="1" w:styleId="Picture">
    <w:name w:val="Picture"/>
    <w:basedOn w:val="a"/>
    <w:next w:val="PictureTitle"/>
    <w:qFormat/>
    <w:rsid w:val="00902AEC"/>
    <w:pPr>
      <w:spacing w:line="240" w:lineRule="auto"/>
      <w:jc w:val="center"/>
    </w:pPr>
    <w:rPr>
      <w:noProof/>
    </w:rPr>
  </w:style>
  <w:style w:type="character" w:customStyle="1" w:styleId="Alfa">
    <w:name w:val="Alfa"/>
    <w:basedOn w:val="a0"/>
    <w:uiPriority w:val="1"/>
    <w:qFormat/>
    <w:rsid w:val="004C2BDB"/>
    <w:rPr>
      <w:color w:val="FF3131"/>
      <w:sz w:val="18"/>
      <w:szCs w:val="18"/>
    </w:rPr>
  </w:style>
  <w:style w:type="character" w:customStyle="1" w:styleId="Beta">
    <w:name w:val="Beta"/>
    <w:basedOn w:val="a0"/>
    <w:uiPriority w:val="1"/>
    <w:qFormat/>
    <w:rsid w:val="004C2BDB"/>
    <w:rPr>
      <w:color w:val="D19B0A"/>
      <w:sz w:val="18"/>
      <w:szCs w:val="18"/>
    </w:rPr>
  </w:style>
  <w:style w:type="character" w:customStyle="1" w:styleId="Issue">
    <w:name w:val="Issue"/>
    <w:basedOn w:val="a4"/>
    <w:uiPriority w:val="1"/>
    <w:qFormat/>
    <w:rsid w:val="00936A34"/>
    <w:rPr>
      <w:color w:val="467886" w:themeColor="hyperlink"/>
      <w:sz w:val="20"/>
      <w:szCs w:val="20"/>
      <w:u w:val="single"/>
    </w:rPr>
  </w:style>
  <w:style w:type="character" w:customStyle="1" w:styleId="Who">
    <w:name w:val="Who"/>
    <w:basedOn w:val="a0"/>
    <w:uiPriority w:val="1"/>
    <w:qFormat/>
    <w:rsid w:val="00DD2A1B"/>
  </w:style>
  <w:style w:type="character" w:customStyle="1" w:styleId="When">
    <w:name w:val="When"/>
    <w:basedOn w:val="a0"/>
    <w:uiPriority w:val="1"/>
    <w:qFormat/>
    <w:rsid w:val="00DD2A1B"/>
  </w:style>
  <w:style w:type="paragraph" w:customStyle="1" w:styleId="HorizontalLine">
    <w:name w:val="Horizontal Line"/>
    <w:basedOn w:val="a"/>
    <w:qFormat/>
    <w:rsid w:val="004E007B"/>
    <w:pPr>
      <w:pBdr>
        <w:bottom w:val="single" w:sz="3" w:space="0" w:color="auto"/>
      </w:pBdr>
      <w:spacing w:after="600" w:line="240" w:lineRule="auto"/>
    </w:pPr>
    <w:rPr>
      <w:rFonts w:ascii="Roboto" w:eastAsia="Times New Roman" w:hAnsi="Roboto" w:cs="Times New Roman"/>
      <w:sz w:val="20"/>
      <w:szCs w:val="20"/>
      <w:lang w:val="en-US"/>
    </w:rPr>
  </w:style>
  <w:style w:type="paragraph" w:customStyle="1" w:styleId="NotExportBeforeTable">
    <w:name w:val="Not Export Before Table"/>
    <w:basedOn w:val="a"/>
    <w:rsid w:val="000A7F7A"/>
    <w:pPr>
      <w:spacing w:after="0" w:line="240" w:lineRule="auto"/>
    </w:pPr>
    <w:rPr>
      <w:sz w:val="8"/>
      <w:szCs w:val="8"/>
      <w:lang w:val="en-US"/>
    </w:rPr>
  </w:style>
  <w:style w:type="paragraph" w:customStyle="1" w:styleId="NotExportAfterTable">
    <w:name w:val="Not Export After Table"/>
    <w:basedOn w:val="a"/>
    <w:rsid w:val="00D72607"/>
    <w:pPr>
      <w:spacing w:after="0" w:line="240" w:lineRule="auto"/>
    </w:pPr>
    <w:rPr>
      <w:lang w:val="en-US"/>
    </w:rPr>
  </w:style>
  <w:style w:type="character" w:styleId="a7">
    <w:name w:val="Emphasis"/>
    <w:basedOn w:val="a0"/>
    <w:uiPriority w:val="20"/>
    <w:qFormat/>
    <w:rsid w:val="0071561A"/>
    <w:rPr>
      <w:i/>
      <w:iCs/>
    </w:rPr>
  </w:style>
  <w:style w:type="character" w:styleId="a8">
    <w:name w:val="Book Title"/>
    <w:basedOn w:val="a0"/>
    <w:uiPriority w:val="33"/>
    <w:qFormat/>
    <w:rsid w:val="0071561A"/>
    <w:rPr>
      <w:rFonts w:ascii="Roboto" w:hAnsi="Roboto"/>
      <w:b/>
      <w:bCs/>
      <w:i/>
      <w:iCs/>
      <w:spacing w:val="5"/>
    </w:rPr>
  </w:style>
  <w:style w:type="paragraph" w:customStyle="1" w:styleId="TabsTitle">
    <w:name w:val="Tabs Title"/>
    <w:basedOn w:val="a"/>
    <w:next w:val="a"/>
    <w:qFormat/>
    <w:rsid w:val="00612978"/>
    <w:rPr>
      <w:rFonts w:ascii="Roboto" w:hAnsi="Roboto"/>
      <w:bCs/>
    </w:rPr>
  </w:style>
  <w:style w:type="table" w:customStyle="1" w:styleId="Table">
    <w:name w:val="Table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50" w:type="dxa"/>
        <w:left w:w="170" w:type="dxa"/>
        <w:bottom w:w="110" w:type="dxa"/>
        <w:right w:w="170" w:type="dxa"/>
      </w:tblCellMar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FenceTable">
    <w:name w:val="Fence Table"/>
    <w:basedOn w:val="a1"/>
    <w:uiPriority w:val="99"/>
    <w:rsid w:val="00C57A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300" w:type="dxa"/>
        <w:left w:w="397" w:type="dxa"/>
        <w:bottom w:w="300" w:type="dxa"/>
        <w:right w:w="397" w:type="dxa"/>
      </w:tblCellMar>
    </w:tblPr>
    <w:tcPr>
      <w:shd w:val="clear" w:color="auto" w:fill="auto"/>
    </w:tcPr>
  </w:style>
  <w:style w:type="table" w:customStyle="1" w:styleId="Note">
    <w:name w:val="Note"/>
    <w:basedOn w:val="a1"/>
    <w:uiPriority w:val="99"/>
    <w:rsid w:val="005520EB"/>
    <w:pPr>
      <w:spacing w:after="0" w:line="240" w:lineRule="auto"/>
    </w:pPr>
    <w:tblPr>
      <w:tblBorders>
        <w:left w:val="single" w:sz="24" w:space="0" w:color="C47E0A"/>
      </w:tblBorders>
      <w:tblCellMar>
        <w:top w:w="300" w:type="dxa"/>
        <w:left w:w="567" w:type="dxa"/>
        <w:bottom w:w="190" w:type="dxa"/>
        <w:right w:w="567" w:type="dxa"/>
      </w:tblCellMar>
    </w:tblPr>
    <w:tcPr>
      <w:shd w:val="clear" w:color="auto" w:fill="auto"/>
    </w:tcPr>
  </w:style>
  <w:style w:type="table" w:customStyle="1" w:styleId="Lab">
    <w:name w:val="Lab"/>
    <w:basedOn w:val="a1"/>
    <w:uiPriority w:val="99"/>
    <w:rsid w:val="005520EB"/>
    <w:pPr>
      <w:spacing w:after="0" w:line="240" w:lineRule="auto"/>
    </w:pPr>
    <w:tblPr>
      <w:tblBorders>
        <w:left w:val="single" w:sz="24" w:space="0" w:color="8270DB"/>
      </w:tblBorders>
    </w:tblPr>
  </w:style>
  <w:style w:type="table" w:customStyle="1" w:styleId="Tip">
    <w:name w:val="Tip"/>
    <w:basedOn w:val="a1"/>
    <w:uiPriority w:val="99"/>
    <w:rsid w:val="005520EB"/>
    <w:pPr>
      <w:spacing w:after="0" w:line="240" w:lineRule="auto"/>
    </w:pPr>
    <w:tblPr>
      <w:tblBorders>
        <w:left w:val="single" w:sz="24" w:space="0" w:color="0096E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Info">
    <w:name w:val="Info"/>
    <w:basedOn w:val="a1"/>
    <w:uiPriority w:val="99"/>
    <w:rsid w:val="005520EB"/>
    <w:pPr>
      <w:spacing w:after="0" w:line="240" w:lineRule="auto"/>
    </w:pPr>
    <w:tblPr>
      <w:tblBorders>
        <w:left w:val="single" w:sz="24" w:space="0" w:color="4366AD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Danger">
    <w:name w:val="Danger"/>
    <w:basedOn w:val="a1"/>
    <w:uiPriority w:val="99"/>
    <w:rsid w:val="005520EB"/>
    <w:pPr>
      <w:spacing w:after="0" w:line="240" w:lineRule="auto"/>
    </w:pPr>
    <w:tblPr>
      <w:tblBorders>
        <w:left w:val="single" w:sz="24" w:space="0" w:color="D9000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Hotfixes">
    <w:name w:val="Hotfixes"/>
    <w:basedOn w:val="a1"/>
    <w:uiPriority w:val="99"/>
    <w:rsid w:val="005520EB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Blockquote">
    <w:name w:val="Blockquote"/>
    <w:basedOn w:val="a1"/>
    <w:uiPriority w:val="99"/>
    <w:rsid w:val="00254ED0"/>
    <w:pPr>
      <w:spacing w:after="0" w:line="240" w:lineRule="auto"/>
    </w:pPr>
    <w:tblPr>
      <w:tblBorders>
        <w:left w:val="single" w:sz="36" w:space="0" w:color="EEEEEE"/>
      </w:tblBorders>
      <w:tblCellMar>
        <w:top w:w="100" w:type="dxa"/>
        <w:left w:w="300" w:type="dxa"/>
        <w:bottom w:w="100" w:type="dxa"/>
        <w:right w:w="300" w:type="dxa"/>
      </w:tblCellMar>
    </w:tblPr>
  </w:style>
  <w:style w:type="table" w:customStyle="1" w:styleId="Cut">
    <w:name w:val="Cut"/>
    <w:basedOn w:val="a1"/>
    <w:uiPriority w:val="99"/>
    <w:rsid w:val="00254ED0"/>
    <w:pPr>
      <w:spacing w:after="0" w:line="240" w:lineRule="auto"/>
    </w:pPr>
    <w:tblPr>
      <w:tblBorders>
        <w:left w:val="single" w:sz="24" w:space="0" w:color="A4A4A4"/>
      </w:tblBorders>
      <w:tblCellMar>
        <w:top w:w="100" w:type="dxa"/>
        <w:left w:w="280" w:type="dxa"/>
        <w:bottom w:w="100" w:type="dxa"/>
        <w:right w:w="280" w:type="dxa"/>
      </w:tblCellMar>
    </w:tblPr>
  </w:style>
  <w:style w:type="table" w:customStyle="1" w:styleId="Tabs">
    <w:name w:val="Tabs"/>
    <w:basedOn w:val="a1"/>
    <w:uiPriority w:val="99"/>
    <w:rsid w:val="00FB5F44"/>
    <w:pPr>
      <w:spacing w:after="0" w:line="240" w:lineRule="auto"/>
    </w:pPr>
    <w:tblPr>
      <w:tblBorders>
        <w:top w:val="nil"/>
        <w:left w:val="nil"/>
        <w:bottom w:val="nil"/>
        <w:right w:val="nil"/>
      </w:tblBorders>
      <w:tblCellMar>
        <w:top w:w="250" w:type="dxa"/>
        <w:left w:w="170" w:type="dxa"/>
        <w:bottom w:w="170" w:type="dxa"/>
        <w:right w:w="170" w:type="dxa"/>
      </w:tblCellMar>
    </w:tblPr>
  </w:style>
  <w:style w:type="character" w:customStyle="1" w:styleId="DangerTitleChar">
    <w:name w:val="Danger Title Char"/>
    <w:basedOn w:val="50"/>
    <w:link w:val="DangerTitle"/>
    <w:rsid w:val="00EA6B44"/>
    <w:rPr>
      <w:rFonts w:ascii="Roboto Medium" w:eastAsia="Roboto Medium" w:hAnsi="Roboto Medium" w:cs="Roboto Medium"/>
      <w:b w:val="0"/>
      <w:bCs w:val="0"/>
      <w:color w:val="D90000"/>
      <w:kern w:val="0"/>
      <w:sz w:val="24"/>
      <w:szCs w:val="17"/>
      <w:lang w:val="ru-RU"/>
      <w14:ligatures w14:val="none"/>
    </w:rPr>
  </w:style>
  <w:style w:type="paragraph" w:customStyle="1" w:styleId="QuoteTitle">
    <w:name w:val="Quote Title"/>
    <w:basedOn w:val="a"/>
    <w:next w:val="a"/>
    <w:qFormat/>
    <w:rsid w:val="00EA6B44"/>
    <w:rPr>
      <w:rFonts w:ascii="Roboto Medium" w:hAnsi="Roboto Medium"/>
      <w:color w:val="7B7B7B"/>
    </w:rPr>
  </w:style>
  <w:style w:type="table" w:customStyle="1" w:styleId="QuoteTable">
    <w:name w:val="Quote Table"/>
    <w:basedOn w:val="a1"/>
    <w:uiPriority w:val="99"/>
    <w:rsid w:val="0058452C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paragraph" w:styleId="a9">
    <w:name w:val="Title"/>
    <w:basedOn w:val="1"/>
    <w:next w:val="a"/>
    <w:link w:val="aa"/>
    <w:uiPriority w:val="10"/>
    <w:qFormat/>
    <w:rsid w:val="00EA4320"/>
    <w:rPr>
      <w:sz w:val="60"/>
      <w:szCs w:val="56"/>
      <w:lang w:val="ru-RU"/>
    </w:rPr>
  </w:style>
  <w:style w:type="character" w:customStyle="1" w:styleId="aa">
    <w:name w:val="Заголовок Знак"/>
    <w:basedOn w:val="a0"/>
    <w:link w:val="a9"/>
    <w:uiPriority w:val="10"/>
    <w:rsid w:val="00EA4320"/>
    <w:rPr>
      <w:rFonts w:ascii="Roboto" w:eastAsia="Roboto" w:hAnsi="Roboto" w:cs="Roboto"/>
      <w:b/>
      <w:bCs/>
      <w:kern w:val="0"/>
      <w:sz w:val="60"/>
      <w:szCs w:val="56"/>
      <w:lang w:val="ru-RU"/>
      <w14:ligatures w14:val="none"/>
    </w:rPr>
  </w:style>
  <w:style w:type="paragraph" w:styleId="ab">
    <w:name w:val="header"/>
    <w:basedOn w:val="a"/>
    <w:link w:val="ac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ad">
    <w:name w:val="footer"/>
    <w:basedOn w:val="a"/>
    <w:link w:val="ae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character" w:customStyle="1" w:styleId="Error">
    <w:name w:val="Error"/>
    <w:basedOn w:val="Code"/>
    <w:uiPriority w:val="1"/>
    <w:qFormat/>
    <w:rsid w:val="00EC56EE"/>
    <w:rPr>
      <w:rFonts w:ascii="Roboto Mono" w:hAnsi="Roboto Mono"/>
      <w:b w:val="0"/>
      <w:color w:val="D90000"/>
      <w:sz w:val="20"/>
      <w:bdr w:val="single" w:sz="4" w:space="0" w:color="auto"/>
    </w:rPr>
  </w:style>
  <w:style w:type="paragraph" w:customStyle="1" w:styleId="VideoTitle">
    <w:name w:val="Video Title"/>
    <w:basedOn w:val="PictureTitle"/>
    <w:qFormat/>
    <w:rsid w:val="00EC56EE"/>
    <w:pPr>
      <w:jc w:val="left"/>
    </w:pPr>
  </w:style>
  <w:style w:type="paragraph" w:styleId="21">
    <w:name w:val="toc 2"/>
    <w:basedOn w:val="a"/>
    <w:next w:val="a"/>
    <w:autoRedefine/>
    <w:uiPriority w:val="39"/>
    <w:unhideWhenUsed/>
    <w:rsid w:val="00B36688"/>
    <w:pPr>
      <w:spacing w:after="100" w:line="259" w:lineRule="auto"/>
      <w:ind w:left="2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36688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B36688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36688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B36688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36688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B36688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B36688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af">
    <w:name w:val="Unresolved Mention"/>
    <w:basedOn w:val="a0"/>
    <w:uiPriority w:val="99"/>
    <w:semiHidden/>
    <w:unhideWhenUsed/>
    <w:rsid w:val="00B36688"/>
    <w:rPr>
      <w:color w:val="605E5C"/>
      <w:shd w:val="clear" w:color="auto" w:fill="E1DFDD"/>
    </w:rPr>
  </w:style>
  <w:style w:type="paragraph" w:customStyle="1" w:styleId="TableOfContent">
    <w:name w:val="Table Of Content"/>
    <w:basedOn w:val="a"/>
    <w:next w:val="a"/>
    <w:qFormat/>
    <w:rsid w:val="00E07B8D"/>
    <w:rPr>
      <w:rFonts w:ascii="Roboto" w:hAnsi="Roboto"/>
      <w:b/>
      <w:sz w:val="60"/>
    </w:rPr>
  </w:style>
  <w:style w:type="paragraph" w:customStyle="1" w:styleId="H4">
    <w:name w:val="H4"/>
    <w:basedOn w:val="a"/>
    <w:next w:val="a"/>
    <w:qFormat/>
    <w:rsid w:val="00E07B8D"/>
    <w:pPr>
      <w:spacing w:before="240" w:after="80"/>
    </w:pPr>
    <w:rPr>
      <w:rFonts w:ascii="Roboto" w:hAnsi="Roboto"/>
      <w:szCs w:val="27"/>
      <w:lang w:val="en-US"/>
    </w:rPr>
  </w:style>
  <w:style w:type="paragraph" w:customStyle="1" w:styleId="H3">
    <w:name w:val="H3"/>
    <w:basedOn w:val="a"/>
    <w:qFormat/>
    <w:rsid w:val="00E07B8D"/>
    <w:pPr>
      <w:spacing w:before="300" w:after="80"/>
    </w:pPr>
    <w:rPr>
      <w:rFonts w:ascii="Roboto" w:hAnsi="Roboto"/>
      <w:sz w:val="27"/>
      <w:szCs w:val="32"/>
      <w:lang w:val="en-US"/>
    </w:rPr>
  </w:style>
  <w:style w:type="character" w:customStyle="1" w:styleId="60">
    <w:name w:val="Заголовок 6 Знак"/>
    <w:basedOn w:val="a0"/>
    <w:link w:val="6"/>
    <w:uiPriority w:val="9"/>
    <w:rsid w:val="00E07B8D"/>
    <w:rPr>
      <w:rFonts w:ascii="Roboto" w:eastAsia="Roboto" w:hAnsi="Roboto" w:cs="Roboto"/>
      <w:b/>
      <w:bCs/>
      <w:kern w:val="0"/>
      <w:sz w:val="42"/>
      <w:szCs w:val="49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E07B8D"/>
    <w:rPr>
      <w:rFonts w:ascii="Roboto" w:eastAsia="Roboto" w:hAnsi="Roboto" w:cs="Roboto"/>
      <w:b/>
      <w:bCs/>
      <w:kern w:val="0"/>
      <w:sz w:val="39"/>
      <w:szCs w:val="49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E07B8D"/>
    <w:rPr>
      <w:rFonts w:ascii="Roboto" w:eastAsia="Roboto" w:hAnsi="Roboto" w:cs="Roboto"/>
      <w:b/>
      <w:bCs/>
      <w:kern w:val="0"/>
      <w:sz w:val="36"/>
      <w:szCs w:val="49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E07B8D"/>
    <w:rPr>
      <w:rFonts w:ascii="Roboto" w:eastAsia="Roboto" w:hAnsi="Roboto" w:cs="Roboto"/>
      <w:b/>
      <w:bCs/>
      <w:kern w:val="0"/>
      <w:sz w:val="33"/>
      <w:szCs w:val="49"/>
      <w14:ligatures w14:val="none"/>
    </w:rPr>
  </w:style>
  <w:style w:type="paragraph" w:customStyle="1" w:styleId="Heading10">
    <w:name w:val="Heading10"/>
    <w:basedOn w:val="a"/>
    <w:link w:val="Heading10Char"/>
    <w:qFormat/>
    <w:rsid w:val="00E34352"/>
    <w:rPr>
      <w:rFonts w:ascii="Roboto" w:hAnsi="Roboto"/>
      <w:b/>
      <w:sz w:val="33"/>
    </w:rPr>
  </w:style>
  <w:style w:type="character" w:customStyle="1" w:styleId="Heading10Char">
    <w:name w:val="Heading10 Char"/>
    <w:basedOn w:val="a0"/>
    <w:link w:val="Heading10"/>
    <w:rsid w:val="00E34352"/>
    <w:rPr>
      <w:rFonts w:ascii="Roboto" w:eastAsia="Roboto Light" w:hAnsi="Roboto" w:cs="Roboto Light"/>
      <w:b/>
      <w:kern w:val="0"/>
      <w:sz w:val="33"/>
      <w:szCs w:val="24"/>
      <w:lang w:val="ru-RU"/>
      <w14:ligatures w14:val="none"/>
    </w:rPr>
  </w:style>
  <w:style w:type="paragraph" w:customStyle="1" w:styleId="Formula">
    <w:name w:val="Formula"/>
    <w:basedOn w:val="a"/>
    <w:qFormat/>
    <w:rsid w:val="00E34352"/>
    <w:pPr>
      <w:jc w:val="center"/>
    </w:pPr>
    <w:rPr>
      <w:rFonts w:ascii="Cambria Math" w:hAnsi="Cambria Math"/>
    </w:rPr>
  </w:style>
  <w:style w:type="character" w:customStyle="1" w:styleId="FormulaInline">
    <w:name w:val="Formula Inline"/>
    <w:basedOn w:val="a0"/>
    <w:qFormat/>
    <w:rsid w:val="00E34352"/>
    <w:rPr>
      <w:rFonts w:ascii="Cambria Math" w:hAnsi="Cambria Math"/>
      <w:sz w:val="24"/>
    </w:rPr>
  </w:style>
  <w:style w:type="paragraph" w:styleId="af0">
    <w:name w:val="TOC Heading"/>
    <w:basedOn w:val="1"/>
    <w:next w:val="a"/>
    <w:uiPriority w:val="39"/>
    <w:unhideWhenUsed/>
    <w:qFormat/>
    <w:rsid w:val="00A578D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6/datatype-json.html" TargetMode="External"/><Relationship Id="rId13" Type="http://schemas.openxmlformats.org/officeDocument/2006/relationships/hyperlink" Target="https://ai.googleblog.com/2023/05/tinyml-for-automotive-diagnostics.html" TargetMode="External"/><Relationship Id="rId18" Type="http://schemas.openxmlformats.org/officeDocument/2006/relationships/hyperlink" Target="https://www.obdfusion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elmelectronics.com/products/obd/elm327/" TargetMode="External"/><Relationship Id="rId12" Type="http://schemas.openxmlformats.org/officeDocument/2006/relationships/hyperlink" Target="https://torque-bhp.com/" TargetMode="External"/><Relationship Id="rId17" Type="http://schemas.openxmlformats.org/officeDocument/2006/relationships/hyperlink" Target="https://www.car-scanner.inf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flutter.dev" TargetMode="External"/><Relationship Id="rId20" Type="http://schemas.openxmlformats.org/officeDocument/2006/relationships/hyperlink" Target="https://datatracker.ietf.org/doc/html/rfc723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oica.net/category/statistics/" TargetMode="External"/><Relationship Id="rId11" Type="http://schemas.openxmlformats.org/officeDocument/2006/relationships/hyperlink" Target="https://cyberleninka.ru/article/n/prognozirovanie-sostoyaniya-sensornoy-sistemy-transportnogo-sredstva/view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astapi.tiangolo.com" TargetMode="External"/><Relationship Id="rId10" Type="http://schemas.openxmlformats.org/officeDocument/2006/relationships/hyperlink" Target="https://docs.flutter.dev/" TargetMode="External"/><Relationship Id="rId19" Type="http://schemas.openxmlformats.org/officeDocument/2006/relationships/hyperlink" Target="https://github.com/mitchd/obd2-scann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texts.com/fpp3/" TargetMode="External"/><Relationship Id="rId14" Type="http://schemas.openxmlformats.org/officeDocument/2006/relationships/hyperlink" Target="https://github.com/commaai/openpilo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9DE23-97DE-496A-A37A-711EA3C53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31</Pages>
  <Words>6052</Words>
  <Characters>34497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M</cp:lastModifiedBy>
  <cp:revision>13</cp:revision>
  <dcterms:created xsi:type="dcterms:W3CDTF">2025-12-21T15:19:00Z</dcterms:created>
  <dcterms:modified xsi:type="dcterms:W3CDTF">2025-12-26T10:24:00Z</dcterms:modified>
</cp:coreProperties>
</file>