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00ED5" w14:textId="27F9BDE2" w:rsidR="000535CC" w:rsidRDefault="00D316D4" w:rsidP="000535CC">
      <w:pPr>
        <w:pStyle w:val="11"/>
      </w:pPr>
      <w:bookmarkStart w:id="0" w:name="_Toc215947879"/>
      <w:r>
        <w:t>ТИТУЛЬНИК</w:t>
      </w:r>
      <w:bookmarkEnd w:id="0"/>
    </w:p>
    <w:p w14:paraId="628F37EE" w14:textId="77777777" w:rsidR="000535CC" w:rsidRDefault="000535CC" w:rsidP="00D316D4">
      <w:pPr>
        <w:rPr>
          <w:sz w:val="36"/>
          <w:szCs w:val="32"/>
        </w:rPr>
      </w:pPr>
      <w:r>
        <w:br w:type="page"/>
      </w:r>
    </w:p>
    <w:p w14:paraId="3B80A659" w14:textId="3F04AE5C" w:rsidR="00D316D4" w:rsidRDefault="000535CC" w:rsidP="00D316D4">
      <w:pPr>
        <w:pStyle w:val="11"/>
      </w:pPr>
      <w:bookmarkStart w:id="1" w:name="_Toc215947880"/>
      <w:r>
        <w:lastRenderedPageBreak/>
        <w:t>СОДЕРЖАНИЕ</w:t>
      </w:r>
      <w:bookmarkEnd w:id="1"/>
    </w:p>
    <w:sdt>
      <w:sdtPr>
        <w:rPr>
          <w:rFonts w:ascii="Times New Roman" w:eastAsiaTheme="minorHAnsi" w:hAnsi="Times New Roman" w:cstheme="minorBidi"/>
          <w:color w:val="auto"/>
          <w:kern w:val="2"/>
          <w:sz w:val="28"/>
          <w:szCs w:val="24"/>
          <w:lang w:eastAsia="en-US"/>
          <w14:ligatures w14:val="standardContextual"/>
        </w:rPr>
        <w:id w:val="-234937503"/>
        <w:docPartObj>
          <w:docPartGallery w:val="Table of Contents"/>
          <w:docPartUnique/>
        </w:docPartObj>
      </w:sdtPr>
      <w:sdtEndPr>
        <w:rPr>
          <w:b/>
          <w:bCs/>
        </w:rPr>
      </w:sdtEndPr>
      <w:sdtContent>
        <w:p w14:paraId="2CFC849E" w14:textId="20D2508B" w:rsidR="00D316D4" w:rsidRPr="0046310F" w:rsidRDefault="00D316D4">
          <w:pPr>
            <w:pStyle w:val="af0"/>
            <w:rPr>
              <w:rFonts w:ascii="Times New Roman" w:hAnsi="Times New Roman" w:cs="Times New Roman"/>
              <w:sz w:val="28"/>
              <w:szCs w:val="28"/>
            </w:rPr>
          </w:pPr>
        </w:p>
        <w:p w14:paraId="43EA4FFE" w14:textId="7F9FF748" w:rsidR="0046310F" w:rsidRPr="0046310F" w:rsidRDefault="00D316D4" w:rsidP="0046310F">
          <w:pPr>
            <w:pStyle w:val="13"/>
            <w:tabs>
              <w:tab w:val="right" w:leader="dot" w:pos="9345"/>
            </w:tabs>
            <w:ind w:firstLine="0"/>
            <w:rPr>
              <w:rFonts w:eastAsiaTheme="minorEastAsia" w:cs="Times New Roman"/>
              <w:noProof/>
              <w:szCs w:val="28"/>
              <w:lang w:eastAsia="ru-RU"/>
            </w:rPr>
          </w:pPr>
          <w:r w:rsidRPr="0046310F">
            <w:rPr>
              <w:rFonts w:cs="Times New Roman"/>
              <w:szCs w:val="28"/>
            </w:rPr>
            <w:fldChar w:fldCharType="begin"/>
          </w:r>
          <w:r w:rsidRPr="0046310F">
            <w:rPr>
              <w:rFonts w:cs="Times New Roman"/>
              <w:szCs w:val="28"/>
            </w:rPr>
            <w:instrText xml:space="preserve"> TOC \o "1-3" \h \z \u </w:instrText>
          </w:r>
          <w:r w:rsidRPr="0046310F">
            <w:rPr>
              <w:rFonts w:cs="Times New Roman"/>
              <w:szCs w:val="28"/>
            </w:rPr>
            <w:fldChar w:fldCharType="separate"/>
          </w:r>
          <w:hyperlink w:anchor="_Toc215947879" w:history="1">
            <w:r w:rsidR="0046310F" w:rsidRPr="0046310F">
              <w:rPr>
                <w:rStyle w:val="af1"/>
                <w:rFonts w:cs="Times New Roman"/>
                <w:noProof/>
                <w:szCs w:val="28"/>
              </w:rPr>
              <w:t>ТИТУЛЬНИК</w:t>
            </w:r>
            <w:r w:rsidR="0046310F" w:rsidRPr="0046310F">
              <w:rPr>
                <w:rFonts w:cs="Times New Roman"/>
                <w:noProof/>
                <w:webHidden/>
                <w:szCs w:val="28"/>
              </w:rPr>
              <w:tab/>
            </w:r>
            <w:r w:rsidR="0046310F" w:rsidRPr="0046310F">
              <w:rPr>
                <w:rFonts w:cs="Times New Roman"/>
                <w:noProof/>
                <w:webHidden/>
                <w:szCs w:val="28"/>
              </w:rPr>
              <w:fldChar w:fldCharType="begin"/>
            </w:r>
            <w:r w:rsidR="0046310F" w:rsidRPr="0046310F">
              <w:rPr>
                <w:rFonts w:cs="Times New Roman"/>
                <w:noProof/>
                <w:webHidden/>
                <w:szCs w:val="28"/>
              </w:rPr>
              <w:instrText xml:space="preserve"> PAGEREF _Toc215947879 \h </w:instrText>
            </w:r>
            <w:r w:rsidR="0046310F" w:rsidRPr="0046310F">
              <w:rPr>
                <w:rFonts w:cs="Times New Roman"/>
                <w:noProof/>
                <w:webHidden/>
                <w:szCs w:val="28"/>
              </w:rPr>
            </w:r>
            <w:r w:rsidR="0046310F" w:rsidRPr="0046310F">
              <w:rPr>
                <w:rFonts w:cs="Times New Roman"/>
                <w:noProof/>
                <w:webHidden/>
                <w:szCs w:val="28"/>
              </w:rPr>
              <w:fldChar w:fldCharType="separate"/>
            </w:r>
            <w:r w:rsidR="0046310F" w:rsidRPr="0046310F">
              <w:rPr>
                <w:rFonts w:cs="Times New Roman"/>
                <w:noProof/>
                <w:webHidden/>
                <w:szCs w:val="28"/>
              </w:rPr>
              <w:t>1</w:t>
            </w:r>
            <w:r w:rsidR="0046310F" w:rsidRPr="0046310F">
              <w:rPr>
                <w:rFonts w:cs="Times New Roman"/>
                <w:noProof/>
                <w:webHidden/>
                <w:szCs w:val="28"/>
              </w:rPr>
              <w:fldChar w:fldCharType="end"/>
            </w:r>
          </w:hyperlink>
        </w:p>
        <w:p w14:paraId="0F0BA343" w14:textId="11756EC2" w:rsidR="0046310F" w:rsidRPr="0046310F" w:rsidRDefault="0046310F" w:rsidP="0046310F">
          <w:pPr>
            <w:pStyle w:val="13"/>
            <w:tabs>
              <w:tab w:val="right" w:leader="dot" w:pos="9345"/>
            </w:tabs>
            <w:ind w:firstLine="0"/>
            <w:rPr>
              <w:rFonts w:eastAsiaTheme="minorEastAsia" w:cs="Times New Roman"/>
              <w:noProof/>
              <w:szCs w:val="28"/>
              <w:lang w:eastAsia="ru-RU"/>
            </w:rPr>
          </w:pPr>
          <w:hyperlink w:anchor="_Toc215947880" w:history="1">
            <w:r w:rsidRPr="0046310F">
              <w:rPr>
                <w:rStyle w:val="af1"/>
                <w:rFonts w:cs="Times New Roman"/>
                <w:noProof/>
                <w:szCs w:val="28"/>
              </w:rPr>
              <w:t>СОДЕРЖАНИЕ</w:t>
            </w:r>
            <w:r w:rsidRPr="0046310F">
              <w:rPr>
                <w:rFonts w:cs="Times New Roman"/>
                <w:noProof/>
                <w:webHidden/>
                <w:szCs w:val="28"/>
              </w:rPr>
              <w:tab/>
            </w:r>
            <w:r w:rsidRPr="0046310F">
              <w:rPr>
                <w:rFonts w:cs="Times New Roman"/>
                <w:noProof/>
                <w:webHidden/>
                <w:szCs w:val="28"/>
              </w:rPr>
              <w:fldChar w:fldCharType="begin"/>
            </w:r>
            <w:r w:rsidRPr="0046310F">
              <w:rPr>
                <w:rFonts w:cs="Times New Roman"/>
                <w:noProof/>
                <w:webHidden/>
                <w:szCs w:val="28"/>
              </w:rPr>
              <w:instrText xml:space="preserve"> PAGEREF _Toc215947880 \h </w:instrText>
            </w:r>
            <w:r w:rsidRPr="0046310F">
              <w:rPr>
                <w:rFonts w:cs="Times New Roman"/>
                <w:noProof/>
                <w:webHidden/>
                <w:szCs w:val="28"/>
              </w:rPr>
            </w:r>
            <w:r w:rsidRPr="0046310F">
              <w:rPr>
                <w:rFonts w:cs="Times New Roman"/>
                <w:noProof/>
                <w:webHidden/>
                <w:szCs w:val="28"/>
              </w:rPr>
              <w:fldChar w:fldCharType="separate"/>
            </w:r>
            <w:r w:rsidRPr="0046310F">
              <w:rPr>
                <w:rFonts w:cs="Times New Roman"/>
                <w:noProof/>
                <w:webHidden/>
                <w:szCs w:val="28"/>
              </w:rPr>
              <w:t>2</w:t>
            </w:r>
            <w:r w:rsidRPr="0046310F">
              <w:rPr>
                <w:rFonts w:cs="Times New Roman"/>
                <w:noProof/>
                <w:webHidden/>
                <w:szCs w:val="28"/>
              </w:rPr>
              <w:fldChar w:fldCharType="end"/>
            </w:r>
          </w:hyperlink>
        </w:p>
        <w:p w14:paraId="4C82E89A" w14:textId="27D9DC3C" w:rsidR="0046310F" w:rsidRPr="0046310F" w:rsidRDefault="0046310F" w:rsidP="0046310F">
          <w:pPr>
            <w:pStyle w:val="13"/>
            <w:tabs>
              <w:tab w:val="right" w:leader="dot" w:pos="9345"/>
            </w:tabs>
            <w:ind w:firstLine="0"/>
            <w:rPr>
              <w:rFonts w:eastAsiaTheme="minorEastAsia" w:cs="Times New Roman"/>
              <w:noProof/>
              <w:szCs w:val="28"/>
              <w:lang w:eastAsia="ru-RU"/>
            </w:rPr>
          </w:pPr>
          <w:hyperlink w:anchor="_Toc215947881" w:history="1">
            <w:r w:rsidRPr="0046310F">
              <w:rPr>
                <w:rStyle w:val="af1"/>
                <w:rFonts w:cs="Times New Roman"/>
                <w:noProof/>
                <w:szCs w:val="28"/>
              </w:rPr>
              <w:t>ВВЕДЕНИЕ</w:t>
            </w:r>
            <w:r w:rsidRPr="0046310F">
              <w:rPr>
                <w:rFonts w:cs="Times New Roman"/>
                <w:noProof/>
                <w:webHidden/>
                <w:szCs w:val="28"/>
              </w:rPr>
              <w:tab/>
            </w:r>
            <w:r w:rsidRPr="0046310F">
              <w:rPr>
                <w:rFonts w:cs="Times New Roman"/>
                <w:noProof/>
                <w:webHidden/>
                <w:szCs w:val="28"/>
              </w:rPr>
              <w:fldChar w:fldCharType="begin"/>
            </w:r>
            <w:r w:rsidRPr="0046310F">
              <w:rPr>
                <w:rFonts w:cs="Times New Roman"/>
                <w:noProof/>
                <w:webHidden/>
                <w:szCs w:val="28"/>
              </w:rPr>
              <w:instrText xml:space="preserve"> PAGEREF _Toc215947881 \h </w:instrText>
            </w:r>
            <w:r w:rsidRPr="0046310F">
              <w:rPr>
                <w:rFonts w:cs="Times New Roman"/>
                <w:noProof/>
                <w:webHidden/>
                <w:szCs w:val="28"/>
              </w:rPr>
            </w:r>
            <w:r w:rsidRPr="0046310F">
              <w:rPr>
                <w:rFonts w:cs="Times New Roman"/>
                <w:noProof/>
                <w:webHidden/>
                <w:szCs w:val="28"/>
              </w:rPr>
              <w:fldChar w:fldCharType="separate"/>
            </w:r>
            <w:r w:rsidRPr="0046310F">
              <w:rPr>
                <w:rFonts w:cs="Times New Roman"/>
                <w:noProof/>
                <w:webHidden/>
                <w:szCs w:val="28"/>
              </w:rPr>
              <w:t>3</w:t>
            </w:r>
            <w:r w:rsidRPr="0046310F">
              <w:rPr>
                <w:rFonts w:cs="Times New Roman"/>
                <w:noProof/>
                <w:webHidden/>
                <w:szCs w:val="28"/>
              </w:rPr>
              <w:fldChar w:fldCharType="end"/>
            </w:r>
          </w:hyperlink>
        </w:p>
        <w:p w14:paraId="55223CAD" w14:textId="6CE80F24" w:rsidR="0046310F" w:rsidRPr="0046310F" w:rsidRDefault="0046310F" w:rsidP="0046310F">
          <w:pPr>
            <w:pStyle w:val="13"/>
            <w:tabs>
              <w:tab w:val="left" w:pos="1200"/>
              <w:tab w:val="right" w:leader="dot" w:pos="9345"/>
            </w:tabs>
            <w:ind w:firstLine="0"/>
            <w:rPr>
              <w:rFonts w:eastAsiaTheme="minorEastAsia" w:cs="Times New Roman"/>
              <w:noProof/>
              <w:szCs w:val="28"/>
              <w:lang w:eastAsia="ru-RU"/>
            </w:rPr>
          </w:pPr>
          <w:hyperlink w:anchor="_Toc215947882" w:history="1">
            <w:r w:rsidRPr="0046310F">
              <w:rPr>
                <w:rStyle w:val="af1"/>
                <w:rFonts w:cs="Times New Roman"/>
                <w:noProof/>
                <w:szCs w:val="28"/>
              </w:rPr>
              <w:t>1.</w:t>
            </w:r>
            <w:r w:rsidR="003B04EE">
              <w:rPr>
                <w:rFonts w:eastAsiaTheme="minorEastAsia" w:cs="Times New Roman"/>
                <w:noProof/>
                <w:szCs w:val="28"/>
                <w:lang w:eastAsia="ru-RU"/>
              </w:rPr>
              <w:t xml:space="preserve"> </w:t>
            </w:r>
            <w:r w:rsidRPr="0046310F">
              <w:rPr>
                <w:rStyle w:val="af1"/>
                <w:rFonts w:cs="Times New Roman"/>
                <w:noProof/>
                <w:szCs w:val="28"/>
              </w:rPr>
              <w:t>ОБЗОР ТЕКУЩЕГО СОСТОЯНИЯ ПРЕДМЕТА ИССЛЕДОВАНИЯ</w:t>
            </w:r>
            <w:r w:rsidRPr="0046310F">
              <w:rPr>
                <w:rFonts w:cs="Times New Roman"/>
                <w:noProof/>
                <w:webHidden/>
                <w:szCs w:val="28"/>
              </w:rPr>
              <w:tab/>
            </w:r>
            <w:r w:rsidRPr="0046310F">
              <w:rPr>
                <w:rFonts w:cs="Times New Roman"/>
                <w:noProof/>
                <w:webHidden/>
                <w:szCs w:val="28"/>
              </w:rPr>
              <w:fldChar w:fldCharType="begin"/>
            </w:r>
            <w:r w:rsidRPr="0046310F">
              <w:rPr>
                <w:rFonts w:cs="Times New Roman"/>
                <w:noProof/>
                <w:webHidden/>
                <w:szCs w:val="28"/>
              </w:rPr>
              <w:instrText xml:space="preserve"> PAGEREF _Toc215947882 \h </w:instrText>
            </w:r>
            <w:r w:rsidRPr="0046310F">
              <w:rPr>
                <w:rFonts w:cs="Times New Roman"/>
                <w:noProof/>
                <w:webHidden/>
                <w:szCs w:val="28"/>
              </w:rPr>
            </w:r>
            <w:r w:rsidRPr="0046310F">
              <w:rPr>
                <w:rFonts w:cs="Times New Roman"/>
                <w:noProof/>
                <w:webHidden/>
                <w:szCs w:val="28"/>
              </w:rPr>
              <w:fldChar w:fldCharType="separate"/>
            </w:r>
            <w:r w:rsidRPr="0046310F">
              <w:rPr>
                <w:rFonts w:cs="Times New Roman"/>
                <w:noProof/>
                <w:webHidden/>
                <w:szCs w:val="28"/>
              </w:rPr>
              <w:t>5</w:t>
            </w:r>
            <w:r w:rsidRPr="0046310F">
              <w:rPr>
                <w:rFonts w:cs="Times New Roman"/>
                <w:noProof/>
                <w:webHidden/>
                <w:szCs w:val="28"/>
              </w:rPr>
              <w:fldChar w:fldCharType="end"/>
            </w:r>
          </w:hyperlink>
        </w:p>
        <w:p w14:paraId="1D7EA5CC" w14:textId="2FAF6F10" w:rsidR="0046310F" w:rsidRPr="0046310F" w:rsidRDefault="0046310F" w:rsidP="0046310F">
          <w:pPr>
            <w:pStyle w:val="23"/>
            <w:tabs>
              <w:tab w:val="left" w:pos="960"/>
              <w:tab w:val="right" w:leader="dot" w:pos="9345"/>
            </w:tabs>
            <w:ind w:left="0"/>
            <w:rPr>
              <w:rFonts w:ascii="Times New Roman" w:hAnsi="Times New Roman"/>
              <w:noProof/>
              <w:kern w:val="2"/>
              <w:sz w:val="28"/>
              <w:szCs w:val="28"/>
              <w14:ligatures w14:val="standardContextual"/>
            </w:rPr>
          </w:pPr>
          <w:hyperlink w:anchor="_Toc215947883" w:history="1">
            <w:r w:rsidRPr="0046310F">
              <w:rPr>
                <w:rStyle w:val="af1"/>
                <w:rFonts w:ascii="Times New Roman" w:hAnsi="Times New Roman"/>
                <w:noProof/>
                <w:sz w:val="28"/>
                <w:szCs w:val="28"/>
              </w:rPr>
              <w:t>1.1</w:t>
            </w:r>
            <w:r w:rsidR="003B04EE">
              <w:rPr>
                <w:rFonts w:ascii="Times New Roman" w:hAnsi="Times New Roman"/>
                <w:noProof/>
                <w:kern w:val="2"/>
                <w:sz w:val="28"/>
                <w:szCs w:val="28"/>
                <w14:ligatures w14:val="standardContextual"/>
              </w:rPr>
              <w:t xml:space="preserve"> </w:t>
            </w:r>
            <w:r w:rsidRPr="0046310F">
              <w:rPr>
                <w:rStyle w:val="af1"/>
                <w:rFonts w:ascii="Times New Roman" w:hAnsi="Times New Roman"/>
                <w:noProof/>
                <w:sz w:val="28"/>
                <w:szCs w:val="28"/>
              </w:rPr>
              <w:t>Обзор зарубежных исследований</w:t>
            </w:r>
            <w:r w:rsidRPr="0046310F">
              <w:rPr>
                <w:rFonts w:ascii="Times New Roman" w:hAnsi="Times New Roman"/>
                <w:noProof/>
                <w:webHidden/>
                <w:sz w:val="28"/>
                <w:szCs w:val="28"/>
              </w:rPr>
              <w:tab/>
            </w:r>
            <w:r w:rsidRPr="0046310F">
              <w:rPr>
                <w:rFonts w:ascii="Times New Roman" w:hAnsi="Times New Roman"/>
                <w:noProof/>
                <w:webHidden/>
                <w:sz w:val="28"/>
                <w:szCs w:val="28"/>
              </w:rPr>
              <w:fldChar w:fldCharType="begin"/>
            </w:r>
            <w:r w:rsidRPr="0046310F">
              <w:rPr>
                <w:rFonts w:ascii="Times New Roman" w:hAnsi="Times New Roman"/>
                <w:noProof/>
                <w:webHidden/>
                <w:sz w:val="28"/>
                <w:szCs w:val="28"/>
              </w:rPr>
              <w:instrText xml:space="preserve"> PAGEREF _Toc215947883 \h </w:instrText>
            </w:r>
            <w:r w:rsidRPr="0046310F">
              <w:rPr>
                <w:rFonts w:ascii="Times New Roman" w:hAnsi="Times New Roman"/>
                <w:noProof/>
                <w:webHidden/>
                <w:sz w:val="28"/>
                <w:szCs w:val="28"/>
              </w:rPr>
            </w:r>
            <w:r w:rsidRPr="0046310F">
              <w:rPr>
                <w:rFonts w:ascii="Times New Roman" w:hAnsi="Times New Roman"/>
                <w:noProof/>
                <w:webHidden/>
                <w:sz w:val="28"/>
                <w:szCs w:val="28"/>
              </w:rPr>
              <w:fldChar w:fldCharType="separate"/>
            </w:r>
            <w:r w:rsidRPr="0046310F">
              <w:rPr>
                <w:rFonts w:ascii="Times New Roman" w:hAnsi="Times New Roman"/>
                <w:noProof/>
                <w:webHidden/>
                <w:sz w:val="28"/>
                <w:szCs w:val="28"/>
              </w:rPr>
              <w:t>5</w:t>
            </w:r>
            <w:r w:rsidRPr="0046310F">
              <w:rPr>
                <w:rFonts w:ascii="Times New Roman" w:hAnsi="Times New Roman"/>
                <w:noProof/>
                <w:webHidden/>
                <w:sz w:val="28"/>
                <w:szCs w:val="28"/>
              </w:rPr>
              <w:fldChar w:fldCharType="end"/>
            </w:r>
          </w:hyperlink>
        </w:p>
        <w:p w14:paraId="1EAB3AA2" w14:textId="782B5450" w:rsidR="0046310F" w:rsidRPr="0046310F" w:rsidRDefault="0046310F" w:rsidP="0046310F">
          <w:pPr>
            <w:pStyle w:val="23"/>
            <w:tabs>
              <w:tab w:val="left" w:pos="960"/>
              <w:tab w:val="right" w:leader="dot" w:pos="9345"/>
            </w:tabs>
            <w:ind w:left="0"/>
            <w:rPr>
              <w:rFonts w:ascii="Times New Roman" w:hAnsi="Times New Roman"/>
              <w:noProof/>
              <w:kern w:val="2"/>
              <w:sz w:val="28"/>
              <w:szCs w:val="28"/>
              <w14:ligatures w14:val="standardContextual"/>
            </w:rPr>
          </w:pPr>
          <w:hyperlink w:anchor="_Toc215947884" w:history="1">
            <w:r w:rsidRPr="0046310F">
              <w:rPr>
                <w:rStyle w:val="af1"/>
                <w:rFonts w:ascii="Times New Roman" w:hAnsi="Times New Roman"/>
                <w:noProof/>
                <w:sz w:val="28"/>
                <w:szCs w:val="28"/>
              </w:rPr>
              <w:t>1.2</w:t>
            </w:r>
            <w:r w:rsidR="003B04EE">
              <w:rPr>
                <w:rFonts w:ascii="Times New Roman" w:hAnsi="Times New Roman"/>
                <w:noProof/>
                <w:kern w:val="2"/>
                <w:sz w:val="28"/>
                <w:szCs w:val="28"/>
                <w14:ligatures w14:val="standardContextual"/>
              </w:rPr>
              <w:t xml:space="preserve"> </w:t>
            </w:r>
            <w:r w:rsidRPr="0046310F">
              <w:rPr>
                <w:rStyle w:val="af1"/>
                <w:rFonts w:ascii="Times New Roman" w:hAnsi="Times New Roman"/>
                <w:noProof/>
                <w:sz w:val="28"/>
                <w:szCs w:val="28"/>
              </w:rPr>
              <w:t>Обзор отечественных исследований</w:t>
            </w:r>
            <w:r w:rsidRPr="0046310F">
              <w:rPr>
                <w:rFonts w:ascii="Times New Roman" w:hAnsi="Times New Roman"/>
                <w:noProof/>
                <w:webHidden/>
                <w:sz w:val="28"/>
                <w:szCs w:val="28"/>
              </w:rPr>
              <w:tab/>
            </w:r>
            <w:r w:rsidRPr="0046310F">
              <w:rPr>
                <w:rFonts w:ascii="Times New Roman" w:hAnsi="Times New Roman"/>
                <w:noProof/>
                <w:webHidden/>
                <w:sz w:val="28"/>
                <w:szCs w:val="28"/>
              </w:rPr>
              <w:fldChar w:fldCharType="begin"/>
            </w:r>
            <w:r w:rsidRPr="0046310F">
              <w:rPr>
                <w:rFonts w:ascii="Times New Roman" w:hAnsi="Times New Roman"/>
                <w:noProof/>
                <w:webHidden/>
                <w:sz w:val="28"/>
                <w:szCs w:val="28"/>
              </w:rPr>
              <w:instrText xml:space="preserve"> PAGEREF _Toc215947884 \h </w:instrText>
            </w:r>
            <w:r w:rsidRPr="0046310F">
              <w:rPr>
                <w:rFonts w:ascii="Times New Roman" w:hAnsi="Times New Roman"/>
                <w:noProof/>
                <w:webHidden/>
                <w:sz w:val="28"/>
                <w:szCs w:val="28"/>
              </w:rPr>
            </w:r>
            <w:r w:rsidRPr="0046310F">
              <w:rPr>
                <w:rFonts w:ascii="Times New Roman" w:hAnsi="Times New Roman"/>
                <w:noProof/>
                <w:webHidden/>
                <w:sz w:val="28"/>
                <w:szCs w:val="28"/>
              </w:rPr>
              <w:fldChar w:fldCharType="separate"/>
            </w:r>
            <w:r w:rsidRPr="0046310F">
              <w:rPr>
                <w:rFonts w:ascii="Times New Roman" w:hAnsi="Times New Roman"/>
                <w:noProof/>
                <w:webHidden/>
                <w:sz w:val="28"/>
                <w:szCs w:val="28"/>
              </w:rPr>
              <w:t>6</w:t>
            </w:r>
            <w:r w:rsidRPr="0046310F">
              <w:rPr>
                <w:rFonts w:ascii="Times New Roman" w:hAnsi="Times New Roman"/>
                <w:noProof/>
                <w:webHidden/>
                <w:sz w:val="28"/>
                <w:szCs w:val="28"/>
              </w:rPr>
              <w:fldChar w:fldCharType="end"/>
            </w:r>
          </w:hyperlink>
        </w:p>
        <w:p w14:paraId="29F5232F" w14:textId="2B4EE4A0" w:rsidR="0046310F" w:rsidRPr="0046310F" w:rsidRDefault="0046310F" w:rsidP="0046310F">
          <w:pPr>
            <w:pStyle w:val="23"/>
            <w:tabs>
              <w:tab w:val="left" w:pos="960"/>
              <w:tab w:val="right" w:leader="dot" w:pos="9345"/>
            </w:tabs>
            <w:ind w:left="0"/>
            <w:rPr>
              <w:rFonts w:ascii="Times New Roman" w:hAnsi="Times New Roman"/>
              <w:noProof/>
              <w:kern w:val="2"/>
              <w:sz w:val="28"/>
              <w:szCs w:val="28"/>
              <w14:ligatures w14:val="standardContextual"/>
            </w:rPr>
          </w:pPr>
          <w:hyperlink w:anchor="_Toc215947885" w:history="1">
            <w:r w:rsidRPr="0046310F">
              <w:rPr>
                <w:rStyle w:val="af1"/>
                <w:rFonts w:ascii="Times New Roman" w:hAnsi="Times New Roman"/>
                <w:noProof/>
                <w:sz w:val="28"/>
                <w:szCs w:val="28"/>
              </w:rPr>
              <w:t>1.3</w:t>
            </w:r>
            <w:r w:rsidR="003B04EE">
              <w:rPr>
                <w:rFonts w:ascii="Times New Roman" w:hAnsi="Times New Roman"/>
                <w:noProof/>
                <w:kern w:val="2"/>
                <w:sz w:val="28"/>
                <w:szCs w:val="28"/>
                <w14:ligatures w14:val="standardContextual"/>
              </w:rPr>
              <w:t xml:space="preserve"> </w:t>
            </w:r>
            <w:r w:rsidRPr="0046310F">
              <w:rPr>
                <w:rStyle w:val="af1"/>
                <w:rFonts w:ascii="Times New Roman" w:hAnsi="Times New Roman"/>
                <w:noProof/>
                <w:sz w:val="28"/>
                <w:szCs w:val="28"/>
              </w:rPr>
              <w:t>Общая характеристика проблемы исследования</w:t>
            </w:r>
            <w:r w:rsidRPr="0046310F">
              <w:rPr>
                <w:rFonts w:ascii="Times New Roman" w:hAnsi="Times New Roman"/>
                <w:noProof/>
                <w:webHidden/>
                <w:sz w:val="28"/>
                <w:szCs w:val="28"/>
              </w:rPr>
              <w:tab/>
            </w:r>
            <w:r w:rsidRPr="0046310F">
              <w:rPr>
                <w:rFonts w:ascii="Times New Roman" w:hAnsi="Times New Roman"/>
                <w:noProof/>
                <w:webHidden/>
                <w:sz w:val="28"/>
                <w:szCs w:val="28"/>
              </w:rPr>
              <w:fldChar w:fldCharType="begin"/>
            </w:r>
            <w:r w:rsidRPr="0046310F">
              <w:rPr>
                <w:rFonts w:ascii="Times New Roman" w:hAnsi="Times New Roman"/>
                <w:noProof/>
                <w:webHidden/>
                <w:sz w:val="28"/>
                <w:szCs w:val="28"/>
              </w:rPr>
              <w:instrText xml:space="preserve"> PAGEREF _Toc215947885 \h </w:instrText>
            </w:r>
            <w:r w:rsidRPr="0046310F">
              <w:rPr>
                <w:rFonts w:ascii="Times New Roman" w:hAnsi="Times New Roman"/>
                <w:noProof/>
                <w:webHidden/>
                <w:sz w:val="28"/>
                <w:szCs w:val="28"/>
              </w:rPr>
            </w:r>
            <w:r w:rsidRPr="0046310F">
              <w:rPr>
                <w:rFonts w:ascii="Times New Roman" w:hAnsi="Times New Roman"/>
                <w:noProof/>
                <w:webHidden/>
                <w:sz w:val="28"/>
                <w:szCs w:val="28"/>
              </w:rPr>
              <w:fldChar w:fldCharType="separate"/>
            </w:r>
            <w:r w:rsidRPr="0046310F">
              <w:rPr>
                <w:rFonts w:ascii="Times New Roman" w:hAnsi="Times New Roman"/>
                <w:noProof/>
                <w:webHidden/>
                <w:sz w:val="28"/>
                <w:szCs w:val="28"/>
              </w:rPr>
              <w:t>7</w:t>
            </w:r>
            <w:r w:rsidRPr="0046310F">
              <w:rPr>
                <w:rFonts w:ascii="Times New Roman" w:hAnsi="Times New Roman"/>
                <w:noProof/>
                <w:webHidden/>
                <w:sz w:val="28"/>
                <w:szCs w:val="28"/>
              </w:rPr>
              <w:fldChar w:fldCharType="end"/>
            </w:r>
          </w:hyperlink>
        </w:p>
        <w:p w14:paraId="3C537CBE" w14:textId="4718C3B5" w:rsidR="0046310F" w:rsidRPr="0046310F" w:rsidRDefault="0046310F" w:rsidP="0046310F">
          <w:pPr>
            <w:pStyle w:val="13"/>
            <w:tabs>
              <w:tab w:val="left" w:pos="1200"/>
              <w:tab w:val="right" w:leader="dot" w:pos="9345"/>
            </w:tabs>
            <w:ind w:firstLine="0"/>
            <w:rPr>
              <w:rFonts w:eastAsiaTheme="minorEastAsia" w:cs="Times New Roman"/>
              <w:noProof/>
              <w:szCs w:val="28"/>
              <w:lang w:eastAsia="ru-RU"/>
            </w:rPr>
          </w:pPr>
          <w:hyperlink w:anchor="_Toc215947886" w:history="1">
            <w:r w:rsidRPr="0046310F">
              <w:rPr>
                <w:rStyle w:val="af1"/>
                <w:rFonts w:cs="Times New Roman"/>
                <w:noProof/>
                <w:szCs w:val="28"/>
              </w:rPr>
              <w:t>2.</w:t>
            </w:r>
            <w:r w:rsidR="003B04EE">
              <w:rPr>
                <w:rFonts w:eastAsiaTheme="minorEastAsia" w:cs="Times New Roman"/>
                <w:noProof/>
                <w:szCs w:val="28"/>
                <w:lang w:eastAsia="ru-RU"/>
              </w:rPr>
              <w:t xml:space="preserve"> </w:t>
            </w:r>
            <w:r w:rsidRPr="0046310F">
              <w:rPr>
                <w:rStyle w:val="af1"/>
                <w:rFonts w:cs="Times New Roman"/>
                <w:noProof/>
                <w:szCs w:val="28"/>
              </w:rPr>
              <w:t>ОБЗОР ТЕХНОЛОГИЙ И МЕТОДОВ РЕШЕНИЯ ПРОБЛЕМЫ</w:t>
            </w:r>
            <w:r w:rsidRPr="0046310F">
              <w:rPr>
                <w:rFonts w:cs="Times New Roman"/>
                <w:noProof/>
                <w:webHidden/>
                <w:szCs w:val="28"/>
              </w:rPr>
              <w:tab/>
            </w:r>
            <w:r w:rsidRPr="0046310F">
              <w:rPr>
                <w:rFonts w:cs="Times New Roman"/>
                <w:noProof/>
                <w:webHidden/>
                <w:szCs w:val="28"/>
              </w:rPr>
              <w:fldChar w:fldCharType="begin"/>
            </w:r>
            <w:r w:rsidRPr="0046310F">
              <w:rPr>
                <w:rFonts w:cs="Times New Roman"/>
                <w:noProof/>
                <w:webHidden/>
                <w:szCs w:val="28"/>
              </w:rPr>
              <w:instrText xml:space="preserve"> PAGEREF _Toc215947886 \h </w:instrText>
            </w:r>
            <w:r w:rsidRPr="0046310F">
              <w:rPr>
                <w:rFonts w:cs="Times New Roman"/>
                <w:noProof/>
                <w:webHidden/>
                <w:szCs w:val="28"/>
              </w:rPr>
            </w:r>
            <w:r w:rsidRPr="0046310F">
              <w:rPr>
                <w:rFonts w:cs="Times New Roman"/>
                <w:noProof/>
                <w:webHidden/>
                <w:szCs w:val="28"/>
              </w:rPr>
              <w:fldChar w:fldCharType="separate"/>
            </w:r>
            <w:r w:rsidRPr="0046310F">
              <w:rPr>
                <w:rFonts w:cs="Times New Roman"/>
                <w:noProof/>
                <w:webHidden/>
                <w:szCs w:val="28"/>
              </w:rPr>
              <w:t>9</w:t>
            </w:r>
            <w:r w:rsidRPr="0046310F">
              <w:rPr>
                <w:rFonts w:cs="Times New Roman"/>
                <w:noProof/>
                <w:webHidden/>
                <w:szCs w:val="28"/>
              </w:rPr>
              <w:fldChar w:fldCharType="end"/>
            </w:r>
          </w:hyperlink>
        </w:p>
        <w:p w14:paraId="69E5677A" w14:textId="00D5F413" w:rsidR="0046310F" w:rsidRPr="0046310F" w:rsidRDefault="0046310F" w:rsidP="0046310F">
          <w:pPr>
            <w:pStyle w:val="23"/>
            <w:tabs>
              <w:tab w:val="left" w:pos="960"/>
              <w:tab w:val="right" w:leader="dot" w:pos="9345"/>
            </w:tabs>
            <w:ind w:left="0"/>
            <w:rPr>
              <w:rFonts w:ascii="Times New Roman" w:hAnsi="Times New Roman"/>
              <w:noProof/>
              <w:kern w:val="2"/>
              <w:sz w:val="28"/>
              <w:szCs w:val="28"/>
              <w14:ligatures w14:val="standardContextual"/>
            </w:rPr>
          </w:pPr>
          <w:hyperlink w:anchor="_Toc215947887" w:history="1">
            <w:r w:rsidRPr="0046310F">
              <w:rPr>
                <w:rStyle w:val="af1"/>
                <w:rFonts w:ascii="Times New Roman" w:hAnsi="Times New Roman"/>
                <w:noProof/>
                <w:sz w:val="28"/>
                <w:szCs w:val="28"/>
              </w:rPr>
              <w:t>2.1</w:t>
            </w:r>
            <w:r w:rsidR="003B04EE">
              <w:rPr>
                <w:rFonts w:ascii="Times New Roman" w:hAnsi="Times New Roman"/>
                <w:noProof/>
                <w:kern w:val="2"/>
                <w:sz w:val="28"/>
                <w:szCs w:val="28"/>
                <w14:ligatures w14:val="standardContextual"/>
              </w:rPr>
              <w:t xml:space="preserve"> </w:t>
            </w:r>
            <w:r w:rsidRPr="0046310F">
              <w:rPr>
                <w:rStyle w:val="af1"/>
                <w:rFonts w:ascii="Times New Roman" w:hAnsi="Times New Roman"/>
                <w:noProof/>
                <w:sz w:val="28"/>
                <w:szCs w:val="28"/>
              </w:rPr>
              <w:t>Основные методы решения проблемы и их характеристики</w:t>
            </w:r>
            <w:r w:rsidRPr="0046310F">
              <w:rPr>
                <w:rFonts w:ascii="Times New Roman" w:hAnsi="Times New Roman"/>
                <w:noProof/>
                <w:webHidden/>
                <w:sz w:val="28"/>
                <w:szCs w:val="28"/>
              </w:rPr>
              <w:tab/>
            </w:r>
            <w:r w:rsidRPr="0046310F">
              <w:rPr>
                <w:rFonts w:ascii="Times New Roman" w:hAnsi="Times New Roman"/>
                <w:noProof/>
                <w:webHidden/>
                <w:sz w:val="28"/>
                <w:szCs w:val="28"/>
              </w:rPr>
              <w:fldChar w:fldCharType="begin"/>
            </w:r>
            <w:r w:rsidRPr="0046310F">
              <w:rPr>
                <w:rFonts w:ascii="Times New Roman" w:hAnsi="Times New Roman"/>
                <w:noProof/>
                <w:webHidden/>
                <w:sz w:val="28"/>
                <w:szCs w:val="28"/>
              </w:rPr>
              <w:instrText xml:space="preserve"> PAGEREF _Toc215947887 \h </w:instrText>
            </w:r>
            <w:r w:rsidRPr="0046310F">
              <w:rPr>
                <w:rFonts w:ascii="Times New Roman" w:hAnsi="Times New Roman"/>
                <w:noProof/>
                <w:webHidden/>
                <w:sz w:val="28"/>
                <w:szCs w:val="28"/>
              </w:rPr>
            </w:r>
            <w:r w:rsidRPr="0046310F">
              <w:rPr>
                <w:rFonts w:ascii="Times New Roman" w:hAnsi="Times New Roman"/>
                <w:noProof/>
                <w:webHidden/>
                <w:sz w:val="28"/>
                <w:szCs w:val="28"/>
              </w:rPr>
              <w:fldChar w:fldCharType="separate"/>
            </w:r>
            <w:r w:rsidRPr="0046310F">
              <w:rPr>
                <w:rFonts w:ascii="Times New Roman" w:hAnsi="Times New Roman"/>
                <w:noProof/>
                <w:webHidden/>
                <w:sz w:val="28"/>
                <w:szCs w:val="28"/>
              </w:rPr>
              <w:t>9</w:t>
            </w:r>
            <w:r w:rsidRPr="0046310F">
              <w:rPr>
                <w:rFonts w:ascii="Times New Roman" w:hAnsi="Times New Roman"/>
                <w:noProof/>
                <w:webHidden/>
                <w:sz w:val="28"/>
                <w:szCs w:val="28"/>
              </w:rPr>
              <w:fldChar w:fldCharType="end"/>
            </w:r>
          </w:hyperlink>
        </w:p>
        <w:p w14:paraId="20BFA716" w14:textId="65E67F37" w:rsidR="0046310F" w:rsidRPr="0046310F" w:rsidRDefault="0046310F" w:rsidP="0046310F">
          <w:pPr>
            <w:pStyle w:val="23"/>
            <w:tabs>
              <w:tab w:val="left" w:pos="960"/>
              <w:tab w:val="right" w:leader="dot" w:pos="9345"/>
            </w:tabs>
            <w:ind w:left="0"/>
            <w:rPr>
              <w:rFonts w:ascii="Times New Roman" w:hAnsi="Times New Roman"/>
              <w:noProof/>
              <w:kern w:val="2"/>
              <w:sz w:val="28"/>
              <w:szCs w:val="28"/>
              <w14:ligatures w14:val="standardContextual"/>
            </w:rPr>
          </w:pPr>
          <w:hyperlink w:anchor="_Toc215947888" w:history="1">
            <w:r w:rsidRPr="0046310F">
              <w:rPr>
                <w:rStyle w:val="af1"/>
                <w:rFonts w:ascii="Times New Roman" w:hAnsi="Times New Roman"/>
                <w:noProof/>
                <w:sz w:val="28"/>
                <w:szCs w:val="28"/>
              </w:rPr>
              <w:t>2.2</w:t>
            </w:r>
            <w:r w:rsidR="003B04EE">
              <w:rPr>
                <w:rFonts w:ascii="Times New Roman" w:hAnsi="Times New Roman"/>
                <w:noProof/>
                <w:kern w:val="2"/>
                <w:sz w:val="28"/>
                <w:szCs w:val="28"/>
                <w14:ligatures w14:val="standardContextual"/>
              </w:rPr>
              <w:t xml:space="preserve"> </w:t>
            </w:r>
            <w:r w:rsidRPr="0046310F">
              <w:rPr>
                <w:rStyle w:val="af1"/>
                <w:rFonts w:ascii="Times New Roman" w:hAnsi="Times New Roman"/>
                <w:noProof/>
                <w:sz w:val="28"/>
                <w:szCs w:val="28"/>
              </w:rPr>
              <w:t>Основные технологии решения проблемы и их характеристики</w:t>
            </w:r>
            <w:r w:rsidRPr="0046310F">
              <w:rPr>
                <w:rFonts w:ascii="Times New Roman" w:hAnsi="Times New Roman"/>
                <w:noProof/>
                <w:webHidden/>
                <w:sz w:val="28"/>
                <w:szCs w:val="28"/>
              </w:rPr>
              <w:tab/>
            </w:r>
            <w:r w:rsidRPr="0046310F">
              <w:rPr>
                <w:rFonts w:ascii="Times New Roman" w:hAnsi="Times New Roman"/>
                <w:noProof/>
                <w:webHidden/>
                <w:sz w:val="28"/>
                <w:szCs w:val="28"/>
              </w:rPr>
              <w:fldChar w:fldCharType="begin"/>
            </w:r>
            <w:r w:rsidRPr="0046310F">
              <w:rPr>
                <w:rFonts w:ascii="Times New Roman" w:hAnsi="Times New Roman"/>
                <w:noProof/>
                <w:webHidden/>
                <w:sz w:val="28"/>
                <w:szCs w:val="28"/>
              </w:rPr>
              <w:instrText xml:space="preserve"> PAGEREF _Toc215947888 \h </w:instrText>
            </w:r>
            <w:r w:rsidRPr="0046310F">
              <w:rPr>
                <w:rFonts w:ascii="Times New Roman" w:hAnsi="Times New Roman"/>
                <w:noProof/>
                <w:webHidden/>
                <w:sz w:val="28"/>
                <w:szCs w:val="28"/>
              </w:rPr>
            </w:r>
            <w:r w:rsidRPr="0046310F">
              <w:rPr>
                <w:rFonts w:ascii="Times New Roman" w:hAnsi="Times New Roman"/>
                <w:noProof/>
                <w:webHidden/>
                <w:sz w:val="28"/>
                <w:szCs w:val="28"/>
              </w:rPr>
              <w:fldChar w:fldCharType="separate"/>
            </w:r>
            <w:r w:rsidRPr="0046310F">
              <w:rPr>
                <w:rFonts w:ascii="Times New Roman" w:hAnsi="Times New Roman"/>
                <w:noProof/>
                <w:webHidden/>
                <w:sz w:val="28"/>
                <w:szCs w:val="28"/>
              </w:rPr>
              <w:t>12</w:t>
            </w:r>
            <w:r w:rsidRPr="0046310F">
              <w:rPr>
                <w:rFonts w:ascii="Times New Roman" w:hAnsi="Times New Roman"/>
                <w:noProof/>
                <w:webHidden/>
                <w:sz w:val="28"/>
                <w:szCs w:val="28"/>
              </w:rPr>
              <w:fldChar w:fldCharType="end"/>
            </w:r>
          </w:hyperlink>
        </w:p>
        <w:p w14:paraId="7379C2D1" w14:textId="02DE01C7" w:rsidR="0046310F" w:rsidRPr="0046310F" w:rsidRDefault="0046310F" w:rsidP="0046310F">
          <w:pPr>
            <w:pStyle w:val="23"/>
            <w:tabs>
              <w:tab w:val="left" w:pos="960"/>
              <w:tab w:val="right" w:leader="dot" w:pos="9345"/>
            </w:tabs>
            <w:ind w:left="0"/>
            <w:rPr>
              <w:rFonts w:ascii="Times New Roman" w:hAnsi="Times New Roman"/>
              <w:noProof/>
              <w:kern w:val="2"/>
              <w:sz w:val="28"/>
              <w:szCs w:val="28"/>
              <w14:ligatures w14:val="standardContextual"/>
            </w:rPr>
          </w:pPr>
          <w:hyperlink w:anchor="_Toc215947889" w:history="1">
            <w:r w:rsidRPr="0046310F">
              <w:rPr>
                <w:rStyle w:val="af1"/>
                <w:rFonts w:ascii="Times New Roman" w:hAnsi="Times New Roman"/>
                <w:noProof/>
                <w:sz w:val="28"/>
                <w:szCs w:val="28"/>
              </w:rPr>
              <w:t>2.3</w:t>
            </w:r>
            <w:r w:rsidR="003B04EE">
              <w:rPr>
                <w:rFonts w:ascii="Times New Roman" w:hAnsi="Times New Roman"/>
                <w:noProof/>
                <w:kern w:val="2"/>
                <w:sz w:val="28"/>
                <w:szCs w:val="28"/>
                <w14:ligatures w14:val="standardContextual"/>
              </w:rPr>
              <w:t xml:space="preserve"> </w:t>
            </w:r>
            <w:r w:rsidRPr="0046310F">
              <w:rPr>
                <w:rStyle w:val="af1"/>
                <w:rFonts w:ascii="Times New Roman" w:hAnsi="Times New Roman"/>
                <w:noProof/>
                <w:sz w:val="28"/>
                <w:szCs w:val="28"/>
              </w:rPr>
              <w:t>Алгоритм выбора методов и технологий решения проблемы</w:t>
            </w:r>
            <w:r w:rsidRPr="0046310F">
              <w:rPr>
                <w:rFonts w:ascii="Times New Roman" w:hAnsi="Times New Roman"/>
                <w:noProof/>
                <w:webHidden/>
                <w:sz w:val="28"/>
                <w:szCs w:val="28"/>
              </w:rPr>
              <w:tab/>
            </w:r>
            <w:r w:rsidRPr="0046310F">
              <w:rPr>
                <w:rFonts w:ascii="Times New Roman" w:hAnsi="Times New Roman"/>
                <w:noProof/>
                <w:webHidden/>
                <w:sz w:val="28"/>
                <w:szCs w:val="28"/>
              </w:rPr>
              <w:fldChar w:fldCharType="begin"/>
            </w:r>
            <w:r w:rsidRPr="0046310F">
              <w:rPr>
                <w:rFonts w:ascii="Times New Roman" w:hAnsi="Times New Roman"/>
                <w:noProof/>
                <w:webHidden/>
                <w:sz w:val="28"/>
                <w:szCs w:val="28"/>
              </w:rPr>
              <w:instrText xml:space="preserve"> PAGEREF _Toc215947889 \h </w:instrText>
            </w:r>
            <w:r w:rsidRPr="0046310F">
              <w:rPr>
                <w:rFonts w:ascii="Times New Roman" w:hAnsi="Times New Roman"/>
                <w:noProof/>
                <w:webHidden/>
                <w:sz w:val="28"/>
                <w:szCs w:val="28"/>
              </w:rPr>
            </w:r>
            <w:r w:rsidRPr="0046310F">
              <w:rPr>
                <w:rFonts w:ascii="Times New Roman" w:hAnsi="Times New Roman"/>
                <w:noProof/>
                <w:webHidden/>
                <w:sz w:val="28"/>
                <w:szCs w:val="28"/>
              </w:rPr>
              <w:fldChar w:fldCharType="separate"/>
            </w:r>
            <w:r w:rsidRPr="0046310F">
              <w:rPr>
                <w:rFonts w:ascii="Times New Roman" w:hAnsi="Times New Roman"/>
                <w:noProof/>
                <w:webHidden/>
                <w:sz w:val="28"/>
                <w:szCs w:val="28"/>
              </w:rPr>
              <w:t>16</w:t>
            </w:r>
            <w:r w:rsidRPr="0046310F">
              <w:rPr>
                <w:rFonts w:ascii="Times New Roman" w:hAnsi="Times New Roman"/>
                <w:noProof/>
                <w:webHidden/>
                <w:sz w:val="28"/>
                <w:szCs w:val="28"/>
              </w:rPr>
              <w:fldChar w:fldCharType="end"/>
            </w:r>
          </w:hyperlink>
        </w:p>
        <w:p w14:paraId="2133C53D" w14:textId="2C52D4AD" w:rsidR="0046310F" w:rsidRPr="0046310F" w:rsidRDefault="0046310F" w:rsidP="0046310F">
          <w:pPr>
            <w:pStyle w:val="13"/>
            <w:tabs>
              <w:tab w:val="left" w:pos="1200"/>
              <w:tab w:val="right" w:leader="dot" w:pos="9345"/>
            </w:tabs>
            <w:ind w:firstLine="0"/>
            <w:rPr>
              <w:rFonts w:eastAsiaTheme="minorEastAsia" w:cs="Times New Roman"/>
              <w:noProof/>
              <w:szCs w:val="28"/>
              <w:lang w:eastAsia="ru-RU"/>
            </w:rPr>
          </w:pPr>
          <w:hyperlink w:anchor="_Toc215947890" w:history="1">
            <w:r w:rsidRPr="0046310F">
              <w:rPr>
                <w:rStyle w:val="af1"/>
                <w:rFonts w:cs="Times New Roman"/>
                <w:noProof/>
                <w:szCs w:val="28"/>
              </w:rPr>
              <w:t>3.</w:t>
            </w:r>
            <w:r w:rsidR="003B04EE">
              <w:rPr>
                <w:rFonts w:eastAsiaTheme="minorEastAsia" w:cs="Times New Roman"/>
                <w:noProof/>
                <w:szCs w:val="28"/>
                <w:lang w:eastAsia="ru-RU"/>
              </w:rPr>
              <w:t xml:space="preserve"> </w:t>
            </w:r>
            <w:r w:rsidRPr="0046310F">
              <w:rPr>
                <w:rStyle w:val="af1"/>
                <w:rFonts w:cs="Times New Roman"/>
                <w:noProof/>
                <w:szCs w:val="28"/>
              </w:rPr>
              <w:t>ФОРМИРОВАНИЕ ТРЕБОВАНИЙ К РЕШЕНИЮ ПРОБЛЕМЫ</w:t>
            </w:r>
            <w:r w:rsidRPr="0046310F">
              <w:rPr>
                <w:rFonts w:cs="Times New Roman"/>
                <w:noProof/>
                <w:webHidden/>
                <w:szCs w:val="28"/>
              </w:rPr>
              <w:tab/>
            </w:r>
            <w:r w:rsidRPr="0046310F">
              <w:rPr>
                <w:rFonts w:cs="Times New Roman"/>
                <w:noProof/>
                <w:webHidden/>
                <w:szCs w:val="28"/>
              </w:rPr>
              <w:fldChar w:fldCharType="begin"/>
            </w:r>
            <w:r w:rsidRPr="0046310F">
              <w:rPr>
                <w:rFonts w:cs="Times New Roman"/>
                <w:noProof/>
                <w:webHidden/>
                <w:szCs w:val="28"/>
              </w:rPr>
              <w:instrText xml:space="preserve"> PAGEREF _Toc215947890 \h </w:instrText>
            </w:r>
            <w:r w:rsidRPr="0046310F">
              <w:rPr>
                <w:rFonts w:cs="Times New Roman"/>
                <w:noProof/>
                <w:webHidden/>
                <w:szCs w:val="28"/>
              </w:rPr>
            </w:r>
            <w:r w:rsidRPr="0046310F">
              <w:rPr>
                <w:rFonts w:cs="Times New Roman"/>
                <w:noProof/>
                <w:webHidden/>
                <w:szCs w:val="28"/>
              </w:rPr>
              <w:fldChar w:fldCharType="separate"/>
            </w:r>
            <w:r w:rsidRPr="0046310F">
              <w:rPr>
                <w:rFonts w:cs="Times New Roman"/>
                <w:noProof/>
                <w:webHidden/>
                <w:szCs w:val="28"/>
              </w:rPr>
              <w:t>19</w:t>
            </w:r>
            <w:r w:rsidRPr="0046310F">
              <w:rPr>
                <w:rFonts w:cs="Times New Roman"/>
                <w:noProof/>
                <w:webHidden/>
                <w:szCs w:val="28"/>
              </w:rPr>
              <w:fldChar w:fldCharType="end"/>
            </w:r>
          </w:hyperlink>
        </w:p>
        <w:p w14:paraId="5A226BA2" w14:textId="594D322F" w:rsidR="0046310F" w:rsidRPr="0046310F" w:rsidRDefault="0046310F" w:rsidP="0046310F">
          <w:pPr>
            <w:pStyle w:val="23"/>
            <w:tabs>
              <w:tab w:val="left" w:pos="960"/>
              <w:tab w:val="right" w:leader="dot" w:pos="9345"/>
            </w:tabs>
            <w:ind w:left="0"/>
            <w:rPr>
              <w:rFonts w:ascii="Times New Roman" w:hAnsi="Times New Roman"/>
              <w:noProof/>
              <w:kern w:val="2"/>
              <w:sz w:val="28"/>
              <w:szCs w:val="28"/>
              <w14:ligatures w14:val="standardContextual"/>
            </w:rPr>
          </w:pPr>
          <w:hyperlink w:anchor="_Toc215947891" w:history="1">
            <w:r w:rsidRPr="0046310F">
              <w:rPr>
                <w:rStyle w:val="af1"/>
                <w:rFonts w:ascii="Times New Roman" w:hAnsi="Times New Roman"/>
                <w:noProof/>
                <w:sz w:val="28"/>
                <w:szCs w:val="28"/>
              </w:rPr>
              <w:t>3.1</w:t>
            </w:r>
            <w:r w:rsidR="003B04EE">
              <w:rPr>
                <w:rFonts w:ascii="Times New Roman" w:hAnsi="Times New Roman"/>
                <w:noProof/>
                <w:kern w:val="2"/>
                <w:sz w:val="28"/>
                <w:szCs w:val="28"/>
                <w14:ligatures w14:val="standardContextual"/>
              </w:rPr>
              <w:t xml:space="preserve"> </w:t>
            </w:r>
            <w:r w:rsidRPr="0046310F">
              <w:rPr>
                <w:rStyle w:val="af1"/>
                <w:rFonts w:ascii="Times New Roman" w:hAnsi="Times New Roman"/>
                <w:noProof/>
                <w:sz w:val="28"/>
                <w:szCs w:val="28"/>
              </w:rPr>
              <w:t>Общая характеристика предлагаемого решения</w:t>
            </w:r>
            <w:r w:rsidRPr="0046310F">
              <w:rPr>
                <w:rFonts w:ascii="Times New Roman" w:hAnsi="Times New Roman"/>
                <w:noProof/>
                <w:webHidden/>
                <w:sz w:val="28"/>
                <w:szCs w:val="28"/>
              </w:rPr>
              <w:tab/>
            </w:r>
            <w:r w:rsidRPr="0046310F">
              <w:rPr>
                <w:rFonts w:ascii="Times New Roman" w:hAnsi="Times New Roman"/>
                <w:noProof/>
                <w:webHidden/>
                <w:sz w:val="28"/>
                <w:szCs w:val="28"/>
              </w:rPr>
              <w:fldChar w:fldCharType="begin"/>
            </w:r>
            <w:r w:rsidRPr="0046310F">
              <w:rPr>
                <w:rFonts w:ascii="Times New Roman" w:hAnsi="Times New Roman"/>
                <w:noProof/>
                <w:webHidden/>
                <w:sz w:val="28"/>
                <w:szCs w:val="28"/>
              </w:rPr>
              <w:instrText xml:space="preserve"> PAGEREF _Toc215947891 \h </w:instrText>
            </w:r>
            <w:r w:rsidRPr="0046310F">
              <w:rPr>
                <w:rFonts w:ascii="Times New Roman" w:hAnsi="Times New Roman"/>
                <w:noProof/>
                <w:webHidden/>
                <w:sz w:val="28"/>
                <w:szCs w:val="28"/>
              </w:rPr>
            </w:r>
            <w:r w:rsidRPr="0046310F">
              <w:rPr>
                <w:rFonts w:ascii="Times New Roman" w:hAnsi="Times New Roman"/>
                <w:noProof/>
                <w:webHidden/>
                <w:sz w:val="28"/>
                <w:szCs w:val="28"/>
              </w:rPr>
              <w:fldChar w:fldCharType="separate"/>
            </w:r>
            <w:r w:rsidRPr="0046310F">
              <w:rPr>
                <w:rFonts w:ascii="Times New Roman" w:hAnsi="Times New Roman"/>
                <w:noProof/>
                <w:webHidden/>
                <w:sz w:val="28"/>
                <w:szCs w:val="28"/>
              </w:rPr>
              <w:t>19</w:t>
            </w:r>
            <w:r w:rsidRPr="0046310F">
              <w:rPr>
                <w:rFonts w:ascii="Times New Roman" w:hAnsi="Times New Roman"/>
                <w:noProof/>
                <w:webHidden/>
                <w:sz w:val="28"/>
                <w:szCs w:val="28"/>
              </w:rPr>
              <w:fldChar w:fldCharType="end"/>
            </w:r>
          </w:hyperlink>
        </w:p>
        <w:p w14:paraId="758801B6" w14:textId="536B2EBB" w:rsidR="0046310F" w:rsidRPr="0046310F" w:rsidRDefault="0046310F" w:rsidP="0046310F">
          <w:pPr>
            <w:pStyle w:val="23"/>
            <w:tabs>
              <w:tab w:val="left" w:pos="960"/>
              <w:tab w:val="right" w:leader="dot" w:pos="9345"/>
            </w:tabs>
            <w:ind w:left="0"/>
            <w:rPr>
              <w:rFonts w:ascii="Times New Roman" w:hAnsi="Times New Roman"/>
              <w:noProof/>
              <w:kern w:val="2"/>
              <w:sz w:val="28"/>
              <w:szCs w:val="28"/>
              <w14:ligatures w14:val="standardContextual"/>
            </w:rPr>
          </w:pPr>
          <w:hyperlink w:anchor="_Toc215947892" w:history="1">
            <w:r w:rsidRPr="0046310F">
              <w:rPr>
                <w:rStyle w:val="af1"/>
                <w:rFonts w:ascii="Times New Roman" w:hAnsi="Times New Roman"/>
                <w:noProof/>
                <w:sz w:val="28"/>
                <w:szCs w:val="28"/>
              </w:rPr>
              <w:t>3.2</w:t>
            </w:r>
            <w:r w:rsidR="003B04EE">
              <w:rPr>
                <w:rFonts w:ascii="Times New Roman" w:hAnsi="Times New Roman"/>
                <w:noProof/>
                <w:kern w:val="2"/>
                <w:sz w:val="28"/>
                <w:szCs w:val="28"/>
                <w14:ligatures w14:val="standardContextual"/>
              </w:rPr>
              <w:t xml:space="preserve"> </w:t>
            </w:r>
            <w:r w:rsidRPr="0046310F">
              <w:rPr>
                <w:rStyle w:val="af1"/>
                <w:rFonts w:ascii="Times New Roman" w:hAnsi="Times New Roman"/>
                <w:noProof/>
                <w:sz w:val="28"/>
                <w:szCs w:val="28"/>
              </w:rPr>
              <w:t>Функциональные требования к предлагаемому решению</w:t>
            </w:r>
            <w:r w:rsidRPr="0046310F">
              <w:rPr>
                <w:rFonts w:ascii="Times New Roman" w:hAnsi="Times New Roman"/>
                <w:noProof/>
                <w:webHidden/>
                <w:sz w:val="28"/>
                <w:szCs w:val="28"/>
              </w:rPr>
              <w:tab/>
            </w:r>
            <w:r w:rsidRPr="0046310F">
              <w:rPr>
                <w:rFonts w:ascii="Times New Roman" w:hAnsi="Times New Roman"/>
                <w:noProof/>
                <w:webHidden/>
                <w:sz w:val="28"/>
                <w:szCs w:val="28"/>
              </w:rPr>
              <w:fldChar w:fldCharType="begin"/>
            </w:r>
            <w:r w:rsidRPr="0046310F">
              <w:rPr>
                <w:rFonts w:ascii="Times New Roman" w:hAnsi="Times New Roman"/>
                <w:noProof/>
                <w:webHidden/>
                <w:sz w:val="28"/>
                <w:szCs w:val="28"/>
              </w:rPr>
              <w:instrText xml:space="preserve"> PAGEREF _Toc215947892 \h </w:instrText>
            </w:r>
            <w:r w:rsidRPr="0046310F">
              <w:rPr>
                <w:rFonts w:ascii="Times New Roman" w:hAnsi="Times New Roman"/>
                <w:noProof/>
                <w:webHidden/>
                <w:sz w:val="28"/>
                <w:szCs w:val="28"/>
              </w:rPr>
            </w:r>
            <w:r w:rsidRPr="0046310F">
              <w:rPr>
                <w:rFonts w:ascii="Times New Roman" w:hAnsi="Times New Roman"/>
                <w:noProof/>
                <w:webHidden/>
                <w:sz w:val="28"/>
                <w:szCs w:val="28"/>
              </w:rPr>
              <w:fldChar w:fldCharType="separate"/>
            </w:r>
            <w:r w:rsidRPr="0046310F">
              <w:rPr>
                <w:rFonts w:ascii="Times New Roman" w:hAnsi="Times New Roman"/>
                <w:noProof/>
                <w:webHidden/>
                <w:sz w:val="28"/>
                <w:szCs w:val="28"/>
              </w:rPr>
              <w:t>21</w:t>
            </w:r>
            <w:r w:rsidRPr="0046310F">
              <w:rPr>
                <w:rFonts w:ascii="Times New Roman" w:hAnsi="Times New Roman"/>
                <w:noProof/>
                <w:webHidden/>
                <w:sz w:val="28"/>
                <w:szCs w:val="28"/>
              </w:rPr>
              <w:fldChar w:fldCharType="end"/>
            </w:r>
          </w:hyperlink>
        </w:p>
        <w:p w14:paraId="7DB6977A" w14:textId="7E9C0EA5" w:rsidR="0046310F" w:rsidRPr="0046310F" w:rsidRDefault="0046310F" w:rsidP="0046310F">
          <w:pPr>
            <w:pStyle w:val="23"/>
            <w:tabs>
              <w:tab w:val="left" w:pos="960"/>
              <w:tab w:val="right" w:leader="dot" w:pos="9345"/>
            </w:tabs>
            <w:ind w:left="0"/>
            <w:rPr>
              <w:rFonts w:ascii="Times New Roman" w:hAnsi="Times New Roman"/>
              <w:noProof/>
              <w:kern w:val="2"/>
              <w:sz w:val="28"/>
              <w:szCs w:val="28"/>
              <w14:ligatures w14:val="standardContextual"/>
            </w:rPr>
          </w:pPr>
          <w:hyperlink w:anchor="_Toc215947893" w:history="1">
            <w:r w:rsidRPr="0046310F">
              <w:rPr>
                <w:rStyle w:val="af1"/>
                <w:rFonts w:ascii="Times New Roman" w:hAnsi="Times New Roman"/>
                <w:noProof/>
                <w:sz w:val="28"/>
                <w:szCs w:val="28"/>
              </w:rPr>
              <w:t>3.3</w:t>
            </w:r>
            <w:r w:rsidR="003B04EE">
              <w:rPr>
                <w:rFonts w:ascii="Times New Roman" w:hAnsi="Times New Roman"/>
                <w:noProof/>
                <w:kern w:val="2"/>
                <w:sz w:val="28"/>
                <w:szCs w:val="28"/>
                <w14:ligatures w14:val="standardContextual"/>
              </w:rPr>
              <w:t xml:space="preserve"> </w:t>
            </w:r>
            <w:r w:rsidRPr="0046310F">
              <w:rPr>
                <w:rStyle w:val="af1"/>
                <w:rFonts w:ascii="Times New Roman" w:hAnsi="Times New Roman"/>
                <w:noProof/>
                <w:sz w:val="28"/>
                <w:szCs w:val="28"/>
              </w:rPr>
              <w:t>Нефункциональные требования к предлагаемому решению</w:t>
            </w:r>
            <w:r w:rsidRPr="0046310F">
              <w:rPr>
                <w:rFonts w:ascii="Times New Roman" w:hAnsi="Times New Roman"/>
                <w:noProof/>
                <w:webHidden/>
                <w:sz w:val="28"/>
                <w:szCs w:val="28"/>
              </w:rPr>
              <w:tab/>
            </w:r>
            <w:r w:rsidRPr="0046310F">
              <w:rPr>
                <w:rFonts w:ascii="Times New Roman" w:hAnsi="Times New Roman"/>
                <w:noProof/>
                <w:webHidden/>
                <w:sz w:val="28"/>
                <w:szCs w:val="28"/>
              </w:rPr>
              <w:fldChar w:fldCharType="begin"/>
            </w:r>
            <w:r w:rsidRPr="0046310F">
              <w:rPr>
                <w:rFonts w:ascii="Times New Roman" w:hAnsi="Times New Roman"/>
                <w:noProof/>
                <w:webHidden/>
                <w:sz w:val="28"/>
                <w:szCs w:val="28"/>
              </w:rPr>
              <w:instrText xml:space="preserve"> PAGEREF _Toc215947893 \h </w:instrText>
            </w:r>
            <w:r w:rsidRPr="0046310F">
              <w:rPr>
                <w:rFonts w:ascii="Times New Roman" w:hAnsi="Times New Roman"/>
                <w:noProof/>
                <w:webHidden/>
                <w:sz w:val="28"/>
                <w:szCs w:val="28"/>
              </w:rPr>
            </w:r>
            <w:r w:rsidRPr="0046310F">
              <w:rPr>
                <w:rFonts w:ascii="Times New Roman" w:hAnsi="Times New Roman"/>
                <w:noProof/>
                <w:webHidden/>
                <w:sz w:val="28"/>
                <w:szCs w:val="28"/>
              </w:rPr>
              <w:fldChar w:fldCharType="separate"/>
            </w:r>
            <w:r w:rsidRPr="0046310F">
              <w:rPr>
                <w:rFonts w:ascii="Times New Roman" w:hAnsi="Times New Roman"/>
                <w:noProof/>
                <w:webHidden/>
                <w:sz w:val="28"/>
                <w:szCs w:val="28"/>
              </w:rPr>
              <w:t>22</w:t>
            </w:r>
            <w:r w:rsidRPr="0046310F">
              <w:rPr>
                <w:rFonts w:ascii="Times New Roman" w:hAnsi="Times New Roman"/>
                <w:noProof/>
                <w:webHidden/>
                <w:sz w:val="28"/>
                <w:szCs w:val="28"/>
              </w:rPr>
              <w:fldChar w:fldCharType="end"/>
            </w:r>
          </w:hyperlink>
        </w:p>
        <w:p w14:paraId="60DE26F8" w14:textId="206D7681" w:rsidR="0046310F" w:rsidRPr="0046310F" w:rsidRDefault="0046310F" w:rsidP="0046310F">
          <w:pPr>
            <w:pStyle w:val="13"/>
            <w:tabs>
              <w:tab w:val="right" w:leader="dot" w:pos="9345"/>
            </w:tabs>
            <w:ind w:firstLine="0"/>
            <w:rPr>
              <w:rFonts w:eastAsiaTheme="minorEastAsia" w:cs="Times New Roman"/>
              <w:noProof/>
              <w:szCs w:val="28"/>
              <w:lang w:eastAsia="ru-RU"/>
            </w:rPr>
          </w:pPr>
          <w:hyperlink w:anchor="_Toc215947894" w:history="1">
            <w:r w:rsidRPr="0046310F">
              <w:rPr>
                <w:rStyle w:val="af1"/>
                <w:rFonts w:cs="Times New Roman"/>
                <w:noProof/>
                <w:szCs w:val="28"/>
              </w:rPr>
              <w:t>ЗАКЛЮЧЕНИЕ</w:t>
            </w:r>
            <w:r w:rsidRPr="0046310F">
              <w:rPr>
                <w:rFonts w:cs="Times New Roman"/>
                <w:noProof/>
                <w:webHidden/>
                <w:szCs w:val="28"/>
              </w:rPr>
              <w:tab/>
            </w:r>
            <w:r w:rsidRPr="0046310F">
              <w:rPr>
                <w:rFonts w:cs="Times New Roman"/>
                <w:noProof/>
                <w:webHidden/>
                <w:szCs w:val="28"/>
              </w:rPr>
              <w:fldChar w:fldCharType="begin"/>
            </w:r>
            <w:r w:rsidRPr="0046310F">
              <w:rPr>
                <w:rFonts w:cs="Times New Roman"/>
                <w:noProof/>
                <w:webHidden/>
                <w:szCs w:val="28"/>
              </w:rPr>
              <w:instrText xml:space="preserve"> PAGEREF _Toc215947894 \h </w:instrText>
            </w:r>
            <w:r w:rsidRPr="0046310F">
              <w:rPr>
                <w:rFonts w:cs="Times New Roman"/>
                <w:noProof/>
                <w:webHidden/>
                <w:szCs w:val="28"/>
              </w:rPr>
            </w:r>
            <w:r w:rsidRPr="0046310F">
              <w:rPr>
                <w:rFonts w:cs="Times New Roman"/>
                <w:noProof/>
                <w:webHidden/>
                <w:szCs w:val="28"/>
              </w:rPr>
              <w:fldChar w:fldCharType="separate"/>
            </w:r>
            <w:r w:rsidRPr="0046310F">
              <w:rPr>
                <w:rFonts w:cs="Times New Roman"/>
                <w:noProof/>
                <w:webHidden/>
                <w:szCs w:val="28"/>
              </w:rPr>
              <w:t>25</w:t>
            </w:r>
            <w:r w:rsidRPr="0046310F">
              <w:rPr>
                <w:rFonts w:cs="Times New Roman"/>
                <w:noProof/>
                <w:webHidden/>
                <w:szCs w:val="28"/>
              </w:rPr>
              <w:fldChar w:fldCharType="end"/>
            </w:r>
          </w:hyperlink>
        </w:p>
        <w:p w14:paraId="6E786881" w14:textId="4589D77A" w:rsidR="00D316D4" w:rsidRDefault="00D316D4" w:rsidP="0046310F">
          <w:pPr>
            <w:ind w:firstLine="0"/>
          </w:pPr>
          <w:r w:rsidRPr="0046310F">
            <w:rPr>
              <w:rFonts w:cs="Times New Roman"/>
              <w:b/>
              <w:bCs/>
              <w:szCs w:val="28"/>
            </w:rPr>
            <w:fldChar w:fldCharType="end"/>
          </w:r>
        </w:p>
      </w:sdtContent>
    </w:sdt>
    <w:p w14:paraId="6715810D" w14:textId="1A123479" w:rsidR="00D316D4" w:rsidRDefault="00D316D4" w:rsidP="00D316D4"/>
    <w:p w14:paraId="4773C5A5" w14:textId="77777777" w:rsidR="00D316D4" w:rsidRDefault="00D316D4">
      <w:pPr>
        <w:spacing w:after="160" w:line="278" w:lineRule="auto"/>
        <w:ind w:firstLine="0"/>
        <w:jc w:val="left"/>
      </w:pPr>
      <w:r>
        <w:br w:type="page"/>
      </w:r>
    </w:p>
    <w:p w14:paraId="666DB6FF" w14:textId="0846D1A7" w:rsidR="00F11356" w:rsidRDefault="00D316D4" w:rsidP="00D316D4">
      <w:pPr>
        <w:pStyle w:val="11"/>
      </w:pPr>
      <w:bookmarkStart w:id="2" w:name="_Toc215947881"/>
      <w:r>
        <w:lastRenderedPageBreak/>
        <w:t>ВВЕДЕНИЕ</w:t>
      </w:r>
      <w:bookmarkEnd w:id="2"/>
    </w:p>
    <w:p w14:paraId="573530EC" w14:textId="0035F03A" w:rsidR="00C904DB" w:rsidRDefault="005C0E63" w:rsidP="00D316D4">
      <w:r>
        <w:t>Актуальность данного научного исследования связана с серьёзным изменением на рынке электронной коммерции, а также стремительным росто</w:t>
      </w:r>
      <w:r w:rsidR="00071A3A">
        <w:t>м</w:t>
      </w:r>
      <w:r>
        <w:t xml:space="preserve"> влияния Автоматизированных Информационных Систем (АИС) в этой отрасли. В последние годы мировой рынок онлайн-торговли заметно изменился. Если раньше главную роль играли крупные универсальные площадки, то </w:t>
      </w:r>
      <w:r w:rsidR="00EB59F8">
        <w:t>в наши дни</w:t>
      </w:r>
      <w:r>
        <w:t xml:space="preserve"> </w:t>
      </w:r>
      <w:r w:rsidR="00EB59F8">
        <w:t>популярность набирают платформы, предоставляющие пользователям более широкий ассортимент, узконаправленных и персонализированных товаров</w:t>
      </w:r>
      <w:r>
        <w:t xml:space="preserve">. Этот процесс напрямую связан с изменением поведения покупателей и их потребностей. Современные потребители становятся более требовательными и избирательными. Они всё реже и реже довольствуются стандартным ассортиментом привычных торговых площадок. На смену </w:t>
      </w:r>
      <w:proofErr w:type="gramStart"/>
      <w:r>
        <w:t>лидерам рынка</w:t>
      </w:r>
      <w:proofErr w:type="gramEnd"/>
      <w:r>
        <w:t xml:space="preserve"> приходят уникальные, персонализированные товары и эксклюзивные продукты, предназначенные для удовлетворения даже самых мелких потребностей и желаний потребителей. </w:t>
      </w:r>
      <w:r w:rsidR="00EB59F8">
        <w:t xml:space="preserve">Особенность данных товаров заключается в том, что их невозможно найти в обычных супермаркетах или крупных интернет-площадках. </w:t>
      </w:r>
      <w:r w:rsidR="00D67412">
        <w:t>Эти вещи создаются для конкретной аудитории, которая ценит их особые качества и характеристики. Ключевая проблема заключается в том, что существующие маркетплейсы и крупные онлайн платформы, предназначенные для электронной торговли, ориентированы на массовый спрос и не предоставляют достаточно возможностей для торговли персонализированными товарами. Их алгоритмы поиска</w:t>
      </w:r>
      <w:r w:rsidR="003612D4">
        <w:t xml:space="preserve"> не оптимизированы под продажу уникальной продукции, ассортимент мал, а описание товаров не предоставляет всю необходимую информацию для потенциального покупателя.</w:t>
      </w:r>
      <w:r w:rsidR="002073D8">
        <w:t xml:space="preserve"> Эти факторы не позволяют потребителям найти желаемый товар, а продавцам завлечь постоянных клиентов.</w:t>
      </w:r>
      <w:r w:rsidR="000C4616">
        <w:t xml:space="preserve"> Универсальным решением этих проблем станет создание Автоматизированной Информационной Системы (АИС), которая удовлетворяла бы всем функциональным и </w:t>
      </w:r>
      <w:r w:rsidR="000C4616">
        <w:lastRenderedPageBreak/>
        <w:t>нефункциональным требованиям.</w:t>
      </w:r>
      <w:r w:rsidR="00513440">
        <w:t xml:space="preserve"> Такая система будет являться спроектирована и разработана с учётом архитектуры и функционала, подходящего для конкретной предметной области.</w:t>
      </w:r>
      <w:r w:rsidR="00190C33">
        <w:t xml:space="preserve"> Её создание позволит преодолеть фундаментальные ограничения, присущие готовым решениям на рынке.</w:t>
      </w:r>
      <w:r w:rsidR="000C4616">
        <w:t xml:space="preserve"> Целью данной работы является проведение </w:t>
      </w:r>
      <w:r w:rsidR="00382417">
        <w:t>комплексного анализа</w:t>
      </w:r>
      <w:r w:rsidR="000C4616">
        <w:t xml:space="preserve"> проблемной области</w:t>
      </w:r>
      <w:r w:rsidR="000C4616" w:rsidRPr="000C4616">
        <w:t xml:space="preserve">, </w:t>
      </w:r>
      <w:r w:rsidR="000C4616">
        <w:t xml:space="preserve">связанной с </w:t>
      </w:r>
      <w:r w:rsidR="00382417">
        <w:t>проектированием</w:t>
      </w:r>
      <w:r w:rsidR="000C4616">
        <w:t xml:space="preserve"> Автоматизированной Информационной Системы (АИС), предназначенной для интернет-торговли персонализированными наборами для приготовления настоек в домашних условия, а также формирование всех требований к созданию данной специализированной системы.</w:t>
      </w:r>
      <w:r w:rsidR="005D204E">
        <w:t xml:space="preserve"> </w:t>
      </w:r>
    </w:p>
    <w:p w14:paraId="4824A9CB" w14:textId="383528DA" w:rsidR="00D316D4" w:rsidRPr="005F41A3" w:rsidRDefault="005D204E" w:rsidP="00D316D4">
      <w:r>
        <w:t xml:space="preserve">Для достижения поставленной цели необходимо решить ряд задач, </w:t>
      </w:r>
      <w:r w:rsidR="00096FAB">
        <w:t xml:space="preserve">которые охватывают как аналитическую, так и проектную составляющую исследования. Первой задачей является проведение системного изучения и сравнительного анализа отечественных и зарубежных научных исследований в ключевых областях. В рамках этой задачи необходимо изучить специфику электронной коммерции и проблемы, связанные с этой отраслью, а также </w:t>
      </w:r>
      <w:r w:rsidR="0002789E">
        <w:t>проанализировать научные труды, посвящённые тематике разработки современных информационных систем. Второй ключевой задачей будет подробный анализ</w:t>
      </w:r>
      <w:r w:rsidR="00096FAB">
        <w:t xml:space="preserve"> </w:t>
      </w:r>
      <w:r w:rsidR="0002789E">
        <w:t xml:space="preserve">методов, технологий, паттернов и архитектурных решений, применяемых для создания отказоустойчивых и масштабируемых Автоматизированных Информационных Систем. Требуется детально изучить архитектурные паттерны, позволяющие обеспечить модульность, независимое масштабирование и устойчивость к сбоям. Также в рамках этой задачи будут проанализированы современные технологии, применяемые для создания современных веб-приложений, включая фреймворки для серверной и клиентской частей, системы управления базами данных и другие технологические инструменты. Также будут разобраны методы, применяемые для реализации разнообразного функционала. Финальной задачей будет являться формирование и структурирование функциональных и нефункциональных требований к проектируемой системе. На основе данных, </w:t>
      </w:r>
      <w:r w:rsidR="0002789E">
        <w:lastRenderedPageBreak/>
        <w:t xml:space="preserve">полученных после выполнения первых двух задач, будет необходимо </w:t>
      </w:r>
      <w:r w:rsidR="005F41A3">
        <w:t>сформулировать полный комплекс требований. Функциональные требования должны описывать сценарии взаимодействия пользователя с системой</w:t>
      </w:r>
      <w:r w:rsidR="005F41A3" w:rsidRPr="005F41A3">
        <w:t xml:space="preserve">: </w:t>
      </w:r>
      <w:r w:rsidR="005F41A3">
        <w:t>от регистрации и просмотра каталога до оформления заказа и отслеживания его статуса. Нефункциональные требования должны устанавливать чёткие количественные и качественные критерии работы системы</w:t>
      </w:r>
      <w:r w:rsidR="005F41A3" w:rsidRPr="005F41A3">
        <w:t xml:space="preserve">: </w:t>
      </w:r>
      <w:r w:rsidR="005F41A3">
        <w:t xml:space="preserve">требования к производительности, надёжность, безопасность, масштабируемость и удобство использования. Выполнение данных задач позволит преступить к следующей части создания данной </w:t>
      </w:r>
      <w:r w:rsidR="006369BA">
        <w:t>платформы</w:t>
      </w:r>
      <w:r w:rsidR="005F41A3">
        <w:t>.</w:t>
      </w:r>
    </w:p>
    <w:p w14:paraId="610C39BD" w14:textId="2D0FFEA6" w:rsidR="003D7856" w:rsidRDefault="00263E18" w:rsidP="003D7856">
      <w:r>
        <w:t>Практическая значимость данной исследовательской работы заключается в создании теоретической базы для последующей разработки программного решения, необходимого для решения поставленной проблемы.</w:t>
      </w:r>
      <w:r w:rsidR="003D7856">
        <w:br w:type="page"/>
      </w:r>
    </w:p>
    <w:p w14:paraId="4DAB0BB5" w14:textId="0E3E851A" w:rsidR="003D7856" w:rsidRDefault="003D7856" w:rsidP="003C7419">
      <w:pPr>
        <w:pStyle w:val="11"/>
        <w:numPr>
          <w:ilvl w:val="0"/>
          <w:numId w:val="2"/>
        </w:numPr>
        <w:ind w:left="0" w:firstLine="709"/>
        <w:jc w:val="both"/>
      </w:pPr>
      <w:bookmarkStart w:id="3" w:name="_Toc215947882"/>
      <w:r>
        <w:lastRenderedPageBreak/>
        <w:t>ОБЗОР ТЕКУЩЕГО СОСТОЯНИЯ ПР</w:t>
      </w:r>
      <w:r w:rsidR="003C7419">
        <w:t>Е</w:t>
      </w:r>
      <w:r>
        <w:t>ДМЕТА ИССЛЕДОВАНИЯ</w:t>
      </w:r>
      <w:bookmarkEnd w:id="3"/>
    </w:p>
    <w:p w14:paraId="4C3209B5" w14:textId="2D77A242" w:rsidR="003D7856" w:rsidRDefault="003D7856" w:rsidP="003C7419">
      <w:pPr>
        <w:pStyle w:val="24"/>
        <w:numPr>
          <w:ilvl w:val="0"/>
          <w:numId w:val="3"/>
        </w:numPr>
        <w:ind w:left="0" w:firstLine="709"/>
      </w:pPr>
      <w:bookmarkStart w:id="4" w:name="_Toc215947883"/>
      <w:r w:rsidRPr="003D7856">
        <w:t>Обзор зарубежных исследований</w:t>
      </w:r>
      <w:bookmarkEnd w:id="4"/>
    </w:p>
    <w:p w14:paraId="6C606E00" w14:textId="302A5906" w:rsidR="003C7419" w:rsidRPr="00CB114F" w:rsidRDefault="00E820E1" w:rsidP="003C7419">
      <w:pPr>
        <w:rPr>
          <w:rFonts w:cs="Times New Roman"/>
          <w:szCs w:val="28"/>
        </w:rPr>
      </w:pPr>
      <w:r>
        <w:t>Зарубежные авторы в своих исследованиях в области электронной коммерции акцентируют внимание на переходе от универсальных торговых платформ к специализированным, ориентированным на продажу нишевой продукции. Это</w:t>
      </w:r>
      <w:r w:rsidRPr="00112253">
        <w:t xml:space="preserve"> </w:t>
      </w:r>
      <w:r>
        <w:t>утверждение</w:t>
      </w:r>
      <w:r w:rsidRPr="00112253">
        <w:t xml:space="preserve"> </w:t>
      </w:r>
      <w:r>
        <w:t>подтверждается</w:t>
      </w:r>
      <w:r w:rsidRPr="00112253">
        <w:t xml:space="preserve"> </w:t>
      </w:r>
      <w:r>
        <w:t>работой</w:t>
      </w:r>
      <w:r w:rsidRPr="00112253">
        <w:t xml:space="preserve"> </w:t>
      </w:r>
      <w:r>
        <w:t>Криса</w:t>
      </w:r>
      <w:r w:rsidRPr="00112253">
        <w:t xml:space="preserve"> </w:t>
      </w:r>
      <w:r>
        <w:t>Андерсона</w:t>
      </w:r>
      <w:r w:rsidRPr="00112253">
        <w:t xml:space="preserve"> </w:t>
      </w:r>
      <w:r w:rsidRPr="00112253">
        <w:rPr>
          <w:rFonts w:cs="Times New Roman"/>
          <w:szCs w:val="28"/>
        </w:rPr>
        <w:t>"</w:t>
      </w:r>
      <w:r w:rsidRPr="007F3D4E">
        <w:rPr>
          <w:rFonts w:cs="Times New Roman"/>
          <w:szCs w:val="28"/>
          <w:lang w:val="en-US"/>
        </w:rPr>
        <w:t>The</w:t>
      </w:r>
      <w:r w:rsidRPr="00112253">
        <w:rPr>
          <w:rFonts w:cs="Times New Roman"/>
          <w:szCs w:val="28"/>
        </w:rPr>
        <w:t xml:space="preserve"> </w:t>
      </w:r>
      <w:r w:rsidRPr="007F3D4E">
        <w:rPr>
          <w:rFonts w:cs="Times New Roman"/>
          <w:szCs w:val="28"/>
          <w:lang w:val="en-US"/>
        </w:rPr>
        <w:t>Long</w:t>
      </w:r>
      <w:r w:rsidRPr="00112253">
        <w:rPr>
          <w:rFonts w:cs="Times New Roman"/>
          <w:szCs w:val="28"/>
        </w:rPr>
        <w:t xml:space="preserve"> </w:t>
      </w:r>
      <w:r w:rsidRPr="007F3D4E">
        <w:rPr>
          <w:rFonts w:cs="Times New Roman"/>
          <w:szCs w:val="28"/>
          <w:lang w:val="en-US"/>
        </w:rPr>
        <w:t>Tail</w:t>
      </w:r>
      <w:r w:rsidRPr="00112253">
        <w:rPr>
          <w:rFonts w:cs="Times New Roman"/>
          <w:szCs w:val="28"/>
        </w:rPr>
        <w:t xml:space="preserve">: </w:t>
      </w:r>
      <w:r w:rsidRPr="007F3D4E">
        <w:rPr>
          <w:rFonts w:cs="Times New Roman"/>
          <w:szCs w:val="28"/>
          <w:lang w:val="en-US"/>
        </w:rPr>
        <w:t>Why</w:t>
      </w:r>
      <w:r w:rsidRPr="00112253">
        <w:rPr>
          <w:rFonts w:cs="Times New Roman"/>
          <w:szCs w:val="28"/>
        </w:rPr>
        <w:t xml:space="preserve"> </w:t>
      </w:r>
      <w:r w:rsidRPr="007F3D4E">
        <w:rPr>
          <w:rFonts w:cs="Times New Roman"/>
          <w:szCs w:val="28"/>
          <w:lang w:val="en-US"/>
        </w:rPr>
        <w:t>the</w:t>
      </w:r>
      <w:r w:rsidRPr="00112253">
        <w:rPr>
          <w:rFonts w:cs="Times New Roman"/>
          <w:szCs w:val="28"/>
        </w:rPr>
        <w:t xml:space="preserve"> </w:t>
      </w:r>
      <w:r w:rsidRPr="007F3D4E">
        <w:rPr>
          <w:rFonts w:cs="Times New Roman"/>
          <w:szCs w:val="28"/>
          <w:lang w:val="en-US"/>
        </w:rPr>
        <w:t>Future</w:t>
      </w:r>
      <w:r w:rsidRPr="00112253">
        <w:rPr>
          <w:rFonts w:cs="Times New Roman"/>
          <w:szCs w:val="28"/>
        </w:rPr>
        <w:t xml:space="preserve"> </w:t>
      </w:r>
      <w:r w:rsidRPr="007F3D4E">
        <w:rPr>
          <w:rFonts w:cs="Times New Roman"/>
          <w:szCs w:val="28"/>
          <w:lang w:val="en-US"/>
        </w:rPr>
        <w:t>of</w:t>
      </w:r>
      <w:r w:rsidRPr="00112253">
        <w:rPr>
          <w:rFonts w:cs="Times New Roman"/>
          <w:szCs w:val="28"/>
        </w:rPr>
        <w:t xml:space="preserve"> </w:t>
      </w:r>
      <w:r w:rsidRPr="007F3D4E">
        <w:rPr>
          <w:rFonts w:cs="Times New Roman"/>
          <w:szCs w:val="28"/>
          <w:lang w:val="en-US"/>
        </w:rPr>
        <w:t>Business</w:t>
      </w:r>
      <w:r w:rsidRPr="00112253">
        <w:rPr>
          <w:rFonts w:cs="Times New Roman"/>
          <w:szCs w:val="28"/>
        </w:rPr>
        <w:t xml:space="preserve"> </w:t>
      </w:r>
      <w:r w:rsidRPr="007F3D4E">
        <w:rPr>
          <w:rFonts w:cs="Times New Roman"/>
          <w:szCs w:val="28"/>
          <w:lang w:val="en-US"/>
        </w:rPr>
        <w:t>is</w:t>
      </w:r>
      <w:r w:rsidRPr="00112253">
        <w:rPr>
          <w:rFonts w:cs="Times New Roman"/>
          <w:szCs w:val="28"/>
        </w:rPr>
        <w:t xml:space="preserve"> </w:t>
      </w:r>
      <w:r w:rsidRPr="007F3D4E">
        <w:rPr>
          <w:rFonts w:cs="Times New Roman"/>
          <w:szCs w:val="28"/>
          <w:lang w:val="en-US"/>
        </w:rPr>
        <w:t>Selling</w:t>
      </w:r>
      <w:r w:rsidRPr="00112253">
        <w:rPr>
          <w:rFonts w:cs="Times New Roman"/>
          <w:szCs w:val="28"/>
        </w:rPr>
        <w:t xml:space="preserve"> </w:t>
      </w:r>
      <w:r w:rsidRPr="007F3D4E">
        <w:rPr>
          <w:rFonts w:cs="Times New Roman"/>
          <w:szCs w:val="28"/>
          <w:lang w:val="en-US"/>
        </w:rPr>
        <w:t>Less</w:t>
      </w:r>
      <w:r w:rsidRPr="00112253">
        <w:rPr>
          <w:rFonts w:cs="Times New Roman"/>
          <w:szCs w:val="28"/>
        </w:rPr>
        <w:t xml:space="preserve"> </w:t>
      </w:r>
      <w:r w:rsidRPr="007F3D4E">
        <w:rPr>
          <w:rFonts w:cs="Times New Roman"/>
          <w:szCs w:val="28"/>
          <w:lang w:val="en-US"/>
        </w:rPr>
        <w:t>of</w:t>
      </w:r>
      <w:r w:rsidRPr="00112253">
        <w:rPr>
          <w:rFonts w:cs="Times New Roman"/>
          <w:szCs w:val="28"/>
        </w:rPr>
        <w:t xml:space="preserve"> </w:t>
      </w:r>
      <w:r w:rsidRPr="007F3D4E">
        <w:rPr>
          <w:rFonts w:cs="Times New Roman"/>
          <w:szCs w:val="28"/>
          <w:lang w:val="en-US"/>
        </w:rPr>
        <w:t>More</w:t>
      </w:r>
      <w:r w:rsidRPr="00112253">
        <w:rPr>
          <w:rFonts w:cs="Times New Roman"/>
          <w:szCs w:val="28"/>
        </w:rPr>
        <w:t>"</w:t>
      </w:r>
      <w:r w:rsidR="00112253" w:rsidRPr="00112253">
        <w:rPr>
          <w:rFonts w:cs="Times New Roman"/>
          <w:szCs w:val="28"/>
        </w:rPr>
        <w:t xml:space="preserve">, </w:t>
      </w:r>
      <w:r w:rsidR="00112253">
        <w:rPr>
          <w:rFonts w:cs="Times New Roman"/>
          <w:szCs w:val="28"/>
        </w:rPr>
        <w:t>которая</w:t>
      </w:r>
      <w:r w:rsidR="00112253" w:rsidRPr="00112253">
        <w:rPr>
          <w:rFonts w:cs="Times New Roman"/>
          <w:szCs w:val="28"/>
        </w:rPr>
        <w:t xml:space="preserve"> </w:t>
      </w:r>
      <w:r w:rsidR="00112253">
        <w:rPr>
          <w:rFonts w:cs="Times New Roman"/>
          <w:szCs w:val="28"/>
        </w:rPr>
        <w:t>заложила</w:t>
      </w:r>
      <w:r w:rsidR="00112253" w:rsidRPr="00112253">
        <w:rPr>
          <w:rFonts w:cs="Times New Roman"/>
          <w:szCs w:val="28"/>
        </w:rPr>
        <w:t xml:space="preserve"> </w:t>
      </w:r>
      <w:r w:rsidR="00112253">
        <w:rPr>
          <w:rFonts w:cs="Times New Roman"/>
          <w:szCs w:val="28"/>
        </w:rPr>
        <w:t>основу для понимания экономической целесообразности нишевых рынков</w:t>
      </w:r>
      <w:r w:rsidRPr="00112253">
        <w:rPr>
          <w:rFonts w:cs="Times New Roman"/>
          <w:szCs w:val="28"/>
        </w:rPr>
        <w:t xml:space="preserve">. </w:t>
      </w:r>
      <w:r>
        <w:rPr>
          <w:rFonts w:cs="Times New Roman"/>
          <w:szCs w:val="28"/>
        </w:rPr>
        <w:t xml:space="preserve">В своей работе Андерсон использовал термин – </w:t>
      </w:r>
      <w:r w:rsidRPr="00E820E1">
        <w:rPr>
          <w:rFonts w:cs="Times New Roman"/>
          <w:szCs w:val="28"/>
        </w:rPr>
        <w:t xml:space="preserve">"Long </w:t>
      </w:r>
      <w:proofErr w:type="spellStart"/>
      <w:r w:rsidRPr="00E820E1">
        <w:rPr>
          <w:rFonts w:cs="Times New Roman"/>
          <w:szCs w:val="28"/>
        </w:rPr>
        <w:t>Tail</w:t>
      </w:r>
      <w:proofErr w:type="spellEnd"/>
      <w:r w:rsidRPr="00E820E1">
        <w:rPr>
          <w:rFonts w:cs="Times New Roman"/>
          <w:szCs w:val="28"/>
        </w:rPr>
        <w:t>"</w:t>
      </w:r>
      <w:r>
        <w:rPr>
          <w:rFonts w:cs="Times New Roman"/>
          <w:szCs w:val="28"/>
        </w:rPr>
        <w:t>, который означает</w:t>
      </w:r>
      <w:r w:rsidR="00077A9F">
        <w:rPr>
          <w:rFonts w:cs="Times New Roman"/>
          <w:szCs w:val="28"/>
        </w:rPr>
        <w:t xml:space="preserve"> существенное</w:t>
      </w:r>
      <w:r>
        <w:rPr>
          <w:rFonts w:cs="Times New Roman"/>
          <w:szCs w:val="28"/>
        </w:rPr>
        <w:t xml:space="preserve"> </w:t>
      </w:r>
      <w:r w:rsidR="00077A9F">
        <w:rPr>
          <w:rFonts w:cs="Times New Roman"/>
          <w:szCs w:val="28"/>
        </w:rPr>
        <w:t xml:space="preserve">преобладание продаж нишевых товаров по отношению к </w:t>
      </w:r>
      <w:r w:rsidR="00112253">
        <w:rPr>
          <w:rFonts w:cs="Times New Roman"/>
          <w:szCs w:val="28"/>
        </w:rPr>
        <w:t>популярным и известным товарам</w:t>
      </w:r>
      <w:r w:rsidR="00077A9F">
        <w:rPr>
          <w:rFonts w:cs="Times New Roman"/>
          <w:szCs w:val="28"/>
        </w:rPr>
        <w:t xml:space="preserve">. Автор статьи ссылается на продажи книг </w:t>
      </w:r>
      <w:r w:rsidR="00112253">
        <w:rPr>
          <w:rFonts w:cs="Times New Roman"/>
          <w:szCs w:val="28"/>
        </w:rPr>
        <w:t>интернет-магазина</w:t>
      </w:r>
      <w:r w:rsidR="00077A9F">
        <w:rPr>
          <w:rFonts w:cs="Times New Roman"/>
          <w:szCs w:val="28"/>
        </w:rPr>
        <w:t xml:space="preserve"> </w:t>
      </w:r>
      <w:r w:rsidR="00077A9F">
        <w:rPr>
          <w:rFonts w:cs="Times New Roman"/>
          <w:szCs w:val="28"/>
          <w:lang w:val="en-US"/>
        </w:rPr>
        <w:t>Amazon</w:t>
      </w:r>
      <w:r w:rsidR="00077A9F" w:rsidRPr="00077A9F">
        <w:rPr>
          <w:rFonts w:cs="Times New Roman"/>
          <w:szCs w:val="28"/>
        </w:rPr>
        <w:t xml:space="preserve">, </w:t>
      </w:r>
      <w:r w:rsidR="00077A9F">
        <w:rPr>
          <w:rFonts w:cs="Times New Roman"/>
          <w:szCs w:val="28"/>
        </w:rPr>
        <w:t>которые на 57</w:t>
      </w:r>
      <w:r w:rsidR="00077A9F" w:rsidRPr="00077A9F">
        <w:rPr>
          <w:rFonts w:cs="Times New Roman"/>
          <w:szCs w:val="28"/>
        </w:rPr>
        <w:t>%</w:t>
      </w:r>
      <w:r w:rsidR="00077A9F">
        <w:rPr>
          <w:rFonts w:cs="Times New Roman"/>
          <w:szCs w:val="28"/>
        </w:rPr>
        <w:t xml:space="preserve"> состоят не из хитов.</w:t>
      </w:r>
      <w:r w:rsidR="00CB114F">
        <w:rPr>
          <w:rFonts w:cs="Times New Roman"/>
          <w:szCs w:val="28"/>
        </w:rPr>
        <w:t xml:space="preserve"> Другим исследованием, посвящённым этой же теме, является работа за авторством Дэна Ариэли. В своей работе автор раскрывает тему восприятия ценностей. Ариэли показывает, что потребители испытывают более сильную эмоциональную связь с товарами, которые воспринимаются как уникальные или специально созданные с учётом особых потребностей покупателей, даже если они объективно схожи с массовыми аналогами. Этот феномен, часто описываемый через призму </w:t>
      </w:r>
      <w:r w:rsidR="00CB114F" w:rsidRPr="00CB114F">
        <w:rPr>
          <w:rFonts w:cs="Times New Roman"/>
          <w:szCs w:val="28"/>
        </w:rPr>
        <w:t>“</w:t>
      </w:r>
      <w:r w:rsidR="00CB114F">
        <w:rPr>
          <w:rFonts w:cs="Times New Roman"/>
          <w:szCs w:val="28"/>
        </w:rPr>
        <w:t>эффекта владения</w:t>
      </w:r>
      <w:r w:rsidR="00CB114F" w:rsidRPr="00CB114F">
        <w:rPr>
          <w:rFonts w:cs="Times New Roman"/>
          <w:szCs w:val="28"/>
        </w:rPr>
        <w:t>”,</w:t>
      </w:r>
      <w:r w:rsidR="00CB114F">
        <w:rPr>
          <w:rFonts w:cs="Times New Roman"/>
          <w:szCs w:val="28"/>
        </w:rPr>
        <w:t xml:space="preserve"> напрямую стимулирует спрос потребителей на нишевые, персонализированные товары. Они перестают быть простыми объектами и превращаются в нечто более личное. Этим и объясняется спрос на такие товары. Не менее значимым является исследование Касса</w:t>
      </w:r>
      <w:r w:rsidR="00C1102E">
        <w:rPr>
          <w:rFonts w:cs="Times New Roman"/>
          <w:szCs w:val="28"/>
        </w:rPr>
        <w:t xml:space="preserve"> </w:t>
      </w:r>
      <w:proofErr w:type="spellStart"/>
      <w:r w:rsidR="00C1102E">
        <w:rPr>
          <w:rFonts w:cs="Times New Roman"/>
          <w:szCs w:val="28"/>
        </w:rPr>
        <w:t>Санстейна</w:t>
      </w:r>
      <w:proofErr w:type="spellEnd"/>
      <w:r w:rsidR="00C1102E">
        <w:rPr>
          <w:rFonts w:cs="Times New Roman"/>
          <w:szCs w:val="28"/>
        </w:rPr>
        <w:t xml:space="preserve"> и Ричарда Талера, которые объясняют то, как можно мягко и ненавязчиво направлять людей в сторону более оптимальных решений, не ограничивая их свободы. В рамках электронной коммерции это напрямую связано с работой алгоритмов рекомендаций.</w:t>
      </w:r>
      <w:r w:rsidR="002F7548">
        <w:rPr>
          <w:rFonts w:cs="Times New Roman"/>
          <w:szCs w:val="28"/>
        </w:rPr>
        <w:t xml:space="preserve"> Таким образом, зарубежные </w:t>
      </w:r>
      <w:r w:rsidR="002F7548">
        <w:rPr>
          <w:rFonts w:cs="Times New Roman"/>
          <w:szCs w:val="28"/>
        </w:rPr>
        <w:lastRenderedPageBreak/>
        <w:t>исследования в области поведенческой экономики объясняют причину популярности персонализированных товаров.</w:t>
      </w:r>
    </w:p>
    <w:p w14:paraId="5D79C183" w14:textId="747D3F7D" w:rsidR="009050EE" w:rsidRPr="008650D4" w:rsidRDefault="005B2D67" w:rsidP="005B2D67">
      <w:pPr>
        <w:rPr>
          <w:rFonts w:cs="Times New Roman"/>
          <w:szCs w:val="28"/>
        </w:rPr>
      </w:pPr>
      <w:r>
        <w:rPr>
          <w:rFonts w:cs="Times New Roman"/>
          <w:szCs w:val="28"/>
        </w:rPr>
        <w:t>Анализ зарубежных исследований, посвящённых проектированию Автоматизированных Информационных Систем</w:t>
      </w:r>
      <w:r w:rsidR="00AC2ABF">
        <w:rPr>
          <w:rFonts w:cs="Times New Roman"/>
          <w:szCs w:val="28"/>
        </w:rPr>
        <w:t xml:space="preserve"> для электронной коммерции</w:t>
      </w:r>
      <w:r>
        <w:rPr>
          <w:rFonts w:cs="Times New Roman"/>
          <w:szCs w:val="28"/>
        </w:rPr>
        <w:t xml:space="preserve"> </w:t>
      </w:r>
      <w:r w:rsidR="00AC2ABF">
        <w:rPr>
          <w:rFonts w:cs="Times New Roman"/>
          <w:szCs w:val="28"/>
        </w:rPr>
        <w:t xml:space="preserve">демонстрирует сильную заинтересованность зарубежных исследователей в вопросе в изучении вопроса поиска оптимальных архитектурных решений для проектирования АИС. Исследование </w:t>
      </w:r>
      <w:r w:rsidR="00901E8D">
        <w:rPr>
          <w:rFonts w:cs="Times New Roman"/>
          <w:szCs w:val="28"/>
        </w:rPr>
        <w:t xml:space="preserve">М. </w:t>
      </w:r>
      <w:r w:rsidR="00AC2ABF">
        <w:rPr>
          <w:rFonts w:cs="Times New Roman"/>
          <w:szCs w:val="28"/>
        </w:rPr>
        <w:t xml:space="preserve">Фаулера и </w:t>
      </w:r>
      <w:r w:rsidR="00901E8D">
        <w:rPr>
          <w:rFonts w:cs="Times New Roman"/>
          <w:szCs w:val="28"/>
        </w:rPr>
        <w:t xml:space="preserve">Дж. </w:t>
      </w:r>
      <w:r w:rsidR="00AC2ABF">
        <w:rPr>
          <w:rFonts w:cs="Times New Roman"/>
          <w:szCs w:val="28"/>
        </w:rPr>
        <w:t>Льюиса</w:t>
      </w:r>
      <w:r w:rsidR="00AC2ABF" w:rsidRPr="001C52AA">
        <w:rPr>
          <w:rFonts w:cs="Times New Roman"/>
          <w:szCs w:val="28"/>
        </w:rPr>
        <w:t xml:space="preserve"> "</w:t>
      </w:r>
      <w:r w:rsidR="00AC2ABF">
        <w:rPr>
          <w:rFonts w:cs="Times New Roman"/>
          <w:szCs w:val="28"/>
          <w:lang w:val="en-US"/>
        </w:rPr>
        <w:t>Microservices</w:t>
      </w:r>
      <w:r w:rsidR="00AC2ABF" w:rsidRPr="001C52AA">
        <w:rPr>
          <w:rFonts w:cs="Times New Roman"/>
          <w:szCs w:val="28"/>
        </w:rPr>
        <w:t xml:space="preserve"> </w:t>
      </w:r>
      <w:r w:rsidR="00AC2ABF">
        <w:rPr>
          <w:rFonts w:cs="Times New Roman"/>
          <w:szCs w:val="28"/>
          <w:lang w:val="en-US"/>
        </w:rPr>
        <w:t>and</w:t>
      </w:r>
      <w:r w:rsidR="00AC2ABF" w:rsidRPr="001C52AA">
        <w:rPr>
          <w:rFonts w:cs="Times New Roman"/>
          <w:szCs w:val="28"/>
        </w:rPr>
        <w:t xml:space="preserve"> </w:t>
      </w:r>
      <w:r w:rsidR="00AC2ABF">
        <w:rPr>
          <w:rFonts w:cs="Times New Roman"/>
          <w:szCs w:val="28"/>
          <w:lang w:val="en-US"/>
        </w:rPr>
        <w:t>Domain</w:t>
      </w:r>
      <w:r w:rsidR="00AC2ABF" w:rsidRPr="001C52AA">
        <w:rPr>
          <w:rFonts w:cs="Times New Roman"/>
          <w:szCs w:val="28"/>
        </w:rPr>
        <w:t>-</w:t>
      </w:r>
      <w:r w:rsidR="00AC2ABF">
        <w:rPr>
          <w:rFonts w:cs="Times New Roman"/>
          <w:szCs w:val="28"/>
          <w:lang w:val="en-US"/>
        </w:rPr>
        <w:t>Driven</w:t>
      </w:r>
      <w:r w:rsidR="00AC2ABF" w:rsidRPr="001C52AA">
        <w:rPr>
          <w:rFonts w:cs="Times New Roman"/>
          <w:szCs w:val="28"/>
        </w:rPr>
        <w:t xml:space="preserve"> </w:t>
      </w:r>
      <w:r w:rsidR="00AC2ABF">
        <w:rPr>
          <w:rFonts w:cs="Times New Roman"/>
          <w:szCs w:val="28"/>
          <w:lang w:val="en-US"/>
        </w:rPr>
        <w:t>Design</w:t>
      </w:r>
      <w:r w:rsidR="00AC2ABF" w:rsidRPr="001C52AA">
        <w:rPr>
          <w:rFonts w:cs="Times New Roman"/>
          <w:szCs w:val="28"/>
        </w:rPr>
        <w:t>"</w:t>
      </w:r>
      <w:r w:rsidR="00901E8D" w:rsidRPr="001C52AA">
        <w:rPr>
          <w:rFonts w:cs="Times New Roman"/>
          <w:szCs w:val="28"/>
        </w:rPr>
        <w:t xml:space="preserve">, </w:t>
      </w:r>
      <w:r w:rsidR="00901E8D">
        <w:rPr>
          <w:rFonts w:cs="Times New Roman"/>
          <w:szCs w:val="28"/>
        </w:rPr>
        <w:t>а</w:t>
      </w:r>
      <w:r w:rsidR="00901E8D" w:rsidRPr="001C52AA">
        <w:rPr>
          <w:rFonts w:cs="Times New Roman"/>
          <w:szCs w:val="28"/>
        </w:rPr>
        <w:t xml:space="preserve"> </w:t>
      </w:r>
      <w:r w:rsidR="00901E8D">
        <w:rPr>
          <w:rFonts w:cs="Times New Roman"/>
          <w:szCs w:val="28"/>
        </w:rPr>
        <w:t>также</w:t>
      </w:r>
      <w:r w:rsidR="00901E8D" w:rsidRPr="001C52AA">
        <w:rPr>
          <w:rFonts w:cs="Times New Roman"/>
          <w:szCs w:val="28"/>
        </w:rPr>
        <w:t xml:space="preserve"> </w:t>
      </w:r>
      <w:r w:rsidR="00901E8D">
        <w:rPr>
          <w:rFonts w:cs="Times New Roman"/>
          <w:szCs w:val="28"/>
        </w:rPr>
        <w:t>работы</w:t>
      </w:r>
      <w:r w:rsidR="00901E8D" w:rsidRPr="001C52AA">
        <w:rPr>
          <w:rFonts w:cs="Times New Roman"/>
          <w:szCs w:val="28"/>
        </w:rPr>
        <w:t xml:space="preserve"> </w:t>
      </w:r>
      <w:r w:rsidR="001C52AA">
        <w:rPr>
          <w:rFonts w:cs="Times New Roman"/>
          <w:szCs w:val="28"/>
        </w:rPr>
        <w:t>К</w:t>
      </w:r>
      <w:r w:rsidR="001C52AA" w:rsidRPr="001C52AA">
        <w:rPr>
          <w:rFonts w:cs="Times New Roman"/>
          <w:szCs w:val="28"/>
        </w:rPr>
        <w:t xml:space="preserve">. </w:t>
      </w:r>
      <w:r w:rsidR="00901E8D">
        <w:rPr>
          <w:rFonts w:cs="Times New Roman"/>
          <w:szCs w:val="28"/>
        </w:rPr>
        <w:t>Ри</w:t>
      </w:r>
      <w:r w:rsidR="001C52AA">
        <w:rPr>
          <w:rFonts w:cs="Times New Roman"/>
          <w:szCs w:val="28"/>
        </w:rPr>
        <w:t>ч</w:t>
      </w:r>
      <w:r w:rsidR="00901E8D">
        <w:rPr>
          <w:rFonts w:cs="Times New Roman"/>
          <w:szCs w:val="28"/>
        </w:rPr>
        <w:t>ардсона</w:t>
      </w:r>
      <w:r w:rsidR="001C52AA" w:rsidRPr="001C52AA">
        <w:rPr>
          <w:rFonts w:cs="Times New Roman"/>
          <w:szCs w:val="28"/>
        </w:rPr>
        <w:t xml:space="preserve"> </w:t>
      </w:r>
      <w:r w:rsidR="001C52AA">
        <w:rPr>
          <w:rFonts w:cs="Times New Roman"/>
          <w:szCs w:val="28"/>
        </w:rPr>
        <w:t>и многих других зарубежных исследователей</w:t>
      </w:r>
      <w:r w:rsidR="00AC2ABF" w:rsidRPr="00AC2ABF">
        <w:rPr>
          <w:rFonts w:cs="Times New Roman"/>
          <w:szCs w:val="28"/>
        </w:rPr>
        <w:t xml:space="preserve"> </w:t>
      </w:r>
      <w:r w:rsidR="00AC2ABF">
        <w:rPr>
          <w:rFonts w:cs="Times New Roman"/>
          <w:szCs w:val="28"/>
        </w:rPr>
        <w:t>предлагает систематизированный подход к декомпозиции сложной бизнес-архитектуры на независимые сервисы</w:t>
      </w:r>
      <w:r w:rsidR="001C52AA">
        <w:rPr>
          <w:rFonts w:cs="Times New Roman"/>
          <w:szCs w:val="28"/>
        </w:rPr>
        <w:t xml:space="preserve"> для создания более гибких и масштабируемых решений</w:t>
      </w:r>
      <w:r w:rsidR="00AC2ABF">
        <w:rPr>
          <w:rFonts w:cs="Times New Roman"/>
          <w:szCs w:val="28"/>
        </w:rPr>
        <w:t>. Авторы исследования анализируют принципы доменно-ориентированного проектирования, демонстрируя их эффективность для проектирования информационных систем для сложных предметных областей.</w:t>
      </w:r>
      <w:r w:rsidR="00F31919">
        <w:rPr>
          <w:rFonts w:cs="Times New Roman"/>
          <w:szCs w:val="28"/>
        </w:rPr>
        <w:t xml:space="preserve"> </w:t>
      </w:r>
      <w:r w:rsidR="0095032D">
        <w:rPr>
          <w:rFonts w:cs="Times New Roman"/>
          <w:szCs w:val="28"/>
        </w:rPr>
        <w:t xml:space="preserve">Другой темой, которая интересует зарубежных исследователей, является применение методов машинного обучения для создания рекомендательных систем в АИС. В работе </w:t>
      </w:r>
      <w:r w:rsidR="00536F13">
        <w:rPr>
          <w:rFonts w:cs="Times New Roman"/>
          <w:szCs w:val="28"/>
        </w:rPr>
        <w:t xml:space="preserve">М. </w:t>
      </w:r>
      <w:proofErr w:type="spellStart"/>
      <w:r w:rsidR="00536F13">
        <w:rPr>
          <w:rFonts w:cs="Times New Roman"/>
          <w:szCs w:val="28"/>
        </w:rPr>
        <w:t>Корбачёвой</w:t>
      </w:r>
      <w:proofErr w:type="spellEnd"/>
      <w:r w:rsidR="00536F13">
        <w:rPr>
          <w:rFonts w:cs="Times New Roman"/>
          <w:szCs w:val="28"/>
        </w:rPr>
        <w:t xml:space="preserve"> и Д. Бриджа </w:t>
      </w:r>
      <w:r w:rsidR="00536F13" w:rsidRPr="001C52AA">
        <w:rPr>
          <w:rFonts w:cs="Times New Roman"/>
          <w:szCs w:val="28"/>
        </w:rPr>
        <w:t>"</w:t>
      </w:r>
      <w:r w:rsidR="00536F13">
        <w:rPr>
          <w:rFonts w:cs="Times New Roman"/>
          <w:szCs w:val="28"/>
          <w:lang w:val="en-US"/>
        </w:rPr>
        <w:t>Hybrid</w:t>
      </w:r>
      <w:r w:rsidR="00536F13" w:rsidRPr="00536F13">
        <w:rPr>
          <w:rFonts w:cs="Times New Roman"/>
          <w:szCs w:val="28"/>
        </w:rPr>
        <w:t xml:space="preserve"> </w:t>
      </w:r>
      <w:r w:rsidR="00536F13">
        <w:rPr>
          <w:rFonts w:cs="Times New Roman"/>
          <w:szCs w:val="28"/>
          <w:lang w:val="en-US"/>
        </w:rPr>
        <w:t>Filtering</w:t>
      </w:r>
      <w:r w:rsidR="00536F13" w:rsidRPr="00536F13">
        <w:rPr>
          <w:rFonts w:cs="Times New Roman"/>
          <w:szCs w:val="28"/>
        </w:rPr>
        <w:t xml:space="preserve"> </w:t>
      </w:r>
      <w:r w:rsidR="00536F13">
        <w:rPr>
          <w:rFonts w:cs="Times New Roman"/>
          <w:szCs w:val="28"/>
          <w:lang w:val="en-US"/>
        </w:rPr>
        <w:t>Methods</w:t>
      </w:r>
      <w:r w:rsidR="00536F13" w:rsidRPr="00536F13">
        <w:rPr>
          <w:rFonts w:cs="Times New Roman"/>
          <w:szCs w:val="28"/>
        </w:rPr>
        <w:t xml:space="preserve"> </w:t>
      </w:r>
      <w:r w:rsidR="00536F13">
        <w:rPr>
          <w:rFonts w:cs="Times New Roman"/>
          <w:szCs w:val="28"/>
          <w:lang w:val="en-US"/>
        </w:rPr>
        <w:t>for</w:t>
      </w:r>
      <w:r w:rsidR="00536F13" w:rsidRPr="00536F13">
        <w:rPr>
          <w:rFonts w:cs="Times New Roman"/>
          <w:szCs w:val="28"/>
        </w:rPr>
        <w:t xml:space="preserve"> </w:t>
      </w:r>
      <w:r w:rsidR="00536F13">
        <w:rPr>
          <w:rFonts w:cs="Times New Roman"/>
          <w:szCs w:val="28"/>
          <w:lang w:val="en-US"/>
        </w:rPr>
        <w:t>Data</w:t>
      </w:r>
      <w:r w:rsidR="00536F13" w:rsidRPr="00536F13">
        <w:rPr>
          <w:rFonts w:cs="Times New Roman"/>
          <w:szCs w:val="28"/>
        </w:rPr>
        <w:t>-</w:t>
      </w:r>
      <w:r w:rsidR="00536F13">
        <w:rPr>
          <w:rFonts w:cs="Times New Roman"/>
          <w:szCs w:val="28"/>
          <w:lang w:val="en-US"/>
        </w:rPr>
        <w:t>Scarce</w:t>
      </w:r>
      <w:r w:rsidR="00536F13" w:rsidRPr="00536F13">
        <w:rPr>
          <w:rFonts w:cs="Times New Roman"/>
          <w:szCs w:val="28"/>
        </w:rPr>
        <w:t xml:space="preserve"> </w:t>
      </w:r>
      <w:r w:rsidR="00536F13">
        <w:rPr>
          <w:rFonts w:cs="Times New Roman"/>
          <w:szCs w:val="28"/>
          <w:lang w:val="en-US"/>
        </w:rPr>
        <w:t>Environments</w:t>
      </w:r>
      <w:r w:rsidR="00536F13" w:rsidRPr="001C52AA">
        <w:rPr>
          <w:rFonts w:cs="Times New Roman"/>
          <w:szCs w:val="28"/>
        </w:rPr>
        <w:t>"</w:t>
      </w:r>
      <w:r w:rsidR="00536F13" w:rsidRPr="00536F13">
        <w:rPr>
          <w:rFonts w:cs="Times New Roman"/>
          <w:szCs w:val="28"/>
        </w:rPr>
        <w:t xml:space="preserve"> </w:t>
      </w:r>
      <w:r w:rsidR="00536F13">
        <w:rPr>
          <w:rFonts w:cs="Times New Roman"/>
          <w:szCs w:val="28"/>
        </w:rPr>
        <w:t xml:space="preserve">акцентируется внимание на применении машинного обучения для создания гибридных алгоритмов. Особое внимание уделяется обучению с подкреплением для адаптации рекомендаций в условиях ограниченного объёма данных. </w:t>
      </w:r>
      <w:r w:rsidR="00616438">
        <w:rPr>
          <w:rFonts w:cs="Times New Roman"/>
          <w:szCs w:val="28"/>
        </w:rPr>
        <w:t>Этой</w:t>
      </w:r>
      <w:r w:rsidR="00616438" w:rsidRPr="00616438">
        <w:rPr>
          <w:rFonts w:cs="Times New Roman"/>
          <w:szCs w:val="28"/>
        </w:rPr>
        <w:t xml:space="preserve"> </w:t>
      </w:r>
      <w:r w:rsidR="00616438">
        <w:rPr>
          <w:rFonts w:cs="Times New Roman"/>
          <w:szCs w:val="28"/>
        </w:rPr>
        <w:t>же</w:t>
      </w:r>
      <w:r w:rsidR="00616438" w:rsidRPr="00616438">
        <w:rPr>
          <w:rFonts w:cs="Times New Roman"/>
          <w:szCs w:val="28"/>
        </w:rPr>
        <w:t xml:space="preserve"> </w:t>
      </w:r>
      <w:r w:rsidR="00616438">
        <w:rPr>
          <w:rFonts w:cs="Times New Roman"/>
          <w:szCs w:val="28"/>
        </w:rPr>
        <w:t>теме</w:t>
      </w:r>
      <w:r w:rsidR="00616438" w:rsidRPr="00616438">
        <w:rPr>
          <w:rFonts w:cs="Times New Roman"/>
          <w:szCs w:val="28"/>
        </w:rPr>
        <w:t xml:space="preserve"> </w:t>
      </w:r>
      <w:r w:rsidR="00616438">
        <w:rPr>
          <w:rFonts w:cs="Times New Roman"/>
          <w:szCs w:val="28"/>
        </w:rPr>
        <w:t>посвящено</w:t>
      </w:r>
      <w:r w:rsidR="00616438" w:rsidRPr="00616438">
        <w:rPr>
          <w:rFonts w:cs="Times New Roman"/>
          <w:szCs w:val="28"/>
        </w:rPr>
        <w:t xml:space="preserve"> </w:t>
      </w:r>
      <w:r w:rsidR="00616438">
        <w:rPr>
          <w:rFonts w:cs="Times New Roman"/>
          <w:szCs w:val="28"/>
        </w:rPr>
        <w:t>исследование</w:t>
      </w:r>
      <w:r w:rsidR="00616438" w:rsidRPr="00616438">
        <w:rPr>
          <w:rFonts w:cs="Times New Roman"/>
          <w:szCs w:val="28"/>
        </w:rPr>
        <w:t xml:space="preserve"> </w:t>
      </w:r>
      <w:r w:rsidR="00616438">
        <w:rPr>
          <w:rFonts w:cs="Times New Roman"/>
          <w:szCs w:val="28"/>
        </w:rPr>
        <w:t>Г</w:t>
      </w:r>
      <w:r w:rsidR="00616438" w:rsidRPr="00616438">
        <w:rPr>
          <w:rFonts w:cs="Times New Roman"/>
          <w:szCs w:val="28"/>
        </w:rPr>
        <w:t xml:space="preserve">. </w:t>
      </w:r>
      <w:proofErr w:type="spellStart"/>
      <w:r w:rsidR="00616438">
        <w:rPr>
          <w:rFonts w:cs="Times New Roman"/>
          <w:szCs w:val="28"/>
        </w:rPr>
        <w:t>Адомавичуса</w:t>
      </w:r>
      <w:proofErr w:type="spellEnd"/>
      <w:r w:rsidR="00616438" w:rsidRPr="00616438">
        <w:rPr>
          <w:rFonts w:cs="Times New Roman"/>
          <w:szCs w:val="28"/>
        </w:rPr>
        <w:t xml:space="preserve"> </w:t>
      </w:r>
      <w:r w:rsidR="00616438">
        <w:rPr>
          <w:rFonts w:cs="Times New Roman"/>
          <w:szCs w:val="28"/>
        </w:rPr>
        <w:t>и</w:t>
      </w:r>
      <w:r w:rsidR="00616438" w:rsidRPr="00616438">
        <w:rPr>
          <w:rFonts w:cs="Times New Roman"/>
          <w:szCs w:val="28"/>
        </w:rPr>
        <w:t xml:space="preserve"> </w:t>
      </w:r>
      <w:r w:rsidR="00616438">
        <w:rPr>
          <w:rFonts w:cs="Times New Roman"/>
          <w:szCs w:val="28"/>
        </w:rPr>
        <w:t>А</w:t>
      </w:r>
      <w:r w:rsidR="00616438" w:rsidRPr="00616438">
        <w:rPr>
          <w:rFonts w:cs="Times New Roman"/>
          <w:szCs w:val="28"/>
        </w:rPr>
        <w:t xml:space="preserve">. </w:t>
      </w:r>
      <w:proofErr w:type="spellStart"/>
      <w:r w:rsidR="00616438">
        <w:rPr>
          <w:rFonts w:cs="Times New Roman"/>
          <w:szCs w:val="28"/>
        </w:rPr>
        <w:t>Тужилина</w:t>
      </w:r>
      <w:proofErr w:type="spellEnd"/>
      <w:r w:rsidR="00616438" w:rsidRPr="00616438">
        <w:rPr>
          <w:rFonts w:cs="Times New Roman"/>
          <w:szCs w:val="28"/>
        </w:rPr>
        <w:t xml:space="preserve"> "</w:t>
      </w:r>
      <w:r w:rsidR="00616438">
        <w:rPr>
          <w:rFonts w:cs="Times New Roman"/>
          <w:szCs w:val="28"/>
          <w:lang w:val="en-US"/>
        </w:rPr>
        <w:t>Toward</w:t>
      </w:r>
      <w:r w:rsidR="00616438" w:rsidRPr="00616438">
        <w:rPr>
          <w:rFonts w:cs="Times New Roman"/>
          <w:szCs w:val="28"/>
        </w:rPr>
        <w:t xml:space="preserve"> </w:t>
      </w:r>
      <w:r w:rsidR="00616438">
        <w:rPr>
          <w:rFonts w:cs="Times New Roman"/>
          <w:szCs w:val="28"/>
          <w:lang w:val="en-US"/>
        </w:rPr>
        <w:t>the</w:t>
      </w:r>
      <w:r w:rsidR="00616438" w:rsidRPr="00616438">
        <w:rPr>
          <w:rFonts w:cs="Times New Roman"/>
          <w:szCs w:val="28"/>
        </w:rPr>
        <w:t xml:space="preserve"> </w:t>
      </w:r>
      <w:r w:rsidR="00616438">
        <w:rPr>
          <w:rFonts w:cs="Times New Roman"/>
          <w:szCs w:val="28"/>
          <w:lang w:val="en-US"/>
        </w:rPr>
        <w:t>Next</w:t>
      </w:r>
      <w:r w:rsidR="00616438" w:rsidRPr="00616438">
        <w:rPr>
          <w:rFonts w:cs="Times New Roman"/>
          <w:szCs w:val="28"/>
        </w:rPr>
        <w:t xml:space="preserve"> </w:t>
      </w:r>
      <w:r w:rsidR="00616438">
        <w:rPr>
          <w:rFonts w:cs="Times New Roman"/>
          <w:szCs w:val="28"/>
          <w:lang w:val="en-US"/>
        </w:rPr>
        <w:t>Generation</w:t>
      </w:r>
      <w:r w:rsidR="00616438" w:rsidRPr="00616438">
        <w:rPr>
          <w:rFonts w:cs="Times New Roman"/>
          <w:szCs w:val="28"/>
        </w:rPr>
        <w:t xml:space="preserve"> </w:t>
      </w:r>
      <w:r w:rsidR="00616438">
        <w:rPr>
          <w:rFonts w:cs="Times New Roman"/>
          <w:szCs w:val="28"/>
          <w:lang w:val="en-US"/>
        </w:rPr>
        <w:t>of</w:t>
      </w:r>
      <w:r w:rsidR="00616438" w:rsidRPr="00616438">
        <w:rPr>
          <w:rFonts w:cs="Times New Roman"/>
          <w:szCs w:val="28"/>
        </w:rPr>
        <w:t xml:space="preserve"> </w:t>
      </w:r>
      <w:r w:rsidR="00616438">
        <w:rPr>
          <w:rFonts w:cs="Times New Roman"/>
          <w:szCs w:val="28"/>
          <w:lang w:val="en-US"/>
        </w:rPr>
        <w:t>Recommender</w:t>
      </w:r>
      <w:r w:rsidR="00616438" w:rsidRPr="00616438">
        <w:rPr>
          <w:rFonts w:cs="Times New Roman"/>
          <w:szCs w:val="28"/>
        </w:rPr>
        <w:t xml:space="preserve"> </w:t>
      </w:r>
      <w:r w:rsidR="00616438">
        <w:rPr>
          <w:rFonts w:cs="Times New Roman"/>
          <w:szCs w:val="28"/>
          <w:lang w:val="en-US"/>
        </w:rPr>
        <w:t>System</w:t>
      </w:r>
      <w:r w:rsidR="00616438" w:rsidRPr="00616438">
        <w:rPr>
          <w:rFonts w:cs="Times New Roman"/>
          <w:szCs w:val="28"/>
        </w:rPr>
        <w:t xml:space="preserve">: </w:t>
      </w:r>
      <w:r w:rsidR="00616438">
        <w:rPr>
          <w:rFonts w:cs="Times New Roman"/>
          <w:szCs w:val="28"/>
          <w:lang w:val="en-US"/>
        </w:rPr>
        <w:t>A</w:t>
      </w:r>
      <w:r w:rsidR="00616438" w:rsidRPr="00616438">
        <w:rPr>
          <w:rFonts w:cs="Times New Roman"/>
          <w:szCs w:val="28"/>
        </w:rPr>
        <w:t xml:space="preserve"> </w:t>
      </w:r>
      <w:r w:rsidR="00616438">
        <w:rPr>
          <w:rFonts w:cs="Times New Roman"/>
          <w:szCs w:val="28"/>
          <w:lang w:val="en-US"/>
        </w:rPr>
        <w:t>Survey</w:t>
      </w:r>
      <w:r w:rsidR="00616438" w:rsidRPr="00616438">
        <w:rPr>
          <w:rFonts w:cs="Times New Roman"/>
          <w:szCs w:val="28"/>
        </w:rPr>
        <w:t xml:space="preserve"> </w:t>
      </w:r>
      <w:r w:rsidR="00616438">
        <w:rPr>
          <w:rFonts w:cs="Times New Roman"/>
          <w:szCs w:val="28"/>
          <w:lang w:val="en-US"/>
        </w:rPr>
        <w:t>of</w:t>
      </w:r>
      <w:r w:rsidR="00616438" w:rsidRPr="00616438">
        <w:rPr>
          <w:rFonts w:cs="Times New Roman"/>
          <w:szCs w:val="28"/>
        </w:rPr>
        <w:t xml:space="preserve"> </w:t>
      </w:r>
      <w:r w:rsidR="00616438">
        <w:rPr>
          <w:rFonts w:cs="Times New Roman"/>
          <w:szCs w:val="28"/>
          <w:lang w:val="en-US"/>
        </w:rPr>
        <w:t>the</w:t>
      </w:r>
      <w:r w:rsidR="00616438" w:rsidRPr="00616438">
        <w:rPr>
          <w:rFonts w:cs="Times New Roman"/>
          <w:szCs w:val="28"/>
        </w:rPr>
        <w:t xml:space="preserve"> </w:t>
      </w:r>
      <w:r w:rsidR="00616438">
        <w:rPr>
          <w:rFonts w:cs="Times New Roman"/>
          <w:szCs w:val="28"/>
          <w:lang w:val="en-US"/>
        </w:rPr>
        <w:t>State</w:t>
      </w:r>
      <w:r w:rsidR="00616438" w:rsidRPr="00616438">
        <w:rPr>
          <w:rFonts w:cs="Times New Roman"/>
          <w:szCs w:val="28"/>
        </w:rPr>
        <w:t>-</w:t>
      </w:r>
      <w:r w:rsidR="00616438">
        <w:rPr>
          <w:rFonts w:cs="Times New Roman"/>
          <w:szCs w:val="28"/>
          <w:lang w:val="en-US"/>
        </w:rPr>
        <w:t>of</w:t>
      </w:r>
      <w:r w:rsidR="00616438" w:rsidRPr="00616438">
        <w:rPr>
          <w:rFonts w:cs="Times New Roman"/>
          <w:szCs w:val="28"/>
        </w:rPr>
        <w:t>-</w:t>
      </w:r>
      <w:r w:rsidR="00616438">
        <w:rPr>
          <w:rFonts w:cs="Times New Roman"/>
          <w:szCs w:val="28"/>
          <w:lang w:val="en-US"/>
        </w:rPr>
        <w:t>the</w:t>
      </w:r>
      <w:r w:rsidR="00616438" w:rsidRPr="00616438">
        <w:rPr>
          <w:rFonts w:cs="Times New Roman"/>
          <w:szCs w:val="28"/>
        </w:rPr>
        <w:t>-</w:t>
      </w:r>
      <w:r w:rsidR="00616438">
        <w:rPr>
          <w:rFonts w:cs="Times New Roman"/>
          <w:szCs w:val="28"/>
          <w:lang w:val="en-US"/>
        </w:rPr>
        <w:t>Art</w:t>
      </w:r>
      <w:r w:rsidR="00616438" w:rsidRPr="00616438">
        <w:rPr>
          <w:rFonts w:cs="Times New Roman"/>
          <w:szCs w:val="28"/>
        </w:rPr>
        <w:t xml:space="preserve"> </w:t>
      </w:r>
      <w:r w:rsidR="00616438">
        <w:rPr>
          <w:rFonts w:cs="Times New Roman"/>
          <w:szCs w:val="28"/>
          <w:lang w:val="en-US"/>
        </w:rPr>
        <w:t>and</w:t>
      </w:r>
      <w:r w:rsidR="00616438" w:rsidRPr="00616438">
        <w:rPr>
          <w:rFonts w:cs="Times New Roman"/>
          <w:szCs w:val="28"/>
        </w:rPr>
        <w:t xml:space="preserve"> </w:t>
      </w:r>
      <w:r w:rsidR="00616438">
        <w:rPr>
          <w:rFonts w:cs="Times New Roman"/>
          <w:szCs w:val="28"/>
          <w:lang w:val="en-US"/>
        </w:rPr>
        <w:t>Possible</w:t>
      </w:r>
      <w:r w:rsidR="00616438" w:rsidRPr="00616438">
        <w:rPr>
          <w:rFonts w:cs="Times New Roman"/>
          <w:szCs w:val="28"/>
        </w:rPr>
        <w:t xml:space="preserve"> </w:t>
      </w:r>
      <w:r w:rsidR="00616438">
        <w:rPr>
          <w:rFonts w:cs="Times New Roman"/>
          <w:szCs w:val="28"/>
          <w:lang w:val="en-US"/>
        </w:rPr>
        <w:t>Extensions</w:t>
      </w:r>
      <w:r w:rsidR="00616438" w:rsidRPr="00616438">
        <w:rPr>
          <w:rFonts w:cs="Times New Roman"/>
          <w:szCs w:val="28"/>
        </w:rPr>
        <w:t xml:space="preserve">", </w:t>
      </w:r>
      <w:r w:rsidR="00616438">
        <w:rPr>
          <w:rFonts w:cs="Times New Roman"/>
          <w:szCs w:val="28"/>
        </w:rPr>
        <w:t>в</w:t>
      </w:r>
      <w:r w:rsidR="00616438" w:rsidRPr="00616438">
        <w:rPr>
          <w:rFonts w:cs="Times New Roman"/>
          <w:szCs w:val="28"/>
        </w:rPr>
        <w:t xml:space="preserve"> </w:t>
      </w:r>
      <w:r w:rsidR="00616438">
        <w:rPr>
          <w:rFonts w:cs="Times New Roman"/>
          <w:szCs w:val="28"/>
        </w:rPr>
        <w:t>котором</w:t>
      </w:r>
      <w:r w:rsidR="00616438" w:rsidRPr="00616438">
        <w:rPr>
          <w:rFonts w:cs="Times New Roman"/>
          <w:szCs w:val="28"/>
        </w:rPr>
        <w:t xml:space="preserve"> </w:t>
      </w:r>
      <w:r w:rsidR="00616438">
        <w:rPr>
          <w:rFonts w:cs="Times New Roman"/>
          <w:szCs w:val="28"/>
        </w:rPr>
        <w:t>авторы</w:t>
      </w:r>
      <w:r w:rsidR="00616438" w:rsidRPr="00616438">
        <w:rPr>
          <w:rFonts w:cs="Times New Roman"/>
          <w:szCs w:val="28"/>
        </w:rPr>
        <w:t xml:space="preserve"> </w:t>
      </w:r>
      <w:r w:rsidR="00616438">
        <w:rPr>
          <w:rFonts w:cs="Times New Roman"/>
          <w:szCs w:val="28"/>
        </w:rPr>
        <w:t>рассматривают</w:t>
      </w:r>
      <w:r w:rsidR="00616438" w:rsidRPr="00616438">
        <w:rPr>
          <w:rFonts w:cs="Times New Roman"/>
          <w:szCs w:val="28"/>
        </w:rPr>
        <w:t xml:space="preserve"> </w:t>
      </w:r>
      <w:r w:rsidR="00616438">
        <w:rPr>
          <w:rFonts w:cs="Times New Roman"/>
          <w:szCs w:val="28"/>
        </w:rPr>
        <w:t>применение</w:t>
      </w:r>
      <w:r w:rsidR="00616438" w:rsidRPr="00616438">
        <w:rPr>
          <w:rFonts w:cs="Times New Roman"/>
          <w:szCs w:val="28"/>
        </w:rPr>
        <w:t xml:space="preserve"> </w:t>
      </w:r>
      <w:r w:rsidR="00616438">
        <w:rPr>
          <w:rFonts w:cs="Times New Roman"/>
          <w:szCs w:val="28"/>
        </w:rPr>
        <w:t>алгоритмов машинного обучения в рекомендательных системах</w:t>
      </w:r>
      <w:r w:rsidR="00D16A6B">
        <w:rPr>
          <w:rFonts w:cs="Times New Roman"/>
          <w:szCs w:val="28"/>
        </w:rPr>
        <w:t>. Авторы подробно рассматривают применение алгоритмов машинного обучения как ключевой способ прогресса в это области.</w:t>
      </w:r>
      <w:r w:rsidR="00C56656">
        <w:rPr>
          <w:rFonts w:cs="Times New Roman"/>
          <w:szCs w:val="28"/>
        </w:rPr>
        <w:t xml:space="preserve"> Они анализируют переход от классических методов коллаборативной и контентной фильтрации к более сложным гибридным моделям, которые комбинируют несколько подходов для преодоления их индивидуальных недостатков.</w:t>
      </w:r>
      <w:r w:rsidR="00CF0C57">
        <w:rPr>
          <w:rFonts w:cs="Times New Roman"/>
          <w:szCs w:val="28"/>
        </w:rPr>
        <w:t xml:space="preserve"> Особое внимание уделяется современным тенденциям, таким как использование глубокого </w:t>
      </w:r>
      <w:r w:rsidR="00CF0C57">
        <w:rPr>
          <w:rFonts w:cs="Times New Roman"/>
          <w:szCs w:val="28"/>
        </w:rPr>
        <w:lastRenderedPageBreak/>
        <w:t xml:space="preserve">обучения для моделирования нелинейный и сложных зависимостей в данных о взаимодействии пользователей и товаров. Это включает применение нейронных сетей, </w:t>
      </w:r>
      <w:r w:rsidR="00267E5D">
        <w:rPr>
          <w:rFonts w:cs="Times New Roman"/>
          <w:szCs w:val="28"/>
        </w:rPr>
        <w:t>авто энкодеров</w:t>
      </w:r>
      <w:r w:rsidR="00CF0C57">
        <w:rPr>
          <w:rFonts w:cs="Times New Roman"/>
          <w:szCs w:val="28"/>
        </w:rPr>
        <w:t xml:space="preserve"> и методов матричных разложений, </w:t>
      </w:r>
      <w:r w:rsidR="00267E5D">
        <w:rPr>
          <w:rFonts w:cs="Times New Roman"/>
          <w:szCs w:val="28"/>
        </w:rPr>
        <w:t>обогащённых</w:t>
      </w:r>
      <w:r w:rsidR="00CF0C57">
        <w:rPr>
          <w:rFonts w:cs="Times New Roman"/>
          <w:szCs w:val="28"/>
        </w:rPr>
        <w:t xml:space="preserve"> возможностями нейронных архитектур.</w:t>
      </w:r>
      <w:r w:rsidR="008650D4">
        <w:rPr>
          <w:rFonts w:cs="Times New Roman"/>
          <w:szCs w:val="28"/>
        </w:rPr>
        <w:t xml:space="preserve"> Важной частью исследования является фокус на преодоление ключевых проблем, с которыми сталкиваются создатели рекомендательных систем. Авторы детально разбирают проблемы </w:t>
      </w:r>
      <w:r w:rsidR="008650D4" w:rsidRPr="008650D4">
        <w:rPr>
          <w:rFonts w:cs="Times New Roman"/>
          <w:szCs w:val="28"/>
        </w:rPr>
        <w:t>“</w:t>
      </w:r>
      <w:r w:rsidR="008650D4">
        <w:rPr>
          <w:rFonts w:cs="Times New Roman"/>
          <w:szCs w:val="28"/>
        </w:rPr>
        <w:t>холодного страта</w:t>
      </w:r>
      <w:r w:rsidR="008650D4" w:rsidRPr="008650D4">
        <w:rPr>
          <w:rFonts w:cs="Times New Roman"/>
          <w:szCs w:val="28"/>
        </w:rPr>
        <w:t xml:space="preserve">” </w:t>
      </w:r>
      <w:r w:rsidR="008650D4">
        <w:rPr>
          <w:rFonts w:cs="Times New Roman"/>
          <w:szCs w:val="28"/>
        </w:rPr>
        <w:t xml:space="preserve">и </w:t>
      </w:r>
      <w:r w:rsidR="008650D4" w:rsidRPr="008650D4">
        <w:rPr>
          <w:rFonts w:cs="Times New Roman"/>
          <w:szCs w:val="28"/>
        </w:rPr>
        <w:t>“</w:t>
      </w:r>
      <w:r w:rsidR="008650D4">
        <w:rPr>
          <w:rFonts w:cs="Times New Roman"/>
          <w:szCs w:val="28"/>
        </w:rPr>
        <w:t>разреженности данных</w:t>
      </w:r>
      <w:r w:rsidR="008650D4" w:rsidRPr="008650D4">
        <w:rPr>
          <w:rFonts w:cs="Times New Roman"/>
          <w:szCs w:val="28"/>
        </w:rPr>
        <w:t>”</w:t>
      </w:r>
      <w:r w:rsidR="008650D4">
        <w:rPr>
          <w:rFonts w:cs="Times New Roman"/>
          <w:szCs w:val="28"/>
        </w:rPr>
        <w:t xml:space="preserve">. Машинное обучение предлагает пути решения этих фундаментальных проблем через использование дополнительной, побочной информации, </w:t>
      </w:r>
      <w:r w:rsidR="0018250E">
        <w:rPr>
          <w:rFonts w:cs="Times New Roman"/>
          <w:szCs w:val="28"/>
        </w:rPr>
        <w:t>семантических</w:t>
      </w:r>
      <w:r w:rsidR="008650D4">
        <w:rPr>
          <w:rFonts w:cs="Times New Roman"/>
          <w:szCs w:val="28"/>
        </w:rPr>
        <w:t xml:space="preserve"> моделей и трансферного обучения.</w:t>
      </w:r>
    </w:p>
    <w:p w14:paraId="798BBEE4" w14:textId="5CF98308" w:rsidR="00164043" w:rsidRDefault="00164043" w:rsidP="00164043">
      <w:pPr>
        <w:pStyle w:val="24"/>
        <w:numPr>
          <w:ilvl w:val="0"/>
          <w:numId w:val="3"/>
        </w:numPr>
        <w:ind w:left="0" w:firstLine="709"/>
      </w:pPr>
      <w:bookmarkStart w:id="5" w:name="_Toc215947884"/>
      <w:r>
        <w:t>Обзор отечественных исследований</w:t>
      </w:r>
      <w:bookmarkEnd w:id="5"/>
    </w:p>
    <w:p w14:paraId="5C88EB35" w14:textId="5BFF4D49" w:rsidR="00587AAC" w:rsidRDefault="00587AAC" w:rsidP="00587AAC">
      <w:pPr>
        <w:rPr>
          <w:rFonts w:cs="Times New Roman"/>
          <w:szCs w:val="28"/>
        </w:rPr>
      </w:pPr>
      <w:r>
        <w:t>Отечественные исследования в области электронной коммерции в свою очередь уделяют большое внимание вопросам адаптации международных практик к специфике российского рынка</w:t>
      </w:r>
      <w:r w:rsidR="00EB0485">
        <w:t>, который характеризуется уникальными правовыми, технологическими и потребительскими условиями</w:t>
      </w:r>
      <w:r>
        <w:t>. Этой</w:t>
      </w:r>
      <w:r w:rsidR="0093375A">
        <w:t xml:space="preserve"> комплексной</w:t>
      </w:r>
      <w:r>
        <w:t xml:space="preserve"> проблеме посвящена работа И. М. </w:t>
      </w:r>
      <w:proofErr w:type="spellStart"/>
      <w:r>
        <w:t>Рассолова</w:t>
      </w:r>
      <w:proofErr w:type="spellEnd"/>
      <w:r>
        <w:t xml:space="preserve"> - </w:t>
      </w:r>
      <w:r w:rsidRPr="007F3D4E">
        <w:rPr>
          <w:rFonts w:cs="Times New Roman"/>
          <w:szCs w:val="28"/>
        </w:rPr>
        <w:t>"</w:t>
      </w:r>
      <w:r>
        <w:rPr>
          <w:rFonts w:cs="Times New Roman"/>
          <w:szCs w:val="28"/>
        </w:rPr>
        <w:t>Электронная коммерция в России</w:t>
      </w:r>
      <w:r w:rsidRPr="00587AAC">
        <w:rPr>
          <w:rFonts w:cs="Times New Roman"/>
          <w:szCs w:val="28"/>
        </w:rPr>
        <w:t xml:space="preserve">: </w:t>
      </w:r>
      <w:r>
        <w:rPr>
          <w:rFonts w:cs="Times New Roman"/>
          <w:szCs w:val="28"/>
        </w:rPr>
        <w:t>проблемы</w:t>
      </w:r>
      <w:r w:rsidR="00461A6D">
        <w:rPr>
          <w:rFonts w:cs="Times New Roman"/>
          <w:szCs w:val="28"/>
        </w:rPr>
        <w:t xml:space="preserve"> </w:t>
      </w:r>
      <w:r>
        <w:rPr>
          <w:rFonts w:cs="Times New Roman"/>
          <w:szCs w:val="28"/>
        </w:rPr>
        <w:t>и перспективы</w:t>
      </w:r>
      <w:r w:rsidRPr="007F3D4E">
        <w:rPr>
          <w:rFonts w:cs="Times New Roman"/>
          <w:szCs w:val="28"/>
        </w:rPr>
        <w:t>"</w:t>
      </w:r>
      <w:r>
        <w:rPr>
          <w:rFonts w:cs="Times New Roman"/>
          <w:szCs w:val="28"/>
        </w:rPr>
        <w:t>, в которой автор подробно разбирает правовые и организационные аспекты ведения онлайн</w:t>
      </w:r>
      <w:r w:rsidR="0093375A">
        <w:rPr>
          <w:rFonts w:cs="Times New Roman"/>
          <w:szCs w:val="28"/>
        </w:rPr>
        <w:t>-</w:t>
      </w:r>
      <w:r>
        <w:rPr>
          <w:rFonts w:cs="Times New Roman"/>
          <w:szCs w:val="28"/>
        </w:rPr>
        <w:t>бизнеса, акцентируя своё внимание на необходимости интегрирования национальных платёжных систем и соблюдения законодательства о персональных данных.</w:t>
      </w:r>
      <w:r w:rsidR="00DD7791">
        <w:rPr>
          <w:rFonts w:cs="Times New Roman"/>
          <w:szCs w:val="28"/>
        </w:rPr>
        <w:t xml:space="preserve"> Это требование обусловлено не только регуляторными нормами, но и потребительскими предпочтениями, а также вопросами финансового суверенитета и стабильности транзакций в условиях внешних ограничений. Не менее важным аспектом, детально рассмотренным автором, является и соблюдение законодательства о персональных данных. Автор подчёркивает, что для российских разработчиков это означает не только обеспечение достаточного уровня безопасности, но и необходимость интегрирования юридических требований в процессы проектирования систем – от архитектуры </w:t>
      </w:r>
      <w:r w:rsidR="00DD7791">
        <w:rPr>
          <w:rFonts w:cs="Times New Roman"/>
          <w:szCs w:val="28"/>
        </w:rPr>
        <w:lastRenderedPageBreak/>
        <w:t>хранения информации до пользовательских соглашений.</w:t>
      </w:r>
      <w:r w:rsidR="00171618">
        <w:rPr>
          <w:rFonts w:cs="Times New Roman"/>
          <w:szCs w:val="28"/>
        </w:rPr>
        <w:t xml:space="preserve"> Помимо фундаментальных работ, подобных исследованию И. М. Россолова, современная отечественная научная мысль в области электронной коммерции развивается оп нескольким актуальным направлениям. Одним из значимых направлений является изучение развития и влияния национальных цифровых экосистем. Исследователи из Центра финансовых технологий НИФИ Минфина России и Института статистических исследований и экономики НИУ ВШЭ изучают эффекты сетевого взаимодействия внутри таких экосистем, их роль в снижении транзакционных издержек для малого бизнеса и создании новых цифровых каналов сбыта.</w:t>
      </w:r>
      <w:r w:rsidR="003833FF">
        <w:rPr>
          <w:rFonts w:cs="Times New Roman"/>
          <w:szCs w:val="28"/>
        </w:rPr>
        <w:t xml:space="preserve"> </w:t>
      </w:r>
      <w:r w:rsidR="00CD5C16">
        <w:rPr>
          <w:rFonts w:cs="Times New Roman"/>
          <w:szCs w:val="28"/>
        </w:rPr>
        <w:t>Второе направление фокусируется на поведенческих особенностях российского онлайн-покупателя в контексте меняющейся геополитической и экономической реальности. Социологи маркетологи из РАНХиГС и Финансового университета при Правительстве РФ проводят регулярные замеры и публикуют аналитические отчёты. Они изучают то, как на потребительские решения влияют такие факторы, как санкционное давление, изменение курса валют, уход международных брендов и рост доли отечественных товаров.</w:t>
      </w:r>
      <w:r w:rsidR="00060CC0">
        <w:rPr>
          <w:rFonts w:cs="Times New Roman"/>
          <w:szCs w:val="28"/>
        </w:rPr>
        <w:t xml:space="preserve"> Третье направление посвящено правовым и налоговым аспектам, которые остаются актуальной темой и по сей день.</w:t>
      </w:r>
      <w:r w:rsidR="00AB421E">
        <w:rPr>
          <w:rFonts w:cs="Times New Roman"/>
          <w:szCs w:val="28"/>
        </w:rPr>
        <w:t xml:space="preserve"> Исследователи из отечественных вузов и крупных консалтинговых компаний детально анализируют последствия введения новых законодательных норм. К ним относятся регулирование деятельности маркетплейсов, ужесточение контроля за импортом, особенности налогообложения самозанятых и индивидуальных предпринимателей, продающих товары через социальные сети, а также вопросы защиты прав потребителей в цифровой среде. Подводя итоги, можно сказать. Что отечественные исследования в области электронной коммерции представляют собой многогранную область знаний.</w:t>
      </w:r>
    </w:p>
    <w:p w14:paraId="78BC94E0" w14:textId="01371CA1" w:rsidR="00CF6E11" w:rsidRDefault="00223279" w:rsidP="00587AAC">
      <w:pPr>
        <w:rPr>
          <w:rFonts w:cs="Times New Roman"/>
          <w:szCs w:val="28"/>
        </w:rPr>
      </w:pPr>
      <w:r>
        <w:rPr>
          <w:rFonts w:cs="Times New Roman"/>
          <w:szCs w:val="28"/>
        </w:rPr>
        <w:t>Анализ отечественных публикаций, направленных на изучение проектирования Автоматизированных Информационных Систем, свидетельствует о внимание российского научного сообщества к</w:t>
      </w:r>
      <w:r w:rsidR="0053010E">
        <w:rPr>
          <w:rFonts w:cs="Times New Roman"/>
          <w:szCs w:val="28"/>
        </w:rPr>
        <w:t xml:space="preserve"> вопросам</w:t>
      </w:r>
      <w:r>
        <w:rPr>
          <w:rFonts w:cs="Times New Roman"/>
          <w:szCs w:val="28"/>
        </w:rPr>
        <w:t xml:space="preserve"> оптимизации ИС</w:t>
      </w:r>
      <w:r w:rsidR="0053010E">
        <w:rPr>
          <w:rFonts w:cs="Times New Roman"/>
          <w:szCs w:val="28"/>
        </w:rPr>
        <w:t xml:space="preserve"> и повышения их эффективности</w:t>
      </w:r>
      <w:r>
        <w:rPr>
          <w:rFonts w:cs="Times New Roman"/>
          <w:szCs w:val="28"/>
        </w:rPr>
        <w:t xml:space="preserve">. В работах А. Н. Гаврилова, </w:t>
      </w:r>
      <w:r>
        <w:rPr>
          <w:rFonts w:cs="Times New Roman"/>
          <w:szCs w:val="28"/>
        </w:rPr>
        <w:lastRenderedPageBreak/>
        <w:t xml:space="preserve">Е. В. Козлова, П. С. Семёнова, А. А. Петрова, а также многих других авторов особое внимание уделяется вопросу оптимизации производительности </w:t>
      </w:r>
      <w:r w:rsidR="0053010E">
        <w:rPr>
          <w:rFonts w:cs="Times New Roman"/>
          <w:szCs w:val="28"/>
        </w:rPr>
        <w:t>высоконагруженных</w:t>
      </w:r>
      <w:r>
        <w:rPr>
          <w:rFonts w:cs="Times New Roman"/>
          <w:szCs w:val="28"/>
        </w:rPr>
        <w:t xml:space="preserve"> систем.</w:t>
      </w:r>
      <w:r w:rsidR="0053010E">
        <w:rPr>
          <w:rFonts w:cs="Times New Roman"/>
          <w:szCs w:val="28"/>
        </w:rPr>
        <w:t xml:space="preserve"> Данные исследования охватывают широкий спектр методов, помогающих в решении поставленной проблемы. От тонкой настройки СУБД и применения технологий кэширования до разработки эффективных алгоритмов балансировки нагрузки и оптимизации запросов. Эти работы носят ярко выраженный прикладной характер и часто направлены на решение проблем, возникающих в реальных проектах отечественных компаний, где требования к отказоустойчивости и скорости отклика сочетаются с минимизацией оперативных затрат.</w:t>
      </w:r>
      <w:r>
        <w:rPr>
          <w:rFonts w:cs="Times New Roman"/>
          <w:szCs w:val="28"/>
        </w:rPr>
        <w:t xml:space="preserve"> Не менее актуальным является и вопрос импортозамещения зарубежных</w:t>
      </w:r>
      <w:r w:rsidR="0099595C">
        <w:rPr>
          <w:rFonts w:cs="Times New Roman"/>
          <w:szCs w:val="28"/>
        </w:rPr>
        <w:t xml:space="preserve"> технологических</w:t>
      </w:r>
      <w:r>
        <w:rPr>
          <w:rFonts w:cs="Times New Roman"/>
          <w:szCs w:val="28"/>
        </w:rPr>
        <w:t xml:space="preserve"> решений для проектирования АИС. Наблюдается устойчивая тенденция в сторону интеграции отечественных </w:t>
      </w:r>
      <w:r w:rsidR="0076021F">
        <w:rPr>
          <w:rFonts w:cs="Times New Roman"/>
          <w:szCs w:val="28"/>
        </w:rPr>
        <w:t>программного обеспечения</w:t>
      </w:r>
      <w:r w:rsidR="003C329B">
        <w:rPr>
          <w:rFonts w:cs="Times New Roman"/>
          <w:szCs w:val="28"/>
        </w:rPr>
        <w:t>.</w:t>
      </w:r>
      <w:r w:rsidR="0099595C">
        <w:rPr>
          <w:rFonts w:cs="Times New Roman"/>
          <w:szCs w:val="28"/>
        </w:rPr>
        <w:t xml:space="preserve"> Это касается не только операционных систем, но и ключевых компонентов разрабатываемых систем.</w:t>
      </w:r>
      <w:r w:rsidR="00923F0D">
        <w:rPr>
          <w:rFonts w:cs="Times New Roman"/>
          <w:szCs w:val="28"/>
        </w:rPr>
        <w:t xml:space="preserve"> Особой интерес для специалистов представляет поиск эффективных методов </w:t>
      </w:r>
      <w:r w:rsidR="00D67F35">
        <w:rPr>
          <w:rFonts w:cs="Times New Roman"/>
          <w:szCs w:val="28"/>
        </w:rPr>
        <w:t>обеспечения</w:t>
      </w:r>
      <w:r w:rsidR="00923F0D">
        <w:rPr>
          <w:rFonts w:cs="Times New Roman"/>
          <w:szCs w:val="28"/>
        </w:rPr>
        <w:t xml:space="preserve"> отказоустойчивости и масштабируемости систем</w:t>
      </w:r>
      <w:r w:rsidR="00433AC7">
        <w:rPr>
          <w:rFonts w:cs="Times New Roman"/>
          <w:szCs w:val="28"/>
        </w:rPr>
        <w:t>, а также конкурентноспособных аналогов зарубежных СУБД</w:t>
      </w:r>
      <w:r w:rsidR="00C914A9">
        <w:rPr>
          <w:rFonts w:cs="Times New Roman"/>
          <w:szCs w:val="28"/>
        </w:rPr>
        <w:t>.</w:t>
      </w:r>
      <w:r w:rsidR="00EF53E1">
        <w:rPr>
          <w:rFonts w:cs="Times New Roman"/>
          <w:szCs w:val="28"/>
        </w:rPr>
        <w:t xml:space="preserve"> Темой импортозамещения также интересуются ведущие научные коллективы из НИУ ВШЭ и РЭИ им. Плеханова. Их исследования фокусируются на сравнительном анализе функциональности, эффективности и производительности отечественных решений в сфере </w:t>
      </w:r>
      <w:r w:rsidR="00EF53E1">
        <w:rPr>
          <w:rFonts w:cs="Times New Roman"/>
          <w:szCs w:val="28"/>
          <w:lang w:val="en-US"/>
        </w:rPr>
        <w:t>IT</w:t>
      </w:r>
      <w:r w:rsidR="00EF53E1" w:rsidRPr="00EF53E1">
        <w:rPr>
          <w:rFonts w:cs="Times New Roman"/>
          <w:szCs w:val="28"/>
        </w:rPr>
        <w:t xml:space="preserve"> </w:t>
      </w:r>
      <w:r w:rsidR="00EF53E1">
        <w:rPr>
          <w:rFonts w:cs="Times New Roman"/>
          <w:szCs w:val="28"/>
        </w:rPr>
        <w:t>технологий. Акцент делается на отечественных ОС и СУБД. Учёные не просто составляют каталоги, а исследуют реальную готовность этих продуктов к применению в высоконагруженных системах. Центральное место в исследовании занимает вопрос экономической целесообразности такого замещения.</w:t>
      </w:r>
      <w:r w:rsidR="00AA7426">
        <w:rPr>
          <w:rFonts w:cs="Times New Roman"/>
          <w:szCs w:val="28"/>
        </w:rPr>
        <w:t xml:space="preserve"> Учёные моделируют совокупную стоимость использования отечественных решений, учитывая не только приобретение лицензии, но и затраты на переобучение персонала, адаптацию бизнес-процессов.</w:t>
      </w:r>
      <w:r w:rsidR="002736B6">
        <w:rPr>
          <w:rFonts w:cs="Times New Roman"/>
          <w:szCs w:val="28"/>
        </w:rPr>
        <w:t xml:space="preserve"> Важным является вопрос кадровой готовности. Исследования констатируют факт острой нехватки специалистов, которые хорошо знакомы с эти ПО. Данная проблема порождает </w:t>
      </w:r>
      <w:r w:rsidR="002736B6">
        <w:rPr>
          <w:rFonts w:cs="Times New Roman"/>
          <w:szCs w:val="28"/>
        </w:rPr>
        <w:lastRenderedPageBreak/>
        <w:t>трансформацию образовательных программ в вузах, направленные на решение кадрового вопроса и взращивание профессионалов, способных эффективно использовать российское программное обеспечение.</w:t>
      </w:r>
      <w:r w:rsidR="00FE2031">
        <w:rPr>
          <w:rFonts w:cs="Times New Roman"/>
          <w:szCs w:val="28"/>
        </w:rPr>
        <w:t xml:space="preserve"> Не менее важным является и вопрос безопасности и устойчивости таких технологий. Исследователи анализируют то, насколько российские программные решения независимы от иностранных компонентов и оценивают риски введения вторичных санкций.</w:t>
      </w:r>
      <w:r w:rsidR="00D379A6">
        <w:rPr>
          <w:rFonts w:cs="Times New Roman"/>
          <w:szCs w:val="28"/>
        </w:rPr>
        <w:t xml:space="preserve"> Это напрямую влияет на требования к надёжности и бесперебойной работе таких критически-важных инфраструктур, как платёжные шлюзы и логистические платформы электронной коммерции.</w:t>
      </w:r>
      <w:r w:rsidR="00EB2505">
        <w:rPr>
          <w:rFonts w:cs="Times New Roman"/>
          <w:szCs w:val="28"/>
        </w:rPr>
        <w:t xml:space="preserve"> Результатом данных исследований стала картина сложного и поэтапного перехода, где успех зависит от слаженных действий государства, бизнеса и системы образования.</w:t>
      </w:r>
      <w:r w:rsidR="00D379A6">
        <w:rPr>
          <w:rFonts w:cs="Times New Roman"/>
          <w:szCs w:val="28"/>
        </w:rPr>
        <w:t xml:space="preserve"> </w:t>
      </w:r>
      <w:r w:rsidR="00C914A9">
        <w:rPr>
          <w:rFonts w:cs="Times New Roman"/>
          <w:szCs w:val="28"/>
        </w:rPr>
        <w:t>Параллельно с этим, сохраняется и интерес к прикладным аспектам обеспечения отказоустойчивости и масштабируемости проектируемых информационных систем. Эти исследования направлены на проектирование платформ, способных бесперебойно функционировать в условиях нестабильности внешних сервисов, сетевых задержек и высоких нагрузок, что является обязательным требованием ко всем серьёзным платформам электронной коммерции на отечественном рынке. Таким образом, отечественная научная мысль формирует сбалансированный подход, сочетающий глобальные тренды развития ИТ-отрасли с прагматичными решениями, отвечающими на специфические вызовы локального рынка.</w:t>
      </w:r>
    </w:p>
    <w:p w14:paraId="01E483E5" w14:textId="34049597" w:rsidR="007723DE" w:rsidRDefault="007723DE" w:rsidP="007723DE">
      <w:pPr>
        <w:pStyle w:val="24"/>
        <w:numPr>
          <w:ilvl w:val="0"/>
          <w:numId w:val="3"/>
        </w:numPr>
        <w:ind w:left="0" w:firstLine="709"/>
      </w:pPr>
      <w:bookmarkStart w:id="6" w:name="_Toc215947885"/>
      <w:r>
        <w:t>Общая характеристика проблемы исследования</w:t>
      </w:r>
      <w:bookmarkEnd w:id="6"/>
    </w:p>
    <w:p w14:paraId="0F070C59" w14:textId="187B38FD" w:rsidR="007723DE" w:rsidRPr="00094458" w:rsidRDefault="007723DE" w:rsidP="007723DE">
      <w:r>
        <w:t xml:space="preserve">Данные, полученные в результате исследований как зарубежных, так и отечественных источников, позволяют чётко сформулировать основную проблему исследования. Она заключается в отсутствии эффективной информационной системы, предназначенной для эффективной организации процесса электронной коммерции на нишевом рынке персонализированных товаров, </w:t>
      </w:r>
      <w:r w:rsidR="00ED6D4D">
        <w:t>в частности</w:t>
      </w:r>
      <w:r>
        <w:t xml:space="preserve"> наборов для приготовления домашних настоек.</w:t>
      </w:r>
      <w:r w:rsidR="00ED6D4D">
        <w:t xml:space="preserve"> </w:t>
      </w:r>
      <w:r w:rsidR="00ED6D4D">
        <w:lastRenderedPageBreak/>
        <w:t xml:space="preserve">Существующие решения на рынке, такие как крупные маркетплейсы или небольшие интернет-магазины на базе готовых </w:t>
      </w:r>
      <w:r w:rsidR="00ED6D4D">
        <w:rPr>
          <w:lang w:val="en-US"/>
        </w:rPr>
        <w:t>CMS</w:t>
      </w:r>
      <w:r w:rsidR="00ED6D4D">
        <w:t>, не обладают достаточной функциональность, необходимой для интернет-торговли в данном сегменте рынка</w:t>
      </w:r>
      <w:r w:rsidR="00A379EF">
        <w:t>, а сложность и стоимость их поддержки и масштабирования чрезмерно высоки. Можно выделить следующие ключевые проблемы и недостатки существующих решений на рынке</w:t>
      </w:r>
      <w:r w:rsidR="00A379EF" w:rsidRPr="00A379EF">
        <w:t>:</w:t>
      </w:r>
    </w:p>
    <w:p w14:paraId="78F207FD" w14:textId="1688E673" w:rsidR="00A379EF" w:rsidRPr="00C849DD" w:rsidRDefault="00A379EF" w:rsidP="000401FC">
      <w:pPr>
        <w:pStyle w:val="a7"/>
        <w:numPr>
          <w:ilvl w:val="0"/>
          <w:numId w:val="5"/>
        </w:numPr>
        <w:spacing w:before="119" w:line="276" w:lineRule="auto"/>
        <w:ind w:left="1276" w:hanging="567"/>
      </w:pPr>
      <w:r>
        <w:t>универсальные поисковые системы не предназначены для поиска специализированных товаров с учётом большого количества их особых свойств, атрибутов и характеристик</w:t>
      </w:r>
      <w:r w:rsidR="00C849DD">
        <w:t>. Такие системы эффективно работают с базовыми признаками, но игнорируют глубокую семантику.</w:t>
      </w:r>
      <w:r w:rsidR="009B4FD8">
        <w:t xml:space="preserve"> Алгоритмы таких систем чаще всего будут ранжировать результаты по названию, популярности и коммерческим показателям (оценка, отзывы и т. д.). </w:t>
      </w:r>
      <w:r w:rsidR="00390A92">
        <w:t>в результате поиска специфического товара</w:t>
      </w:r>
      <w:r w:rsidR="009B4FD8">
        <w:t xml:space="preserve"> пользователь вероятнее всего получит популярный товар с высокой оценкой, </w:t>
      </w:r>
      <w:r w:rsidR="00656436">
        <w:t>содержащий в описании схожие ключевые слова, а не то, что искал</w:t>
      </w:r>
      <w:r w:rsidRPr="00A379EF">
        <w:t>;</w:t>
      </w:r>
    </w:p>
    <w:p w14:paraId="20169BA1" w14:textId="5C26C0C0" w:rsidR="00A379EF" w:rsidRPr="00C849DD" w:rsidRDefault="00A379EF" w:rsidP="000401FC">
      <w:pPr>
        <w:pStyle w:val="a7"/>
        <w:numPr>
          <w:ilvl w:val="0"/>
          <w:numId w:val="5"/>
        </w:numPr>
        <w:spacing w:before="119" w:line="276" w:lineRule="auto"/>
        <w:ind w:left="1276" w:hanging="567"/>
      </w:pPr>
      <w:r>
        <w:t xml:space="preserve">отсутствие полной информации о товаре, необходимой для </w:t>
      </w:r>
      <w:r w:rsidR="009A456C">
        <w:t>потребителей</w:t>
      </w:r>
      <w:r>
        <w:t xml:space="preserve">, покупающих персонализированные продукцию, сильно затрудняет процесс </w:t>
      </w:r>
      <w:r w:rsidR="00C04572">
        <w:t>поиска желаемого товара</w:t>
      </w:r>
      <w:r w:rsidR="009A456C">
        <w:t>. Не менее важным является и факт отсутствия сопроводительной информации. Персонализированные товары, такие как наборы для приготовления домашних настоек требуют определённых знаний и навыков для последующего использования такой продукции. В существующих решениях отсутствует функционал</w:t>
      </w:r>
      <w:r w:rsidR="0054514F">
        <w:t>, предоставляющий потенциальным клиентом всю необходимую информацию для дальнейшей эксплуатации продукта. Это сильно снижает вовлечённость клиента и его доверие к продавцу</w:t>
      </w:r>
      <w:r w:rsidR="00C849DD" w:rsidRPr="00C849DD">
        <w:t>;</w:t>
      </w:r>
    </w:p>
    <w:p w14:paraId="2E2F86AF" w14:textId="22452A0A" w:rsidR="00461A6D" w:rsidRPr="00094458" w:rsidRDefault="00461A6D" w:rsidP="000401FC">
      <w:pPr>
        <w:pStyle w:val="a7"/>
        <w:numPr>
          <w:ilvl w:val="0"/>
          <w:numId w:val="5"/>
        </w:numPr>
        <w:spacing w:before="119" w:line="276" w:lineRule="auto"/>
        <w:ind w:left="1276" w:hanging="567"/>
      </w:pPr>
      <w:r>
        <w:t xml:space="preserve">ограниченная возможность аналитики и недостаточно эффективные рекомендательные системы существующих решений не позволяют глубоко анализировать поведение аудитории и </w:t>
      </w:r>
      <w:r w:rsidR="00622BAF">
        <w:t xml:space="preserve">строить персонализированные и контекстно-зависимые сценарии взаимодействия с клиентами через систему рекомендаций. В условиях нишевого рынка, где каждый покупатель представляет высокую ценность, отсутствие инструментов для прогнозирования </w:t>
      </w:r>
      <w:r w:rsidR="00EF3CBE">
        <w:t>предпочитай,</w:t>
      </w:r>
      <w:r w:rsidR="00AB13C6">
        <w:t xml:space="preserve"> и неэффективная система рекомендаций приводят к потере потенциальных продаж и снижению лояльности аудитории</w:t>
      </w:r>
      <w:r w:rsidR="00B359FE" w:rsidRPr="00B359FE">
        <w:t>;</w:t>
      </w:r>
    </w:p>
    <w:p w14:paraId="5F94EE34" w14:textId="3010003B" w:rsidR="00842658" w:rsidRDefault="0077668E" w:rsidP="000401FC">
      <w:pPr>
        <w:pStyle w:val="a7"/>
        <w:numPr>
          <w:ilvl w:val="0"/>
          <w:numId w:val="5"/>
        </w:numPr>
        <w:spacing w:before="119" w:line="276" w:lineRule="auto"/>
        <w:ind w:left="1276" w:hanging="567"/>
      </w:pPr>
      <w:r>
        <w:lastRenderedPageBreak/>
        <w:t xml:space="preserve">решения на основе готовых </w:t>
      </w:r>
      <w:r w:rsidRPr="00005788">
        <w:rPr>
          <w:lang w:val="en-US"/>
        </w:rPr>
        <w:t>CMS</w:t>
      </w:r>
      <w:r w:rsidRPr="0077668E">
        <w:t xml:space="preserve"> </w:t>
      </w:r>
      <w:r>
        <w:t xml:space="preserve">изначально разрабатываются для широкого круга задач и обладают монолитной </w:t>
      </w:r>
      <w:r w:rsidR="002F0D87">
        <w:t>архитектурой</w:t>
      </w:r>
      <w:r>
        <w:t>, что усложняет процесс дальнейшего масштабирования и добавления нового функционала</w:t>
      </w:r>
      <w:r w:rsidR="002F0D87">
        <w:t xml:space="preserve">. </w:t>
      </w:r>
      <w:r w:rsidR="00BB539A">
        <w:t>Главным недостатком такой архитектуры является структурная связность всех компонентов</w:t>
      </w:r>
      <w:r w:rsidR="00BB539A" w:rsidRPr="00BB539A">
        <w:t xml:space="preserve">: </w:t>
      </w:r>
      <w:r w:rsidR="00BB539A">
        <w:t xml:space="preserve">бизнес-логика, графический интерфейс пользователя и работа с данными. Итогом становится то, что при необходимости масштабирования отдельного модуля приходится масштабировать систему целиком. Другой проблемой монолита является и то, что при необходимости добавления нового функционала требуется адаптировать всю систему, что сопряжено с </w:t>
      </w:r>
      <w:r w:rsidR="00FA2AB1">
        <w:t>большими</w:t>
      </w:r>
      <w:r w:rsidR="00BB539A">
        <w:t xml:space="preserve"> рисками</w:t>
      </w:r>
      <w:r w:rsidR="00FA2AB1">
        <w:t xml:space="preserve"> сбоев в других модулях, даже без их непосредственных изменений. С каждым последующем изменением поддержка системы всё сильнее и сильнее усложняется.</w:t>
      </w:r>
    </w:p>
    <w:p w14:paraId="267967A7" w14:textId="77777777" w:rsidR="00842658" w:rsidRDefault="00842658">
      <w:pPr>
        <w:spacing w:after="160" w:line="278" w:lineRule="auto"/>
        <w:ind w:firstLine="0"/>
        <w:jc w:val="left"/>
      </w:pPr>
      <w:r>
        <w:br w:type="page"/>
      </w:r>
    </w:p>
    <w:p w14:paraId="671E3F4E" w14:textId="3B37063A" w:rsidR="0061208D" w:rsidRDefault="0061208D" w:rsidP="0061208D">
      <w:pPr>
        <w:pStyle w:val="11"/>
        <w:numPr>
          <w:ilvl w:val="0"/>
          <w:numId w:val="2"/>
        </w:numPr>
        <w:ind w:left="0" w:firstLine="709"/>
        <w:jc w:val="both"/>
      </w:pPr>
      <w:bookmarkStart w:id="7" w:name="_Toc215947886"/>
      <w:r>
        <w:lastRenderedPageBreak/>
        <w:t>ОБЗОР ТЕХНОЛОГИЙ И МЕТОДОВ РЕШЕНИЯ ПРОБЛЕМЫ</w:t>
      </w:r>
      <w:bookmarkEnd w:id="7"/>
    </w:p>
    <w:p w14:paraId="38B99B81" w14:textId="584C08E1" w:rsidR="0061208D" w:rsidRDefault="0061208D" w:rsidP="0061208D">
      <w:pPr>
        <w:pStyle w:val="24"/>
        <w:numPr>
          <w:ilvl w:val="0"/>
          <w:numId w:val="6"/>
        </w:numPr>
        <w:ind w:left="0" w:firstLine="709"/>
      </w:pPr>
      <w:bookmarkStart w:id="8" w:name="_Toc215947887"/>
      <w:r>
        <w:t>Основные методы решения проблемы и их характеристики</w:t>
      </w:r>
      <w:bookmarkEnd w:id="8"/>
    </w:p>
    <w:p w14:paraId="418B2496" w14:textId="57289563" w:rsidR="00AF4C61" w:rsidRDefault="00F95B6D" w:rsidP="00AF4C61">
      <w:pPr>
        <w:rPr>
          <w:lang w:val="en-US"/>
        </w:rPr>
      </w:pPr>
      <w:r>
        <w:t xml:space="preserve">Для решения ранее поставленной проблемы следует </w:t>
      </w:r>
      <w:r w:rsidR="00182AD3">
        <w:t>рассмотреть спектр</w:t>
      </w:r>
      <w:r>
        <w:t xml:space="preserve"> методов, которые должны помочь в проектировании отдельных компонентов Автоматизированной информационной Системы. </w:t>
      </w:r>
      <w:r w:rsidR="00182AD3">
        <w:t xml:space="preserve">Все методы, описанные в дальнейшем, можно разбить на </w:t>
      </w:r>
      <w:r w:rsidR="00AF4C61">
        <w:t>категории</w:t>
      </w:r>
      <w:r w:rsidR="00182AD3">
        <w:t>,</w:t>
      </w:r>
      <w:r w:rsidR="00AF4C61">
        <w:t xml:space="preserve"> которые отражают сферу применения этих методов в области проектирования информационных систем. Среди таких категорий стоит выделить</w:t>
      </w:r>
      <w:r w:rsidR="00AF4C61">
        <w:rPr>
          <w:lang w:val="en-US"/>
        </w:rPr>
        <w:t>:</w:t>
      </w:r>
    </w:p>
    <w:p w14:paraId="2467CE97" w14:textId="77677AFC" w:rsidR="00AF4C61" w:rsidRDefault="000401FC" w:rsidP="003D335A">
      <w:pPr>
        <w:pStyle w:val="a7"/>
        <w:numPr>
          <w:ilvl w:val="0"/>
          <w:numId w:val="7"/>
        </w:numPr>
        <w:spacing w:after="119" w:line="276" w:lineRule="auto"/>
        <w:ind w:left="1276" w:hanging="567"/>
      </w:pPr>
      <w:r>
        <w:t>методы проектирования рекомендательных систем</w:t>
      </w:r>
      <w:r w:rsidRPr="000401FC">
        <w:rPr>
          <w:lang w:val="en-US"/>
        </w:rPr>
        <w:t>;</w:t>
      </w:r>
    </w:p>
    <w:p w14:paraId="31D75B8F" w14:textId="21327EDA" w:rsidR="000401FC" w:rsidRPr="00094458" w:rsidRDefault="000401FC" w:rsidP="003D335A">
      <w:pPr>
        <w:pStyle w:val="a7"/>
        <w:numPr>
          <w:ilvl w:val="0"/>
          <w:numId w:val="7"/>
        </w:numPr>
        <w:spacing w:after="119" w:line="276" w:lineRule="auto"/>
        <w:ind w:left="1276" w:hanging="567"/>
      </w:pPr>
      <w:r>
        <w:t>методы, предназначенные для организации поиска и фильтрации</w:t>
      </w:r>
      <w:r w:rsidRPr="000401FC">
        <w:t>;</w:t>
      </w:r>
    </w:p>
    <w:p w14:paraId="134029A1" w14:textId="45FF7A71" w:rsidR="000401FC" w:rsidRPr="000401FC" w:rsidRDefault="000401FC" w:rsidP="003D335A">
      <w:pPr>
        <w:pStyle w:val="a7"/>
        <w:numPr>
          <w:ilvl w:val="0"/>
          <w:numId w:val="7"/>
        </w:numPr>
        <w:spacing w:after="119" w:line="276" w:lineRule="auto"/>
        <w:ind w:left="1276" w:hanging="567"/>
      </w:pPr>
      <w:r>
        <w:t>методы проектирования архитектуры</w:t>
      </w:r>
      <w:r w:rsidRPr="000401FC">
        <w:rPr>
          <w:lang w:val="en-US"/>
        </w:rPr>
        <w:t>;</w:t>
      </w:r>
    </w:p>
    <w:p w14:paraId="6AF2E094" w14:textId="0E755BAF" w:rsidR="00AF4C61" w:rsidRDefault="00094458" w:rsidP="00094458">
      <w:r>
        <w:t>Для реализации системы рекомендаций лучшим выбором будет применение гибридных методов машинного обучения.</w:t>
      </w:r>
      <w:r w:rsidR="005E4BC3">
        <w:t xml:space="preserve"> Данный метод заключается в комбинировании коллаборативной фильтрации, контент-ориентированного метода и демографического метода.</w:t>
      </w:r>
      <w:r w:rsidR="006337D2">
        <w:t xml:space="preserve"> Коллаборативная фильтрация эффективно выявляет скрытые паттерны поведения пользователей, однако требует достаточный объём данных. Эту проблему решает контентная фильтрация, которая основывается на схожести атрибутов товаров, не требует данных о пользователях, что является весомым преимуществом при добавлении новых товаров, данных о продаже которых ещё нет. Дополнением для этих подходов является демографический метод, который предназначен для первоначальной сегментации пользователей, основываясь на данных, указанных пользователями при регистрации. Совокупность данных подходов делаем гибридные методы оптимальным вариантом для проектирования рекомендательной системы </w:t>
      </w:r>
      <w:r w:rsidR="003A79D5">
        <w:t>для платформы интернет-торговли персонализированными товарами в нишевой сфере.</w:t>
      </w:r>
      <w:r w:rsidR="005E4BC3">
        <w:t xml:space="preserve"> </w:t>
      </w:r>
      <w:r w:rsidR="005E4BC3">
        <w:lastRenderedPageBreak/>
        <w:t xml:space="preserve">использование позволяет решить проблемы </w:t>
      </w:r>
      <w:r w:rsidR="005E4BC3" w:rsidRPr="005E4BC3">
        <w:t>“</w:t>
      </w:r>
      <w:r w:rsidR="005E4BC3">
        <w:t>холодного старта</w:t>
      </w:r>
      <w:r w:rsidR="005E4BC3" w:rsidRPr="005E4BC3">
        <w:t>”</w:t>
      </w:r>
      <w:r w:rsidR="003A79D5">
        <w:t xml:space="preserve"> </w:t>
      </w:r>
      <w:r w:rsidR="005E4BC3">
        <w:t xml:space="preserve">и </w:t>
      </w:r>
      <w:r w:rsidR="005E4BC3" w:rsidRPr="005E4BC3">
        <w:t>“</w:t>
      </w:r>
      <w:r w:rsidR="005E4BC3">
        <w:t>разреженности данных</w:t>
      </w:r>
      <w:r w:rsidR="005E4BC3" w:rsidRPr="005E4BC3">
        <w:t>”</w:t>
      </w:r>
      <w:r w:rsidR="005E4BC3">
        <w:t>, которые неизбежно возникают в сфере торговли нишевыми товарами из-за ограниченного объёма данных.</w:t>
      </w:r>
      <w:r w:rsidR="006337D2">
        <w:t xml:space="preserve"> </w:t>
      </w:r>
      <w:r w:rsidR="003A79D5">
        <w:t xml:space="preserve">Основная суть проблемы </w:t>
      </w:r>
      <w:r w:rsidR="003A79D5" w:rsidRPr="003A79D5">
        <w:t>“</w:t>
      </w:r>
      <w:r w:rsidR="003A79D5">
        <w:t>холодного старта</w:t>
      </w:r>
      <w:r w:rsidR="003A79D5" w:rsidRPr="003A79D5">
        <w:t>”</w:t>
      </w:r>
      <w:r w:rsidR="003A79D5">
        <w:t xml:space="preserve"> заключается в невозможности</w:t>
      </w:r>
      <w:r w:rsidR="00BF05E6">
        <w:t xml:space="preserve"> корректной</w:t>
      </w:r>
      <w:r w:rsidR="003A79D5">
        <w:t xml:space="preserve"> работы рекомендательной системы в условиях недостатка данных о пользователях и товарах. </w:t>
      </w:r>
      <w:r w:rsidR="00BF05E6">
        <w:t>И</w:t>
      </w:r>
      <w:r w:rsidR="007013E5">
        <w:t>спользование таких методов, как коллаборативная фильтрация, становится невозможным поскольку нового пользователя не с кем сравнить (отсутствует информация о просмотрах</w:t>
      </w:r>
      <w:r w:rsidR="00165BBC">
        <w:t xml:space="preserve"> пользователя</w:t>
      </w:r>
      <w:r w:rsidR="007013E5">
        <w:t>,</w:t>
      </w:r>
      <w:r w:rsidR="00165BBC">
        <w:t xml:space="preserve"> его</w:t>
      </w:r>
      <w:r w:rsidR="007013E5">
        <w:t xml:space="preserve"> покупках и т. д.)</w:t>
      </w:r>
      <w:r w:rsidR="00E06B44">
        <w:t>.</w:t>
      </w:r>
      <w:r w:rsidR="005949F8">
        <w:t xml:space="preserve"> </w:t>
      </w:r>
      <w:r w:rsidR="00433A02" w:rsidRPr="00CA2EEA">
        <w:t>“</w:t>
      </w:r>
      <w:r w:rsidR="005949F8">
        <w:t>Холодный старт</w:t>
      </w:r>
      <w:r w:rsidR="00433A02" w:rsidRPr="00CA2EEA">
        <w:t>”</w:t>
      </w:r>
      <w:r w:rsidR="005949F8">
        <w:t xml:space="preserve"> также наблюдается и при добавлении нового товара. Система, не имея никаких данных о новом товаре, не рекомендует его пользователям.</w:t>
      </w:r>
      <w:r w:rsidR="00165BBC">
        <w:t xml:space="preserve"> Проблема </w:t>
      </w:r>
      <w:r w:rsidR="00165BBC" w:rsidRPr="00433A02">
        <w:t>“</w:t>
      </w:r>
      <w:r w:rsidR="00165BBC">
        <w:t>разреженности данных</w:t>
      </w:r>
      <w:r w:rsidR="00165BBC" w:rsidRPr="00433A02">
        <w:t>”</w:t>
      </w:r>
      <w:r w:rsidR="00165BBC">
        <w:t xml:space="preserve"> </w:t>
      </w:r>
      <w:r w:rsidR="00433A02">
        <w:t>заключается в недостатке информации для полного понимания связей между пользователями и товарами. Обычный пользователь покупает лишь небольшое количество товаров из обширного каталога,</w:t>
      </w:r>
      <w:r w:rsidR="00927758">
        <w:t xml:space="preserve"> тем самым система получает информацию лишь о небольшом процентов товаров из общего количества. Данная проблема оказывает особое влияние на площадки, где покупателей не так много, а все товары сильно отличаются друг от друга и обладают разным набором сложных атрибутов.</w:t>
      </w:r>
      <w:r w:rsidR="002773D2">
        <w:t xml:space="preserve"> Для реализации эффективной системы поиска необходимы современные методы, выходящие за рамки возможностей стандартных поисковых систем.</w:t>
      </w:r>
      <w:r w:rsidR="000A0CF6">
        <w:t xml:space="preserve"> Основу такой системы составляет полнотекстовый поиск с расширенным лингвистическим анализом. Примерами такого поиска служат </w:t>
      </w:r>
      <w:r w:rsidR="000A0CF6">
        <w:rPr>
          <w:lang w:val="en-US"/>
        </w:rPr>
        <w:t>Elasticsearch</w:t>
      </w:r>
      <w:r w:rsidR="000A0CF6">
        <w:t xml:space="preserve"> и </w:t>
      </w:r>
      <w:r w:rsidR="000A0CF6" w:rsidRPr="000A0CF6">
        <w:t xml:space="preserve">Apache </w:t>
      </w:r>
      <w:proofErr w:type="spellStart"/>
      <w:r w:rsidR="000A0CF6" w:rsidRPr="000A0CF6">
        <w:t>Solr</w:t>
      </w:r>
      <w:proofErr w:type="spellEnd"/>
      <w:r w:rsidR="000A0CF6">
        <w:t>. Данные системы выполняют глубокую обработку запроса</w:t>
      </w:r>
      <w:r w:rsidR="00E821A7">
        <w:t>, а</w:t>
      </w:r>
      <w:r w:rsidR="000A0CF6">
        <w:t xml:space="preserve"> не простое совпадение слов.</w:t>
      </w:r>
      <w:r w:rsidR="00E821A7">
        <w:t xml:space="preserve"> Их основой являются морфологический поиск, позволяющий находить товары по любой грамматической форме слова, а также </w:t>
      </w:r>
      <w:proofErr w:type="spellStart"/>
      <w:r w:rsidR="00E821A7">
        <w:t>синонимизация</w:t>
      </w:r>
      <w:proofErr w:type="spellEnd"/>
      <w:r w:rsidR="00E821A7">
        <w:t>, которая расширяет поиск на основе синонимов и подходящих по смыслу слов.</w:t>
      </w:r>
      <w:r w:rsidR="004A1678">
        <w:t xml:space="preserve"> Недостатком данного метода является её неэффективность при недостаточном или слишком избыточном запросе, в результате которого система выдаст множество нерелевантных результатов, основанных на наличии слов из запроса в разном контексте. Данную проблему поможет решить, применив </w:t>
      </w:r>
      <w:r w:rsidR="004A1678" w:rsidRPr="004A1678">
        <w:t>“</w:t>
      </w:r>
      <w:r w:rsidR="004A1678">
        <w:t xml:space="preserve">фасетную </w:t>
      </w:r>
      <w:r w:rsidR="004A1678">
        <w:lastRenderedPageBreak/>
        <w:t>фильтрацию</w:t>
      </w:r>
      <w:r w:rsidR="004A1678" w:rsidRPr="004A1678">
        <w:t>”</w:t>
      </w:r>
      <w:r w:rsidR="004A1678">
        <w:t xml:space="preserve">. Данный метод основан на одновременном использовании множества фильтров, которые сокращают круг потенциально интересующих </w:t>
      </w:r>
      <w:r w:rsidR="00DE0261">
        <w:t>товаров и</w:t>
      </w:r>
      <w:r w:rsidR="004A1678">
        <w:t xml:space="preserve"> дополняют текстовый запрос. С каждым новым выбранным фильтром пользователь получает всё более и более релевантные результаты.</w:t>
      </w:r>
      <w:r w:rsidR="00DE0261">
        <w:t xml:space="preserve"> Ключевым недостатком этого метода является эффективность, зависящая от сложности атрибут, их количества и связи между друг другом. </w:t>
      </w:r>
      <w:r w:rsidR="00170D9C">
        <w:t>Для построения эффективной системы фильтров требуются значительные предварительные усилия по структурированию. Решением проблемы поиска исключительно по ключевым словам и их формам являются методы векторного поиска и семантического анализа.</w:t>
      </w:r>
      <w:r w:rsidR="00C655A1">
        <w:t xml:space="preserve"> В основе данных методов лежит преобразование текстовых поисковых запросов в числовые векторы (</w:t>
      </w:r>
      <w:proofErr w:type="spellStart"/>
      <w:r w:rsidR="00C655A1">
        <w:t>эмбеддинги</w:t>
      </w:r>
      <w:proofErr w:type="spellEnd"/>
      <w:r w:rsidR="00C655A1">
        <w:t xml:space="preserve">). В векторном пространстве близость между такими векторами отражает семантическую схожесть их значения. Это позволяет искать товары, подходящие по смыслу, </w:t>
      </w:r>
      <w:r w:rsidR="00026FEB">
        <w:t>даже</w:t>
      </w:r>
      <w:r w:rsidR="00C655A1">
        <w:t xml:space="preserve"> если в описание нет прямого упоминания найденного товара. Главным недостатком этого метода является необходимость достаточного уровня </w:t>
      </w:r>
      <w:proofErr w:type="spellStart"/>
      <w:r w:rsidR="00C655A1">
        <w:t>предобучения</w:t>
      </w:r>
      <w:proofErr w:type="spellEnd"/>
      <w:r w:rsidR="00C655A1">
        <w:t xml:space="preserve"> языковых моделей на специализированных датасетах, что требует больших вычислительных мощностей и времени.</w:t>
      </w:r>
      <w:r w:rsidR="005A770A">
        <w:t xml:space="preserve"> В совокупности эти методы являются эффективным решением для </w:t>
      </w:r>
      <w:r w:rsidR="00026FEB">
        <w:t xml:space="preserve">организации </w:t>
      </w:r>
      <w:r w:rsidR="005A770A">
        <w:t>поиска и фильтрации для автоматизированной информационной системы.</w:t>
      </w:r>
      <w:r w:rsidR="001738EA">
        <w:t xml:space="preserve"> </w:t>
      </w:r>
      <w:r w:rsidR="00035078">
        <w:t xml:space="preserve">Грамотным решением для проектирования разрабатываемой АИС является </w:t>
      </w:r>
      <w:r w:rsidR="00594F6B" w:rsidRPr="00594F6B">
        <w:t>“</w:t>
      </w:r>
      <w:r w:rsidR="00035078">
        <w:t>доменно-ориентированное</w:t>
      </w:r>
      <w:r w:rsidR="00594F6B">
        <w:t xml:space="preserve"> </w:t>
      </w:r>
      <w:r w:rsidR="00035078">
        <w:t>проектирование</w:t>
      </w:r>
      <w:r w:rsidR="00594F6B" w:rsidRPr="00594F6B">
        <w:t>”</w:t>
      </w:r>
      <w:r w:rsidR="00035078">
        <w:t xml:space="preserve"> (</w:t>
      </w:r>
      <w:r w:rsidR="00035078">
        <w:rPr>
          <w:lang w:val="en-US"/>
        </w:rPr>
        <w:t>Domain</w:t>
      </w:r>
      <w:r w:rsidR="00035078" w:rsidRPr="00035078">
        <w:t>-</w:t>
      </w:r>
      <w:r w:rsidR="00035078">
        <w:rPr>
          <w:lang w:val="en-US"/>
        </w:rPr>
        <w:t>Driven</w:t>
      </w:r>
      <w:r w:rsidR="00035078" w:rsidRPr="00035078">
        <w:t xml:space="preserve"> </w:t>
      </w:r>
      <w:r w:rsidR="00035078">
        <w:rPr>
          <w:lang w:val="en-US"/>
        </w:rPr>
        <w:t>Design</w:t>
      </w:r>
      <w:r w:rsidR="00035078">
        <w:t xml:space="preserve">). Данный метод заключается в разбиении системы на отдельные модули, не связанные друг с другом. Это позволяет эффективно разделять обязанности при разработке, и не бояться испортить другую часть системы при разработке своего модуля. Более распространённым вариантом доменно-ориентированного </w:t>
      </w:r>
      <w:r w:rsidR="00594F6B">
        <w:t xml:space="preserve">проектирование является </w:t>
      </w:r>
      <w:r w:rsidR="00594F6B" w:rsidRPr="00594F6B">
        <w:t>“</w:t>
      </w:r>
      <w:r w:rsidR="00594F6B">
        <w:t>микросервисная архитектура</w:t>
      </w:r>
      <w:r w:rsidR="00594F6B" w:rsidRPr="00594F6B">
        <w:t>”</w:t>
      </w:r>
      <w:r w:rsidR="00594F6B">
        <w:t xml:space="preserve">. Каждый отдельный блок становится независимой программой – </w:t>
      </w:r>
      <w:r w:rsidR="00594F6B" w:rsidRPr="00594F6B">
        <w:t>“</w:t>
      </w:r>
      <w:r w:rsidR="00594F6B">
        <w:t>микросервисом</w:t>
      </w:r>
      <w:r w:rsidR="00594F6B" w:rsidRPr="00594F6B">
        <w:t>”</w:t>
      </w:r>
      <w:r w:rsidR="00594F6B">
        <w:t>. Данный подход к проектированию делает систему очень гибкой и одновременно простой в разработке и поддержке.</w:t>
      </w:r>
    </w:p>
    <w:p w14:paraId="47801507" w14:textId="4F496D62" w:rsidR="00CA2EEA" w:rsidRDefault="00CA2EEA" w:rsidP="00CA2EEA">
      <w:pPr>
        <w:pStyle w:val="24"/>
        <w:numPr>
          <w:ilvl w:val="0"/>
          <w:numId w:val="6"/>
        </w:numPr>
        <w:ind w:left="0" w:firstLine="709"/>
      </w:pPr>
      <w:bookmarkStart w:id="9" w:name="_Toc215947888"/>
      <w:r>
        <w:lastRenderedPageBreak/>
        <w:t>Основные технологии решения проблемы и их характеристики</w:t>
      </w:r>
      <w:bookmarkEnd w:id="9"/>
    </w:p>
    <w:p w14:paraId="587C6128" w14:textId="50B10F84" w:rsidR="00CA2EEA" w:rsidRPr="00871EB2" w:rsidRDefault="00CA2EEA" w:rsidP="00CA2EEA">
      <w:r>
        <w:t>Технологическая реализация вышеописанных методов для специализированной автоматизированной информационной системы требует тщательный подбор программных инструментов, платформ, фреймворков и других технологий.</w:t>
      </w:r>
      <w:r w:rsidR="001A1749">
        <w:t xml:space="preserve"> Стек технологий должен не только обеспечивать функциональность системы, но и способствовать простой поддержке и масштабированию будущей АИС. Не менее важным является производительность и надёжность системы. Выбор конкретных технологий</w:t>
      </w:r>
      <w:r w:rsidR="006778A5">
        <w:t xml:space="preserve"> и архитектурных решений </w:t>
      </w:r>
      <w:r w:rsidR="001A1749">
        <w:t>определяется необходимостью эффективной реализации ранее описанных методов.</w:t>
      </w:r>
      <w:r w:rsidR="00A372EB">
        <w:t xml:space="preserve"> Для создания серверной части, в которой будет реализована вся бизнес-логика </w:t>
      </w:r>
      <w:r w:rsidR="00CB084A">
        <w:t>приложения,</w:t>
      </w:r>
      <w:r w:rsidR="00A372EB">
        <w:t xml:space="preserve"> </w:t>
      </w:r>
      <w:r w:rsidR="00CB084A">
        <w:t>часто используют следующие языки и их фреймворки</w:t>
      </w:r>
      <w:r w:rsidR="00CB084A" w:rsidRPr="00CB084A">
        <w:t xml:space="preserve">: </w:t>
      </w:r>
      <w:proofErr w:type="gramStart"/>
      <w:r w:rsidR="00CB084A">
        <w:rPr>
          <w:lang w:val="en-US"/>
        </w:rPr>
        <w:t>Python</w:t>
      </w:r>
      <w:r w:rsidR="00CB084A" w:rsidRPr="00CB084A">
        <w:t>(</w:t>
      </w:r>
      <w:proofErr w:type="gramEnd"/>
      <w:r w:rsidR="00CB084A">
        <w:rPr>
          <w:lang w:val="en-US"/>
        </w:rPr>
        <w:t>Django</w:t>
      </w:r>
      <w:r w:rsidR="00CB084A" w:rsidRPr="00CB084A">
        <w:t xml:space="preserve">), </w:t>
      </w:r>
      <w:proofErr w:type="gramStart"/>
      <w:r w:rsidR="00CB084A">
        <w:rPr>
          <w:lang w:val="en-US"/>
        </w:rPr>
        <w:t>Java</w:t>
      </w:r>
      <w:r w:rsidR="00CB084A" w:rsidRPr="00CB084A">
        <w:t>(</w:t>
      </w:r>
      <w:proofErr w:type="gramEnd"/>
      <w:r w:rsidR="00CB084A">
        <w:rPr>
          <w:lang w:val="en-US"/>
        </w:rPr>
        <w:t>Spring</w:t>
      </w:r>
      <w:r w:rsidR="00CB084A" w:rsidRPr="00CB084A">
        <w:t xml:space="preserve">), </w:t>
      </w:r>
      <w:proofErr w:type="gramStart"/>
      <w:r w:rsidR="00CB084A">
        <w:rPr>
          <w:lang w:val="en-US"/>
        </w:rPr>
        <w:t>C</w:t>
      </w:r>
      <w:r w:rsidR="00CB084A" w:rsidRPr="00CB084A">
        <w:t>#(</w:t>
      </w:r>
      <w:proofErr w:type="gramEnd"/>
      <w:r w:rsidR="00CB084A">
        <w:rPr>
          <w:lang w:val="en-US"/>
        </w:rPr>
        <w:t>ASP</w:t>
      </w:r>
      <w:r w:rsidR="00CB084A" w:rsidRPr="00CB084A">
        <w:t>.</w:t>
      </w:r>
      <w:r w:rsidR="00CB084A">
        <w:rPr>
          <w:lang w:val="en-US"/>
        </w:rPr>
        <w:t>NET</w:t>
      </w:r>
      <w:r w:rsidR="00CB084A" w:rsidRPr="00CB084A">
        <w:t xml:space="preserve"> </w:t>
      </w:r>
      <w:r w:rsidR="00CB084A">
        <w:rPr>
          <w:lang w:val="en-US"/>
        </w:rPr>
        <w:t>Core</w:t>
      </w:r>
      <w:r w:rsidR="00CB084A" w:rsidRPr="00CB084A">
        <w:t>).</w:t>
      </w:r>
      <w:r w:rsidR="00CB084A">
        <w:t xml:space="preserve"> Среди множества фреймворков, предназначенных для разработки </w:t>
      </w:r>
      <w:r w:rsidR="00CB084A">
        <w:rPr>
          <w:lang w:val="en-US"/>
        </w:rPr>
        <w:t>backend</w:t>
      </w:r>
      <w:r w:rsidR="00CB084A" w:rsidRPr="00CB084A">
        <w:t xml:space="preserve"> </w:t>
      </w:r>
      <w:r w:rsidR="00CB084A">
        <w:t xml:space="preserve">части веб-приложений выделяется </w:t>
      </w:r>
      <w:r w:rsidR="00CB084A">
        <w:rPr>
          <w:lang w:val="en-US"/>
        </w:rPr>
        <w:t>Django</w:t>
      </w:r>
      <w:r w:rsidR="00CB084A">
        <w:t xml:space="preserve">. Данный фреймворк предоставляет разработчику доступ к большому количеству </w:t>
      </w:r>
      <w:r w:rsidR="003A09F5">
        <w:t>готовых решений, подходящих для решения часто-возникающих задач веб-разработки.</w:t>
      </w:r>
      <w:r w:rsidR="00CB084A">
        <w:t xml:space="preserve"> </w:t>
      </w:r>
      <w:r w:rsidR="003A09F5">
        <w:t xml:space="preserve">Встроенный </w:t>
      </w:r>
      <w:r w:rsidR="003A09F5">
        <w:rPr>
          <w:lang w:val="en-US"/>
        </w:rPr>
        <w:t>ORM</w:t>
      </w:r>
      <w:r w:rsidR="003A09F5" w:rsidRPr="003A09F5">
        <w:t xml:space="preserve"> (</w:t>
      </w:r>
      <w:r w:rsidR="003A09F5">
        <w:rPr>
          <w:lang w:val="en-US"/>
        </w:rPr>
        <w:t>Object</w:t>
      </w:r>
      <w:r w:rsidR="003A09F5" w:rsidRPr="003A09F5">
        <w:t>-</w:t>
      </w:r>
      <w:r w:rsidR="003A09F5">
        <w:rPr>
          <w:lang w:val="en-US"/>
        </w:rPr>
        <w:t>Relational</w:t>
      </w:r>
      <w:r w:rsidR="003A09F5" w:rsidRPr="003A09F5">
        <w:t xml:space="preserve"> </w:t>
      </w:r>
      <w:r w:rsidR="003A09F5">
        <w:rPr>
          <w:lang w:val="en-US"/>
        </w:rPr>
        <w:t>Mapper</w:t>
      </w:r>
      <w:r w:rsidR="003A09F5" w:rsidRPr="003A09F5">
        <w:t xml:space="preserve">) </w:t>
      </w:r>
      <w:r w:rsidR="003A09F5">
        <w:t>позволяет удобно взаимодействовать с базой данных, не используя для этого прямые запросы, что существенно повышает безопасность сервера. Встроенная система аутентификации и авторизации, поддерживающая права доступа и сессии сильно упрощает процесс разработки и минимизирует необходимое на разработку время</w:t>
      </w:r>
      <w:r w:rsidR="001B00E5">
        <w:t>, а генерируемая панель администратора предоставляет удобный интерфейс управления данными и сильно упрощает процесс тестирования.</w:t>
      </w:r>
      <w:r w:rsidR="007F38C9">
        <w:t xml:space="preserve"> Все эти возможности сильно упрощают разработку и ускоряют процесс выхода на рынок. Однако подобное способствует меньшей гибкости. В противовес этому можно </w:t>
      </w:r>
      <w:r w:rsidR="002141AC">
        <w:t>выбрать</w:t>
      </w:r>
      <w:r w:rsidR="007F38C9">
        <w:t xml:space="preserve"> </w:t>
      </w:r>
      <w:r w:rsidR="00201E89">
        <w:rPr>
          <w:lang w:val="en-US"/>
        </w:rPr>
        <w:t>Golang</w:t>
      </w:r>
      <w:r w:rsidR="00201E89" w:rsidRPr="00201E89">
        <w:t xml:space="preserve"> </w:t>
      </w:r>
      <w:r w:rsidR="00201E89">
        <w:t>и его фреймворки (</w:t>
      </w:r>
      <w:r w:rsidR="00201E89">
        <w:rPr>
          <w:lang w:val="en-US"/>
        </w:rPr>
        <w:t>Gin</w:t>
      </w:r>
      <w:r w:rsidR="00201E89" w:rsidRPr="00201E89">
        <w:t xml:space="preserve">, </w:t>
      </w:r>
      <w:r w:rsidR="00201E89">
        <w:rPr>
          <w:lang w:val="en-US"/>
        </w:rPr>
        <w:t>Echo</w:t>
      </w:r>
      <w:r w:rsidR="00201E89" w:rsidRPr="00201E89">
        <w:t xml:space="preserve">, </w:t>
      </w:r>
      <w:r w:rsidR="00201E89">
        <w:rPr>
          <w:lang w:val="en-US"/>
        </w:rPr>
        <w:t>Fiber</w:t>
      </w:r>
      <w:r w:rsidR="00201E89">
        <w:t>)</w:t>
      </w:r>
      <w:r w:rsidR="002141AC">
        <w:t xml:space="preserve">. Они предоставляют разработчику максимальную свободу выбора и возможность интегрирования только необходимых компонентов. Вместо </w:t>
      </w:r>
      <w:r w:rsidR="002141AC">
        <w:lastRenderedPageBreak/>
        <w:t xml:space="preserve">встроенного </w:t>
      </w:r>
      <w:r w:rsidR="002141AC">
        <w:rPr>
          <w:lang w:val="en-US"/>
        </w:rPr>
        <w:t>ORM</w:t>
      </w:r>
      <w:r w:rsidR="002141AC" w:rsidRPr="002141AC">
        <w:t xml:space="preserve"> </w:t>
      </w:r>
      <w:r w:rsidR="002141AC">
        <w:t xml:space="preserve">разработчики используют либо низкоуровневую работу с базой данных, либо библиотеки, предоставляющие необходимый функционал (например, </w:t>
      </w:r>
      <w:proofErr w:type="spellStart"/>
      <w:r w:rsidR="002141AC">
        <w:rPr>
          <w:lang w:val="en-US"/>
        </w:rPr>
        <w:t>sqlx</w:t>
      </w:r>
      <w:proofErr w:type="spellEnd"/>
      <w:r w:rsidR="002141AC">
        <w:t xml:space="preserve">). Также присутствует возможность подключить сторонние </w:t>
      </w:r>
      <w:r w:rsidR="002141AC">
        <w:rPr>
          <w:lang w:val="en-US"/>
        </w:rPr>
        <w:t>ORM</w:t>
      </w:r>
      <w:r w:rsidR="002141AC" w:rsidRPr="002141AC">
        <w:t xml:space="preserve">. </w:t>
      </w:r>
      <w:r w:rsidR="002141AC">
        <w:t xml:space="preserve">Всё это обеспечивает полный контроль над </w:t>
      </w:r>
      <w:r w:rsidR="002141AC">
        <w:rPr>
          <w:lang w:val="en-US"/>
        </w:rPr>
        <w:t>SQL</w:t>
      </w:r>
      <w:r w:rsidR="002141AC" w:rsidRPr="002141AC">
        <w:t xml:space="preserve"> </w:t>
      </w:r>
      <w:r w:rsidR="002141AC">
        <w:t xml:space="preserve">запросами, что очень важно для оптимизации производительности. Также отсутствует и встроенная система аутентификации. Вместо этого разработчики самостоятельно пишут аутентификацию, используя </w:t>
      </w:r>
      <w:r w:rsidR="009C3711">
        <w:t xml:space="preserve">стандартные пакеты для работы с </w:t>
      </w:r>
      <w:r w:rsidR="009C3711">
        <w:rPr>
          <w:lang w:val="en-US"/>
        </w:rPr>
        <w:t>JWT</w:t>
      </w:r>
      <w:r w:rsidR="009C3711">
        <w:t xml:space="preserve">. Это позволяет создавать высокоспециализированные и оптимизированные системы контроля доступа, но это требует больших усилий и затрат времени. Другим отличием является отсутствие генерируемой административной панели. Это освобождает приложение от неиспользуемого кода и позволяет создавать максимально гибкие решения, но требует больших затрат времени. Описанные выше решения являются принципиально разными, но оба имеют свои преимущества. Для создания динамический пользовательских интерфейсов лучшими решениями будет </w:t>
      </w:r>
      <w:r w:rsidR="009C3711">
        <w:rPr>
          <w:lang w:val="en-US"/>
        </w:rPr>
        <w:t>JS</w:t>
      </w:r>
      <w:r w:rsidR="009C3711" w:rsidRPr="009C3711">
        <w:t xml:space="preserve"> </w:t>
      </w:r>
      <w:r w:rsidR="009C3711">
        <w:t xml:space="preserve">фреймворки, такие как </w:t>
      </w:r>
      <w:r w:rsidR="009C3711">
        <w:rPr>
          <w:lang w:val="en-US"/>
        </w:rPr>
        <w:t>React</w:t>
      </w:r>
      <w:r w:rsidR="009C3711" w:rsidRPr="009C3711">
        <w:t xml:space="preserve">, </w:t>
      </w:r>
      <w:r w:rsidR="009C3711">
        <w:rPr>
          <w:lang w:val="en-US"/>
        </w:rPr>
        <w:t>Vue</w:t>
      </w:r>
      <w:r w:rsidR="009C3711" w:rsidRPr="009C3711">
        <w:t>.</w:t>
      </w:r>
      <w:proofErr w:type="spellStart"/>
      <w:r w:rsidR="009C3711">
        <w:rPr>
          <w:lang w:val="en-US"/>
        </w:rPr>
        <w:t>js</w:t>
      </w:r>
      <w:proofErr w:type="spellEnd"/>
      <w:r w:rsidR="009C3711" w:rsidRPr="009C3711">
        <w:t xml:space="preserve"> </w:t>
      </w:r>
      <w:r w:rsidR="009C3711">
        <w:t xml:space="preserve">и </w:t>
      </w:r>
      <w:r w:rsidR="009C3711">
        <w:rPr>
          <w:lang w:val="en-US"/>
        </w:rPr>
        <w:t>Angular</w:t>
      </w:r>
      <w:r w:rsidR="009C3711">
        <w:t>.</w:t>
      </w:r>
      <w:r w:rsidR="005E3BC2">
        <w:t xml:space="preserve"> </w:t>
      </w:r>
      <w:r w:rsidR="005E3BC2">
        <w:rPr>
          <w:lang w:val="en-US"/>
        </w:rPr>
        <w:t>React</w:t>
      </w:r>
      <w:r w:rsidR="005E3BC2" w:rsidRPr="005E3BC2">
        <w:t xml:space="preserve"> </w:t>
      </w:r>
      <w:r w:rsidR="005E3BC2">
        <w:t xml:space="preserve">позиционируется, как библиотека для создания пользовательского интерфейса, а не полноценный фреймворк. </w:t>
      </w:r>
      <w:r w:rsidR="005E3BC2">
        <w:rPr>
          <w:lang w:val="en-US"/>
        </w:rPr>
        <w:t>React</w:t>
      </w:r>
      <w:r w:rsidR="005E3BC2" w:rsidRPr="005E3BC2">
        <w:t xml:space="preserve"> </w:t>
      </w:r>
      <w:r w:rsidR="005E3BC2">
        <w:t xml:space="preserve">использует виртуальный </w:t>
      </w:r>
      <w:r w:rsidR="005E3BC2">
        <w:rPr>
          <w:lang w:val="en-US"/>
        </w:rPr>
        <w:t>DOM</w:t>
      </w:r>
      <w:r w:rsidR="005E3BC2">
        <w:t xml:space="preserve">, создавая кэш структуру в памяти, что позволяет вычислять разницу между предыдущим и текущем состоянием интерфейса для оптимального обновления </w:t>
      </w:r>
      <w:r w:rsidR="005E3BC2">
        <w:rPr>
          <w:lang w:val="en-US"/>
        </w:rPr>
        <w:t>DOM</w:t>
      </w:r>
      <w:r w:rsidR="005E3BC2" w:rsidRPr="005E3BC2">
        <w:t xml:space="preserve"> </w:t>
      </w:r>
      <w:r w:rsidR="005E3BC2">
        <w:t xml:space="preserve">браузера. Такой подход обеспечивает высокую производительность даже сложных и нагруженных интерфейсах. Архитектура фреймворка строится вокруг функциональных компонентов, что позволяет многократно </w:t>
      </w:r>
      <w:proofErr w:type="spellStart"/>
      <w:r w:rsidR="005E3BC2">
        <w:t>переиспользовать</w:t>
      </w:r>
      <w:proofErr w:type="spellEnd"/>
      <w:r w:rsidR="005E3BC2">
        <w:t xml:space="preserve"> ранее написанный код. Однако для создания полноценной информационной системы с использованием </w:t>
      </w:r>
      <w:r w:rsidR="005E3BC2">
        <w:rPr>
          <w:lang w:val="en-US"/>
        </w:rPr>
        <w:t>React</w:t>
      </w:r>
      <w:r w:rsidR="005E3BC2" w:rsidRPr="005E3BC2">
        <w:t xml:space="preserve"> </w:t>
      </w:r>
      <w:r w:rsidR="005E3BC2">
        <w:t>необходимо использование сторонних библиотек</w:t>
      </w:r>
      <w:r w:rsidR="0025271B">
        <w:t>, таких как библиотеки для маршрутизации (</w:t>
      </w:r>
      <w:r w:rsidR="0025271B">
        <w:rPr>
          <w:lang w:val="en-US"/>
        </w:rPr>
        <w:t>React</w:t>
      </w:r>
      <w:r w:rsidR="0025271B" w:rsidRPr="0025271B">
        <w:t xml:space="preserve"> </w:t>
      </w:r>
      <w:r w:rsidR="0025271B">
        <w:rPr>
          <w:lang w:val="en-US"/>
        </w:rPr>
        <w:t>Router</w:t>
      </w:r>
      <w:r w:rsidR="0025271B">
        <w:t>)</w:t>
      </w:r>
      <w:r w:rsidR="0025271B" w:rsidRPr="0025271B">
        <w:t xml:space="preserve">, </w:t>
      </w:r>
      <w:r w:rsidR="0025271B">
        <w:t>библиотек для управления состоянием (</w:t>
      </w:r>
      <w:r w:rsidR="0025271B">
        <w:rPr>
          <w:lang w:val="en-US"/>
        </w:rPr>
        <w:t>Redux</w:t>
      </w:r>
      <w:r w:rsidR="0025271B">
        <w:t>) и других библиотек, решающих иные задачи. Это даёт максимальную гибкость при разработке интерфейсов, но увеличивает сложность принятия решений на ранней стадии разработки.</w:t>
      </w:r>
      <w:r w:rsidR="002242A3">
        <w:rPr>
          <w:lang w:val="en-US"/>
        </w:rPr>
        <w:t>Vue</w:t>
      </w:r>
      <w:r w:rsidR="002242A3" w:rsidRPr="002242A3">
        <w:t>.</w:t>
      </w:r>
      <w:proofErr w:type="spellStart"/>
      <w:r w:rsidR="002242A3">
        <w:rPr>
          <w:lang w:val="en-US"/>
        </w:rPr>
        <w:t>js</w:t>
      </w:r>
      <w:proofErr w:type="spellEnd"/>
      <w:r w:rsidR="002242A3" w:rsidRPr="002242A3">
        <w:t xml:space="preserve"> </w:t>
      </w:r>
      <w:r w:rsidR="002242A3">
        <w:t xml:space="preserve">представляет собой синтез </w:t>
      </w:r>
      <w:r w:rsidR="002242A3">
        <w:rPr>
          <w:lang w:val="en-US"/>
        </w:rPr>
        <w:t>React</w:t>
      </w:r>
      <w:r w:rsidR="002242A3" w:rsidRPr="002242A3">
        <w:t xml:space="preserve"> </w:t>
      </w:r>
      <w:r w:rsidR="002242A3">
        <w:t xml:space="preserve">и </w:t>
      </w:r>
      <w:r w:rsidR="002242A3">
        <w:rPr>
          <w:lang w:val="en-US"/>
        </w:rPr>
        <w:t>Angular</w:t>
      </w:r>
      <w:r w:rsidR="002242A3" w:rsidRPr="002242A3">
        <w:t>.</w:t>
      </w:r>
      <w:r w:rsidR="00DE312E">
        <w:t xml:space="preserve"> </w:t>
      </w:r>
      <w:r w:rsidR="00DE312E">
        <w:rPr>
          <w:lang w:val="en-US"/>
        </w:rPr>
        <w:t>Vue</w:t>
      </w:r>
      <w:r w:rsidR="00DE312E" w:rsidRPr="00DE312E">
        <w:t>.</w:t>
      </w:r>
      <w:proofErr w:type="spellStart"/>
      <w:r w:rsidR="00DE312E">
        <w:rPr>
          <w:lang w:val="en-US"/>
        </w:rPr>
        <w:t>js</w:t>
      </w:r>
      <w:proofErr w:type="spellEnd"/>
      <w:r w:rsidR="00DE312E">
        <w:t xml:space="preserve">, как и </w:t>
      </w:r>
      <w:r w:rsidR="00DE312E">
        <w:rPr>
          <w:lang w:val="en-US"/>
        </w:rPr>
        <w:t>React</w:t>
      </w:r>
      <w:r w:rsidR="00DE312E">
        <w:t xml:space="preserve">, использует </w:t>
      </w:r>
      <w:r w:rsidR="00DE312E">
        <w:lastRenderedPageBreak/>
        <w:t xml:space="preserve">виртуальный </w:t>
      </w:r>
      <w:r w:rsidR="00DE312E">
        <w:rPr>
          <w:lang w:val="en-US"/>
        </w:rPr>
        <w:t>DOM</w:t>
      </w:r>
      <w:r w:rsidR="00DE312E" w:rsidRPr="00DE312E">
        <w:t xml:space="preserve"> </w:t>
      </w:r>
      <w:r w:rsidR="00DE312E">
        <w:t>и архитектуру, построенную на использовании компонентов</w:t>
      </w:r>
      <w:r w:rsidR="000418C7">
        <w:t xml:space="preserve">. В отличие от </w:t>
      </w:r>
      <w:r w:rsidR="000418C7">
        <w:rPr>
          <w:lang w:val="en-US"/>
        </w:rPr>
        <w:t>React</w:t>
      </w:r>
      <w:r w:rsidR="000418C7" w:rsidRPr="000418C7">
        <w:t xml:space="preserve">, </w:t>
      </w:r>
      <w:r w:rsidR="000418C7">
        <w:t xml:space="preserve">в котором используется </w:t>
      </w:r>
      <w:r w:rsidR="000418C7">
        <w:rPr>
          <w:lang w:val="en-US"/>
        </w:rPr>
        <w:t>JSX</w:t>
      </w:r>
      <w:r w:rsidR="000418C7" w:rsidRPr="000418C7">
        <w:t xml:space="preserve">, </w:t>
      </w:r>
      <w:r w:rsidR="000418C7">
        <w:rPr>
          <w:lang w:val="en-US"/>
        </w:rPr>
        <w:t>Vue</w:t>
      </w:r>
      <w:r w:rsidR="000418C7" w:rsidRPr="000418C7">
        <w:t xml:space="preserve"> </w:t>
      </w:r>
      <w:r w:rsidR="000418C7">
        <w:t xml:space="preserve">предлагает интуитивно-понятный синтаксис </w:t>
      </w:r>
      <w:r w:rsidR="000418C7">
        <w:rPr>
          <w:lang w:val="en-US"/>
        </w:rPr>
        <w:t>HTML</w:t>
      </w:r>
      <w:r w:rsidR="000418C7" w:rsidRPr="000418C7">
        <w:t>-</w:t>
      </w:r>
      <w:r w:rsidR="000418C7">
        <w:t>шаблонов с использованием директив. Это позволяет куда быстрее освоить этот фреймворк новичкам, делая процесс интуитивно-понятнее и проще. Использование компонентов в</w:t>
      </w:r>
      <w:r w:rsidR="000418C7" w:rsidRPr="000418C7">
        <w:t xml:space="preserve"> </w:t>
      </w:r>
      <w:r w:rsidR="000418C7">
        <w:rPr>
          <w:lang w:val="en-US"/>
        </w:rPr>
        <w:t>Vue</w:t>
      </w:r>
      <w:r w:rsidR="000418C7" w:rsidRPr="000418C7">
        <w:t xml:space="preserve"> </w:t>
      </w:r>
      <w:r w:rsidR="000418C7">
        <w:t xml:space="preserve">также отличается от аналогичного процесса в </w:t>
      </w:r>
      <w:r w:rsidR="000418C7">
        <w:rPr>
          <w:lang w:val="en-US"/>
        </w:rPr>
        <w:t>React</w:t>
      </w:r>
      <w:r w:rsidR="000418C7">
        <w:t xml:space="preserve">. Разработчик может использовать </w:t>
      </w:r>
      <w:proofErr w:type="spellStart"/>
      <w:r w:rsidR="000418C7">
        <w:t>однофайловые</w:t>
      </w:r>
      <w:proofErr w:type="spellEnd"/>
      <w:r w:rsidR="000418C7">
        <w:t xml:space="preserve"> компоненты, которые инкапсулируют шаблон и логику в одном файле. Одним из преимуществ данного фреймворка является то, что его можно постепенно подключать к проекту, начиная с использования лишь на отдельных страницах. Можно начать с добавления </w:t>
      </w:r>
      <w:r w:rsidR="000418C7">
        <w:rPr>
          <w:lang w:val="en-US"/>
        </w:rPr>
        <w:t>Vue</w:t>
      </w:r>
      <w:r w:rsidR="000418C7" w:rsidRPr="000418C7">
        <w:t xml:space="preserve"> </w:t>
      </w:r>
      <w:r w:rsidR="000418C7">
        <w:t xml:space="preserve">на одну страницу через </w:t>
      </w:r>
      <w:r w:rsidR="000418C7">
        <w:rPr>
          <w:lang w:val="en-US"/>
        </w:rPr>
        <w:t>CDN</w:t>
      </w:r>
      <w:r w:rsidR="000418C7">
        <w:t xml:space="preserve">, а затем постепенно внедрять компоненты. Это позволяет очень просто интегрировать </w:t>
      </w:r>
      <w:r w:rsidR="000418C7">
        <w:rPr>
          <w:lang w:val="en-US"/>
        </w:rPr>
        <w:t>Vue</w:t>
      </w:r>
      <w:r w:rsidR="000418C7" w:rsidRPr="000418C7">
        <w:t xml:space="preserve"> </w:t>
      </w:r>
      <w:r w:rsidR="000418C7">
        <w:t xml:space="preserve">в уже готовые проекты. В свою очередь </w:t>
      </w:r>
      <w:r w:rsidR="000418C7">
        <w:rPr>
          <w:lang w:val="en-US"/>
        </w:rPr>
        <w:t>Angular</w:t>
      </w:r>
      <w:r w:rsidR="000418C7" w:rsidRPr="003A3096">
        <w:t xml:space="preserve"> </w:t>
      </w:r>
      <w:r w:rsidR="000418C7">
        <w:t>это полноценный фреймворк</w:t>
      </w:r>
      <w:r w:rsidR="003A3096">
        <w:t xml:space="preserve"> со строгой архитектурой. Это не просто набор инструментов, а полноценная платформа для построения сложных клиентских приложений. В отличие от </w:t>
      </w:r>
      <w:r w:rsidR="003A3096">
        <w:rPr>
          <w:lang w:val="en-US"/>
        </w:rPr>
        <w:t>React</w:t>
      </w:r>
      <w:r w:rsidR="003A3096" w:rsidRPr="003A3096">
        <w:t xml:space="preserve"> </w:t>
      </w:r>
      <w:r w:rsidR="003A3096">
        <w:t xml:space="preserve">и </w:t>
      </w:r>
      <w:r w:rsidR="003A3096">
        <w:rPr>
          <w:lang w:val="en-US"/>
        </w:rPr>
        <w:t>Vue</w:t>
      </w:r>
      <w:r w:rsidR="003A3096" w:rsidRPr="003A3096">
        <w:t>.</w:t>
      </w:r>
      <w:proofErr w:type="spellStart"/>
      <w:r w:rsidR="003A3096">
        <w:rPr>
          <w:lang w:val="en-US"/>
        </w:rPr>
        <w:t>js</w:t>
      </w:r>
      <w:proofErr w:type="spellEnd"/>
      <w:r w:rsidR="003A3096" w:rsidRPr="003A3096">
        <w:t xml:space="preserve"> </w:t>
      </w:r>
      <w:r w:rsidR="003A3096">
        <w:rPr>
          <w:lang w:val="en-US"/>
        </w:rPr>
        <w:t>Angular</w:t>
      </w:r>
      <w:r w:rsidR="003A3096" w:rsidRPr="003A3096">
        <w:t xml:space="preserve"> </w:t>
      </w:r>
      <w:r w:rsidR="003A3096">
        <w:t xml:space="preserve">реализует концепцию </w:t>
      </w:r>
      <w:r w:rsidR="003A3096">
        <w:rPr>
          <w:lang w:val="en-US"/>
        </w:rPr>
        <w:t>MVC</w:t>
      </w:r>
      <w:r w:rsidR="003A3096" w:rsidRPr="003A3096">
        <w:t xml:space="preserve"> (</w:t>
      </w:r>
      <w:r w:rsidR="003A3096">
        <w:rPr>
          <w:lang w:val="en-US"/>
        </w:rPr>
        <w:t>Model</w:t>
      </w:r>
      <w:r w:rsidR="003A3096" w:rsidRPr="003A3096">
        <w:t>-</w:t>
      </w:r>
      <w:r w:rsidR="003A3096">
        <w:rPr>
          <w:lang w:val="en-US"/>
        </w:rPr>
        <w:t>View</w:t>
      </w:r>
      <w:r w:rsidR="003A3096" w:rsidRPr="003A3096">
        <w:t>-</w:t>
      </w:r>
      <w:r w:rsidR="003A3096">
        <w:rPr>
          <w:lang w:val="en-US"/>
        </w:rPr>
        <w:t>Controller</w:t>
      </w:r>
      <w:r w:rsidR="003A3096" w:rsidRPr="003A3096">
        <w:t>).</w:t>
      </w:r>
      <w:r w:rsidR="003A3096">
        <w:t xml:space="preserve"> Данная концепция позволяет отделить логику от </w:t>
      </w:r>
      <w:r w:rsidR="003A3096">
        <w:rPr>
          <w:lang w:val="en-US"/>
        </w:rPr>
        <w:t>UI</w:t>
      </w:r>
      <w:r w:rsidR="003A3096" w:rsidRPr="003A3096">
        <w:t xml:space="preserve"> </w:t>
      </w:r>
      <w:r w:rsidR="003A3096">
        <w:t>слоя. Все запросы поступают непосредственно к контроллеру, который затем работает в режиме подготовки данных, необходимых представлению (</w:t>
      </w:r>
      <w:r w:rsidR="003A3096">
        <w:rPr>
          <w:lang w:val="en-US"/>
        </w:rPr>
        <w:t>View</w:t>
      </w:r>
      <w:r w:rsidR="003A3096">
        <w:t>).</w:t>
      </w:r>
      <w:r w:rsidR="009D3648">
        <w:t xml:space="preserve"> Затем представление использует эти данные, подготовленные контроллером, для отображения финального ответа. </w:t>
      </w:r>
      <w:r w:rsidR="009D3648">
        <w:rPr>
          <w:lang w:val="en-US"/>
        </w:rPr>
        <w:t>Angular</w:t>
      </w:r>
      <w:r w:rsidR="009D3648" w:rsidRPr="009D3648">
        <w:t xml:space="preserve"> </w:t>
      </w:r>
      <w:r w:rsidR="009D3648">
        <w:t xml:space="preserve">поставляется </w:t>
      </w:r>
      <w:r w:rsidR="009D3648" w:rsidRPr="009D3648">
        <w:t>“</w:t>
      </w:r>
      <w:r w:rsidR="009D3648">
        <w:t>из коробки</w:t>
      </w:r>
      <w:r w:rsidR="009D3648" w:rsidRPr="009D3648">
        <w:t>”</w:t>
      </w:r>
      <w:r w:rsidR="009D3648">
        <w:t xml:space="preserve"> с полным набором инструментов. Он обладает продвинутым </w:t>
      </w:r>
      <w:proofErr w:type="spellStart"/>
      <w:r w:rsidR="009D3648">
        <w:t>шаблонизатором</w:t>
      </w:r>
      <w:proofErr w:type="spellEnd"/>
      <w:r w:rsidR="009D3648">
        <w:t xml:space="preserve">, который поддерживает двустороннее связывание, что позволяет автоматически синхронизировать состояние модели и элементов формы. Фундаментальным отличием </w:t>
      </w:r>
      <w:r w:rsidR="009D3648">
        <w:rPr>
          <w:lang w:val="en-US"/>
        </w:rPr>
        <w:t>Angular</w:t>
      </w:r>
      <w:r w:rsidR="009D3648" w:rsidRPr="009D3648">
        <w:t xml:space="preserve"> </w:t>
      </w:r>
      <w:r w:rsidR="009D3648">
        <w:t xml:space="preserve">от других фреймворков является необходимость использование </w:t>
      </w:r>
      <w:r w:rsidR="009D3648">
        <w:rPr>
          <w:lang w:val="en-US"/>
        </w:rPr>
        <w:t>TypeScript</w:t>
      </w:r>
      <w:r w:rsidR="009D3648" w:rsidRPr="009D3648">
        <w:t xml:space="preserve"> </w:t>
      </w:r>
      <w:r w:rsidR="009D3648">
        <w:t>для разработки, принося удобство использования статических типов и помогая выявлять многие ошибки на этапе компиляции. Однако, несмотря на все преимущества</w:t>
      </w:r>
      <w:r w:rsidR="009D3648" w:rsidRPr="009D3648">
        <w:t xml:space="preserve"> </w:t>
      </w:r>
      <w:r w:rsidR="009D3648">
        <w:t>этого фреймворка, у него есть и недостатки, главной из которых является сложность его изучения</w:t>
      </w:r>
      <w:r w:rsidR="00510950">
        <w:t xml:space="preserve">. Для полноценного использования </w:t>
      </w:r>
      <w:r w:rsidR="00510950">
        <w:rPr>
          <w:lang w:val="en-US"/>
        </w:rPr>
        <w:t>Angular</w:t>
      </w:r>
      <w:r w:rsidR="00510950">
        <w:t xml:space="preserve"> также</w:t>
      </w:r>
      <w:r w:rsidR="00510950" w:rsidRPr="00510950">
        <w:t xml:space="preserve"> </w:t>
      </w:r>
      <w:r w:rsidR="00510950">
        <w:t xml:space="preserve">требуется знание </w:t>
      </w:r>
      <w:r w:rsidR="00510950">
        <w:rPr>
          <w:lang w:val="en-US"/>
        </w:rPr>
        <w:t>TS</w:t>
      </w:r>
      <w:r w:rsidR="00510950" w:rsidRPr="00510950">
        <w:t xml:space="preserve"> </w:t>
      </w:r>
      <w:r w:rsidR="00510950">
        <w:t xml:space="preserve">и </w:t>
      </w:r>
      <w:proofErr w:type="spellStart"/>
      <w:r w:rsidR="00510950">
        <w:rPr>
          <w:lang w:val="en-US"/>
        </w:rPr>
        <w:t>RxJS</w:t>
      </w:r>
      <w:proofErr w:type="spellEnd"/>
      <w:r w:rsidR="00510950">
        <w:t>.</w:t>
      </w:r>
      <w:r w:rsidR="00E60D45">
        <w:t xml:space="preserve"> Не менее важным является и выбор базы </w:t>
      </w:r>
      <w:r w:rsidR="00E60D45">
        <w:lastRenderedPageBreak/>
        <w:t>данных (СУБД), определяющий подход к хранению данных.</w:t>
      </w:r>
      <w:r w:rsidR="008F2304">
        <w:t xml:space="preserve"> Данный выбор ключевым образом влияет на безопасность системы, а также на саму архитектуру, разрабатываемого приложения. Реляционные СУБД (</w:t>
      </w:r>
      <w:r w:rsidR="008F2304">
        <w:rPr>
          <w:lang w:val="en-US"/>
        </w:rPr>
        <w:t>PostgreSQL</w:t>
      </w:r>
      <w:r w:rsidR="008F2304" w:rsidRPr="008F2304">
        <w:t xml:space="preserve"> </w:t>
      </w:r>
      <w:r w:rsidR="008F2304">
        <w:t xml:space="preserve">и </w:t>
      </w:r>
      <w:r w:rsidR="008F2304">
        <w:rPr>
          <w:lang w:val="en-US"/>
        </w:rPr>
        <w:t>MySQL</w:t>
      </w:r>
      <w:r w:rsidR="008F2304">
        <w:t>)</w:t>
      </w:r>
      <w:r w:rsidR="008F2304" w:rsidRPr="008F2304">
        <w:t xml:space="preserve"> </w:t>
      </w:r>
      <w:r w:rsidR="008F2304">
        <w:t xml:space="preserve">являются, пожалуй, самым популярным решением в вопросе выбора СУБД для создания проекта. Подобные базы данных основаны на табличных моделях данных. </w:t>
      </w:r>
      <w:r w:rsidR="00051EC3">
        <w:t>Они работают в соответствии со следующими принципами</w:t>
      </w:r>
      <w:r w:rsidR="00051EC3" w:rsidRPr="00871EB2">
        <w:t>:</w:t>
      </w:r>
    </w:p>
    <w:p w14:paraId="1350F26B" w14:textId="4C433527" w:rsidR="00051EC3" w:rsidRDefault="00EE0EAE" w:rsidP="00BB5D54">
      <w:pPr>
        <w:pStyle w:val="a7"/>
        <w:numPr>
          <w:ilvl w:val="0"/>
          <w:numId w:val="8"/>
        </w:numPr>
        <w:spacing w:after="119" w:line="276" w:lineRule="auto"/>
        <w:ind w:left="1276" w:hanging="567"/>
      </w:pPr>
      <w:r>
        <w:t>атомарность гарантирует, что транзакция выполняется как единое целое. Либо все её операции завершаются успешно, либо ни одна не выполняется. Это предотвращает ситуации частичного выполнения</w:t>
      </w:r>
      <w:r>
        <w:rPr>
          <w:lang w:val="en-US"/>
        </w:rPr>
        <w:t>;</w:t>
      </w:r>
    </w:p>
    <w:p w14:paraId="7EB357BE" w14:textId="39922BF7" w:rsidR="00EE0EAE" w:rsidRPr="00EE0EAE" w:rsidRDefault="00EE0EAE" w:rsidP="00BB5D54">
      <w:pPr>
        <w:pStyle w:val="a7"/>
        <w:numPr>
          <w:ilvl w:val="0"/>
          <w:numId w:val="8"/>
        </w:numPr>
        <w:spacing w:after="119" w:line="276" w:lineRule="auto"/>
        <w:ind w:left="1276" w:hanging="567"/>
      </w:pPr>
      <w:r>
        <w:t>согласованность означает, что каждая успешная транзакция переводит базу данных из одного состояния в другое</w:t>
      </w:r>
      <w:r w:rsidRPr="00EE0EAE">
        <w:t>;</w:t>
      </w:r>
    </w:p>
    <w:p w14:paraId="3F4F1ABD" w14:textId="1509A4CB" w:rsidR="00EE0EAE" w:rsidRDefault="00EE0EAE" w:rsidP="00BB5D54">
      <w:pPr>
        <w:pStyle w:val="a7"/>
        <w:numPr>
          <w:ilvl w:val="0"/>
          <w:numId w:val="8"/>
        </w:numPr>
        <w:spacing w:after="119" w:line="276" w:lineRule="auto"/>
        <w:ind w:left="1276" w:hanging="567"/>
      </w:pPr>
      <w:r>
        <w:t>изолированность определяет, как параллельные транзакции видят изменения друг друга. Отсутствие изоляции может привести к таким проблемам, как</w:t>
      </w:r>
      <w:r w:rsidRPr="00EE0EAE">
        <w:t>: “</w:t>
      </w:r>
      <w:r>
        <w:t>грязное чтение</w:t>
      </w:r>
      <w:r w:rsidRPr="00EE0EAE">
        <w:t>”</w:t>
      </w:r>
      <w:r>
        <w:t xml:space="preserve">, </w:t>
      </w:r>
      <w:r w:rsidRPr="00EE0EAE">
        <w:t>“</w:t>
      </w:r>
      <w:r>
        <w:t>неповторяющееся чтение</w:t>
      </w:r>
      <w:r w:rsidRPr="00EE0EAE">
        <w:t>”</w:t>
      </w:r>
      <w:r>
        <w:t xml:space="preserve"> и </w:t>
      </w:r>
      <w:r w:rsidRPr="00EE0EAE">
        <w:t>“</w:t>
      </w:r>
      <w:r>
        <w:t>фантомного чтения</w:t>
      </w:r>
      <w:r w:rsidRPr="00EE0EAE">
        <w:t>”;</w:t>
      </w:r>
    </w:p>
    <w:p w14:paraId="3AD46FEB" w14:textId="00062FDB" w:rsidR="00EE0EAE" w:rsidRDefault="00EE0EAE" w:rsidP="00BB5D54">
      <w:pPr>
        <w:pStyle w:val="a7"/>
        <w:numPr>
          <w:ilvl w:val="0"/>
          <w:numId w:val="8"/>
        </w:numPr>
        <w:spacing w:after="119" w:line="276" w:lineRule="auto"/>
        <w:ind w:left="1276" w:hanging="567"/>
      </w:pPr>
      <w:r>
        <w:t>долговечность гарантирует, что после успешного завершения транзакции её изменения становятся постоянными и сохраняются даже в случае сбоя системы.</w:t>
      </w:r>
    </w:p>
    <w:p w14:paraId="638FDB2E" w14:textId="5C2D8F6C" w:rsidR="00EE0EAE" w:rsidRDefault="00EE0EAE" w:rsidP="00EE0EAE">
      <w:pPr>
        <w:rPr>
          <w:lang w:val="en-US"/>
        </w:rPr>
      </w:pPr>
      <w:r>
        <w:t>Эти принципы делают реляционные базы идеальным вариантом для хранения критически важной информации.</w:t>
      </w:r>
      <w:r w:rsidR="00BB5D54">
        <w:t xml:space="preserve"> При этом реляционные СУБД предлагают мощный язык </w:t>
      </w:r>
      <w:r w:rsidR="00BB5D54">
        <w:rPr>
          <w:lang w:val="en-US"/>
        </w:rPr>
        <w:t>SQL</w:t>
      </w:r>
      <w:r w:rsidR="00BB5D54">
        <w:t xml:space="preserve">, который позволяет формулировать сложные запросы, включающие соединения, агрегацию, фильтрацию и сортировку. Другим видом СУБД, часто применяемым для создания веб-приложений, является </w:t>
      </w:r>
      <w:proofErr w:type="spellStart"/>
      <w:r w:rsidR="00BB5D54">
        <w:t>документоориеторованные</w:t>
      </w:r>
      <w:proofErr w:type="spellEnd"/>
      <w:r w:rsidR="00BB5D54">
        <w:t xml:space="preserve"> базы данных. </w:t>
      </w:r>
      <w:r w:rsidR="007173F4">
        <w:t xml:space="preserve">Наиболее известной </w:t>
      </w:r>
      <w:proofErr w:type="spellStart"/>
      <w:r w:rsidR="007173F4">
        <w:t>документоориентированной</w:t>
      </w:r>
      <w:proofErr w:type="spellEnd"/>
      <w:r w:rsidR="007173F4">
        <w:t xml:space="preserve"> СУБД является </w:t>
      </w:r>
      <w:r w:rsidR="007173F4">
        <w:rPr>
          <w:lang w:val="en-US"/>
        </w:rPr>
        <w:t>MongoDB</w:t>
      </w:r>
      <w:r w:rsidR="007173F4" w:rsidRPr="007173F4">
        <w:t xml:space="preserve">. </w:t>
      </w:r>
      <w:r w:rsidR="007173F4">
        <w:t xml:space="preserve">В отличие от реляционных СУБД, требующих чёткого определения схемы данных до начала работы, </w:t>
      </w:r>
      <w:proofErr w:type="spellStart"/>
      <w:r w:rsidR="007173F4">
        <w:t>документоориентированные</w:t>
      </w:r>
      <w:proofErr w:type="spellEnd"/>
      <w:r w:rsidR="007173F4">
        <w:t xml:space="preserve"> базы принимают модель </w:t>
      </w:r>
      <w:r w:rsidR="007173F4" w:rsidRPr="007173F4">
        <w:t>“</w:t>
      </w:r>
      <w:r w:rsidR="007173F4">
        <w:t>схема по чтению</w:t>
      </w:r>
      <w:r w:rsidR="007173F4" w:rsidRPr="007173F4">
        <w:t>”</w:t>
      </w:r>
      <w:r w:rsidR="007173F4">
        <w:t xml:space="preserve">. Данные хранятся в виде документов, чаще всего в формате </w:t>
      </w:r>
      <w:r w:rsidR="007173F4">
        <w:rPr>
          <w:lang w:val="en-US"/>
        </w:rPr>
        <w:t>JSON</w:t>
      </w:r>
      <w:r w:rsidR="007173F4">
        <w:t xml:space="preserve"> или </w:t>
      </w:r>
      <w:r w:rsidR="007173F4">
        <w:rPr>
          <w:lang w:val="en-US"/>
        </w:rPr>
        <w:t>BSON</w:t>
      </w:r>
      <w:r w:rsidR="007173F4">
        <w:t xml:space="preserve">. Каждый документ является полностью самостоятельной единицей и может содержать в себе как простые данные, так и вложенные массивы, которые в свою очередь, могут содержать другие документы. Подобные СУБД </w:t>
      </w:r>
      <w:r w:rsidR="007173F4">
        <w:lastRenderedPageBreak/>
        <w:t>идеально подходят для проектов, где необходимо хранить сложные объекты, в сущностях которых присутствуют массивы данных или другие объекты.</w:t>
      </w:r>
      <w:r w:rsidR="00A15673">
        <w:t xml:space="preserve"> Всё это делает </w:t>
      </w:r>
      <w:proofErr w:type="spellStart"/>
      <w:r w:rsidR="00A15673">
        <w:t>документоориентированные</w:t>
      </w:r>
      <w:proofErr w:type="spellEnd"/>
      <w:r w:rsidR="00A15673">
        <w:t xml:space="preserve"> СУБД более гибким решением в вопросе проектирования автоматизированных информационных систем.</w:t>
      </w:r>
      <w:r w:rsidR="00834F1F">
        <w:t xml:space="preserve"> Однако такая гибкость достигается за счёт ослабления гарантии немедленной согласованности данных</w:t>
      </w:r>
      <w:r w:rsidR="00AD116B">
        <w:t xml:space="preserve">. Многие </w:t>
      </w:r>
      <w:proofErr w:type="spellStart"/>
      <w:r w:rsidR="00AD116B">
        <w:t>документоориентированные</w:t>
      </w:r>
      <w:proofErr w:type="spellEnd"/>
      <w:r w:rsidR="00AD116B">
        <w:t xml:space="preserve"> базы данных следуют принципу </w:t>
      </w:r>
      <w:r w:rsidR="00AD116B">
        <w:rPr>
          <w:lang w:val="en-US"/>
        </w:rPr>
        <w:t>BASE</w:t>
      </w:r>
      <w:r w:rsidR="00AD116B" w:rsidRPr="00AD116B">
        <w:t xml:space="preserve">, </w:t>
      </w:r>
      <w:r w:rsidR="00AD116B">
        <w:t xml:space="preserve">который является противоположностью </w:t>
      </w:r>
      <w:r w:rsidR="00AD116B">
        <w:rPr>
          <w:lang w:val="en-US"/>
        </w:rPr>
        <w:t>ACID</w:t>
      </w:r>
      <w:r w:rsidR="00AD116B">
        <w:t>, характерному для реляционных СУБД.</w:t>
      </w:r>
      <w:r w:rsidR="00D0036E">
        <w:t xml:space="preserve"> Принцип </w:t>
      </w:r>
      <w:r w:rsidR="00D0036E">
        <w:rPr>
          <w:lang w:val="en-US"/>
        </w:rPr>
        <w:t>BASE</w:t>
      </w:r>
      <w:r w:rsidR="00D0036E" w:rsidRPr="00D0036E">
        <w:t xml:space="preserve"> </w:t>
      </w:r>
      <w:r w:rsidR="00D0036E">
        <w:t>строится на следующих принципах</w:t>
      </w:r>
      <w:r w:rsidR="00D0036E">
        <w:rPr>
          <w:lang w:val="en-US"/>
        </w:rPr>
        <w:t>:</w:t>
      </w:r>
    </w:p>
    <w:p w14:paraId="78164D64" w14:textId="567E1720" w:rsidR="00D0036E" w:rsidRDefault="00D0036E" w:rsidP="00D0036E">
      <w:pPr>
        <w:pStyle w:val="a7"/>
        <w:numPr>
          <w:ilvl w:val="0"/>
          <w:numId w:val="9"/>
        </w:numPr>
        <w:spacing w:after="119" w:line="276" w:lineRule="auto"/>
        <w:ind w:left="1276" w:hanging="567"/>
      </w:pPr>
      <w:proofErr w:type="gramStart"/>
      <w:r w:rsidRPr="00D0036E">
        <w:rPr>
          <w:lang w:val="en-US"/>
        </w:rPr>
        <w:t>basically</w:t>
      </w:r>
      <w:proofErr w:type="gramEnd"/>
      <w:r w:rsidRPr="00D0036E">
        <w:t xml:space="preserve"> </w:t>
      </w:r>
      <w:r w:rsidRPr="00D0036E">
        <w:rPr>
          <w:lang w:val="en-US"/>
        </w:rPr>
        <w:t>available</w:t>
      </w:r>
      <w:r>
        <w:t xml:space="preserve"> означает, что система гарантирует ответ на каждый запрос, но не гарантирует, что ответ будет содержать самые последние </w:t>
      </w:r>
      <w:proofErr w:type="gramStart"/>
      <w:r>
        <w:t>данные</w:t>
      </w:r>
      <w:r w:rsidRPr="00D0036E">
        <w:t>;</w:t>
      </w:r>
      <w:proofErr w:type="gramEnd"/>
    </w:p>
    <w:p w14:paraId="318ECCEA" w14:textId="6F78EB3C" w:rsidR="00D0036E" w:rsidRPr="00D0036E" w:rsidRDefault="00D0036E" w:rsidP="00D0036E">
      <w:pPr>
        <w:pStyle w:val="a7"/>
        <w:numPr>
          <w:ilvl w:val="0"/>
          <w:numId w:val="9"/>
        </w:numPr>
        <w:spacing w:after="119" w:line="276" w:lineRule="auto"/>
        <w:ind w:left="1276" w:hanging="567"/>
      </w:pPr>
      <w:r>
        <w:rPr>
          <w:lang w:val="en-US"/>
        </w:rPr>
        <w:t>soft</w:t>
      </w:r>
      <w:r w:rsidRPr="00D0036E">
        <w:t xml:space="preserve"> </w:t>
      </w:r>
      <w:r>
        <w:rPr>
          <w:lang w:val="en-US"/>
        </w:rPr>
        <w:t>state</w:t>
      </w:r>
      <w:r w:rsidRPr="00D0036E">
        <w:t xml:space="preserve"> </w:t>
      </w:r>
      <w:r>
        <w:t xml:space="preserve">означает, что система может меняться со временем даже без входящих транзакций, из-за процессов внутренней репликации и синхронизации между </w:t>
      </w:r>
      <w:proofErr w:type="gramStart"/>
      <w:r>
        <w:t>узлами</w:t>
      </w:r>
      <w:r w:rsidRPr="00D0036E">
        <w:t>;</w:t>
      </w:r>
      <w:proofErr w:type="gramEnd"/>
    </w:p>
    <w:p w14:paraId="38EF3C2B" w14:textId="284C5F38" w:rsidR="00D0036E" w:rsidRDefault="00D0036E" w:rsidP="00D0036E">
      <w:pPr>
        <w:pStyle w:val="a7"/>
        <w:numPr>
          <w:ilvl w:val="0"/>
          <w:numId w:val="9"/>
        </w:numPr>
        <w:spacing w:after="119" w:line="276" w:lineRule="auto"/>
        <w:ind w:left="1276" w:hanging="567"/>
      </w:pPr>
      <w:r>
        <w:rPr>
          <w:lang w:val="en-US"/>
        </w:rPr>
        <w:t>eventually</w:t>
      </w:r>
      <w:r w:rsidRPr="00D0036E">
        <w:t xml:space="preserve"> </w:t>
      </w:r>
      <w:r>
        <w:rPr>
          <w:lang w:val="en-US"/>
        </w:rPr>
        <w:t>consistent</w:t>
      </w:r>
      <w:r w:rsidRPr="00D0036E">
        <w:t xml:space="preserve"> – </w:t>
      </w:r>
      <w:r>
        <w:t>означает, что если в систему перестают поступать новые операции обновления, то через некоторое время все реплики данных придут к одинаковому состоянию.</w:t>
      </w:r>
    </w:p>
    <w:p w14:paraId="39C3A564" w14:textId="7CEF799E" w:rsidR="002F4811" w:rsidRDefault="002F4811" w:rsidP="002F4811">
      <w:r>
        <w:t>Таким образом</w:t>
      </w:r>
      <w:r w:rsidR="00852490">
        <w:t>,</w:t>
      </w:r>
      <w:r>
        <w:t xml:space="preserve"> </w:t>
      </w:r>
      <w:proofErr w:type="spellStart"/>
      <w:r>
        <w:t>документоориентированные</w:t>
      </w:r>
      <w:proofErr w:type="spellEnd"/>
      <w:r>
        <w:t xml:space="preserve"> СУБД </w:t>
      </w:r>
      <w:r w:rsidR="00852490">
        <w:t xml:space="preserve">обладают преимуществами в области гибкости и масштабирования, однако жертвуют целостностью транзакций. </w:t>
      </w:r>
      <w:proofErr w:type="gramStart"/>
      <w:r w:rsidR="00852490">
        <w:t>В конечном итоге</w:t>
      </w:r>
      <w:proofErr w:type="gramEnd"/>
      <w:r w:rsidR="00852490">
        <w:t xml:space="preserve"> выбор типа СУБД и конкретной системы управления зависит от требований к проектируемой информационной системе.</w:t>
      </w:r>
    </w:p>
    <w:p w14:paraId="08850894" w14:textId="2C963BCD" w:rsidR="00043ED9" w:rsidRDefault="00043ED9" w:rsidP="00043ED9">
      <w:pPr>
        <w:pStyle w:val="24"/>
        <w:numPr>
          <w:ilvl w:val="0"/>
          <w:numId w:val="6"/>
        </w:numPr>
        <w:ind w:left="0" w:firstLine="709"/>
      </w:pPr>
      <w:bookmarkStart w:id="10" w:name="_Toc215947889"/>
      <w:r>
        <w:t>Алгоритм выбора методов и технологий решения проблемы</w:t>
      </w:r>
      <w:bookmarkEnd w:id="10"/>
    </w:p>
    <w:p w14:paraId="4A089496" w14:textId="59F0825F" w:rsidR="00CC7115" w:rsidRDefault="00871EB2" w:rsidP="00871EB2">
      <w:r>
        <w:t>На основании проведённого исследования методологических подходов и технологических инструментов, используемых для решения определённых проблем и выполнения задач, был разработан алгоритм принятия решений, состоящий из нескольких шагов.</w:t>
      </w:r>
      <w:r w:rsidR="00FA36F5">
        <w:t xml:space="preserve"> </w:t>
      </w:r>
      <w:r w:rsidR="00563EA6">
        <w:t>Данный алгоритм представляет собой многоэтапный процесс, позволяющий перейти от анализа абстрактных бизнес-</w:t>
      </w:r>
      <w:r w:rsidR="00563EA6">
        <w:lastRenderedPageBreak/>
        <w:t>требований к детализированным техническим решениям.</w:t>
      </w:r>
      <w:r w:rsidR="00955EEA">
        <w:t xml:space="preserve"> Такой подход обеспечивает логическую преемственность между каждым этапом проектирования, формируя чёткие и логически-обоснованные требования для выбора архитектурных решений и технический средств реализации.</w:t>
      </w:r>
      <w:r w:rsidR="002C4983">
        <w:t xml:space="preserve"> Первоначально проводится подробный анализ специфики нишевого рынка интернет-торговли персонализированными товарами. Определяются ключевые параметры будущей информационной системы</w:t>
      </w:r>
      <w:r w:rsidR="00F3505C">
        <w:t xml:space="preserve">, которые будут формировать подход к проектированию архитектуры сервиса и его функционала. </w:t>
      </w:r>
      <w:r w:rsidR="00A14C37">
        <w:t>Определяются основные параметры данных, с которыми предстоит работать, ожидаемые объёмы и трафик обработки. Формулируются и ограничения, такие как объём ресурсов, доступный для разработки, время, требуемое на разработку, и многие другие.</w:t>
      </w:r>
      <w:r w:rsidR="001C21E1">
        <w:t xml:space="preserve"> На основе сформированного понимания контекста происходит сопоставление. Выявленные особенности нишевого рынка и определённые параметры данных </w:t>
      </w:r>
      <w:r w:rsidR="00331660">
        <w:t>сопоставляются с</w:t>
      </w:r>
      <w:r w:rsidR="00420A69">
        <w:t xml:space="preserve"> характеристиками рассмотренных методов</w:t>
      </w:r>
      <w:r w:rsidR="00331660">
        <w:t xml:space="preserve"> и их особенностями. Например, отсутствие данных о потребителях и продуктах на старте вынуждают использовать методы, позволяющие реализовать эффективную систему рекомендаций, даже в ситуации дефицита информации.</w:t>
      </w:r>
      <w:r w:rsidR="007372B7">
        <w:t xml:space="preserve"> Результатом данного этапа становится выбор ключевых архитектурных решений и принципов, которые образуют основу будущей автоматизированной информационной системы</w:t>
      </w:r>
      <w:r w:rsidR="00FA4481">
        <w:t xml:space="preserve">. Финальным этапом станет формирование инструментальной базы, основанной на </w:t>
      </w:r>
      <w:r w:rsidR="00123A4B">
        <w:t>утверждённых принципах.</w:t>
      </w:r>
      <w:r w:rsidR="00CA1498">
        <w:t xml:space="preserve"> После утверждения концептуального фундамента осуществляется переход к подбору конкретных технологий</w:t>
      </w:r>
      <w:r w:rsidR="00A44374">
        <w:t>, инструментов и платформ</w:t>
      </w:r>
      <w:r w:rsidR="00CA1498">
        <w:t>.</w:t>
      </w:r>
      <w:r w:rsidR="00A44374">
        <w:t xml:space="preserve"> На данном этапе выбор каждого инструмента основывается на множестве связных факторов, таких как его эффективность, сложность интегрирования в проект, производительность</w:t>
      </w:r>
      <w:r w:rsidR="00E10AA5">
        <w:t xml:space="preserve"> и многие другие. Критерий производительности и </w:t>
      </w:r>
      <w:proofErr w:type="spellStart"/>
      <w:r w:rsidR="00E10AA5">
        <w:t>ресурсоэффективности</w:t>
      </w:r>
      <w:proofErr w:type="spellEnd"/>
      <w:r w:rsidR="00E10AA5">
        <w:t xml:space="preserve"> выступает одним из самых важных. От </w:t>
      </w:r>
      <w:proofErr w:type="spellStart"/>
      <w:r w:rsidR="00E10AA5">
        <w:t>ресурсоэффективности</w:t>
      </w:r>
      <w:proofErr w:type="spellEnd"/>
      <w:r w:rsidR="00E10AA5">
        <w:t xml:space="preserve"> зависит то, сможет ли выбранное решение справиться с </w:t>
      </w:r>
      <w:r w:rsidR="00F9123B">
        <w:t>нагрузкой</w:t>
      </w:r>
      <w:r w:rsidR="00E10AA5">
        <w:t>.</w:t>
      </w:r>
      <w:r w:rsidR="00F9123B">
        <w:t xml:space="preserve"> Оценивается не только скорость выполнения и обработки, а также эффективность использования </w:t>
      </w:r>
      <w:r w:rsidR="00F9123B">
        <w:lastRenderedPageBreak/>
        <w:t>памяти и потенциальная возможность масштабирования. Не менее важным является и предсказуемость жизненного цикла, выбранного программного решения. Важна частота выпуска обновлений, наличие версии с долгосрочной поддержкой и уверенность в том, что данная технология резко не перестанет быть доступной по тем или иным причинам.</w:t>
      </w:r>
      <w:r w:rsidR="0059123B">
        <w:t xml:space="preserve"> Также следует обратить внимание на потенциальную актуальность данной технологии в будущем, что является очень важным для проектов, рассчитанных на долгосрочную поддержку.</w:t>
      </w:r>
      <w:r w:rsidR="008320B0">
        <w:t xml:space="preserve"> Критерий развитости экосистемы и её доступности выходит за рамки оценки самой технологии. Наличие качественной официальной документации, а также большого и активного сообщества </w:t>
      </w:r>
      <w:r w:rsidR="0056354C">
        <w:t>пользователей является</w:t>
      </w:r>
      <w:r w:rsidR="008320B0">
        <w:t xml:space="preserve"> большим преимуществом, поскольку это сильно упрощает процесс обучения и использования технологии в процессе разработки.</w:t>
      </w:r>
      <w:r w:rsidR="0056354C">
        <w:t xml:space="preserve"> Интеграционная способность и операционная сложность завершают оценку, делая упор на возможность и эффективность взаимодействия технологии или метода с другими компонентами системы. При оценке данного критерия учитывается то, насколько легко и эффективно она взаимодействует с другими выбранными инструментами. Есть ли готовые коннекторы, драйвера или библиотеки, предоставляющие возможность взаимодействия.</w:t>
      </w:r>
      <w:r w:rsidR="005622DC">
        <w:t xml:space="preserve"> Особое внимание стоит уделать операционным аспектам</w:t>
      </w:r>
      <w:r w:rsidR="005622DC" w:rsidRPr="005622DC">
        <w:t xml:space="preserve">: </w:t>
      </w:r>
      <w:r w:rsidR="005622DC">
        <w:t>сложности развёртывания, мониторинга, логирования и обеспечения безопасности системы</w:t>
      </w:r>
      <w:r w:rsidR="00031AF1">
        <w:t>. Технологии</w:t>
      </w:r>
      <w:r w:rsidR="007E729A">
        <w:t>, требующие для своей работы уникальной инфраструктуры или специфической настройки, могут доставить проблемы при попытке их интегрирования в проект, создавая тем самым высокие издержки на сопровождение.</w:t>
      </w:r>
      <w:r w:rsidR="007F65FB">
        <w:t xml:space="preserve"> В результате, проверяя инструменты на</w:t>
      </w:r>
      <w:r w:rsidR="00944795">
        <w:t xml:space="preserve"> </w:t>
      </w:r>
      <w:r w:rsidR="007F65FB">
        <w:t>соответств</w:t>
      </w:r>
      <w:r w:rsidR="00944795">
        <w:t xml:space="preserve">ие </w:t>
      </w:r>
      <w:r w:rsidR="007F65FB">
        <w:t>описанным выше требованиям, формируется список технологий, выбор которых полностью обоснован и основан на последовательном применении методологии выбора</w:t>
      </w:r>
      <w:r w:rsidR="007F19FE">
        <w:t>.</w:t>
      </w:r>
      <w:r w:rsidR="00944795">
        <w:t xml:space="preserve"> Каждый выбранный инструмент обоснован необходимостью реализации конкретных функциональных задач, использования архитектурных принципов или методов. Такой подход обеспечивает целостность и комплексность стека технологий, который будет являться основой проектируемой АИС. Это </w:t>
      </w:r>
      <w:r w:rsidR="00944795">
        <w:lastRenderedPageBreak/>
        <w:t>позволит минимизировать риски, связанные с несовместимостью компонентов или их несоответствия требованиям проекта.</w:t>
      </w:r>
    </w:p>
    <w:p w14:paraId="5B952B96" w14:textId="77777777" w:rsidR="00CC7115" w:rsidRDefault="00CC7115">
      <w:pPr>
        <w:spacing w:after="160" w:line="278" w:lineRule="auto"/>
        <w:ind w:firstLine="0"/>
        <w:jc w:val="left"/>
      </w:pPr>
      <w:r>
        <w:br w:type="page"/>
      </w:r>
    </w:p>
    <w:p w14:paraId="05C6E70E" w14:textId="52FDBB51" w:rsidR="00043ED9" w:rsidRDefault="00CC7115" w:rsidP="005D0693">
      <w:pPr>
        <w:pStyle w:val="11"/>
        <w:numPr>
          <w:ilvl w:val="0"/>
          <w:numId w:val="2"/>
        </w:numPr>
        <w:ind w:left="0" w:firstLine="709"/>
        <w:jc w:val="both"/>
      </w:pPr>
      <w:bookmarkStart w:id="11" w:name="_Toc215947890"/>
      <w:r>
        <w:lastRenderedPageBreak/>
        <w:t>ФОРМИРОВАНИЕ ТРЕБОВАНИЙ К РЕШЕНИЮ ПРОБЛЕМЫ</w:t>
      </w:r>
      <w:bookmarkEnd w:id="11"/>
    </w:p>
    <w:p w14:paraId="041423EF" w14:textId="72121B26" w:rsidR="005D0693" w:rsidRDefault="005D0693" w:rsidP="005D0693">
      <w:pPr>
        <w:pStyle w:val="24"/>
        <w:numPr>
          <w:ilvl w:val="0"/>
          <w:numId w:val="10"/>
        </w:numPr>
        <w:ind w:left="0" w:firstLine="709"/>
      </w:pPr>
      <w:bookmarkStart w:id="12" w:name="_Toc215947891"/>
      <w:r>
        <w:t>Общая характеристика предлагаемого решения</w:t>
      </w:r>
      <w:bookmarkEnd w:id="12"/>
    </w:p>
    <w:p w14:paraId="7D15A90C" w14:textId="3A2A3CA4" w:rsidR="005C5542" w:rsidRDefault="001E4255" w:rsidP="005C5542">
      <w:r>
        <w:t>В качестве предлагаемого программного решения рассматривается проектирование и разработка специализированной Автоматизированной Информационной Системы, предназначенной для торговли персонализированными наборами для приготовления домашних настоек.</w:t>
      </w:r>
      <w:r w:rsidR="00E352D1">
        <w:t xml:space="preserve"> Основу разрабатываемой информационной системы составить принцип микросервисной архитектуры, которая решает главную проблему монолитной архитектуры, выявленную в ходе анализа методов решения проблемы. Вместо единого, сложного и нагруженного приложения, система будет разбита на множество независимых модулей, каждый из которых инкапсулирует определённую бизнес-логику и отвечает за полный жизненный цикл своих данных.</w:t>
      </w:r>
      <w:r w:rsidR="004A5B60">
        <w:t xml:space="preserve"> Подобные модули развёртываются отдельно и взаимодействуют друг с другом через </w:t>
      </w:r>
      <w:r w:rsidR="004A5B60">
        <w:rPr>
          <w:lang w:val="en-US"/>
        </w:rPr>
        <w:t>API</w:t>
      </w:r>
      <w:r w:rsidR="004A5B60" w:rsidRPr="004A5B60">
        <w:t xml:space="preserve"> </w:t>
      </w:r>
      <w:r w:rsidR="004A5B60">
        <w:t>запросы или асинхронные сообщения через брокера сообщений. Подобное архитектурное решение</w:t>
      </w:r>
      <w:r w:rsidR="002528B5">
        <w:t xml:space="preserve"> </w:t>
      </w:r>
      <w:r w:rsidR="004A5B60">
        <w:t>позволяет независимо разрабатывать и поддерживать разные компоненты системы, не боясь испортить другие модули. Каждое изменение такого самостоятельного модуля не потребует повторного развёртывания всей системы, что резко ускоряет процесс разработки проекта и снижает риски.</w:t>
      </w:r>
      <w:r w:rsidR="008F3B99">
        <w:t xml:space="preserve"> Независимое масштабирование позволяет наращивать ресурсы конкретных сервисов, если это потребуется. Это позволяет более эффективно использовать вычислительные мощности.</w:t>
      </w:r>
      <w:r w:rsidR="00FA4915">
        <w:t xml:space="preserve"> Отказоустойчивость такой системы достигается за счёт изоляции сервисов. Это значит, что сбой в одном конкретном микросервисе не вызовет сбоя всей системы</w:t>
      </w:r>
      <w:r w:rsidR="00D3192F">
        <w:t xml:space="preserve">. Не менее важным является возможность реализации разных модулей с использованием разных технологий, подходящих для решения определённых задач. Таким образом, выбор микросервисной архитектуры является </w:t>
      </w:r>
      <w:r w:rsidR="00D3192F">
        <w:lastRenderedPageBreak/>
        <w:t xml:space="preserve">грамотным выбором </w:t>
      </w:r>
      <w:r w:rsidR="00F93396">
        <w:t>для создания</w:t>
      </w:r>
      <w:r w:rsidR="00D3192F">
        <w:t xml:space="preserve"> АИС, направленным на обеспечение масштабируемости и отказоустойчивости будущей системы.</w:t>
      </w:r>
      <w:r w:rsidR="00065197">
        <w:t xml:space="preserve"> Ключевые компоненты системы стоит разрабатывать с учётом рассмотренных ранее методов и технологий. Специализированный поиск и фильтрацию стоит строить на основе </w:t>
      </w:r>
      <w:r w:rsidR="00065197">
        <w:rPr>
          <w:lang w:val="en-US"/>
        </w:rPr>
        <w:t>Elasticsearch</w:t>
      </w:r>
      <w:r w:rsidR="00065197">
        <w:t xml:space="preserve">. Данная технология обеспечивает полнотекстовый поиск и морфологическим анализом, что позволяет искать товары по различным формам слова и описанию товара. </w:t>
      </w:r>
      <w:r w:rsidR="00065197">
        <w:rPr>
          <w:lang w:val="en-US"/>
        </w:rPr>
        <w:t>Elasticsearch</w:t>
      </w:r>
      <w:r w:rsidR="00065197" w:rsidRPr="00065197">
        <w:t xml:space="preserve"> </w:t>
      </w:r>
      <w:r w:rsidR="00065197">
        <w:t xml:space="preserve">также позволяет использовать фасетную фильтрацию, позволяющую использовать множество фильтров для поиска желаемого товара. Для улучшения поисковой системы хорошим дополнением будет применение метода векторного поиска, который позволит </w:t>
      </w:r>
      <w:r w:rsidR="00AA6D1E">
        <w:t xml:space="preserve">дополнить фасетную фильтрацию и исправить её недостатки путём поиска товаров, которые семантически близки к искомому, даже несмотря на отсутствие прямого лексического совпадения. Рекомендательная система должна в первую очередь быть способной решать проблемы </w:t>
      </w:r>
      <w:r w:rsidR="00AA6D1E" w:rsidRPr="00AA6D1E">
        <w:t>“</w:t>
      </w:r>
      <w:r w:rsidR="00AA6D1E">
        <w:t>холодного старта</w:t>
      </w:r>
      <w:r w:rsidR="00AA6D1E" w:rsidRPr="00AA6D1E">
        <w:t>”</w:t>
      </w:r>
      <w:r w:rsidR="00AA6D1E">
        <w:t xml:space="preserve"> и </w:t>
      </w:r>
      <w:r w:rsidR="00AA6D1E" w:rsidRPr="00AA6D1E">
        <w:t>“</w:t>
      </w:r>
      <w:r w:rsidR="00AA6D1E">
        <w:t>разреженности данных</w:t>
      </w:r>
      <w:r w:rsidR="00AA6D1E" w:rsidRPr="00AA6D1E">
        <w:t>”</w:t>
      </w:r>
      <w:r w:rsidR="00AA6D1E">
        <w:t>, которые неизбежно возникнут при выходе на рынок нового сервиса.</w:t>
      </w:r>
      <w:r w:rsidR="00313AB5">
        <w:t xml:space="preserve"> Данную проблему может решить применение гибридных методов, основанных на контентной фильтрации и коллаборативной фильтрации.</w:t>
      </w:r>
      <w:r w:rsidR="00DF0032">
        <w:t xml:space="preserve"> Итогом выбора средств и методов станет целостная архитектурно-технологическая стратегия, направленная на создание высокоспециализированной, гибкой и масштабируемой системы, которая обладает большим функционалом и эффективно решает поставленные перед ней проблемы</w:t>
      </w:r>
      <w:r w:rsidR="009927FD">
        <w:t>.</w:t>
      </w:r>
      <w:r w:rsidR="0096745A">
        <w:t xml:space="preserve"> Ожидается, что данная платформа позволит преодолеть ограничения, присущие существующим решениям, в числе которых универсальные маркетплейсы и небольшие интернет-площадки на основе готовых </w:t>
      </w:r>
      <w:r w:rsidR="0096745A">
        <w:rPr>
          <w:lang w:val="en-US"/>
        </w:rPr>
        <w:t>CMS</w:t>
      </w:r>
      <w:r w:rsidR="0096745A">
        <w:t>, за счёт создания гибкой специализированной среды, использующей передовые технологии в области веб-разработки и спроектированной, основываясь на эффективных методах и паттернах разработки.</w:t>
      </w:r>
      <w:r w:rsidR="00291EA6">
        <w:t xml:space="preserve"> Таким образом совокупность архитектурной гибкости микросервисов и продуманного функционала, основанного на современных технологиях и продвинутых методах, может позволить будущему продукту </w:t>
      </w:r>
      <w:r w:rsidR="00291EA6">
        <w:lastRenderedPageBreak/>
        <w:t>занять своё место в нише электронной коммерции в области нишевых специализированных товаров.</w:t>
      </w:r>
    </w:p>
    <w:p w14:paraId="23D709DB" w14:textId="6D9DD13D" w:rsidR="005C5542" w:rsidRDefault="005C5542" w:rsidP="005C5542">
      <w:pPr>
        <w:pStyle w:val="24"/>
        <w:numPr>
          <w:ilvl w:val="0"/>
          <w:numId w:val="10"/>
        </w:numPr>
        <w:ind w:left="0" w:firstLine="709"/>
      </w:pPr>
      <w:bookmarkStart w:id="13" w:name="_Toc215947892"/>
      <w:r>
        <w:t>Функциональные требования к предлагаемому решению</w:t>
      </w:r>
      <w:bookmarkEnd w:id="13"/>
    </w:p>
    <w:p w14:paraId="53CE4CEF" w14:textId="0DDD60BA" w:rsidR="005C5542" w:rsidRDefault="00B76285" w:rsidP="005C5542">
      <w:r>
        <w:t xml:space="preserve">Функциональные требования определяют конкретные возможности и функции, которые должна предоставлять система. Эти требования </w:t>
      </w:r>
      <w:r w:rsidR="001E45A7">
        <w:t>являются формальным описанием поведения системы в ответ на действия пользователей</w:t>
      </w:r>
      <w:r w:rsidR="00947A29">
        <w:t xml:space="preserve"> и другие внешние события. Разработка функциональных требований ведётся исходя из анализа потребностей целевой аудитории</w:t>
      </w:r>
      <w:r w:rsidR="00D83AD0">
        <w:t xml:space="preserve"> и общепринятых требований к Автоматизированным Информационным Системам, предназначенным для интернет-торговли.</w:t>
      </w:r>
      <w:r w:rsidR="00191A60">
        <w:t xml:space="preserve"> Требования структурированы вокруг ключевых сценариев использования платформы, охватывающих всю последовательность действий, которую совершает пользователь при взаимодействии с сервисом.</w:t>
      </w:r>
      <w:r w:rsidR="0021508A">
        <w:t xml:space="preserve"> Для администра</w:t>
      </w:r>
      <w:r w:rsidR="00D7329E">
        <w:t>тивной части</w:t>
      </w:r>
      <w:r w:rsidR="0021508A">
        <w:t xml:space="preserve"> треб</w:t>
      </w:r>
      <w:r w:rsidR="00D7329E">
        <w:t>ования</w:t>
      </w:r>
      <w:r w:rsidR="0021508A">
        <w:t xml:space="preserve"> сфокусированы на сценариях управления цифровым контентом, обработке транзакций, анализе эффективности и обеспечении бесперебойной работы сервиса. Для клиента система должна обеспечивать возможность навигации по каталогу</w:t>
      </w:r>
      <w:r w:rsidR="00ED3BFD">
        <w:t xml:space="preserve">, </w:t>
      </w:r>
      <w:r w:rsidR="0021508A">
        <w:t>отображение каталога с товарами.</w:t>
      </w:r>
      <w:r w:rsidR="00ED3BFD">
        <w:t xml:space="preserve"> Карточка каждого товара должна содержать его название, стоимость, список его ингредиентов, объём. Пользователь должен иметь возможность изменить объём набора (вместе с тем изменяется и стоимость товара). При нажатии на кнопку </w:t>
      </w:r>
      <w:r w:rsidR="00ED3BFD" w:rsidRPr="00ED3BFD">
        <w:t>“</w:t>
      </w:r>
      <w:r w:rsidR="00ED3BFD">
        <w:t>В корзину</w:t>
      </w:r>
      <w:r w:rsidR="00ED3BFD" w:rsidRPr="00ED3BFD">
        <w:t>”</w:t>
      </w:r>
      <w:r w:rsidR="00ED3BFD">
        <w:t xml:space="preserve"> товар автоматически добавляется в корзину пользователя (Если он авторизован на сайте).</w:t>
      </w:r>
      <w:r w:rsidR="0021508A">
        <w:t xml:space="preserve"> Должна присутствовать система фильтров и поиск интересующего товара. При использовании данных возможностей система должна динамически изменять количество товаров в каталоге, оставляя только те, что соответствуют поиску и выбранным фильтрам. Также на главной странице должен быть блок с рекомендованными товарами, которые формируются на основе гибридных алгоритмов, которые учитывают статистику пользователя </w:t>
      </w:r>
      <w:r w:rsidR="0032683F">
        <w:lastRenderedPageBreak/>
        <w:t>по покупке</w:t>
      </w:r>
      <w:r w:rsidR="0021508A">
        <w:t xml:space="preserve"> и семантическую близость атрибутов товаров.</w:t>
      </w:r>
      <w:r w:rsidR="00593875">
        <w:t xml:space="preserve"> На странице конфигуратора пользователь должен иметь возможность выбирать ингредиенты из общего списка, разделённого на группы, учитывающие категории ингредиентов</w:t>
      </w:r>
      <w:r w:rsidR="002B7758">
        <w:t>. После выбора всех необходимых ингредиентов пользователь может выбрать желаемый объём набора (Выбран минимальный объём по умолчанию)</w:t>
      </w:r>
      <w:r w:rsidR="00593875">
        <w:t>.</w:t>
      </w:r>
      <w:r w:rsidR="0032683F">
        <w:t xml:space="preserve"> </w:t>
      </w:r>
      <w:r w:rsidR="002B7758">
        <w:t>После выбора объёма пользователь может добавить созданный набор в корзину и</w:t>
      </w:r>
      <w:r w:rsidR="002B7758" w:rsidRPr="002B7758">
        <w:t>/</w:t>
      </w:r>
      <w:r w:rsidR="002B7758">
        <w:t xml:space="preserve">или узнать его подробный рецепт с советами по приготовлению и другой сопроводительной обучающей информацией. </w:t>
      </w:r>
      <w:r w:rsidR="0032683F">
        <w:t>На другой странице должна быть реализована форма регистрации</w:t>
      </w:r>
      <w:r w:rsidR="0032683F" w:rsidRPr="0032683F">
        <w:t>/</w:t>
      </w:r>
      <w:r w:rsidR="0032683F">
        <w:t>аутентификации, содержащие следующие поля</w:t>
      </w:r>
      <w:r w:rsidR="0032683F" w:rsidRPr="0032683F">
        <w:t xml:space="preserve">: </w:t>
      </w:r>
      <w:r w:rsidR="0032683F">
        <w:t>Почта, Пароль, Повторный пароль</w:t>
      </w:r>
      <w:r w:rsidR="000E0E0B">
        <w:t>.</w:t>
      </w:r>
      <w:r w:rsidR="00BD1DEA">
        <w:t xml:space="preserve"> Процесс совершения покупки должен быть полным и удобным. Пользователь должен иметь возможность добавлять товары из каталога в корзину, а также удалять товары из корзины. На соответствующей странице пользователь должен видеть все товары, которые он добавлял. Эти товары содержат такую же информацию, как и в каталоге (Название, цена, список ингредиентов, объём).</w:t>
      </w:r>
      <w:r w:rsidR="00580FAB">
        <w:t xml:space="preserve"> Также данная страница должна содержать общую информацию о товарах в корзине, включая их количество и общую стоимость</w:t>
      </w:r>
      <w:r w:rsidR="00593875">
        <w:t>. Система должна предоставлять понятный интерфейс оформления заказа, включающий выбор адреса доставки, выбор способа оплаты.</w:t>
      </w:r>
      <w:r w:rsidR="001579A5">
        <w:t xml:space="preserve"> Для администраторов сервиса система должна предоставлять доступ к панели администратора</w:t>
      </w:r>
      <w:r w:rsidR="002822EF">
        <w:t>, обладающая функционалом, необходимым для управления данными сервиса. Администратор должен иметь возможность добавлять новые товары, редактировать и удалять существующие. В интерфейсе должен присутствовать список заказов с возможность</w:t>
      </w:r>
      <w:r w:rsidR="00561744">
        <w:t xml:space="preserve"> ф</w:t>
      </w:r>
      <w:r w:rsidR="002822EF">
        <w:t>ильтрации и поиска, а также механизм изменения статусов заказа.</w:t>
      </w:r>
    </w:p>
    <w:p w14:paraId="7C77E214" w14:textId="5D0A92CA" w:rsidR="003122B0" w:rsidRDefault="006233F0" w:rsidP="003122B0">
      <w:pPr>
        <w:pStyle w:val="24"/>
        <w:numPr>
          <w:ilvl w:val="0"/>
          <w:numId w:val="10"/>
        </w:numPr>
        <w:ind w:left="0" w:firstLine="709"/>
      </w:pPr>
      <w:bookmarkStart w:id="14" w:name="_Toc215947893"/>
      <w:r>
        <w:t>Нефункциональные требования к предлагаемому решению</w:t>
      </w:r>
      <w:bookmarkEnd w:id="14"/>
    </w:p>
    <w:p w14:paraId="2C5E7FA0" w14:textId="26918CCB" w:rsidR="0062572F" w:rsidRDefault="00D56671" w:rsidP="006233F0">
      <w:r>
        <w:lastRenderedPageBreak/>
        <w:t xml:space="preserve">Нефункциональные требования описывают эксплуатационные характеристики, критерии качества и ограничения, в рамках которых функционирует система.  Они определяют </w:t>
      </w:r>
      <w:r w:rsidR="00E033AF">
        <w:t>то, как работает система, отражая её производительность, надёжность, безопасность и другие схожие характеристики.</w:t>
      </w:r>
      <w:r w:rsidR="0066418D">
        <w:t xml:space="preserve"> Требования к производительности и масштабируемости устанавливают показатели скорости работы информационной системы, и её способность обрабатывать нагрузку. Время отклика системы должно быть минимальным и не превышать 2 секунды для загрузки страниц. Выполнение поискового запроса и применение фильтров не должно занимать более секунды</w:t>
      </w:r>
      <w:r w:rsidR="00A14509">
        <w:t xml:space="preserve"> для обеспечения плавности интерфейса. Платформа должна одновременно выдерживать нагрузку в 250 пользователей. Требования</w:t>
      </w:r>
      <w:r w:rsidR="00820493">
        <w:t xml:space="preserve"> к надёжности и доступности определяют то, насколько стабильно работает система и то, насколько она отказоустойчива. </w:t>
      </w:r>
      <w:r w:rsidR="007E17F2">
        <w:t>Коэффициент готовности (</w:t>
      </w:r>
      <w:proofErr w:type="spellStart"/>
      <w:r w:rsidR="007E17F2">
        <w:t>аптайм</w:t>
      </w:r>
      <w:proofErr w:type="spellEnd"/>
      <w:r w:rsidR="007E17F2">
        <w:t xml:space="preserve">) для ключевых функций сервиса, таких как каталог, конфигуратор, работа с корзиной и оформление заказ, должен составлять не менее 99.5%. Операции, связанные </w:t>
      </w:r>
      <w:r w:rsidR="00A47396">
        <w:t>со списанием</w:t>
      </w:r>
      <w:r w:rsidR="007E17F2">
        <w:t xml:space="preserve"> средств, фиксацией заказа, обновлением остатка товаров и другими схожими операциями, должны выполняться атомарно и гарантировать сохранение своего состояния даже в случае сбоев. Не менее важным требованием является безопасность будущей системы.</w:t>
      </w:r>
      <w:r w:rsidR="00143EAD">
        <w:t xml:space="preserve"> Это критически важно, когда речь идёт о работе с персональными данными пользователей. Вся передача данных между пользователем и сервером, а также между внутренними модулями должна осуществляться через защищённые каналы с использованием защитных протоколов </w:t>
      </w:r>
      <w:r w:rsidR="00143EAD">
        <w:rPr>
          <w:lang w:val="en-US"/>
        </w:rPr>
        <w:t>TLS</w:t>
      </w:r>
      <w:r w:rsidR="00143EAD" w:rsidRPr="00143EAD">
        <w:t xml:space="preserve"> </w:t>
      </w:r>
      <w:r w:rsidR="00143EAD">
        <w:t>версии 1.3.</w:t>
      </w:r>
      <w:r w:rsidR="00447F70">
        <w:t xml:space="preserve"> Любые персональные данные пользователей сервиса, включая пароли, платёжную информацию и другие персональные данные, должны храниться в зашифрованном виде. Доступ к интерфейсу администратора должен быть дополнительно защищён с использованием двухэтапной аутентификации, поскольку в нём присутствует доступ к пользовательским данным.</w:t>
      </w:r>
      <w:r w:rsidR="00434A45">
        <w:t xml:space="preserve"> Требования к удобству использования сервиса основываются на качестве использования интерфейса пользователем. Пользовательский интерфейс должен </w:t>
      </w:r>
      <w:r w:rsidR="00434A45">
        <w:lastRenderedPageBreak/>
        <w:t>соответствовать современным принципам юзабилити, обладать единым дизайном. На сайте должна быть реализована понятная и корректная навигация</w:t>
      </w:r>
      <w:r w:rsidR="00243E51">
        <w:t>. Весть интерфейс должен быть полностью адаптирован под все виды устройств, включая планшеты и телефоны. Веб-приложение должно одинаково выглядеть на всех основных браузерах и иметь полный функционал. Кроме того, интерфейс должен быть разработан с учётом базовых принципов веб-доступности.</w:t>
      </w:r>
      <w:r w:rsidR="007535D7">
        <w:t xml:space="preserve"> Требования к </w:t>
      </w:r>
      <w:proofErr w:type="spellStart"/>
      <w:r w:rsidR="007535D7">
        <w:t>сопровождаемости</w:t>
      </w:r>
      <w:proofErr w:type="spellEnd"/>
      <w:r w:rsidR="007535D7">
        <w:t xml:space="preserve"> и тестируемости касаются внутренних аспектов разработки и эксплуатации, влияющих на долгосрочную жизнеспособность сервиса. Архитектура системы должна поддерживать модульное и интеграционное тестирование, что включает в себя написание автоматических тестов для отдельных сервисов и их взаимодействия между друг другом. Все компоненты готовой системы должны обеспечивать детальное и структурированное логирование своих действий, ошибок и ключевых событий для эффективной диагностики проблем в рабочем и тестовом окружении. Процесс развёртывания обновлений должен быть максимально автоматизированным для снижения рисков, связанных с человеческим фактором. Также должна быть возможность быстрого отката обновления в случае возникновения непредвиденных ошибок.</w:t>
      </w:r>
    </w:p>
    <w:p w14:paraId="38D30471" w14:textId="77777777" w:rsidR="0062572F" w:rsidRDefault="0062572F">
      <w:pPr>
        <w:spacing w:after="160" w:line="278" w:lineRule="auto"/>
        <w:ind w:firstLine="0"/>
        <w:jc w:val="left"/>
      </w:pPr>
      <w:r>
        <w:br w:type="page"/>
      </w:r>
    </w:p>
    <w:p w14:paraId="03106223" w14:textId="096FBBBC" w:rsidR="006233F0" w:rsidRDefault="0062572F" w:rsidP="0062572F">
      <w:pPr>
        <w:pStyle w:val="11"/>
      </w:pPr>
      <w:bookmarkStart w:id="15" w:name="_Toc215947894"/>
      <w:r>
        <w:lastRenderedPageBreak/>
        <w:t>ЗАКЛЮЧЕНИЕ</w:t>
      </w:r>
      <w:bookmarkEnd w:id="15"/>
    </w:p>
    <w:p w14:paraId="73FA9E34" w14:textId="498DEAC5" w:rsidR="00FB382D" w:rsidRDefault="009A3E9C" w:rsidP="0062572F">
      <w:r>
        <w:t xml:space="preserve">В рамках выполнения научно-исследовательской работы был проведён всесторонний анализ проблемной области, связанной с создание эффективной Автоматизированной Информационной Системы для интернет-торговли в нише персонализированных товаров, а именно – наборов для приготовления настоек в домашних условиях. Данное исследование выявило системные ограничения </w:t>
      </w:r>
      <w:r w:rsidR="009F45AB">
        <w:t xml:space="preserve">и недостатки </w:t>
      </w:r>
      <w:r>
        <w:t xml:space="preserve">существующих решений, которые заключаются в использовании монолитных </w:t>
      </w:r>
      <w:r>
        <w:rPr>
          <w:lang w:val="en-US"/>
        </w:rPr>
        <w:t>CMS</w:t>
      </w:r>
      <w:r w:rsidRPr="009A3E9C">
        <w:t xml:space="preserve"> </w:t>
      </w:r>
      <w:r>
        <w:t xml:space="preserve">систем, которые не способны обеспечивать эффективный поиск, основанный на семантике. Другим недатском существующих решений на рынке является недостаточно эффективная система ранжирования и рекомендаций, </w:t>
      </w:r>
      <w:r w:rsidR="0064176C">
        <w:t>оптимизированные лишь для популярных товаров с высокой оценкой и большим количеством отзывов.</w:t>
      </w:r>
      <w:r w:rsidR="009F45AB">
        <w:t xml:space="preserve"> В итоге уникальные и персонализированные товары, обладающие сложными характеристиками, оказываются недоступны для целевой аудитории. Другой ключевой проблемой существующих аналогов является отсутствие комплексной сопровождающей информации. Подобные товары требуют наличия подробного описания, которое в полной мере описывало бы товар, а также информации об эксплуатации такого товара. Данный недостаток создаёт большие проблемы для новых пользователей, которые не знают всех тонкостей и особенностей, которые важны для полного понимая того, как использовать товар.</w:t>
      </w:r>
      <w:r w:rsidR="00755C34">
        <w:t xml:space="preserve"> Совокупность данных факторов формирует системное ограничение, которое сдерживает развитие всего рыночного сегмента, не позволяя продавцам эффективно находить свою аудиторию, а покупателям </w:t>
      </w:r>
      <w:r w:rsidR="009A41F0">
        <w:t>приобретать</w:t>
      </w:r>
      <w:r w:rsidR="00755C34">
        <w:t xml:space="preserve"> желаемый товар.</w:t>
      </w:r>
      <w:r w:rsidR="00FA26CB">
        <w:t xml:space="preserve"> В процессе исследования были проанализированные множественные методы, технологии и паттерны, применяемые для решения проблем в реалиях современной электронной коммерции и веб-разработки. Был проведён сравнительный анализ отечественных и зарубежных исследований, как в области продажи нишевых товаров, так и в области проектирования и разработки Автоматизированный Информационных Систем </w:t>
      </w:r>
      <w:r w:rsidR="00FA26CB">
        <w:lastRenderedPageBreak/>
        <w:t>(АИС)</w:t>
      </w:r>
      <w:r w:rsidR="000E553E">
        <w:t>.</w:t>
      </w:r>
      <w:r w:rsidR="005E116A">
        <w:t xml:space="preserve"> Данные исследования позволили выявить современные тренды в этих сферах.</w:t>
      </w:r>
      <w:r w:rsidR="00190174">
        <w:t xml:space="preserve"> Важнейшим практическим итогом стало формирование комплексного набора функциональных и нефункциональных требований к разрабатываемой специализированной информационной системе. Функциональные требования детально описывают сценарий взаимодействия пользователей с системой – от поиска интересующих товаров и персонализированных рекомендациях до оформления заказа и доступа к сопроводительной информации. Нефункциональные требования устанавливают чёткие критерии производительности, надёжности, безопасности и удобства использования, которые являются необходимым условием для создания конкурентного программного решения. Совокупность этих требований формирует детальную спецификацию и задаёт чёткие рамки для последующего процесса разработки. Проведённое исследование создаёт теоретический и методологический задел для перехода к практической стадии, которая заключается в разработке и реализации программного комплекса в рамках выпускной квалификационной работы. Сформированные требования служат основой для детального проектирования архитектуры и выбора оптимальных технологических и методологических решений. Дальнейшая работа будет сосредоточена на техническом проектировании отдельных микросервисов, реализации алгоритмов, а также интеграции всех компонентов в единую, работоспособную </w:t>
      </w:r>
      <w:r w:rsidR="00EE2D63">
        <w:t>систему, способную эффективно выполнять поставленные задачи и решать задачи, вытекающие из специфики проблемной области.</w:t>
      </w:r>
    </w:p>
    <w:p w14:paraId="647465E6" w14:textId="77777777" w:rsidR="00FB382D" w:rsidRDefault="00FB382D">
      <w:pPr>
        <w:spacing w:after="160" w:line="278" w:lineRule="auto"/>
        <w:ind w:firstLine="0"/>
        <w:jc w:val="left"/>
      </w:pPr>
      <w:r>
        <w:br w:type="page"/>
      </w:r>
    </w:p>
    <w:p w14:paraId="2F00B78A" w14:textId="14B622F4" w:rsidR="0062572F" w:rsidRDefault="00FB382D" w:rsidP="00FB382D">
      <w:pPr>
        <w:pStyle w:val="11"/>
      </w:pPr>
      <w:r>
        <w:lastRenderedPageBreak/>
        <w:t>СПИСОК ИСПОЛЬЗОВАННЫХ ИСТОЧНИКОВ</w:t>
      </w:r>
    </w:p>
    <w:p w14:paraId="34C303E3" w14:textId="77777777" w:rsidR="00C44A38" w:rsidRPr="00C44A38" w:rsidRDefault="00C44A38" w:rsidP="00E62BF3">
      <w:pPr>
        <w:pStyle w:val="a7"/>
        <w:numPr>
          <w:ilvl w:val="0"/>
          <w:numId w:val="11"/>
        </w:numPr>
        <w:ind w:left="0" w:firstLine="709"/>
        <w:rPr>
          <w:lang w:val="en-US"/>
        </w:rPr>
      </w:pPr>
      <w:r w:rsidRPr="00C44A38">
        <w:t>Андерсон</w:t>
      </w:r>
      <w:r w:rsidRPr="00C44A38">
        <w:rPr>
          <w:lang w:val="en-US"/>
        </w:rPr>
        <w:t xml:space="preserve">, </w:t>
      </w:r>
      <w:r w:rsidRPr="00C44A38">
        <w:t>К</w:t>
      </w:r>
      <w:r w:rsidRPr="00C44A38">
        <w:rPr>
          <w:lang w:val="en-US"/>
        </w:rPr>
        <w:t xml:space="preserve">. The Long Tail: Why the Future of Business is Selling Less of More / </w:t>
      </w:r>
      <w:r w:rsidRPr="00C44A38">
        <w:t>К</w:t>
      </w:r>
      <w:r w:rsidRPr="00C44A38">
        <w:rPr>
          <w:lang w:val="en-US"/>
        </w:rPr>
        <w:t xml:space="preserve">. </w:t>
      </w:r>
      <w:r w:rsidRPr="00C44A38">
        <w:t>Андерсон</w:t>
      </w:r>
      <w:r w:rsidRPr="00C44A38">
        <w:rPr>
          <w:lang w:val="en-US"/>
        </w:rPr>
        <w:t xml:space="preserve">. – </w:t>
      </w:r>
      <w:r w:rsidRPr="00C44A38">
        <w:t>Нью</w:t>
      </w:r>
      <w:r w:rsidRPr="00C44A38">
        <w:rPr>
          <w:lang w:val="en-US"/>
        </w:rPr>
        <w:t>-</w:t>
      </w:r>
      <w:proofErr w:type="gramStart"/>
      <w:r w:rsidRPr="00C44A38">
        <w:t>Йорк</w:t>
      </w:r>
      <w:r w:rsidRPr="00C44A38">
        <w:rPr>
          <w:lang w:val="en-US"/>
        </w:rPr>
        <w:t xml:space="preserve"> :</w:t>
      </w:r>
      <w:proofErr w:type="gramEnd"/>
      <w:r w:rsidRPr="00C44A38">
        <w:rPr>
          <w:lang w:val="en-US"/>
        </w:rPr>
        <w:t xml:space="preserve"> Hyperion, 2006. – 256 </w:t>
      </w:r>
      <w:r w:rsidRPr="00C44A38">
        <w:t>с</w:t>
      </w:r>
      <w:r w:rsidRPr="00C44A38">
        <w:rPr>
          <w:lang w:val="en-US"/>
        </w:rPr>
        <w:t>.</w:t>
      </w:r>
    </w:p>
    <w:p w14:paraId="3878DF80" w14:textId="77777777" w:rsidR="00C44A38" w:rsidRPr="00C44A38" w:rsidRDefault="00C44A38" w:rsidP="00E62BF3">
      <w:pPr>
        <w:pStyle w:val="a7"/>
        <w:numPr>
          <w:ilvl w:val="0"/>
          <w:numId w:val="11"/>
        </w:numPr>
        <w:ind w:left="0" w:firstLine="709"/>
        <w:rPr>
          <w:lang w:val="en-US"/>
        </w:rPr>
      </w:pPr>
      <w:r w:rsidRPr="00C44A38">
        <w:t>Ариэли</w:t>
      </w:r>
      <w:r w:rsidRPr="00C44A38">
        <w:rPr>
          <w:lang w:val="en-US"/>
        </w:rPr>
        <w:t xml:space="preserve">, </w:t>
      </w:r>
      <w:r w:rsidRPr="00C44A38">
        <w:t>Д</w:t>
      </w:r>
      <w:r w:rsidRPr="00C44A38">
        <w:rPr>
          <w:lang w:val="en-US"/>
        </w:rPr>
        <w:t xml:space="preserve">. Predictably Irrational: The Hidden Forces That Shape Our Decisions / </w:t>
      </w:r>
      <w:r w:rsidRPr="00C44A38">
        <w:t>Д</w:t>
      </w:r>
      <w:r w:rsidRPr="00C44A38">
        <w:rPr>
          <w:lang w:val="en-US"/>
        </w:rPr>
        <w:t xml:space="preserve">. </w:t>
      </w:r>
      <w:r w:rsidRPr="00C44A38">
        <w:t>Ариэли</w:t>
      </w:r>
      <w:r w:rsidRPr="00C44A38">
        <w:rPr>
          <w:lang w:val="en-US"/>
        </w:rPr>
        <w:t xml:space="preserve">. – </w:t>
      </w:r>
      <w:r w:rsidRPr="00C44A38">
        <w:t>Нью</w:t>
      </w:r>
      <w:r w:rsidRPr="00C44A38">
        <w:rPr>
          <w:lang w:val="en-US"/>
        </w:rPr>
        <w:t>-</w:t>
      </w:r>
      <w:proofErr w:type="gramStart"/>
      <w:r w:rsidRPr="00C44A38">
        <w:t>Йорк</w:t>
      </w:r>
      <w:r w:rsidRPr="00C44A38">
        <w:rPr>
          <w:lang w:val="en-US"/>
        </w:rPr>
        <w:t xml:space="preserve"> :</w:t>
      </w:r>
      <w:proofErr w:type="gramEnd"/>
      <w:r w:rsidRPr="00C44A38">
        <w:rPr>
          <w:lang w:val="en-US"/>
        </w:rPr>
        <w:t xml:space="preserve"> HarperCollins, 2008. – 304 </w:t>
      </w:r>
      <w:r w:rsidRPr="00C44A38">
        <w:t>с</w:t>
      </w:r>
      <w:r w:rsidRPr="00C44A38">
        <w:rPr>
          <w:lang w:val="en-US"/>
        </w:rPr>
        <w:t>.</w:t>
      </w:r>
    </w:p>
    <w:p w14:paraId="102308A5" w14:textId="77777777" w:rsidR="00C44A38" w:rsidRPr="00C44A38" w:rsidRDefault="00C44A38" w:rsidP="00E62BF3">
      <w:pPr>
        <w:pStyle w:val="a7"/>
        <w:numPr>
          <w:ilvl w:val="0"/>
          <w:numId w:val="11"/>
        </w:numPr>
        <w:ind w:left="0" w:firstLine="709"/>
        <w:rPr>
          <w:lang w:val="en-US"/>
        </w:rPr>
      </w:pPr>
      <w:proofErr w:type="spellStart"/>
      <w:r w:rsidRPr="00C44A38">
        <w:t>Санстейн</w:t>
      </w:r>
      <w:proofErr w:type="spellEnd"/>
      <w:r w:rsidRPr="00C44A38">
        <w:rPr>
          <w:lang w:val="en-US"/>
        </w:rPr>
        <w:t xml:space="preserve">, </w:t>
      </w:r>
      <w:r w:rsidRPr="00C44A38">
        <w:t>К</w:t>
      </w:r>
      <w:r w:rsidRPr="00C44A38">
        <w:rPr>
          <w:lang w:val="en-US"/>
        </w:rPr>
        <w:t xml:space="preserve">. Nudge: Improving Decisions About Health, Wealth, and Happiness / </w:t>
      </w:r>
      <w:r w:rsidRPr="00C44A38">
        <w:t>К</w:t>
      </w:r>
      <w:r w:rsidRPr="00C44A38">
        <w:rPr>
          <w:lang w:val="en-US"/>
        </w:rPr>
        <w:t xml:space="preserve">. </w:t>
      </w:r>
      <w:proofErr w:type="spellStart"/>
      <w:r w:rsidRPr="00C44A38">
        <w:t>Санстейн</w:t>
      </w:r>
      <w:proofErr w:type="spellEnd"/>
      <w:r w:rsidRPr="00C44A38">
        <w:rPr>
          <w:lang w:val="en-US"/>
        </w:rPr>
        <w:t xml:space="preserve">, </w:t>
      </w:r>
      <w:r w:rsidRPr="00C44A38">
        <w:t>Р</w:t>
      </w:r>
      <w:r w:rsidRPr="00C44A38">
        <w:rPr>
          <w:lang w:val="en-US"/>
        </w:rPr>
        <w:t xml:space="preserve">. </w:t>
      </w:r>
      <w:r w:rsidRPr="00C44A38">
        <w:t>Талер</w:t>
      </w:r>
      <w:r w:rsidRPr="00C44A38">
        <w:rPr>
          <w:lang w:val="en-US"/>
        </w:rPr>
        <w:t xml:space="preserve">. – </w:t>
      </w:r>
      <w:r w:rsidRPr="00C44A38">
        <w:t>Нью</w:t>
      </w:r>
      <w:r w:rsidRPr="00C44A38">
        <w:rPr>
          <w:lang w:val="en-US"/>
        </w:rPr>
        <w:t>-</w:t>
      </w:r>
      <w:proofErr w:type="spellStart"/>
      <w:proofErr w:type="gramStart"/>
      <w:r w:rsidRPr="00C44A38">
        <w:t>Хейвен</w:t>
      </w:r>
      <w:proofErr w:type="spellEnd"/>
      <w:r w:rsidRPr="00C44A38">
        <w:rPr>
          <w:lang w:val="en-US"/>
        </w:rPr>
        <w:t xml:space="preserve"> :</w:t>
      </w:r>
      <w:proofErr w:type="gramEnd"/>
      <w:r w:rsidRPr="00C44A38">
        <w:rPr>
          <w:lang w:val="en-US"/>
        </w:rPr>
        <w:t xml:space="preserve"> Yale University Press, 2008. – 312 </w:t>
      </w:r>
      <w:r w:rsidRPr="00C44A38">
        <w:t>с</w:t>
      </w:r>
      <w:r w:rsidRPr="00C44A38">
        <w:rPr>
          <w:lang w:val="en-US"/>
        </w:rPr>
        <w:t>.</w:t>
      </w:r>
    </w:p>
    <w:p w14:paraId="2B0F5EEF" w14:textId="77777777" w:rsidR="00C44A38" w:rsidRPr="00C44A38" w:rsidRDefault="00C44A38" w:rsidP="00E62BF3">
      <w:pPr>
        <w:pStyle w:val="a7"/>
        <w:numPr>
          <w:ilvl w:val="0"/>
          <w:numId w:val="11"/>
        </w:numPr>
        <w:ind w:left="0" w:firstLine="709"/>
      </w:pPr>
      <w:r w:rsidRPr="00C44A38">
        <w:t>Фаулер</w:t>
      </w:r>
      <w:r w:rsidRPr="00C44A38">
        <w:rPr>
          <w:lang w:val="en-US"/>
        </w:rPr>
        <w:t xml:space="preserve">, </w:t>
      </w:r>
      <w:r w:rsidRPr="00C44A38">
        <w:t>М</w:t>
      </w:r>
      <w:r w:rsidRPr="00C44A38">
        <w:rPr>
          <w:lang w:val="en-US"/>
        </w:rPr>
        <w:t xml:space="preserve">. Microservices and Domain-Driven Design / </w:t>
      </w:r>
      <w:r w:rsidRPr="00C44A38">
        <w:t>М</w:t>
      </w:r>
      <w:r w:rsidRPr="00C44A38">
        <w:rPr>
          <w:lang w:val="en-US"/>
        </w:rPr>
        <w:t xml:space="preserve">. </w:t>
      </w:r>
      <w:r w:rsidRPr="00C44A38">
        <w:t>Фаулер</w:t>
      </w:r>
      <w:r w:rsidRPr="00C44A38">
        <w:rPr>
          <w:lang w:val="en-US"/>
        </w:rPr>
        <w:t xml:space="preserve">, </w:t>
      </w:r>
      <w:r w:rsidRPr="00C44A38">
        <w:t>Дж</w:t>
      </w:r>
      <w:r w:rsidRPr="00C44A38">
        <w:rPr>
          <w:lang w:val="en-US"/>
        </w:rPr>
        <w:t xml:space="preserve">. </w:t>
      </w:r>
      <w:r w:rsidRPr="00C44A38">
        <w:t xml:space="preserve">Льюис. – </w:t>
      </w:r>
      <w:proofErr w:type="gramStart"/>
      <w:r w:rsidRPr="00C44A38">
        <w:t>Бостон :</w:t>
      </w:r>
      <w:proofErr w:type="gramEnd"/>
      <w:r w:rsidRPr="00C44A38">
        <w:t xml:space="preserve"> </w:t>
      </w:r>
      <w:proofErr w:type="spellStart"/>
      <w:r w:rsidRPr="00C44A38">
        <w:t>Addison-Wesley</w:t>
      </w:r>
      <w:proofErr w:type="spellEnd"/>
      <w:r w:rsidRPr="00C44A38">
        <w:t xml:space="preserve"> Professional, 2014. – 124 с.</w:t>
      </w:r>
    </w:p>
    <w:p w14:paraId="07B9CB1F" w14:textId="77777777" w:rsidR="00C44A38" w:rsidRPr="00C44A38" w:rsidRDefault="00C44A38" w:rsidP="00E62BF3">
      <w:pPr>
        <w:pStyle w:val="a7"/>
        <w:numPr>
          <w:ilvl w:val="0"/>
          <w:numId w:val="11"/>
        </w:numPr>
        <w:ind w:left="0" w:firstLine="709"/>
        <w:rPr>
          <w:lang w:val="en-US"/>
        </w:rPr>
      </w:pPr>
      <w:r w:rsidRPr="00C44A38">
        <w:t>Ричардсон</w:t>
      </w:r>
      <w:r w:rsidRPr="00C44A38">
        <w:rPr>
          <w:lang w:val="en-US"/>
        </w:rPr>
        <w:t xml:space="preserve">, </w:t>
      </w:r>
      <w:r w:rsidRPr="00C44A38">
        <w:t>К</w:t>
      </w:r>
      <w:r w:rsidRPr="00C44A38">
        <w:rPr>
          <w:lang w:val="en-US"/>
        </w:rPr>
        <w:t xml:space="preserve">. Microservices Patterns: With examples in Java / </w:t>
      </w:r>
      <w:r w:rsidRPr="00C44A38">
        <w:t>К</w:t>
      </w:r>
      <w:r w:rsidRPr="00C44A38">
        <w:rPr>
          <w:lang w:val="en-US"/>
        </w:rPr>
        <w:t xml:space="preserve">. </w:t>
      </w:r>
      <w:r w:rsidRPr="00C44A38">
        <w:t>Ричардсон</w:t>
      </w:r>
      <w:r w:rsidRPr="00C44A38">
        <w:rPr>
          <w:lang w:val="en-US"/>
        </w:rPr>
        <w:t xml:space="preserve">. – </w:t>
      </w:r>
      <w:r w:rsidRPr="00C44A38">
        <w:t>Нью</w:t>
      </w:r>
      <w:r w:rsidRPr="00C44A38">
        <w:rPr>
          <w:lang w:val="en-US"/>
        </w:rPr>
        <w:t>-</w:t>
      </w:r>
      <w:proofErr w:type="gramStart"/>
      <w:r w:rsidRPr="00C44A38">
        <w:t>Йорк</w:t>
      </w:r>
      <w:r w:rsidRPr="00C44A38">
        <w:rPr>
          <w:lang w:val="en-US"/>
        </w:rPr>
        <w:t xml:space="preserve"> :</w:t>
      </w:r>
      <w:proofErr w:type="gramEnd"/>
      <w:r w:rsidRPr="00C44A38">
        <w:rPr>
          <w:lang w:val="en-US"/>
        </w:rPr>
        <w:t xml:space="preserve"> Manning Publications, 2018. – 520 </w:t>
      </w:r>
      <w:r w:rsidRPr="00C44A38">
        <w:t>с</w:t>
      </w:r>
      <w:r w:rsidRPr="00C44A38">
        <w:rPr>
          <w:lang w:val="en-US"/>
        </w:rPr>
        <w:t>.</w:t>
      </w:r>
    </w:p>
    <w:p w14:paraId="7DB224FF" w14:textId="77777777" w:rsidR="00C44A38" w:rsidRPr="00C44A38" w:rsidRDefault="00C44A38" w:rsidP="00E62BF3">
      <w:pPr>
        <w:pStyle w:val="a7"/>
        <w:numPr>
          <w:ilvl w:val="0"/>
          <w:numId w:val="11"/>
        </w:numPr>
        <w:ind w:left="0" w:firstLine="709"/>
        <w:rPr>
          <w:lang w:val="en-US"/>
        </w:rPr>
      </w:pPr>
      <w:proofErr w:type="spellStart"/>
      <w:r w:rsidRPr="00C44A38">
        <w:t>Корбачёва</w:t>
      </w:r>
      <w:proofErr w:type="spellEnd"/>
      <w:r w:rsidRPr="00C44A38">
        <w:rPr>
          <w:lang w:val="en-US"/>
        </w:rPr>
        <w:t xml:space="preserve">, </w:t>
      </w:r>
      <w:r w:rsidRPr="00C44A38">
        <w:t>М</w:t>
      </w:r>
      <w:r w:rsidRPr="00C44A38">
        <w:rPr>
          <w:lang w:val="en-US"/>
        </w:rPr>
        <w:t xml:space="preserve">. Hybrid Filtering Methods for Data-Scarce Environments / </w:t>
      </w:r>
      <w:r w:rsidRPr="00C44A38">
        <w:t>М</w:t>
      </w:r>
      <w:r w:rsidRPr="00C44A38">
        <w:rPr>
          <w:lang w:val="en-US"/>
        </w:rPr>
        <w:t xml:space="preserve">. </w:t>
      </w:r>
      <w:proofErr w:type="spellStart"/>
      <w:r w:rsidRPr="00C44A38">
        <w:t>Корбачёва</w:t>
      </w:r>
      <w:proofErr w:type="spellEnd"/>
      <w:r w:rsidRPr="00C44A38">
        <w:rPr>
          <w:lang w:val="en-US"/>
        </w:rPr>
        <w:t xml:space="preserve">, </w:t>
      </w:r>
      <w:r w:rsidRPr="00C44A38">
        <w:t>Д</w:t>
      </w:r>
      <w:r w:rsidRPr="00C44A38">
        <w:rPr>
          <w:lang w:val="en-US"/>
        </w:rPr>
        <w:t xml:space="preserve">. </w:t>
      </w:r>
      <w:r w:rsidRPr="00C44A38">
        <w:t>Бридж</w:t>
      </w:r>
      <w:r w:rsidRPr="00C44A38">
        <w:rPr>
          <w:lang w:val="en-US"/>
        </w:rPr>
        <w:t xml:space="preserve"> // Proceedings of the 12th ACM Conference on Recommender Systems. – 2018. – </w:t>
      </w:r>
      <w:r w:rsidRPr="00C44A38">
        <w:t>С</w:t>
      </w:r>
      <w:r w:rsidRPr="00C44A38">
        <w:rPr>
          <w:lang w:val="en-US"/>
        </w:rPr>
        <w:t>. 341–349.</w:t>
      </w:r>
    </w:p>
    <w:p w14:paraId="36424871" w14:textId="77777777" w:rsidR="00C44A38" w:rsidRPr="00C44A38" w:rsidRDefault="00C44A38" w:rsidP="00E62BF3">
      <w:pPr>
        <w:pStyle w:val="a7"/>
        <w:numPr>
          <w:ilvl w:val="0"/>
          <w:numId w:val="11"/>
        </w:numPr>
        <w:ind w:left="0" w:firstLine="709"/>
        <w:rPr>
          <w:lang w:val="en-US"/>
        </w:rPr>
      </w:pPr>
      <w:proofErr w:type="spellStart"/>
      <w:r w:rsidRPr="00C44A38">
        <w:t>Адомавичус</w:t>
      </w:r>
      <w:proofErr w:type="spellEnd"/>
      <w:r w:rsidRPr="00C44A38">
        <w:rPr>
          <w:lang w:val="en-US"/>
        </w:rPr>
        <w:t xml:space="preserve">, </w:t>
      </w:r>
      <w:r w:rsidRPr="00C44A38">
        <w:t>Г</w:t>
      </w:r>
      <w:r w:rsidRPr="00C44A38">
        <w:rPr>
          <w:lang w:val="en-US"/>
        </w:rPr>
        <w:t xml:space="preserve">. Toward the Next Generation of Recommender System: A Survey of the State-of-the-Art and Possible Extensions / </w:t>
      </w:r>
      <w:r w:rsidRPr="00C44A38">
        <w:t>Г</w:t>
      </w:r>
      <w:r w:rsidRPr="00C44A38">
        <w:rPr>
          <w:lang w:val="en-US"/>
        </w:rPr>
        <w:t xml:space="preserve">. </w:t>
      </w:r>
      <w:proofErr w:type="spellStart"/>
      <w:r w:rsidRPr="00C44A38">
        <w:t>Адомавичус</w:t>
      </w:r>
      <w:proofErr w:type="spellEnd"/>
      <w:r w:rsidRPr="00C44A38">
        <w:rPr>
          <w:lang w:val="en-US"/>
        </w:rPr>
        <w:t xml:space="preserve">, </w:t>
      </w:r>
      <w:r w:rsidRPr="00C44A38">
        <w:t>А</w:t>
      </w:r>
      <w:r w:rsidRPr="00C44A38">
        <w:rPr>
          <w:lang w:val="en-US"/>
        </w:rPr>
        <w:t xml:space="preserve">. </w:t>
      </w:r>
      <w:proofErr w:type="spellStart"/>
      <w:r w:rsidRPr="00C44A38">
        <w:t>Тужилин</w:t>
      </w:r>
      <w:proofErr w:type="spellEnd"/>
      <w:r w:rsidRPr="00C44A38">
        <w:rPr>
          <w:lang w:val="en-US"/>
        </w:rPr>
        <w:t xml:space="preserve"> // IEEE Transactions on Knowledge and Data Engineering. – 2005. – № 6. – </w:t>
      </w:r>
      <w:r w:rsidRPr="00C44A38">
        <w:t>С</w:t>
      </w:r>
      <w:r w:rsidRPr="00C44A38">
        <w:rPr>
          <w:lang w:val="en-US"/>
        </w:rPr>
        <w:t>. 734–749.</w:t>
      </w:r>
    </w:p>
    <w:p w14:paraId="27E1EFFE" w14:textId="77777777" w:rsidR="00C44A38" w:rsidRPr="00C44A38" w:rsidRDefault="00C44A38" w:rsidP="00E62BF3">
      <w:pPr>
        <w:pStyle w:val="a7"/>
        <w:numPr>
          <w:ilvl w:val="0"/>
          <w:numId w:val="11"/>
        </w:numPr>
        <w:ind w:left="0" w:firstLine="709"/>
      </w:pPr>
      <w:r w:rsidRPr="00C44A38">
        <w:t xml:space="preserve">Рассолов, И. М. Электронная коммерция в России: проблемы и перспективы / И. М. Рассолов. – </w:t>
      </w:r>
      <w:proofErr w:type="gramStart"/>
      <w:r w:rsidRPr="00C44A38">
        <w:t>М. :</w:t>
      </w:r>
      <w:proofErr w:type="gramEnd"/>
      <w:r w:rsidRPr="00C44A38">
        <w:t xml:space="preserve"> Норма, 2019. – 288 с.</w:t>
      </w:r>
    </w:p>
    <w:p w14:paraId="21C0AE0E" w14:textId="77777777" w:rsidR="00C44A38" w:rsidRPr="00C44A38" w:rsidRDefault="00C44A38" w:rsidP="00E62BF3">
      <w:pPr>
        <w:pStyle w:val="a7"/>
        <w:numPr>
          <w:ilvl w:val="0"/>
          <w:numId w:val="11"/>
        </w:numPr>
        <w:ind w:left="0" w:firstLine="709"/>
      </w:pPr>
      <w:r w:rsidRPr="00C44A38">
        <w:t>Гаврилов, А. Н. Оптимизация высоконагруженных информационных систем / А. Н. Гаврилов, Е. В. Козлов, П. С. Семёнов, А. А. Петров. – СПб</w:t>
      </w:r>
      <w:proofErr w:type="gramStart"/>
      <w:r w:rsidRPr="00C44A38">
        <w:t>. :</w:t>
      </w:r>
      <w:proofErr w:type="gramEnd"/>
      <w:r w:rsidRPr="00C44A38">
        <w:t xml:space="preserve"> Питер, 2020. – 320 с.</w:t>
      </w:r>
    </w:p>
    <w:p w14:paraId="77E20D33" w14:textId="77777777" w:rsidR="00C44A38" w:rsidRPr="00C44A38" w:rsidRDefault="00C44A38" w:rsidP="00E62BF3">
      <w:pPr>
        <w:pStyle w:val="a7"/>
        <w:numPr>
          <w:ilvl w:val="0"/>
          <w:numId w:val="11"/>
        </w:numPr>
        <w:ind w:left="0" w:firstLine="709"/>
      </w:pPr>
      <w:r w:rsidRPr="00C44A38">
        <w:t xml:space="preserve">Центр финансовых технологий НИФИ Минфина России. Аналитический отчет о развитии цифровых экосистем в РФ. – </w:t>
      </w:r>
      <w:proofErr w:type="gramStart"/>
      <w:r w:rsidRPr="00C44A38">
        <w:t>М. :</w:t>
      </w:r>
      <w:proofErr w:type="gramEnd"/>
      <w:r w:rsidRPr="00C44A38">
        <w:t xml:space="preserve"> НИФИ, 2022. – 45 с.</w:t>
      </w:r>
    </w:p>
    <w:p w14:paraId="36214D9F" w14:textId="77777777" w:rsidR="00C44A38" w:rsidRPr="00C44A38" w:rsidRDefault="00C44A38" w:rsidP="00E62BF3">
      <w:pPr>
        <w:pStyle w:val="a7"/>
        <w:numPr>
          <w:ilvl w:val="0"/>
          <w:numId w:val="11"/>
        </w:numPr>
        <w:ind w:left="0" w:firstLine="709"/>
      </w:pPr>
      <w:r w:rsidRPr="00C44A38">
        <w:lastRenderedPageBreak/>
        <w:t xml:space="preserve">Институт статистических исследований и экономики НИУ ВШЭ. Исследование сетевых эффектов в цифровой экономике. – </w:t>
      </w:r>
      <w:proofErr w:type="gramStart"/>
      <w:r w:rsidRPr="00C44A38">
        <w:t>М. :</w:t>
      </w:r>
      <w:proofErr w:type="gramEnd"/>
      <w:r w:rsidRPr="00C44A38">
        <w:t xml:space="preserve"> НИУ ВШЭ, 2021. – 67 с.</w:t>
      </w:r>
    </w:p>
    <w:p w14:paraId="36AB9C69" w14:textId="77777777" w:rsidR="00C44A38" w:rsidRPr="00C44A38" w:rsidRDefault="00C44A38" w:rsidP="00E62BF3">
      <w:pPr>
        <w:pStyle w:val="a7"/>
        <w:numPr>
          <w:ilvl w:val="0"/>
          <w:numId w:val="11"/>
        </w:numPr>
        <w:ind w:left="0" w:firstLine="709"/>
      </w:pPr>
      <w:r w:rsidRPr="00C44A38">
        <w:t xml:space="preserve">РАНХиГС, Финансовый университет при Правительстве РФ. Поведенческие особенности российского онлайн-покупателя в условиях санкций. – </w:t>
      </w:r>
      <w:proofErr w:type="gramStart"/>
      <w:r w:rsidRPr="00C44A38">
        <w:t>М. :</w:t>
      </w:r>
      <w:proofErr w:type="gramEnd"/>
      <w:r w:rsidRPr="00C44A38">
        <w:t xml:space="preserve"> РАНХиГС, 2022. – 88 с.</w:t>
      </w:r>
    </w:p>
    <w:p w14:paraId="64F8AD42" w14:textId="6F03DD65" w:rsidR="00FB382D" w:rsidRPr="009A3E9C" w:rsidRDefault="00C44A38" w:rsidP="00E62BF3">
      <w:pPr>
        <w:pStyle w:val="a7"/>
        <w:numPr>
          <w:ilvl w:val="0"/>
          <w:numId w:val="11"/>
        </w:numPr>
        <w:ind w:left="0" w:firstLine="709"/>
      </w:pPr>
      <w:r w:rsidRPr="00C44A38">
        <w:t xml:space="preserve">НИУ ВШЭ, РЭИ им. Плеханова. Сравнительный анализ отечественных и зарубежных IT-решений в сфере электронной коммерции. – </w:t>
      </w:r>
      <w:proofErr w:type="gramStart"/>
      <w:r w:rsidRPr="00C44A38">
        <w:t>М. :</w:t>
      </w:r>
      <w:proofErr w:type="gramEnd"/>
      <w:r w:rsidRPr="00C44A38">
        <w:t xml:space="preserve"> НИУ ВШЭ, 2023. – 112 с.</w:t>
      </w:r>
    </w:p>
    <w:sectPr w:rsidR="00FB382D" w:rsidRPr="009A3E9C">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B66C3" w14:textId="77777777" w:rsidR="00EF105A" w:rsidRDefault="00EF105A" w:rsidP="000535CC">
      <w:pPr>
        <w:spacing w:line="240" w:lineRule="auto"/>
      </w:pPr>
      <w:r>
        <w:separator/>
      </w:r>
    </w:p>
  </w:endnote>
  <w:endnote w:type="continuationSeparator" w:id="0">
    <w:p w14:paraId="2E8AB294" w14:textId="77777777" w:rsidR="00EF105A" w:rsidRDefault="00EF105A" w:rsidP="000535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123779"/>
      <w:docPartObj>
        <w:docPartGallery w:val="Page Numbers (Bottom of Page)"/>
        <w:docPartUnique/>
      </w:docPartObj>
    </w:sdtPr>
    <w:sdtContent>
      <w:p w14:paraId="11951CBF" w14:textId="02EFE681" w:rsidR="004B13A4" w:rsidRDefault="004B13A4">
        <w:pPr>
          <w:pStyle w:val="ae"/>
          <w:jc w:val="center"/>
        </w:pPr>
        <w:r>
          <w:fldChar w:fldCharType="begin"/>
        </w:r>
        <w:r>
          <w:instrText>PAGE   \* MERGEFORMAT</w:instrText>
        </w:r>
        <w:r>
          <w:fldChar w:fldCharType="separate"/>
        </w:r>
        <w:r>
          <w:t>2</w:t>
        </w:r>
        <w:r>
          <w:fldChar w:fldCharType="end"/>
        </w:r>
      </w:p>
    </w:sdtContent>
  </w:sdt>
  <w:p w14:paraId="7D259531" w14:textId="77777777" w:rsidR="004B13A4" w:rsidRDefault="004B13A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78137" w14:textId="77777777" w:rsidR="00EF105A" w:rsidRDefault="00EF105A" w:rsidP="000535CC">
      <w:pPr>
        <w:spacing w:line="240" w:lineRule="auto"/>
      </w:pPr>
      <w:r>
        <w:separator/>
      </w:r>
    </w:p>
  </w:footnote>
  <w:footnote w:type="continuationSeparator" w:id="0">
    <w:p w14:paraId="0A34DB8C" w14:textId="77777777" w:rsidR="00EF105A" w:rsidRDefault="00EF105A" w:rsidP="000535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112E6"/>
    <w:multiLevelType w:val="hybridMultilevel"/>
    <w:tmpl w:val="E3189884"/>
    <w:lvl w:ilvl="0" w:tplc="F8EE47DC">
      <w:start w:val="1"/>
      <w:numFmt w:val="decimal"/>
      <w:lvlText w:val="3.%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30475ACB"/>
    <w:multiLevelType w:val="multilevel"/>
    <w:tmpl w:val="F38CC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347628"/>
    <w:multiLevelType w:val="hybridMultilevel"/>
    <w:tmpl w:val="7D2C861C"/>
    <w:lvl w:ilvl="0" w:tplc="8F2067F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C0C60C9"/>
    <w:multiLevelType w:val="hybridMultilevel"/>
    <w:tmpl w:val="9B9422DC"/>
    <w:lvl w:ilvl="0" w:tplc="89B8CCB0">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1A515F4"/>
    <w:multiLevelType w:val="hybridMultilevel"/>
    <w:tmpl w:val="8710D8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DF744EC"/>
    <w:multiLevelType w:val="hybridMultilevel"/>
    <w:tmpl w:val="DA94114C"/>
    <w:lvl w:ilvl="0" w:tplc="059A4E4C">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51770839"/>
    <w:multiLevelType w:val="hybridMultilevel"/>
    <w:tmpl w:val="3AD6A9C2"/>
    <w:lvl w:ilvl="0" w:tplc="8F2067F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8EE655E"/>
    <w:multiLevelType w:val="hybridMultilevel"/>
    <w:tmpl w:val="05B06BF0"/>
    <w:lvl w:ilvl="0" w:tplc="8F2067F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FAB63CB"/>
    <w:multiLevelType w:val="hybridMultilevel"/>
    <w:tmpl w:val="674EA80A"/>
    <w:lvl w:ilvl="0" w:tplc="8F2067F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5151CE6"/>
    <w:multiLevelType w:val="hybridMultilevel"/>
    <w:tmpl w:val="8710D84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69280274"/>
    <w:multiLevelType w:val="hybridMultilevel"/>
    <w:tmpl w:val="97984CB4"/>
    <w:lvl w:ilvl="0" w:tplc="8F2067F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7B815B18"/>
    <w:multiLevelType w:val="hybridMultilevel"/>
    <w:tmpl w:val="019AE1A2"/>
    <w:lvl w:ilvl="0" w:tplc="8F2067F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352612569">
    <w:abstractNumId w:val="8"/>
  </w:num>
  <w:num w:numId="2" w16cid:durableId="118302623">
    <w:abstractNumId w:val="4"/>
  </w:num>
  <w:num w:numId="3" w16cid:durableId="1635333975">
    <w:abstractNumId w:val="5"/>
  </w:num>
  <w:num w:numId="4" w16cid:durableId="306979729">
    <w:abstractNumId w:val="2"/>
  </w:num>
  <w:num w:numId="5" w16cid:durableId="1991984188">
    <w:abstractNumId w:val="11"/>
  </w:num>
  <w:num w:numId="6" w16cid:durableId="1311518927">
    <w:abstractNumId w:val="3"/>
  </w:num>
  <w:num w:numId="7" w16cid:durableId="76244480">
    <w:abstractNumId w:val="6"/>
  </w:num>
  <w:num w:numId="8" w16cid:durableId="1134828731">
    <w:abstractNumId w:val="7"/>
  </w:num>
  <w:num w:numId="9" w16cid:durableId="2140761164">
    <w:abstractNumId w:val="10"/>
  </w:num>
  <w:num w:numId="10" w16cid:durableId="954871314">
    <w:abstractNumId w:val="0"/>
  </w:num>
  <w:num w:numId="11" w16cid:durableId="1824201557">
    <w:abstractNumId w:val="9"/>
  </w:num>
  <w:num w:numId="12" w16cid:durableId="2035880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356"/>
    <w:rsid w:val="00005788"/>
    <w:rsid w:val="0002171E"/>
    <w:rsid w:val="00026FEB"/>
    <w:rsid w:val="0002789E"/>
    <w:rsid w:val="00031836"/>
    <w:rsid w:val="00031AF1"/>
    <w:rsid w:val="00035078"/>
    <w:rsid w:val="000401FC"/>
    <w:rsid w:val="000418C7"/>
    <w:rsid w:val="00043ED9"/>
    <w:rsid w:val="00051EC3"/>
    <w:rsid w:val="000535CC"/>
    <w:rsid w:val="00060CC0"/>
    <w:rsid w:val="00065197"/>
    <w:rsid w:val="00071A3A"/>
    <w:rsid w:val="00077A9F"/>
    <w:rsid w:val="00094458"/>
    <w:rsid w:val="00096FAB"/>
    <w:rsid w:val="000A0CF6"/>
    <w:rsid w:val="000B6C77"/>
    <w:rsid w:val="000C4616"/>
    <w:rsid w:val="000E0E0B"/>
    <w:rsid w:val="000E553E"/>
    <w:rsid w:val="00112253"/>
    <w:rsid w:val="00123A4B"/>
    <w:rsid w:val="0014110F"/>
    <w:rsid w:val="00143EAD"/>
    <w:rsid w:val="001579A5"/>
    <w:rsid w:val="00164043"/>
    <w:rsid w:val="00165BBC"/>
    <w:rsid w:val="00170D9C"/>
    <w:rsid w:val="00171618"/>
    <w:rsid w:val="001738EA"/>
    <w:rsid w:val="0018250E"/>
    <w:rsid w:val="00182AD3"/>
    <w:rsid w:val="00190174"/>
    <w:rsid w:val="001901BC"/>
    <w:rsid w:val="00190C33"/>
    <w:rsid w:val="00191A60"/>
    <w:rsid w:val="001A1749"/>
    <w:rsid w:val="001B00E5"/>
    <w:rsid w:val="001C21E1"/>
    <w:rsid w:val="001C52AA"/>
    <w:rsid w:val="001E4255"/>
    <w:rsid w:val="001E45A7"/>
    <w:rsid w:val="001F55B9"/>
    <w:rsid w:val="00201E89"/>
    <w:rsid w:val="002073D8"/>
    <w:rsid w:val="002115B1"/>
    <w:rsid w:val="002141AC"/>
    <w:rsid w:val="0021508A"/>
    <w:rsid w:val="00223279"/>
    <w:rsid w:val="002242A3"/>
    <w:rsid w:val="00243E51"/>
    <w:rsid w:val="00247E21"/>
    <w:rsid w:val="0025271B"/>
    <w:rsid w:val="002528B5"/>
    <w:rsid w:val="00263E18"/>
    <w:rsid w:val="00267E5D"/>
    <w:rsid w:val="002736B6"/>
    <w:rsid w:val="002773D2"/>
    <w:rsid w:val="002822EF"/>
    <w:rsid w:val="00291EA6"/>
    <w:rsid w:val="002B092F"/>
    <w:rsid w:val="002B7758"/>
    <w:rsid w:val="002C4983"/>
    <w:rsid w:val="002F0D87"/>
    <w:rsid w:val="002F4811"/>
    <w:rsid w:val="002F7548"/>
    <w:rsid w:val="00310E45"/>
    <w:rsid w:val="003122B0"/>
    <w:rsid w:val="00313AB5"/>
    <w:rsid w:val="0032683F"/>
    <w:rsid w:val="00331660"/>
    <w:rsid w:val="003612D4"/>
    <w:rsid w:val="00382417"/>
    <w:rsid w:val="003833FF"/>
    <w:rsid w:val="00390A92"/>
    <w:rsid w:val="00390FB3"/>
    <w:rsid w:val="00392957"/>
    <w:rsid w:val="003A09F5"/>
    <w:rsid w:val="003A3096"/>
    <w:rsid w:val="003A79D5"/>
    <w:rsid w:val="003B04EE"/>
    <w:rsid w:val="003C329B"/>
    <w:rsid w:val="003C7419"/>
    <w:rsid w:val="003D335A"/>
    <w:rsid w:val="003D7856"/>
    <w:rsid w:val="004001D8"/>
    <w:rsid w:val="00420A69"/>
    <w:rsid w:val="00433A02"/>
    <w:rsid w:val="00433AC7"/>
    <w:rsid w:val="00434A45"/>
    <w:rsid w:val="00447F70"/>
    <w:rsid w:val="00461A6D"/>
    <w:rsid w:val="00461AFE"/>
    <w:rsid w:val="0046310F"/>
    <w:rsid w:val="004A1678"/>
    <w:rsid w:val="004A5B60"/>
    <w:rsid w:val="004B0998"/>
    <w:rsid w:val="004B12EC"/>
    <w:rsid w:val="004B13A4"/>
    <w:rsid w:val="004F24BD"/>
    <w:rsid w:val="00506A83"/>
    <w:rsid w:val="00510950"/>
    <w:rsid w:val="00513440"/>
    <w:rsid w:val="00514024"/>
    <w:rsid w:val="0053010E"/>
    <w:rsid w:val="00536F13"/>
    <w:rsid w:val="005411B1"/>
    <w:rsid w:val="00544D5A"/>
    <w:rsid w:val="0054514F"/>
    <w:rsid w:val="00561744"/>
    <w:rsid w:val="005622DC"/>
    <w:rsid w:val="0056354C"/>
    <w:rsid w:val="00563EA6"/>
    <w:rsid w:val="00580FAB"/>
    <w:rsid w:val="00587AAC"/>
    <w:rsid w:val="0059123B"/>
    <w:rsid w:val="00593875"/>
    <w:rsid w:val="005949F8"/>
    <w:rsid w:val="00594F6B"/>
    <w:rsid w:val="005A770A"/>
    <w:rsid w:val="005B2D67"/>
    <w:rsid w:val="005B62F7"/>
    <w:rsid w:val="005C066F"/>
    <w:rsid w:val="005C0E63"/>
    <w:rsid w:val="005C5542"/>
    <w:rsid w:val="005C66EF"/>
    <w:rsid w:val="005D0693"/>
    <w:rsid w:val="005D204E"/>
    <w:rsid w:val="005E116A"/>
    <w:rsid w:val="005E3BC2"/>
    <w:rsid w:val="005E4BC3"/>
    <w:rsid w:val="005F41A3"/>
    <w:rsid w:val="0061208D"/>
    <w:rsid w:val="00616438"/>
    <w:rsid w:val="00622BAF"/>
    <w:rsid w:val="006233F0"/>
    <w:rsid w:val="0062572F"/>
    <w:rsid w:val="00631CAF"/>
    <w:rsid w:val="006337D2"/>
    <w:rsid w:val="006369BA"/>
    <w:rsid w:val="0064176C"/>
    <w:rsid w:val="0064588F"/>
    <w:rsid w:val="00653B6D"/>
    <w:rsid w:val="00656436"/>
    <w:rsid w:val="0066418D"/>
    <w:rsid w:val="006778A5"/>
    <w:rsid w:val="00680765"/>
    <w:rsid w:val="006E4DA8"/>
    <w:rsid w:val="006F3D32"/>
    <w:rsid w:val="007013E5"/>
    <w:rsid w:val="00706343"/>
    <w:rsid w:val="007173F4"/>
    <w:rsid w:val="007372B7"/>
    <w:rsid w:val="007535D7"/>
    <w:rsid w:val="00755C34"/>
    <w:rsid w:val="0076021F"/>
    <w:rsid w:val="007723DE"/>
    <w:rsid w:val="0077668E"/>
    <w:rsid w:val="007C5661"/>
    <w:rsid w:val="007E14C6"/>
    <w:rsid w:val="007E17F2"/>
    <w:rsid w:val="007E2869"/>
    <w:rsid w:val="007E729A"/>
    <w:rsid w:val="007F19FE"/>
    <w:rsid w:val="007F38C9"/>
    <w:rsid w:val="007F65FB"/>
    <w:rsid w:val="00820493"/>
    <w:rsid w:val="00830C1C"/>
    <w:rsid w:val="008320B0"/>
    <w:rsid w:val="00834F1F"/>
    <w:rsid w:val="008351CB"/>
    <w:rsid w:val="008408C9"/>
    <w:rsid w:val="00842658"/>
    <w:rsid w:val="00852490"/>
    <w:rsid w:val="008650D4"/>
    <w:rsid w:val="00871EB2"/>
    <w:rsid w:val="008F2304"/>
    <w:rsid w:val="008F3B99"/>
    <w:rsid w:val="008F6D70"/>
    <w:rsid w:val="00901E8D"/>
    <w:rsid w:val="009050EE"/>
    <w:rsid w:val="00923F0D"/>
    <w:rsid w:val="00927758"/>
    <w:rsid w:val="0093375A"/>
    <w:rsid w:val="00944795"/>
    <w:rsid w:val="00947A29"/>
    <w:rsid w:val="0095032D"/>
    <w:rsid w:val="00955EEA"/>
    <w:rsid w:val="0096745A"/>
    <w:rsid w:val="009927FD"/>
    <w:rsid w:val="0099595C"/>
    <w:rsid w:val="00997F9C"/>
    <w:rsid w:val="009A3E9C"/>
    <w:rsid w:val="009A41F0"/>
    <w:rsid w:val="009A456C"/>
    <w:rsid w:val="009B2CC5"/>
    <w:rsid w:val="009B4FD8"/>
    <w:rsid w:val="009C3711"/>
    <w:rsid w:val="009D3648"/>
    <w:rsid w:val="009F45AB"/>
    <w:rsid w:val="00A14509"/>
    <w:rsid w:val="00A14C37"/>
    <w:rsid w:val="00A15673"/>
    <w:rsid w:val="00A227EB"/>
    <w:rsid w:val="00A372EB"/>
    <w:rsid w:val="00A379EF"/>
    <w:rsid w:val="00A44374"/>
    <w:rsid w:val="00A47396"/>
    <w:rsid w:val="00A6162D"/>
    <w:rsid w:val="00AA6D1E"/>
    <w:rsid w:val="00AA7426"/>
    <w:rsid w:val="00AB13C6"/>
    <w:rsid w:val="00AB421E"/>
    <w:rsid w:val="00AC2ABF"/>
    <w:rsid w:val="00AD116B"/>
    <w:rsid w:val="00AD1BAB"/>
    <w:rsid w:val="00AF4C61"/>
    <w:rsid w:val="00B22DA1"/>
    <w:rsid w:val="00B359FE"/>
    <w:rsid w:val="00B76285"/>
    <w:rsid w:val="00BB2A53"/>
    <w:rsid w:val="00BB539A"/>
    <w:rsid w:val="00BB5D54"/>
    <w:rsid w:val="00BD1DEA"/>
    <w:rsid w:val="00BF05E6"/>
    <w:rsid w:val="00C04572"/>
    <w:rsid w:val="00C1102E"/>
    <w:rsid w:val="00C44A38"/>
    <w:rsid w:val="00C51794"/>
    <w:rsid w:val="00C56656"/>
    <w:rsid w:val="00C655A1"/>
    <w:rsid w:val="00C849DD"/>
    <w:rsid w:val="00C904DB"/>
    <w:rsid w:val="00C914A9"/>
    <w:rsid w:val="00CA1498"/>
    <w:rsid w:val="00CA2EEA"/>
    <w:rsid w:val="00CB084A"/>
    <w:rsid w:val="00CB114F"/>
    <w:rsid w:val="00CC7115"/>
    <w:rsid w:val="00CD5C16"/>
    <w:rsid w:val="00CF0C57"/>
    <w:rsid w:val="00CF6E11"/>
    <w:rsid w:val="00D0036E"/>
    <w:rsid w:val="00D16A6B"/>
    <w:rsid w:val="00D316D4"/>
    <w:rsid w:val="00D3192F"/>
    <w:rsid w:val="00D379A6"/>
    <w:rsid w:val="00D56671"/>
    <w:rsid w:val="00D67412"/>
    <w:rsid w:val="00D67F35"/>
    <w:rsid w:val="00D7329E"/>
    <w:rsid w:val="00D83AD0"/>
    <w:rsid w:val="00DD7791"/>
    <w:rsid w:val="00DE0261"/>
    <w:rsid w:val="00DE312E"/>
    <w:rsid w:val="00DF0032"/>
    <w:rsid w:val="00E033AF"/>
    <w:rsid w:val="00E06B44"/>
    <w:rsid w:val="00E10AA5"/>
    <w:rsid w:val="00E352D1"/>
    <w:rsid w:val="00E60D45"/>
    <w:rsid w:val="00E62BF3"/>
    <w:rsid w:val="00E820E1"/>
    <w:rsid w:val="00E821A7"/>
    <w:rsid w:val="00E91574"/>
    <w:rsid w:val="00EA3DE8"/>
    <w:rsid w:val="00EB0485"/>
    <w:rsid w:val="00EB2505"/>
    <w:rsid w:val="00EB40A0"/>
    <w:rsid w:val="00EB59F8"/>
    <w:rsid w:val="00ED3BFD"/>
    <w:rsid w:val="00ED6D4D"/>
    <w:rsid w:val="00EE0EAE"/>
    <w:rsid w:val="00EE2D63"/>
    <w:rsid w:val="00EF105A"/>
    <w:rsid w:val="00EF3CBE"/>
    <w:rsid w:val="00EF53E1"/>
    <w:rsid w:val="00F11356"/>
    <w:rsid w:val="00F31919"/>
    <w:rsid w:val="00F3505C"/>
    <w:rsid w:val="00F54055"/>
    <w:rsid w:val="00F9123B"/>
    <w:rsid w:val="00F93396"/>
    <w:rsid w:val="00F95B6D"/>
    <w:rsid w:val="00FA26CB"/>
    <w:rsid w:val="00FA2AB1"/>
    <w:rsid w:val="00FA36F5"/>
    <w:rsid w:val="00FA4481"/>
    <w:rsid w:val="00FA4915"/>
    <w:rsid w:val="00FB382D"/>
    <w:rsid w:val="00FE20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1BAFB"/>
  <w15:chartTrackingRefBased/>
  <w15:docId w15:val="{8DA14A2A-959A-461A-9639-BFA682028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35CC"/>
    <w:pPr>
      <w:spacing w:after="0" w:line="360" w:lineRule="auto"/>
      <w:ind w:firstLine="709"/>
      <w:jc w:val="both"/>
    </w:pPr>
    <w:rPr>
      <w:rFonts w:ascii="Times New Roman" w:hAnsi="Times New Roman"/>
      <w:sz w:val="28"/>
    </w:rPr>
  </w:style>
  <w:style w:type="paragraph" w:styleId="1">
    <w:name w:val="heading 1"/>
    <w:basedOn w:val="a"/>
    <w:next w:val="a"/>
    <w:link w:val="10"/>
    <w:uiPriority w:val="9"/>
    <w:rsid w:val="00F11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rsid w:val="00F11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11356"/>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F113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113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1135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1135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1135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11356"/>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135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1135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1135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1135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1135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1135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11356"/>
    <w:rPr>
      <w:rFonts w:eastAsiaTheme="majorEastAsia" w:cstheme="majorBidi"/>
      <w:color w:val="595959" w:themeColor="text1" w:themeTint="A6"/>
    </w:rPr>
  </w:style>
  <w:style w:type="character" w:customStyle="1" w:styleId="80">
    <w:name w:val="Заголовок 8 Знак"/>
    <w:basedOn w:val="a0"/>
    <w:link w:val="8"/>
    <w:uiPriority w:val="9"/>
    <w:semiHidden/>
    <w:rsid w:val="00F1135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11356"/>
    <w:rPr>
      <w:rFonts w:eastAsiaTheme="majorEastAsia" w:cstheme="majorBidi"/>
      <w:color w:val="272727" w:themeColor="text1" w:themeTint="D8"/>
    </w:rPr>
  </w:style>
  <w:style w:type="paragraph" w:styleId="a3">
    <w:name w:val="Title"/>
    <w:basedOn w:val="a"/>
    <w:next w:val="a"/>
    <w:link w:val="a4"/>
    <w:uiPriority w:val="10"/>
    <w:rsid w:val="00F11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113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F11356"/>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F11356"/>
    <w:rPr>
      <w:rFonts w:eastAsiaTheme="majorEastAsia" w:cstheme="majorBidi"/>
      <w:color w:val="595959" w:themeColor="text1" w:themeTint="A6"/>
      <w:spacing w:val="15"/>
      <w:sz w:val="28"/>
      <w:szCs w:val="28"/>
    </w:rPr>
  </w:style>
  <w:style w:type="paragraph" w:styleId="21">
    <w:name w:val="Quote"/>
    <w:basedOn w:val="a"/>
    <w:next w:val="a"/>
    <w:link w:val="22"/>
    <w:uiPriority w:val="29"/>
    <w:rsid w:val="00F11356"/>
    <w:pPr>
      <w:spacing w:before="160"/>
      <w:jc w:val="center"/>
    </w:pPr>
    <w:rPr>
      <w:i/>
      <w:iCs/>
      <w:color w:val="404040" w:themeColor="text1" w:themeTint="BF"/>
    </w:rPr>
  </w:style>
  <w:style w:type="character" w:customStyle="1" w:styleId="22">
    <w:name w:val="Цитата 2 Знак"/>
    <w:basedOn w:val="a0"/>
    <w:link w:val="21"/>
    <w:uiPriority w:val="29"/>
    <w:rsid w:val="00F11356"/>
    <w:rPr>
      <w:i/>
      <w:iCs/>
      <w:color w:val="404040" w:themeColor="text1" w:themeTint="BF"/>
    </w:rPr>
  </w:style>
  <w:style w:type="paragraph" w:styleId="a7">
    <w:name w:val="List Paragraph"/>
    <w:basedOn w:val="a"/>
    <w:uiPriority w:val="34"/>
    <w:rsid w:val="00F11356"/>
    <w:pPr>
      <w:ind w:left="720"/>
      <w:contextualSpacing/>
    </w:pPr>
  </w:style>
  <w:style w:type="character" w:styleId="a8">
    <w:name w:val="Intense Emphasis"/>
    <w:basedOn w:val="a0"/>
    <w:uiPriority w:val="21"/>
    <w:rsid w:val="00F11356"/>
    <w:rPr>
      <w:i/>
      <w:iCs/>
      <w:color w:val="0F4761" w:themeColor="accent1" w:themeShade="BF"/>
    </w:rPr>
  </w:style>
  <w:style w:type="paragraph" w:styleId="a9">
    <w:name w:val="Intense Quote"/>
    <w:basedOn w:val="a"/>
    <w:next w:val="a"/>
    <w:link w:val="aa"/>
    <w:uiPriority w:val="30"/>
    <w:rsid w:val="00F11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11356"/>
    <w:rPr>
      <w:i/>
      <w:iCs/>
      <w:color w:val="0F4761" w:themeColor="accent1" w:themeShade="BF"/>
    </w:rPr>
  </w:style>
  <w:style w:type="character" w:styleId="ab">
    <w:name w:val="Intense Reference"/>
    <w:basedOn w:val="a0"/>
    <w:uiPriority w:val="32"/>
    <w:rsid w:val="00F11356"/>
    <w:rPr>
      <w:b/>
      <w:bCs/>
      <w:smallCaps/>
      <w:color w:val="0F4761" w:themeColor="accent1" w:themeShade="BF"/>
      <w:spacing w:val="5"/>
    </w:rPr>
  </w:style>
  <w:style w:type="paragraph" w:customStyle="1" w:styleId="11">
    <w:name w:val="Заголовок1"/>
    <w:basedOn w:val="a"/>
    <w:link w:val="12"/>
    <w:qFormat/>
    <w:rsid w:val="000535CC"/>
    <w:pPr>
      <w:spacing w:after="240"/>
      <w:jc w:val="center"/>
      <w:outlineLvl w:val="0"/>
    </w:pPr>
    <w:rPr>
      <w:b/>
      <w:bCs/>
      <w:sz w:val="36"/>
      <w:szCs w:val="32"/>
    </w:rPr>
  </w:style>
  <w:style w:type="character" w:customStyle="1" w:styleId="12">
    <w:name w:val="Заголовок1 Знак"/>
    <w:basedOn w:val="a0"/>
    <w:link w:val="11"/>
    <w:rsid w:val="000535CC"/>
    <w:rPr>
      <w:rFonts w:ascii="Times New Roman" w:hAnsi="Times New Roman"/>
      <w:b/>
      <w:bCs/>
      <w:sz w:val="36"/>
      <w:szCs w:val="32"/>
    </w:rPr>
  </w:style>
  <w:style w:type="paragraph" w:styleId="ac">
    <w:name w:val="header"/>
    <w:basedOn w:val="a"/>
    <w:link w:val="ad"/>
    <w:uiPriority w:val="99"/>
    <w:unhideWhenUsed/>
    <w:rsid w:val="000535CC"/>
    <w:pPr>
      <w:tabs>
        <w:tab w:val="center" w:pos="4677"/>
        <w:tab w:val="right" w:pos="9355"/>
      </w:tabs>
      <w:spacing w:line="240" w:lineRule="auto"/>
    </w:pPr>
  </w:style>
  <w:style w:type="character" w:customStyle="1" w:styleId="ad">
    <w:name w:val="Верхний колонтитул Знак"/>
    <w:basedOn w:val="a0"/>
    <w:link w:val="ac"/>
    <w:uiPriority w:val="99"/>
    <w:rsid w:val="000535CC"/>
    <w:rPr>
      <w:rFonts w:ascii="Times New Roman" w:hAnsi="Times New Roman"/>
      <w:sz w:val="28"/>
    </w:rPr>
  </w:style>
  <w:style w:type="paragraph" w:styleId="ae">
    <w:name w:val="footer"/>
    <w:basedOn w:val="a"/>
    <w:link w:val="af"/>
    <w:uiPriority w:val="99"/>
    <w:unhideWhenUsed/>
    <w:rsid w:val="000535CC"/>
    <w:pPr>
      <w:tabs>
        <w:tab w:val="center" w:pos="4677"/>
        <w:tab w:val="right" w:pos="9355"/>
      </w:tabs>
      <w:spacing w:line="240" w:lineRule="auto"/>
    </w:pPr>
  </w:style>
  <w:style w:type="character" w:customStyle="1" w:styleId="af">
    <w:name w:val="Нижний колонтитул Знак"/>
    <w:basedOn w:val="a0"/>
    <w:link w:val="ae"/>
    <w:uiPriority w:val="99"/>
    <w:rsid w:val="000535CC"/>
    <w:rPr>
      <w:rFonts w:ascii="Times New Roman" w:hAnsi="Times New Roman"/>
      <w:sz w:val="28"/>
    </w:rPr>
  </w:style>
  <w:style w:type="paragraph" w:styleId="af0">
    <w:name w:val="TOC Heading"/>
    <w:basedOn w:val="1"/>
    <w:next w:val="a"/>
    <w:uiPriority w:val="39"/>
    <w:unhideWhenUsed/>
    <w:qFormat/>
    <w:rsid w:val="00D316D4"/>
    <w:pPr>
      <w:spacing w:before="240" w:after="0" w:line="259" w:lineRule="auto"/>
      <w:ind w:firstLine="0"/>
      <w:jc w:val="left"/>
      <w:outlineLvl w:val="9"/>
    </w:pPr>
    <w:rPr>
      <w:kern w:val="0"/>
      <w:sz w:val="32"/>
      <w:szCs w:val="32"/>
      <w:lang w:eastAsia="ru-RU"/>
      <w14:ligatures w14:val="none"/>
    </w:rPr>
  </w:style>
  <w:style w:type="paragraph" w:styleId="13">
    <w:name w:val="toc 1"/>
    <w:basedOn w:val="a"/>
    <w:next w:val="a"/>
    <w:autoRedefine/>
    <w:uiPriority w:val="39"/>
    <w:unhideWhenUsed/>
    <w:rsid w:val="00D316D4"/>
    <w:pPr>
      <w:spacing w:after="100"/>
    </w:pPr>
  </w:style>
  <w:style w:type="character" w:styleId="af1">
    <w:name w:val="Hyperlink"/>
    <w:basedOn w:val="a0"/>
    <w:uiPriority w:val="99"/>
    <w:unhideWhenUsed/>
    <w:rsid w:val="00D316D4"/>
    <w:rPr>
      <w:color w:val="467886" w:themeColor="hyperlink"/>
      <w:u w:val="single"/>
    </w:rPr>
  </w:style>
  <w:style w:type="paragraph" w:styleId="23">
    <w:name w:val="toc 2"/>
    <w:basedOn w:val="a"/>
    <w:next w:val="a"/>
    <w:autoRedefine/>
    <w:uiPriority w:val="39"/>
    <w:unhideWhenUsed/>
    <w:rsid w:val="00D316D4"/>
    <w:pPr>
      <w:spacing w:after="100" w:line="259" w:lineRule="auto"/>
      <w:ind w:left="220" w:firstLine="0"/>
      <w:jc w:val="left"/>
    </w:pPr>
    <w:rPr>
      <w:rFonts w:asciiTheme="minorHAnsi" w:eastAsiaTheme="minorEastAsia" w:hAnsiTheme="minorHAnsi" w:cs="Times New Roman"/>
      <w:kern w:val="0"/>
      <w:sz w:val="22"/>
      <w:szCs w:val="22"/>
      <w:lang w:eastAsia="ru-RU"/>
      <w14:ligatures w14:val="none"/>
    </w:rPr>
  </w:style>
  <w:style w:type="paragraph" w:styleId="31">
    <w:name w:val="toc 3"/>
    <w:basedOn w:val="a"/>
    <w:next w:val="a"/>
    <w:autoRedefine/>
    <w:uiPriority w:val="39"/>
    <w:unhideWhenUsed/>
    <w:rsid w:val="00D316D4"/>
    <w:pPr>
      <w:spacing w:after="100" w:line="259" w:lineRule="auto"/>
      <w:ind w:left="440" w:firstLine="0"/>
      <w:jc w:val="left"/>
    </w:pPr>
    <w:rPr>
      <w:rFonts w:asciiTheme="minorHAnsi" w:eastAsiaTheme="minorEastAsia" w:hAnsiTheme="minorHAnsi" w:cs="Times New Roman"/>
      <w:kern w:val="0"/>
      <w:sz w:val="22"/>
      <w:szCs w:val="22"/>
      <w:lang w:eastAsia="ru-RU"/>
      <w14:ligatures w14:val="none"/>
    </w:rPr>
  </w:style>
  <w:style w:type="paragraph" w:customStyle="1" w:styleId="24">
    <w:name w:val="Заголовок2"/>
    <w:basedOn w:val="11"/>
    <w:link w:val="25"/>
    <w:qFormat/>
    <w:rsid w:val="003D7856"/>
    <w:pPr>
      <w:spacing w:before="480"/>
      <w:jc w:val="both"/>
      <w:outlineLvl w:val="1"/>
    </w:pPr>
    <w:rPr>
      <w:sz w:val="32"/>
      <w:szCs w:val="28"/>
    </w:rPr>
  </w:style>
  <w:style w:type="character" w:customStyle="1" w:styleId="25">
    <w:name w:val="Заголовок2 Знак"/>
    <w:basedOn w:val="12"/>
    <w:link w:val="24"/>
    <w:rsid w:val="003D7856"/>
    <w:rPr>
      <w:rFonts w:ascii="Times New Roman" w:hAnsi="Times New Roman"/>
      <w:b/>
      <w:bCs/>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BB2E0-BF23-456D-A364-1EDC06748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1756</TotalTime>
  <Pages>34</Pages>
  <Words>8370</Words>
  <Characters>47710</Characters>
  <Application>Microsoft Office Word</Application>
  <DocSecurity>0</DocSecurity>
  <Lines>397</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Маркевич</dc:creator>
  <cp:keywords/>
  <dc:description/>
  <cp:lastModifiedBy>Артём Маркевич</cp:lastModifiedBy>
  <cp:revision>262</cp:revision>
  <dcterms:created xsi:type="dcterms:W3CDTF">2025-11-30T15:20:00Z</dcterms:created>
  <dcterms:modified xsi:type="dcterms:W3CDTF">2025-12-06T23:13:00Z</dcterms:modified>
</cp:coreProperties>
</file>