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61E03" w14:textId="77777777" w:rsidR="008A192D" w:rsidRPr="0070199C" w:rsidRDefault="0070199C" w:rsidP="0070199C">
      <w:pPr>
        <w:ind w:firstLine="0"/>
        <w:jc w:val="center"/>
        <w:rPr>
          <w:b/>
          <w:sz w:val="64"/>
          <w:szCs w:val="64"/>
        </w:rPr>
      </w:pPr>
      <w:r>
        <w:rPr>
          <w:b/>
          <w:sz w:val="64"/>
          <w:szCs w:val="64"/>
        </w:rPr>
        <w:t>Мякотных Сергей</w:t>
      </w:r>
    </w:p>
    <w:p w14:paraId="670A92F9" w14:textId="4FFC7573" w:rsidR="0070199C" w:rsidRPr="0070199C" w:rsidRDefault="0070199C" w:rsidP="0070199C">
      <w:pPr>
        <w:ind w:firstLine="0"/>
        <w:jc w:val="center"/>
        <w:rPr>
          <w:b/>
          <w:sz w:val="40"/>
          <w:szCs w:val="40"/>
        </w:rPr>
      </w:pPr>
      <w:r w:rsidRPr="0070199C">
        <w:rPr>
          <w:b/>
          <w:sz w:val="40"/>
          <w:szCs w:val="40"/>
        </w:rPr>
        <w:t>ЭФБО-02-22</w:t>
      </w:r>
    </w:p>
    <w:p w14:paraId="0CB022B9" w14:textId="094D4889"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7372491"/>
      <w:bookmarkEnd w:id="0"/>
      <w:r>
        <w:lastRenderedPageBreak/>
        <w:t>СОДЕРЖАНИЕ</w:t>
      </w:r>
      <w:bookmarkEnd w:id="1"/>
    </w:p>
    <w:p w14:paraId="731C5B03" w14:textId="07EA08FC" w:rsidR="00F50B01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372491" w:history="1">
        <w:r w:rsidR="00F50B01" w:rsidRPr="002550E6">
          <w:rPr>
            <w:rStyle w:val="ae"/>
            <w:noProof/>
          </w:rPr>
          <w:t>СОДЕРЖАНИЕ</w:t>
        </w:r>
        <w:r w:rsidR="00F50B01">
          <w:rPr>
            <w:noProof/>
            <w:webHidden/>
          </w:rPr>
          <w:tab/>
        </w:r>
        <w:r w:rsidR="00F50B01">
          <w:rPr>
            <w:noProof/>
            <w:webHidden/>
          </w:rPr>
          <w:fldChar w:fldCharType="begin"/>
        </w:r>
        <w:r w:rsidR="00F50B01">
          <w:rPr>
            <w:noProof/>
            <w:webHidden/>
          </w:rPr>
          <w:instrText xml:space="preserve"> PAGEREF _Toc217372491 \h </w:instrText>
        </w:r>
        <w:r w:rsidR="00F50B01">
          <w:rPr>
            <w:noProof/>
            <w:webHidden/>
          </w:rPr>
        </w:r>
        <w:r w:rsidR="00F50B01">
          <w:rPr>
            <w:noProof/>
            <w:webHidden/>
          </w:rPr>
          <w:fldChar w:fldCharType="separate"/>
        </w:r>
        <w:r w:rsidR="00F50B01">
          <w:rPr>
            <w:noProof/>
            <w:webHidden/>
          </w:rPr>
          <w:t>2</w:t>
        </w:r>
        <w:r w:rsidR="00F50B01">
          <w:rPr>
            <w:noProof/>
            <w:webHidden/>
          </w:rPr>
          <w:fldChar w:fldCharType="end"/>
        </w:r>
      </w:hyperlink>
    </w:p>
    <w:p w14:paraId="21DC65E6" w14:textId="2A04B254" w:rsidR="00F50B01" w:rsidRDefault="00F50B01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2" w:history="1">
        <w:r w:rsidRPr="002550E6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3DD9EF" w14:textId="5C58FE1B" w:rsidR="00F50B01" w:rsidRDefault="00F50B01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3" w:history="1">
        <w:r w:rsidRPr="002550E6">
          <w:rPr>
            <w:rStyle w:val="ae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DE7434" w14:textId="5CE9F050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4" w:history="1">
        <w:r w:rsidRPr="002550E6">
          <w:rPr>
            <w:rStyle w:val="ae"/>
            <w:noProof/>
          </w:rPr>
          <w:t>1.1 Обз</w:t>
        </w:r>
        <w:bookmarkStart w:id="2" w:name="_GoBack"/>
        <w:bookmarkEnd w:id="2"/>
        <w:r w:rsidRPr="002550E6">
          <w:rPr>
            <w:rStyle w:val="ae"/>
            <w:noProof/>
          </w:rPr>
          <w:t>ор зарубежных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1CA237" w14:textId="34F85C6E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5" w:history="1">
        <w:r w:rsidRPr="002550E6">
          <w:rPr>
            <w:rStyle w:val="ae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880215" w14:textId="19ED9F5D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6" w:history="1">
        <w:r w:rsidRPr="002550E6">
          <w:rPr>
            <w:rStyle w:val="ae"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C49AE7" w14:textId="1F30E686" w:rsidR="00F50B01" w:rsidRDefault="00F50B01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7" w:history="1">
        <w:r w:rsidRPr="002550E6">
          <w:rPr>
            <w:rStyle w:val="ae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773707" w14:textId="2C9457A8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8" w:history="1">
        <w:r w:rsidRPr="002550E6">
          <w:rPr>
            <w:rStyle w:val="ae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8700B4" w14:textId="3929FC6C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499" w:history="1">
        <w:r w:rsidRPr="002550E6">
          <w:rPr>
            <w:rStyle w:val="ae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32C838" w14:textId="00C0F5BC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0" w:history="1">
        <w:r w:rsidRPr="002550E6">
          <w:rPr>
            <w:rStyle w:val="ae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37C31F" w14:textId="2AD85698" w:rsidR="00F50B01" w:rsidRDefault="00F50B01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1" w:history="1">
        <w:r w:rsidRPr="002550E6">
          <w:rPr>
            <w:rStyle w:val="ae"/>
            <w:noProof/>
          </w:rPr>
          <w:t>3 ФОРМИРОВАНИЕ ТРЕБОВАНИЙ К РЕШЕНИЮ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452746" w14:textId="079F411B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2" w:history="1">
        <w:r w:rsidRPr="002550E6">
          <w:rPr>
            <w:rStyle w:val="ae"/>
            <w:noProof/>
          </w:rPr>
          <w:t>3.1 Общая характеристика предлагаемого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0065F1" w14:textId="776EB3DC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3" w:history="1">
        <w:r w:rsidRPr="002550E6">
          <w:rPr>
            <w:rStyle w:val="ae"/>
            <w:noProof/>
          </w:rPr>
          <w:t>3.2 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53D3A0" w14:textId="5BAC50AC" w:rsidR="00F50B01" w:rsidRDefault="00F50B0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4" w:history="1">
        <w:r w:rsidRPr="002550E6">
          <w:rPr>
            <w:rStyle w:val="ae"/>
            <w:noProof/>
          </w:rPr>
          <w:t>3.3 Нефункциональные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EA79C4" w14:textId="1D8F2E43" w:rsidR="00F50B01" w:rsidRDefault="00F50B01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5" w:history="1">
        <w:r w:rsidRPr="002550E6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4E2979" w14:textId="1BD56EC7" w:rsidR="00F50B01" w:rsidRDefault="00F50B01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72506" w:history="1">
        <w:r w:rsidRPr="002550E6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_Toc217372506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9D04FF" w14:textId="32AB5D05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3" w:name="_Toc217372492"/>
      <w:r>
        <w:lastRenderedPageBreak/>
        <w:t>ВВЕДЕНИЕ</w:t>
      </w:r>
      <w:bookmarkEnd w:id="3"/>
    </w:p>
    <w:p w14:paraId="5B4ADE33" w14:textId="77777777" w:rsidR="00D525F6" w:rsidRDefault="00771872" w:rsidP="002D20A0">
      <w:r w:rsidRPr="00771872">
        <w:t xml:space="preserve">Актуальность настоящего исследования обусловлена стремительным развитием информационных технологий и возникновением новых классов задач, требующих для своего решения проведения системного анализа и выбора адекватных методов и инструментов. Повышение сложности программных систем и объемов данных выдвигает на первый план необходимость не только практической реализации, но и глубокого теоретического обоснования принимаемых архитектурных и технологических решений. </w:t>
      </w:r>
    </w:p>
    <w:p w14:paraId="7B8F1E50" w14:textId="5CA15789" w:rsidR="00D525F6" w:rsidRDefault="00771872" w:rsidP="002D20A0">
      <w:r w:rsidRPr="00771872">
        <w:t>Целью данной работы является проведение комплексного анализа проблемной области, связанной с разработкой пользовательского интерфейса для системы автоматического анализа документов на основе искусственного интеллекта, предназначенных для выявления рисков и признаков мошенничества, и формирование на его основе облика перспективного программного решения. Особое внимание уделяется вопросам объяснимости результатов анализа для конечного пользователя, снижению когнитивной нагрузки при работе с большими документами и обеспечению прозрачного процесса принятия решений. Дополнительно рассматриваются требования к взаимодействию frontend-компонентов с серверной частью, обеспечивающими обработку документов и формирование риск-оценок.</w:t>
      </w:r>
      <w:r w:rsidR="004F5EC2">
        <w:t xml:space="preserve"> </w:t>
      </w:r>
    </w:p>
    <w:p w14:paraId="6B63E162" w14:textId="322F9FD2" w:rsidR="002D20A0" w:rsidRDefault="004F5EC2" w:rsidP="002D20A0">
      <w:r w:rsidRPr="00771872">
        <w:t>Для систем</w:t>
      </w:r>
      <w:r>
        <w:t>ы</w:t>
      </w:r>
      <w:r w:rsidRPr="00771872">
        <w:t xml:space="preserve"> юридического анализа качественный </w:t>
      </w:r>
      <w:r w:rsidR="00485DCA">
        <w:t>пользовательский интерфейс</w:t>
      </w:r>
      <w:r w:rsidR="0031221C">
        <w:t xml:space="preserve"> является не «обёрткой»</w:t>
      </w:r>
      <w:r w:rsidRPr="00771872">
        <w:t>, а носителем самой прикладной ценности: пользователь видит результат только через</w:t>
      </w:r>
      <w:r>
        <w:t xml:space="preserve"> интерфейс и принимает решения </w:t>
      </w:r>
      <w:r w:rsidR="00485DCA">
        <w:t>именно в нём</w:t>
      </w:r>
      <w:r>
        <w:t>.</w:t>
      </w:r>
      <w:r w:rsidR="00771872" w:rsidRPr="00771872">
        <w:t xml:space="preserve"> 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  <w:r w:rsidR="00771872">
        <w:t xml:space="preserve"> </w:t>
      </w:r>
    </w:p>
    <w:p w14:paraId="336B6798" w14:textId="3736600A" w:rsidR="000135BB" w:rsidRDefault="000135BB" w:rsidP="002D20A0">
      <w:r>
        <w:lastRenderedPageBreak/>
        <w:t>В</w:t>
      </w:r>
      <w:r w:rsidRPr="000135BB">
        <w:t xml:space="preserve"> задачах юридического документооборота именно </w:t>
      </w:r>
      <w:r w:rsidR="00485DCA">
        <w:t>пользовательский интерфейс определяет, станет ли результат работы искусственного интеллекта</w:t>
      </w:r>
      <w:r w:rsidRPr="000135BB">
        <w:t xml:space="preserve"> «рабочим инструментом» или останется абстрактной справкой. Юридическая практика подразумевает проверку формулировок, сопоставление контекста, выявление неоднозначносте</w:t>
      </w:r>
      <w:r>
        <w:t>й и фиксацию решений</w:t>
      </w:r>
      <w:r w:rsidRPr="000135BB">
        <w:t>. Все эти действия происходят в интерфейсе, а значит, интерфейс должен поддерживать не только визуализацию модели, но и «процесс проверки</w:t>
      </w:r>
      <w:r>
        <w:t>» как последовательность шагов.</w:t>
      </w:r>
    </w:p>
    <w:p w14:paraId="0D1E5B8C" w14:textId="491BF0BE" w:rsidR="000135BB" w:rsidRDefault="0031221C" w:rsidP="002D20A0">
      <w:r>
        <w:t>Пользовательский интерфейс</w:t>
      </w:r>
      <w:r w:rsidR="000135BB" w:rsidRPr="000135BB">
        <w:t xml:space="preserve"> в данном классе систем должен решать несколько принцип</w:t>
      </w:r>
      <w:r w:rsidR="000135BB">
        <w:t xml:space="preserve">иальных задач одновременно: </w:t>
      </w:r>
    </w:p>
    <w:p w14:paraId="4B7EA6B3" w14:textId="6BDE86E5" w:rsidR="000135BB" w:rsidRPr="00485DCA" w:rsidRDefault="000135BB" w:rsidP="00AA7379">
      <w:pPr>
        <w:pStyle w:val="a9"/>
        <w:numPr>
          <w:ilvl w:val="0"/>
          <w:numId w:val="32"/>
        </w:numPr>
      </w:pPr>
      <w:r w:rsidRPr="000135BB">
        <w:t>эффективное чтение и ориент</w:t>
      </w:r>
      <w:r w:rsidR="00485DCA">
        <w:t>ация в длинном документе;</w:t>
      </w:r>
    </w:p>
    <w:p w14:paraId="7CDA5351" w14:textId="54F22864" w:rsidR="000135BB" w:rsidRPr="000135BB" w:rsidRDefault="000135BB" w:rsidP="00AA7379">
      <w:pPr>
        <w:pStyle w:val="a9"/>
        <w:numPr>
          <w:ilvl w:val="0"/>
          <w:numId w:val="32"/>
        </w:numPr>
      </w:pPr>
      <w:r w:rsidRPr="000135BB">
        <w:t>корректная привязка выводов к конкретным места</w:t>
      </w:r>
      <w:r w:rsidR="00485DCA">
        <w:t>м текста</w:t>
      </w:r>
      <w:r>
        <w:t xml:space="preserve">; </w:t>
      </w:r>
    </w:p>
    <w:p w14:paraId="2CC11DA2" w14:textId="0BAF9D70" w:rsidR="000135BB" w:rsidRPr="000135BB" w:rsidRDefault="000135BB" w:rsidP="00AA7379">
      <w:pPr>
        <w:pStyle w:val="a9"/>
        <w:numPr>
          <w:ilvl w:val="0"/>
          <w:numId w:val="32"/>
        </w:numPr>
      </w:pPr>
      <w:r w:rsidRPr="000135BB">
        <w:t>снижение когнитивной нагрузки через понятную иерархию, фильтрацию и раскр</w:t>
      </w:r>
      <w:r>
        <w:t xml:space="preserve">ытие деталей; </w:t>
      </w:r>
    </w:p>
    <w:p w14:paraId="1BE1C75C" w14:textId="77777777" w:rsidR="000135BB" w:rsidRPr="00485DCA" w:rsidRDefault="000135BB" w:rsidP="00AA7379">
      <w:pPr>
        <w:pStyle w:val="a9"/>
        <w:numPr>
          <w:ilvl w:val="0"/>
          <w:numId w:val="32"/>
        </w:numPr>
      </w:pPr>
      <w:r w:rsidRPr="000135BB">
        <w:t xml:space="preserve">сохранение скорости и отзывчивости даже на слабых устройствах и при большом количестве аннотаций. </w:t>
      </w:r>
    </w:p>
    <w:p w14:paraId="48B77117" w14:textId="3A2BCD1A" w:rsidR="000135BB" w:rsidRPr="000135BB" w:rsidRDefault="000135BB" w:rsidP="000135BB">
      <w:r w:rsidRPr="000135BB">
        <w:t xml:space="preserve">При этом требования к </w:t>
      </w:r>
      <w:r w:rsidR="00485DCA">
        <w:t>пользовательскому интерфейсу</w:t>
      </w:r>
      <w:r w:rsidRPr="000135BB">
        <w:t xml:space="preserve"> не могут быть «вторичными», так как именно интерфейс формирует доверие и готовность пользователя опираться на рекомендации системы.</w:t>
      </w:r>
    </w:p>
    <w:p w14:paraId="4DCDF51C" w14:textId="180F0B6C" w:rsidR="000135BB" w:rsidRPr="002D20A0" w:rsidRDefault="000135BB" w:rsidP="002D20A0">
      <w:r>
        <w:t>А</w:t>
      </w:r>
      <w:r w:rsidRPr="000135BB">
        <w:t xml:space="preserve">ктуальна проблема «объяснимости» именно на стороне </w:t>
      </w:r>
      <w:r w:rsidR="00485DCA">
        <w:t>пользовательского интерфейса</w:t>
      </w:r>
      <w:r w:rsidRPr="000135BB">
        <w:t xml:space="preserve">: даже при корректной работе модели пользователь должен понимать, почему система пометила фрагмент как риск, откуда взялась оценка и как она была рассчитана. В юридическом контексте важны ссылки на текст, тип риска, краткая трактовка, предложенная правка и возможные последствия. Следовательно, исследование требует рассматривать </w:t>
      </w:r>
      <w:r w:rsidR="00485DCA">
        <w:t>искусственный интеллект</w:t>
      </w:r>
      <w:r w:rsidRPr="000135BB">
        <w:t xml:space="preserve"> и интерфейс как единый продукт: качество анализа неотделимо от качества представления результата.</w:t>
      </w:r>
    </w:p>
    <w:p w14:paraId="41A55C96" w14:textId="3152120E" w:rsidR="002D20A0" w:rsidRDefault="003449E9" w:rsidP="002D20A0">
      <w:pPr>
        <w:pStyle w:val="1"/>
      </w:pPr>
      <w:bookmarkStart w:id="4" w:name="_Toc217372493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4"/>
    </w:p>
    <w:p w14:paraId="7FDDC353" w14:textId="407D9CA3" w:rsidR="002D20A0" w:rsidRDefault="003449E9" w:rsidP="002D20A0">
      <w:pPr>
        <w:pStyle w:val="2"/>
      </w:pPr>
      <w:bookmarkStart w:id="5" w:name="_Toc217372494"/>
      <w:r>
        <w:t xml:space="preserve">1.1 </w:t>
      </w:r>
      <w:r w:rsidR="002D20A0">
        <w:t>Обзор зарубежных исследований</w:t>
      </w:r>
      <w:bookmarkEnd w:id="5"/>
    </w:p>
    <w:p w14:paraId="17848CFF" w14:textId="15B19452" w:rsidR="00407433" w:rsidRPr="00407433" w:rsidRDefault="004F5EC2" w:rsidP="00407433">
      <w:pPr>
        <w:rPr>
          <w:color w:val="000000" w:themeColor="text1"/>
        </w:rPr>
      </w:pPr>
      <w:r w:rsidRPr="004F5EC2">
        <w:rPr>
          <w:color w:val="000000" w:themeColor="text1"/>
        </w:rPr>
        <w:t xml:space="preserve">Анализ зарубежных научных публикаций и технической документации свидетельствует о значительном внимании научного сообщества к проблематике применения </w:t>
      </w:r>
      <w:r w:rsidR="00485DCA">
        <w:rPr>
          <w:color w:val="000000" w:themeColor="text1"/>
        </w:rPr>
        <w:t>искусственного интеллекта</w:t>
      </w:r>
      <w:r w:rsidRPr="004F5EC2">
        <w:rPr>
          <w:color w:val="000000" w:themeColor="text1"/>
        </w:rPr>
        <w:t xml:space="preserve"> для анализа юридических документов и автоматизации правовых процессов. В работах, представленных на конференциях IEEE, ACM и NeurIPS, таких авторов как исследователи из Stanford Legal и MIT CSAIL, основное внимание уделяется использованию больших языковых моделей (</w:t>
      </w:r>
      <w:r w:rsidR="00932E42">
        <w:rPr>
          <w:color w:val="000000" w:themeColor="text1"/>
        </w:rPr>
        <w:t xml:space="preserve">далее – </w:t>
      </w:r>
      <w:r w:rsidR="00932E42">
        <w:rPr>
          <w:color w:val="000000" w:themeColor="text1"/>
          <w:lang w:val="en-US"/>
        </w:rPr>
        <w:t>L</w:t>
      </w:r>
      <w:r w:rsidRPr="004F5EC2">
        <w:rPr>
          <w:color w:val="000000" w:themeColor="text1"/>
        </w:rPr>
        <w:t xml:space="preserve">LM) для извлечения ключевых положений из контрактов или прогнозированию исходов судебных дел на основе прецедентов. Например, платформа Blue J L&amp;E применяет </w:t>
      </w:r>
      <w:r w:rsidR="00485DCA">
        <w:rPr>
          <w:color w:val="000000" w:themeColor="text1"/>
        </w:rPr>
        <w:t>искусственный интеллект</w:t>
      </w:r>
      <w:r w:rsidRPr="004F5EC2">
        <w:rPr>
          <w:color w:val="000000" w:themeColor="text1"/>
        </w:rPr>
        <w:t xml:space="preserve"> для предсказания решений судов по факторам исходов, а не ключевым словам, ускоряя исследования в 5–10 раз.</w:t>
      </w:r>
      <w:r w:rsidR="00407433">
        <w:rPr>
          <w:color w:val="000000" w:themeColor="text1"/>
        </w:rPr>
        <w:t>​</w:t>
      </w:r>
    </w:p>
    <w:p w14:paraId="5277CFAC" w14:textId="2DF7038E" w:rsidR="00407433" w:rsidRDefault="00407433" w:rsidP="00407433">
      <w:pPr>
        <w:rPr>
          <w:color w:val="000000" w:themeColor="text1"/>
        </w:rPr>
      </w:pPr>
      <w:r w:rsidRPr="00407433">
        <w:rPr>
          <w:color w:val="000000" w:themeColor="text1"/>
        </w:rPr>
        <w:t xml:space="preserve">Наблюдается четкий тренд в сторону интеграции облачных вычислений (AWS, Azure) и микросервисной архитектуры, что позволяет создавать масштабируемые системы вроде Harvey AI, обученной на GPT-4 с юридическими данными для анализа множественных документов и генерации черновиков. Другой пример — Casetext (приобретена Thomson Reuters), использующая </w:t>
      </w:r>
      <w:r w:rsidR="00485DCA">
        <w:rPr>
          <w:color w:val="000000" w:themeColor="text1"/>
        </w:rPr>
        <w:t>искусственный интеллект</w:t>
      </w:r>
      <w:r w:rsidRPr="00407433">
        <w:rPr>
          <w:color w:val="000000" w:themeColor="text1"/>
        </w:rPr>
        <w:t xml:space="preserve"> для поиска релевантной судебной практики и нормативов с учетом контекста. Ключевым вызовом, обсуждаемым в современных зарубежных исследованиях, остается проблема обеспечения конфиденциальности данных в </w:t>
      </w:r>
      <w:r w:rsidR="0031221C">
        <w:rPr>
          <w:color w:val="000000" w:themeColor="text1"/>
        </w:rPr>
        <w:t>разных</w:t>
      </w:r>
      <w:r w:rsidRPr="00407433">
        <w:rPr>
          <w:color w:val="000000" w:themeColor="text1"/>
        </w:rPr>
        <w:t xml:space="preserve"> </w:t>
      </w:r>
      <w:r w:rsidR="0031221C">
        <w:rPr>
          <w:color w:val="000000" w:themeColor="text1"/>
          <w:lang w:val="en-US"/>
        </w:rPr>
        <w:t>IT</w:t>
      </w:r>
      <w:r w:rsidR="0031221C" w:rsidRPr="0031221C">
        <w:rPr>
          <w:color w:val="000000" w:themeColor="text1"/>
        </w:rPr>
        <w:t>-</w:t>
      </w:r>
      <w:r w:rsidR="0031221C">
        <w:rPr>
          <w:color w:val="000000" w:themeColor="text1"/>
        </w:rPr>
        <w:t>системах</w:t>
      </w:r>
      <w:r w:rsidRPr="00407433">
        <w:rPr>
          <w:color w:val="000000" w:themeColor="text1"/>
        </w:rPr>
        <w:t>, особенно при работе с чувствительными клиентскими док</w:t>
      </w:r>
      <w:r>
        <w:rPr>
          <w:color w:val="000000" w:themeColor="text1"/>
        </w:rPr>
        <w:t>ументами в распределенных LLM.​</w:t>
      </w:r>
    </w:p>
    <w:p w14:paraId="3ED942B8" w14:textId="0B25BF1A" w:rsidR="00FA4748" w:rsidRPr="00407433" w:rsidRDefault="00FA4748" w:rsidP="00407433">
      <w:pPr>
        <w:rPr>
          <w:color w:val="000000" w:themeColor="text1"/>
        </w:rPr>
      </w:pPr>
      <w:r w:rsidRPr="00FA4748">
        <w:rPr>
          <w:color w:val="000000" w:themeColor="text1"/>
        </w:rPr>
        <w:t xml:space="preserve">Важным дополнительным направлением является развитие методов объяснимого искусственного интеллекта (Explainable AI, XAI), которые позволяют повысить доверие пользователей к аналитическим выводам систем. Это становится критичным в юридической сфере, где требуется не просто </w:t>
      </w:r>
      <w:r w:rsidRPr="00FA4748">
        <w:rPr>
          <w:color w:val="000000" w:themeColor="text1"/>
        </w:rPr>
        <w:lastRenderedPageBreak/>
        <w:t>отобразить риск, а подробно показать основания для его выявления с ссылками на конкретные сегменты документа и предложениями по дальнейшим действиям. Такие системы интегрируют визуализацию доказательств и интерактивные элементы, что существенно улучшает восприятие и качество принятия решений.</w:t>
      </w:r>
    </w:p>
    <w:p w14:paraId="30B23D4B" w14:textId="226896DA" w:rsidR="000F2634" w:rsidRDefault="000F2634" w:rsidP="00407433">
      <w:pPr>
        <w:rPr>
          <w:color w:val="000000" w:themeColor="text1"/>
        </w:rPr>
      </w:pPr>
      <w:r w:rsidRPr="000F2634">
        <w:rPr>
          <w:color w:val="000000" w:themeColor="text1"/>
        </w:rPr>
        <w:t>В зарубежных продуктах и исследованиях всё явнее проявляется подход, в котором интерфейс становится частью контроля качества: системе недостаточно «найти риск» — необходимо показать, почему это риск, где именно в тексте он сформулирован и какое действие предлагается. Практика демонстрирует сдвиг к «единому рабочему месту» юриста: документный анализ, резюмирование, поиск по базе, подготовка черновиков и ссылки на источники объединяются в одном опыте, чтобы минимизировать переключение между вкладками и снизить когнитивную нагрузку. У Thomson Reuters CoCounsel позиционируется как единый GenAI-ассистент, встроенный в привычные инструменты и процессы, что фактически переводит ценность в область UI-интеграций.</w:t>
      </w:r>
    </w:p>
    <w:p w14:paraId="216FDBC6" w14:textId="154AD7A2" w:rsidR="000135BB" w:rsidRDefault="000135BB" w:rsidP="00407433">
      <w:pPr>
        <w:rPr>
          <w:color w:val="000000" w:themeColor="text1"/>
        </w:rPr>
      </w:pPr>
      <w:r>
        <w:rPr>
          <w:color w:val="000000" w:themeColor="text1"/>
        </w:rPr>
        <w:t>З</w:t>
      </w:r>
      <w:r w:rsidRPr="000135BB">
        <w:rPr>
          <w:color w:val="000000" w:themeColor="text1"/>
        </w:rPr>
        <w:t xml:space="preserve">арубежные исследования по </w:t>
      </w:r>
      <w:r>
        <w:rPr>
          <w:color w:val="000000" w:themeColor="text1"/>
          <w:lang w:val="en-US"/>
        </w:rPr>
        <w:t>L</w:t>
      </w:r>
      <w:r w:rsidRPr="000135BB">
        <w:rPr>
          <w:color w:val="000000" w:themeColor="text1"/>
        </w:rPr>
        <w:t>egal</w:t>
      </w:r>
      <w:r>
        <w:rPr>
          <w:color w:val="000000" w:themeColor="text1"/>
          <w:lang w:val="en-US"/>
        </w:rPr>
        <w:t>T</w:t>
      </w:r>
      <w:r w:rsidRPr="000135BB">
        <w:rPr>
          <w:color w:val="000000" w:themeColor="text1"/>
        </w:rPr>
        <w:t>ech всё чаще затрагивают именно интерфейсные аспекты: как визуально представля</w:t>
      </w:r>
      <w:r>
        <w:rPr>
          <w:color w:val="000000" w:themeColor="text1"/>
        </w:rPr>
        <w:t>ть неопределенность</w:t>
      </w:r>
      <w:r w:rsidRPr="000135BB">
        <w:rPr>
          <w:color w:val="000000" w:themeColor="text1"/>
        </w:rPr>
        <w:t>, как показывать источники и «обоснования», как бороться с эффектом чрезмерного довери</w:t>
      </w:r>
      <w:r>
        <w:rPr>
          <w:color w:val="000000" w:themeColor="text1"/>
        </w:rPr>
        <w:t>я к автоматике</w:t>
      </w:r>
      <w:r w:rsidRPr="000135BB">
        <w:rPr>
          <w:color w:val="000000" w:themeColor="text1"/>
        </w:rPr>
        <w:t xml:space="preserve">. Это приводит к появлению паттернов в </w:t>
      </w:r>
      <w:r w:rsidR="00485DCA">
        <w:rPr>
          <w:color w:val="000000" w:themeColor="text1"/>
        </w:rPr>
        <w:t>пользовательском интерфейсе</w:t>
      </w:r>
      <w:r w:rsidRPr="000135BB">
        <w:rPr>
          <w:color w:val="000000" w:themeColor="text1"/>
        </w:rPr>
        <w:t>: обязательная связка</w:t>
      </w:r>
      <w:r>
        <w:rPr>
          <w:color w:val="000000" w:themeColor="text1"/>
        </w:rPr>
        <w:t xml:space="preserve"> «тезис, цитата, объяснение, </w:t>
      </w:r>
      <w:r w:rsidRPr="000135BB">
        <w:rPr>
          <w:color w:val="000000" w:themeColor="text1"/>
        </w:rPr>
        <w:t>действие», а также фиксация истории взаимодействий, позволяющая восстановить ход проверки. В юридических задачах важно иметь «аудит» действий пользователя: какие риски были приняты, какие отклонены, с какими комментариями и когда. Соответственно, интерфейс становится не только экраном отображения, но и средством документирования принятого решения.</w:t>
      </w:r>
    </w:p>
    <w:p w14:paraId="1CA58BF9" w14:textId="17238F13" w:rsidR="000135BB" w:rsidRDefault="000135BB" w:rsidP="00407433">
      <w:pPr>
        <w:rPr>
          <w:color w:val="000000" w:themeColor="text1"/>
        </w:rPr>
      </w:pPr>
      <w:r w:rsidRPr="000135BB">
        <w:rPr>
          <w:color w:val="000000" w:themeColor="text1"/>
        </w:rPr>
        <w:t xml:space="preserve">Отдельное развитие получили подходы document intelligence, где интерфейс работает с документом как с многоуровневой структурой: страницы, разделы, оглавление, сущности, перекрестные ссылки, таблицы, вложения. Для </w:t>
      </w:r>
      <w:r w:rsidR="0031221C">
        <w:rPr>
          <w:color w:val="000000" w:themeColor="text1"/>
        </w:rPr>
        <w:t>пользовательского интерфейса</w:t>
      </w:r>
      <w:r w:rsidRPr="000135BB">
        <w:rPr>
          <w:color w:val="000000" w:themeColor="text1"/>
        </w:rPr>
        <w:t xml:space="preserve"> это означае</w:t>
      </w:r>
      <w:r w:rsidR="0031221C">
        <w:rPr>
          <w:color w:val="000000" w:themeColor="text1"/>
        </w:rPr>
        <w:t>т необходимость сложного средства просмотра, которое способно</w:t>
      </w:r>
      <w:r w:rsidRPr="000135BB">
        <w:rPr>
          <w:color w:val="000000" w:themeColor="text1"/>
        </w:rPr>
        <w:t xml:space="preserve"> устойчиво отображать разметку, обеспечивать поиск, навигацию и подсветку, а также сохранять связь между исходным </w:t>
      </w:r>
      <w:r w:rsidRPr="000135BB">
        <w:rPr>
          <w:color w:val="000000" w:themeColor="text1"/>
        </w:rPr>
        <w:lastRenderedPageBreak/>
        <w:t>форматом (PDF/DOCX) и нормализованным текстом для анализа. В зарубежной практи</w:t>
      </w:r>
      <w:r w:rsidR="008C700A">
        <w:rPr>
          <w:color w:val="000000" w:themeColor="text1"/>
        </w:rPr>
        <w:t xml:space="preserve">ке устойчивым является принцип </w:t>
      </w:r>
      <w:r w:rsidR="008C700A" w:rsidRPr="00413685">
        <w:t>"</w:t>
      </w:r>
      <w:r w:rsidR="008C700A">
        <w:rPr>
          <w:color w:val="000000" w:themeColor="text1"/>
        </w:rPr>
        <w:t>document-first</w:t>
      </w:r>
      <w:r w:rsidR="008C700A" w:rsidRPr="00413685">
        <w:t>"</w:t>
      </w:r>
      <w:r w:rsidRPr="000135BB">
        <w:rPr>
          <w:color w:val="000000" w:themeColor="text1"/>
        </w:rPr>
        <w:t>: документ занимает центральную область, а аналитические элементы располагаются вокруг в виде боковых панелей, всплывающих карточек, слоя подсветк</w:t>
      </w:r>
      <w:r w:rsidR="00485DCA">
        <w:rPr>
          <w:color w:val="000000" w:themeColor="text1"/>
        </w:rPr>
        <w:t>и и мини-карты</w:t>
      </w:r>
      <w:r w:rsidRPr="000135BB">
        <w:rPr>
          <w:color w:val="000000" w:themeColor="text1"/>
        </w:rPr>
        <w:t>.</w:t>
      </w:r>
    </w:p>
    <w:p w14:paraId="7701A1B4" w14:textId="347B025D" w:rsidR="0036330A" w:rsidRDefault="000F2634" w:rsidP="003C5E82">
      <w:pPr>
        <w:rPr>
          <w:color w:val="000000" w:themeColor="text1"/>
        </w:rPr>
      </w:pPr>
      <w:r>
        <w:rPr>
          <w:b/>
          <w:color w:val="000000" w:themeColor="text1"/>
          <w:lang w:val="en-US"/>
        </w:rPr>
        <w:t>Blue</w:t>
      </w:r>
      <w:r w:rsidRPr="000F2634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J</w:t>
      </w:r>
      <w:r w:rsidRPr="000F2634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L</w:t>
      </w:r>
      <w:r w:rsidRPr="000F2634">
        <w:rPr>
          <w:b/>
          <w:color w:val="000000" w:themeColor="text1"/>
        </w:rPr>
        <w:t>&amp;</w:t>
      </w:r>
      <w:r>
        <w:rPr>
          <w:b/>
          <w:color w:val="000000" w:themeColor="text1"/>
          <w:lang w:val="en-US"/>
        </w:rPr>
        <w:t>E</w:t>
      </w:r>
      <w:r w:rsidRPr="000F2634">
        <w:rPr>
          <w:b/>
          <w:color w:val="000000" w:themeColor="text1"/>
        </w:rPr>
        <w:t>:</w:t>
      </w:r>
      <w:r>
        <w:rPr>
          <w:b/>
          <w:color w:val="000000" w:themeColor="text1"/>
        </w:rPr>
        <w:t xml:space="preserve"> </w:t>
      </w:r>
      <w:r w:rsidR="00485DCA">
        <w:rPr>
          <w:color w:val="000000" w:themeColor="text1"/>
        </w:rPr>
        <w:t>п</w:t>
      </w:r>
      <w:r w:rsidR="00FA4748" w:rsidRPr="00FA4748">
        <w:rPr>
          <w:color w:val="000000" w:themeColor="text1"/>
        </w:rPr>
        <w:t>латформа прогнозирования судебных решений по трудовому праву с точностью 90%. Анализ факторов дела вместо ключевых слов, ускорение в 5–10 раз, но ограничена канадской юрисдикцией и в</w:t>
      </w:r>
      <w:r w:rsidR="00FA4748">
        <w:rPr>
          <w:color w:val="000000" w:themeColor="text1"/>
        </w:rPr>
        <w:t>ысокой стоимостью лицензировани</w:t>
      </w:r>
      <w:r w:rsidR="003C5E82">
        <w:rPr>
          <w:color w:val="000000" w:themeColor="text1"/>
        </w:rPr>
        <w:t>я</w:t>
      </w:r>
      <w:r w:rsidR="00FA4748">
        <w:rPr>
          <w:color w:val="000000" w:themeColor="text1"/>
        </w:rPr>
        <w:t>.</w:t>
      </w:r>
    </w:p>
    <w:p w14:paraId="3F884DE2" w14:textId="3C77D784" w:rsidR="002772A6" w:rsidRDefault="002772A6" w:rsidP="002772A6">
      <w:pPr>
        <w:rPr>
          <w:color w:val="000000" w:themeColor="text1"/>
        </w:rPr>
      </w:pPr>
      <w:r w:rsidRPr="002772A6">
        <w:rPr>
          <w:b/>
          <w:color w:val="000000" w:themeColor="text1"/>
          <w:lang w:val="en-US"/>
        </w:rPr>
        <w:t>Harvey</w:t>
      </w:r>
      <w:r w:rsidRPr="002772A6">
        <w:rPr>
          <w:b/>
          <w:color w:val="000000" w:themeColor="text1"/>
        </w:rPr>
        <w:t xml:space="preserve"> </w:t>
      </w:r>
      <w:r w:rsidRPr="002772A6">
        <w:rPr>
          <w:b/>
          <w:color w:val="000000" w:themeColor="text1"/>
          <w:lang w:val="en-US"/>
        </w:rPr>
        <w:t>AI</w:t>
      </w:r>
      <w:r w:rsidRPr="002772A6">
        <w:rPr>
          <w:b/>
          <w:color w:val="000000" w:themeColor="text1"/>
        </w:rPr>
        <w:t>:</w:t>
      </w:r>
      <w:r w:rsidRPr="002772A6">
        <w:rPr>
          <w:color w:val="000000" w:themeColor="text1"/>
        </w:rPr>
        <w:t xml:space="preserve"> </w:t>
      </w:r>
      <w:r w:rsidR="00FA4748">
        <w:rPr>
          <w:color w:val="000000" w:themeColor="text1"/>
        </w:rPr>
        <w:t>о</w:t>
      </w:r>
      <w:r w:rsidR="00FA4748" w:rsidRPr="00FA4748">
        <w:rPr>
          <w:color w:val="000000" w:themeColor="text1"/>
        </w:rPr>
        <w:t>блачная система на GPT-4 для анализа документов с микросервисной архитектурой. Поддержка множества форматов, интерактивный интерфейс с подсветкой рисков, но требует мощных ресурсов и имеет проблемы конфиденциальности</w:t>
      </w:r>
      <w:r w:rsidRPr="002772A6">
        <w:rPr>
          <w:color w:val="000000" w:themeColor="text1"/>
        </w:rPr>
        <w:t>.</w:t>
      </w:r>
    </w:p>
    <w:p w14:paraId="26EACDB8" w14:textId="1A9AA77A" w:rsidR="0036330A" w:rsidRDefault="002772A6" w:rsidP="003C5E82">
      <w:pPr>
        <w:rPr>
          <w:color w:val="000000" w:themeColor="text1"/>
        </w:rPr>
      </w:pPr>
      <w:r>
        <w:rPr>
          <w:b/>
          <w:color w:val="000000" w:themeColor="text1"/>
          <w:lang w:val="en-US"/>
        </w:rPr>
        <w:t>Casetext</w:t>
      </w:r>
      <w:r w:rsidRPr="002772A6">
        <w:rPr>
          <w:b/>
          <w:color w:val="000000" w:themeColor="text1"/>
        </w:rPr>
        <w:t>:</w:t>
      </w:r>
      <w:r w:rsidRPr="002772A6">
        <w:rPr>
          <w:color w:val="000000" w:themeColor="text1"/>
        </w:rPr>
        <w:t xml:space="preserve"> </w:t>
      </w:r>
      <w:r w:rsidR="00FA4748">
        <w:rPr>
          <w:color w:val="000000" w:themeColor="text1"/>
        </w:rPr>
        <w:t>п</w:t>
      </w:r>
      <w:r w:rsidR="00FA4748" w:rsidRPr="00FA4748">
        <w:rPr>
          <w:color w:val="000000" w:themeColor="text1"/>
        </w:rPr>
        <w:t>оиск судебной практики с контекстуальным ИИ и интеграцией в крупные базы. Удобная коллаборация, но ограничен США, требует платных моду</w:t>
      </w:r>
      <w:r w:rsidR="00FA4748">
        <w:rPr>
          <w:color w:val="000000" w:themeColor="text1"/>
        </w:rPr>
        <w:t>лей для полной функциональности</w:t>
      </w:r>
      <w:r w:rsidR="00FA4748" w:rsidRPr="00FA4748">
        <w:rPr>
          <w:color w:val="000000" w:themeColor="text1"/>
        </w:rPr>
        <w:t>​</w:t>
      </w:r>
      <w:r w:rsidRPr="002772A6">
        <w:rPr>
          <w:color w:val="000000" w:themeColor="text1"/>
        </w:rPr>
        <w:t>.</w:t>
      </w:r>
    </w:p>
    <w:p w14:paraId="04D9FA07" w14:textId="42141189" w:rsidR="003C5E82" w:rsidRDefault="002772A6" w:rsidP="0036330A">
      <w:pPr>
        <w:rPr>
          <w:color w:val="000000" w:themeColor="text1"/>
        </w:rPr>
      </w:pPr>
      <w:r w:rsidRPr="002772A6">
        <w:rPr>
          <w:b/>
          <w:color w:val="000000" w:themeColor="text1"/>
          <w:lang w:val="en-US"/>
        </w:rPr>
        <w:t>Diligen</w:t>
      </w:r>
      <w:r w:rsidRPr="002772A6">
        <w:rPr>
          <w:b/>
          <w:color w:val="000000" w:themeColor="text1"/>
        </w:rPr>
        <w:t>:</w:t>
      </w:r>
      <w:r w:rsidRPr="002772A6">
        <w:rPr>
          <w:color w:val="000000" w:themeColor="text1"/>
        </w:rPr>
        <w:t xml:space="preserve"> </w:t>
      </w:r>
      <w:r w:rsidR="00FA4748">
        <w:rPr>
          <w:color w:val="000000" w:themeColor="text1"/>
        </w:rPr>
        <w:t>м</w:t>
      </w:r>
      <w:r w:rsidR="00FA4748" w:rsidRPr="00FA4748">
        <w:rPr>
          <w:color w:val="000000" w:themeColor="text1"/>
        </w:rPr>
        <w:t>ашинная проверка контрактов с резюме рисков и интеграцией Clio. Высокая точность, автоматизация рутины, но высокие требования к оборудованию и непрозрачные алгоритмы</w:t>
      </w:r>
      <w:r w:rsidRPr="002772A6">
        <w:rPr>
          <w:color w:val="000000" w:themeColor="text1"/>
        </w:rPr>
        <w:t>.</w:t>
      </w:r>
    </w:p>
    <w:p w14:paraId="2B67C4D8" w14:textId="09272D06" w:rsidR="003C5E82" w:rsidRDefault="003C5E82" w:rsidP="0036330A">
      <w:pPr>
        <w:rPr>
          <w:color w:val="000000" w:themeColor="text1"/>
        </w:rPr>
      </w:pPr>
      <w:r w:rsidRPr="003C5E82">
        <w:rPr>
          <w:b/>
          <w:color w:val="000000" w:themeColor="text1"/>
        </w:rPr>
        <w:t>Thomson Reuters CoCounsel</w:t>
      </w:r>
      <w:r>
        <w:rPr>
          <w:color w:val="000000" w:themeColor="text1"/>
        </w:rPr>
        <w:t>:</w:t>
      </w:r>
      <w:r w:rsidR="00FA4748">
        <w:rPr>
          <w:color w:val="000000" w:themeColor="text1"/>
        </w:rPr>
        <w:t xml:space="preserve"> </w:t>
      </w:r>
      <w:r w:rsidR="00FA4748" w:rsidRPr="00FA4748">
        <w:rPr>
          <w:color w:val="000000" w:themeColor="text1"/>
        </w:rPr>
        <w:t>GenAI-ассистент в привычных инструментах. Полный цикл документов, минимальное переключение контекста, но высокая стоимость внедрения и сложность обучения.​</w:t>
      </w:r>
      <w:r w:rsidRPr="003C5E82">
        <w:rPr>
          <w:color w:val="000000" w:themeColor="text1"/>
        </w:rPr>
        <w:t>.</w:t>
      </w:r>
      <w:r w:rsidR="0036330A">
        <w:rPr>
          <w:color w:val="000000" w:themeColor="text1"/>
        </w:rPr>
        <w:tab/>
      </w:r>
    </w:p>
    <w:p w14:paraId="21E87B40" w14:textId="4BFC5C25" w:rsidR="004F5EC2" w:rsidRDefault="004F5EC2" w:rsidP="0036330A">
      <w:pPr>
        <w:rPr>
          <w:color w:val="000000" w:themeColor="text1"/>
        </w:rPr>
      </w:pPr>
      <w:r w:rsidRPr="004F5EC2">
        <w:rPr>
          <w:color w:val="000000" w:themeColor="text1"/>
        </w:rPr>
        <w:t>С точки зрения проектирования интерфейса для юридического анализа, зарубежные подходы можно обобщить в несколько устойчивых направлений:</w:t>
      </w:r>
    </w:p>
    <w:p w14:paraId="1017BA4D" w14:textId="71399AF2" w:rsidR="004F5EC2" w:rsidRDefault="00AA7379" w:rsidP="00AA7379">
      <w:pPr>
        <w:pStyle w:val="a9"/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>п</w:t>
      </w:r>
      <w:r w:rsidR="004F5EC2">
        <w:rPr>
          <w:color w:val="000000" w:themeColor="text1"/>
        </w:rPr>
        <w:t>ояснение результата в контексте исходного текста: и</w:t>
      </w:r>
      <w:r w:rsidR="004F5EC2" w:rsidRPr="004F5EC2">
        <w:rPr>
          <w:color w:val="000000" w:themeColor="text1"/>
        </w:rPr>
        <w:t>нтерфейс стремится не скрывать доку</w:t>
      </w:r>
      <w:r w:rsidR="00485DCA">
        <w:rPr>
          <w:color w:val="000000" w:themeColor="text1"/>
        </w:rPr>
        <w:t>мент, а, наоборот, сделать его «главным экраном»</w:t>
      </w:r>
      <w:r w:rsidR="004F5EC2" w:rsidRPr="004F5EC2">
        <w:rPr>
          <w:color w:val="000000" w:themeColor="text1"/>
        </w:rPr>
        <w:t>, поверх которого показываются слои анализа</w:t>
      </w:r>
    </w:p>
    <w:p w14:paraId="6F5B4985" w14:textId="1F74BE76" w:rsidR="004F5EC2" w:rsidRDefault="00AA7379" w:rsidP="00AA7379">
      <w:pPr>
        <w:pStyle w:val="a9"/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>р</w:t>
      </w:r>
      <w:r w:rsidR="004F5EC2" w:rsidRPr="004F5EC2">
        <w:rPr>
          <w:color w:val="000000" w:themeColor="text1"/>
        </w:rPr>
        <w:t xml:space="preserve">ежимы </w:t>
      </w:r>
      <w:r w:rsidR="004F5EC2">
        <w:rPr>
          <w:color w:val="000000" w:themeColor="text1"/>
        </w:rPr>
        <w:t>обзора</w:t>
      </w:r>
      <w:r w:rsidR="004F5EC2" w:rsidRPr="004F5EC2">
        <w:rPr>
          <w:color w:val="000000" w:themeColor="text1"/>
        </w:rPr>
        <w:t>: пользователю важно быстро получить резюме и при необходимости раскрывать детали п</w:t>
      </w:r>
      <w:r w:rsidR="004F5EC2">
        <w:rPr>
          <w:color w:val="000000" w:themeColor="text1"/>
        </w:rPr>
        <w:t>о клику</w:t>
      </w:r>
      <w:r w:rsidR="004F5EC2" w:rsidRPr="004F5EC2">
        <w:rPr>
          <w:color w:val="000000" w:themeColor="text1"/>
        </w:rPr>
        <w:t>, иначе интерфейс превращается в перегруженную «страницу предупреждений».</w:t>
      </w:r>
    </w:p>
    <w:p w14:paraId="478D186B" w14:textId="0C01C9DB" w:rsidR="004F5EC2" w:rsidRDefault="00AA7379" w:rsidP="00AA7379">
      <w:pPr>
        <w:pStyle w:val="a9"/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lastRenderedPageBreak/>
        <w:t>и</w:t>
      </w:r>
      <w:r w:rsidR="004F5EC2">
        <w:rPr>
          <w:color w:val="000000" w:themeColor="text1"/>
        </w:rPr>
        <w:t>нструменты доверия:</w:t>
      </w:r>
      <w:r w:rsidR="004F5EC2" w:rsidRPr="004F5EC2">
        <w:rPr>
          <w:color w:val="000000" w:themeColor="text1"/>
        </w:rPr>
        <w:t xml:space="preserve"> аудитория особенно чувствительна к ложноположительным срабатываниям, поэтому </w:t>
      </w:r>
      <w:r w:rsidR="00485DCA">
        <w:rPr>
          <w:color w:val="000000" w:themeColor="text1"/>
        </w:rPr>
        <w:t xml:space="preserve">пользовательский интерфейс </w:t>
      </w:r>
      <w:r w:rsidR="004F5EC2" w:rsidRPr="004F5EC2">
        <w:rPr>
          <w:color w:val="000000" w:themeColor="text1"/>
        </w:rPr>
        <w:t>должен поддерживать шаг «проверить/оспорить/принять», фиксировать заметки пользователя и о</w:t>
      </w:r>
      <w:r w:rsidR="00485DCA">
        <w:rPr>
          <w:color w:val="000000" w:themeColor="text1"/>
        </w:rPr>
        <w:t xml:space="preserve">беспечивать </w:t>
      </w:r>
      <w:r w:rsidR="0031221C">
        <w:rPr>
          <w:color w:val="000000" w:themeColor="text1"/>
        </w:rPr>
        <w:t>отслеживание</w:t>
      </w:r>
      <w:r w:rsidR="00485DCA">
        <w:rPr>
          <w:color w:val="000000" w:themeColor="text1"/>
        </w:rPr>
        <w:t xml:space="preserve">: «риск, </w:t>
      </w:r>
      <w:r w:rsidR="004F5EC2" w:rsidRPr="004F5EC2">
        <w:rPr>
          <w:color w:val="000000" w:themeColor="text1"/>
        </w:rPr>
        <w:t>доказательство в тексте</w:t>
      </w:r>
      <w:r w:rsidR="00485DCA">
        <w:rPr>
          <w:color w:val="000000" w:themeColor="text1"/>
        </w:rPr>
        <w:t xml:space="preserve">, </w:t>
      </w:r>
      <w:r w:rsidR="004F5EC2" w:rsidRPr="004F5EC2">
        <w:rPr>
          <w:color w:val="000000" w:themeColor="text1"/>
        </w:rPr>
        <w:t>рекомендация</w:t>
      </w:r>
      <w:r w:rsidR="00485DCA">
        <w:rPr>
          <w:color w:val="000000" w:themeColor="text1"/>
        </w:rPr>
        <w:t xml:space="preserve">, </w:t>
      </w:r>
      <w:r w:rsidR="002B137A">
        <w:rPr>
          <w:color w:val="000000" w:themeColor="text1"/>
        </w:rPr>
        <w:t>принятое решение»</w:t>
      </w:r>
      <w:r w:rsidR="004F5EC2" w:rsidRPr="004F5EC2">
        <w:rPr>
          <w:color w:val="000000" w:themeColor="text1"/>
        </w:rPr>
        <w:t>.</w:t>
      </w:r>
    </w:p>
    <w:p w14:paraId="108AB4D0" w14:textId="52FBF289" w:rsidR="003C5E82" w:rsidRDefault="004F5EC2" w:rsidP="003C5E82">
      <w:pPr>
        <w:rPr>
          <w:color w:val="000000" w:themeColor="text1"/>
        </w:rPr>
      </w:pPr>
      <w:r>
        <w:rPr>
          <w:color w:val="000000" w:themeColor="text1"/>
        </w:rPr>
        <w:t>О</w:t>
      </w:r>
      <w:r w:rsidRPr="004F5EC2">
        <w:rPr>
          <w:color w:val="000000" w:themeColor="text1"/>
        </w:rPr>
        <w:t>тдельной тенденцией является практическая ориент</w:t>
      </w:r>
      <w:r>
        <w:rPr>
          <w:color w:val="000000" w:themeColor="text1"/>
        </w:rPr>
        <w:t xml:space="preserve">ация на рабочие сценарии юриста, </w:t>
      </w:r>
      <w:r w:rsidRPr="004F5EC2">
        <w:rPr>
          <w:color w:val="000000" w:themeColor="text1"/>
        </w:rPr>
        <w:t xml:space="preserve">где интерфейс должен работать с крупными массивами текста и множеством документов: это предъявляет требования к производительности </w:t>
      </w:r>
      <w:r w:rsidR="00485DCA">
        <w:rPr>
          <w:color w:val="000000" w:themeColor="text1"/>
        </w:rPr>
        <w:t>пользовательского интерфейса</w:t>
      </w:r>
      <w:r w:rsidRPr="004F5EC2">
        <w:rPr>
          <w:color w:val="000000" w:themeColor="text1"/>
        </w:rPr>
        <w:t>, виртуализации списков, корректной работе поиска, подсветки. Harvey</w:t>
      </w:r>
      <w:r w:rsidR="00485DCA">
        <w:rPr>
          <w:color w:val="000000" w:themeColor="text1"/>
        </w:rPr>
        <w:t xml:space="preserve"> </w:t>
      </w:r>
      <w:r w:rsidR="00485DCA">
        <w:rPr>
          <w:color w:val="000000" w:themeColor="text1"/>
          <w:lang w:val="en-US"/>
        </w:rPr>
        <w:t>AI</w:t>
      </w:r>
      <w:r w:rsidRPr="004F5EC2">
        <w:rPr>
          <w:color w:val="000000" w:themeColor="text1"/>
        </w:rPr>
        <w:t xml:space="preserve"> прямо подчёркивает ускорение процессов, что комплексно подразумевает не только модель, но и удобный опыт взаимодействия с результатом в интерфейсе.</w:t>
      </w:r>
    </w:p>
    <w:p w14:paraId="6258930F" w14:textId="7608141A" w:rsidR="000135BB" w:rsidRPr="000135BB" w:rsidRDefault="00485DCA" w:rsidP="003C5E82">
      <w:pPr>
        <w:rPr>
          <w:color w:val="000000" w:themeColor="text1"/>
        </w:rPr>
      </w:pPr>
      <w:r>
        <w:rPr>
          <w:color w:val="000000" w:themeColor="text1"/>
        </w:rPr>
        <w:t>М</w:t>
      </w:r>
      <w:r w:rsidR="000135BB" w:rsidRPr="000135BB">
        <w:rPr>
          <w:color w:val="000000" w:themeColor="text1"/>
        </w:rPr>
        <w:t xml:space="preserve">ожно отметить рост роли визуальных «суммаризаторов» документа: тепловые карты рисков по страницам, индикаторы насыщенности проблем, «карта документа» с возможностью прыгать к разделам. Такие элементы особенно полезны при длинных договорах: пользователь сначала получает обзор «где проблемы», а затем углубляется. Для </w:t>
      </w:r>
      <w:r w:rsidR="000D0378">
        <w:rPr>
          <w:color w:val="000000" w:themeColor="text1"/>
        </w:rPr>
        <w:t>пользовательского интерфейса</w:t>
      </w:r>
      <w:r w:rsidR="000135BB" w:rsidRPr="000135BB">
        <w:rPr>
          <w:color w:val="000000" w:themeColor="text1"/>
        </w:rPr>
        <w:t xml:space="preserve"> это означает необходимость поддерживать быстрые переходы, стабильные якоря и синхронизацию нескольких областей интерфейса.</w:t>
      </w:r>
    </w:p>
    <w:p w14:paraId="63F4F7E2" w14:textId="29A8996F" w:rsidR="000135BB" w:rsidRDefault="000135BB" w:rsidP="003C5E82">
      <w:r>
        <w:t xml:space="preserve">Зарубежные подходы к интерфейсу обычно </w:t>
      </w:r>
      <w:r w:rsidR="000D0378">
        <w:t>включают: модульную архитектуру, компонентный UI-набор</w:t>
      </w:r>
      <w:r>
        <w:t xml:space="preserve">, единые принципы типографики и сетки, централизованное состояние, строгую обработку ошибок и телеметрию клиентских событий. </w:t>
      </w:r>
    </w:p>
    <w:p w14:paraId="288160A5" w14:textId="411375C3" w:rsidR="000135BB" w:rsidRPr="000135BB" w:rsidRDefault="000135BB" w:rsidP="003C5E82">
      <w:pPr>
        <w:rPr>
          <w:color w:val="000000" w:themeColor="text1"/>
        </w:rPr>
      </w:pPr>
      <w:r>
        <w:t>Таким образом, зарубежная практика подсказывает, что для</w:t>
      </w:r>
      <w:r w:rsidR="000D0378">
        <w:t xml:space="preserve"> разрабатываемого продукта </w:t>
      </w:r>
      <w:r>
        <w:t xml:space="preserve">именно </w:t>
      </w:r>
      <w:r w:rsidR="000D0378">
        <w:t>пользовательский интерфейс</w:t>
      </w:r>
      <w:r>
        <w:t xml:space="preserve"> должен быть спроектирован как технологически зрелое приложение, а не как набор экранов.</w:t>
      </w:r>
    </w:p>
    <w:p w14:paraId="7452FD6B" w14:textId="69D8A6D6" w:rsidR="004F5EC2" w:rsidRPr="004F5EC2" w:rsidRDefault="003C5E82" w:rsidP="003C5E82">
      <w:pPr>
        <w:spacing w:after="160" w:line="278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99B4960" w14:textId="355C0C52" w:rsidR="002D20A0" w:rsidRDefault="003449E9" w:rsidP="002D20A0">
      <w:pPr>
        <w:pStyle w:val="2"/>
      </w:pPr>
      <w:bookmarkStart w:id="6" w:name="_Toc217372495"/>
      <w:r>
        <w:lastRenderedPageBreak/>
        <w:t xml:space="preserve">1.2 </w:t>
      </w:r>
      <w:r w:rsidR="002D20A0">
        <w:t>Обзор отечественных исследований</w:t>
      </w:r>
      <w:bookmarkEnd w:id="6"/>
    </w:p>
    <w:p w14:paraId="5B36FB4F" w14:textId="6B512D03" w:rsidR="00AB0214" w:rsidRDefault="00AB0214" w:rsidP="00AB0214">
      <w:r>
        <w:t>В рамках отечественной научной школы ведется активная работа по анализу юридических документов с использованием искусственного интеллекта. Российские исследователи из Московского государственного университета имени М.В. Ломоносова ведут исследования по юридическому регулированию ИИ и имплементации систем под российское законодательство. В Московского физико-технического института реализуют программу «Искусственный интеллект в праве» с фокусом на создание алгоритмов для анализа договоров. В Университета ИТМО разрабатывают междисциплинарные технологии искусственного интеллекта с упором на импортозамещение.</w:t>
      </w:r>
    </w:p>
    <w:p w14:paraId="503AC27E" w14:textId="77777777" w:rsidR="00AB0214" w:rsidRDefault="00AB0214" w:rsidP="00AB0214">
      <w:r>
        <w:t>В трудах подчеркивается важность создания систем с повышенными требованиями к информационной безопасности и энергоэффективности алгоритмов. По данным анализа, опубликовано свыше 355 научных статей по искусственному интеллекту. Несмотря на отставание в фундаментальных исследованиях, в прикладных аспектах, таких как алгоритмы криптографической защиты документов, имеются конкурентоспособные наработки.</w:t>
      </w:r>
    </w:p>
    <w:p w14:paraId="0601BA7B" w14:textId="6405DEA1" w:rsidR="007E2FE6" w:rsidRPr="00F46B90" w:rsidRDefault="00D72CAA" w:rsidP="00AB0214">
      <w:r w:rsidRPr="007E2FE6">
        <w:rPr>
          <w:b/>
        </w:rPr>
        <w:t>Яндекс Нейроюрист</w:t>
      </w:r>
      <w:r>
        <w:t xml:space="preserve">: </w:t>
      </w:r>
      <w:r w:rsidR="00FA4748">
        <w:t>с</w:t>
      </w:r>
      <w:r w:rsidR="00FA4748" w:rsidRPr="00FA4748">
        <w:t xml:space="preserve">овременный интерфейс в Yandex Cloud с интуитивной загрузкой файлов, динамическими рекомендациями и ускорением анализа в 1,5–3 раза. B2B-ориентированный </w:t>
      </w:r>
      <w:r w:rsidR="000D0378">
        <w:t>интерфейс</w:t>
      </w:r>
      <w:r w:rsidR="00FA4748" w:rsidRPr="00FA4748">
        <w:t xml:space="preserve"> для юристов с плавными анимациями и адаптивностью, но без бесп</w:t>
      </w:r>
      <w:r w:rsidR="00FA4748">
        <w:t>латной версии — только подписка</w:t>
      </w:r>
      <w:r w:rsidR="007E2FE6">
        <w:t>. ​</w:t>
      </w:r>
    </w:p>
    <w:p w14:paraId="130DC9F5" w14:textId="2B95236E" w:rsidR="007E2FE6" w:rsidRDefault="00D72CAA" w:rsidP="00F46B90">
      <w:r w:rsidRPr="007E2FE6">
        <w:rPr>
          <w:b/>
        </w:rPr>
        <w:t>Embedika Contract</w:t>
      </w:r>
      <w:r>
        <w:t xml:space="preserve">: </w:t>
      </w:r>
      <w:r w:rsidR="00FA4748">
        <w:t>у</w:t>
      </w:r>
      <w:r w:rsidR="00FA4748" w:rsidRPr="00FA4748">
        <w:t>добный веб-интерфейс с подсветкой рисков ответственности, рекомендациями по формулировкам и визуализацией проблем. Онлайн-версия ограничена, корпоративная требует оплаты, дизайн функциональный без излишеств.​</w:t>
      </w:r>
      <w:r>
        <w:t xml:space="preserve"> ​</w:t>
      </w:r>
    </w:p>
    <w:p w14:paraId="3343D8D1" w14:textId="7DDA334D" w:rsidR="00F46B90" w:rsidRDefault="00D72CAA" w:rsidP="00F46B90">
      <w:r w:rsidRPr="007E2FE6">
        <w:rPr>
          <w:b/>
        </w:rPr>
        <w:t>ИИ-сервис Проверяйка</w:t>
      </w:r>
      <w:r>
        <w:t xml:space="preserve">: </w:t>
      </w:r>
      <w:r w:rsidR="00FA4748">
        <w:t>у</w:t>
      </w:r>
      <w:r w:rsidR="00FA4748" w:rsidRPr="00FA4748">
        <w:t>старевший лендинг на Tilda с минималистичным, скучным дизайном. Отсутствие полноценного UI — только загр</w:t>
      </w:r>
      <w:r w:rsidR="000D0378">
        <w:t xml:space="preserve">узка документа и ожидание </w:t>
      </w:r>
      <w:r w:rsidR="00FA4748" w:rsidRPr="00FA4748">
        <w:t>ответа</w:t>
      </w:r>
      <w:r w:rsidR="000D0378">
        <w:t xml:space="preserve"> по почте</w:t>
      </w:r>
      <w:r w:rsidR="00FA4748" w:rsidRPr="00FA4748">
        <w:t xml:space="preserve"> без интерактивности, ежедневный ли</w:t>
      </w:r>
      <w:r w:rsidR="00FA4748">
        <w:t>мит, низкая удобность навигации</w:t>
      </w:r>
      <w:r>
        <w:t>. ​</w:t>
      </w:r>
    </w:p>
    <w:p w14:paraId="50176A50" w14:textId="17969F8C" w:rsidR="007E2FE6" w:rsidRDefault="00D72CAA" w:rsidP="00F46B90">
      <w:r w:rsidRPr="007E2FE6">
        <w:rPr>
          <w:b/>
        </w:rPr>
        <w:lastRenderedPageBreak/>
        <w:t>Noroots.ru</w:t>
      </w:r>
      <w:r>
        <w:t xml:space="preserve">: </w:t>
      </w:r>
      <w:r w:rsidR="00FA4748" w:rsidRPr="00FA4748">
        <w:t>Быстрый, понятный интерфейс с плейбуками, чатом, резюме договора одним кликом, подсветкой рисков</w:t>
      </w:r>
      <w:r w:rsidR="008C700A">
        <w:t xml:space="preserve"> и PDF-экспортом. Облачный сервис </w:t>
      </w:r>
      <w:r w:rsidR="00FA4748" w:rsidRPr="00FA4748">
        <w:t>с удобной личной панелью, но без бесплатной версии, с жалобами на спам/звонки.​</w:t>
      </w:r>
    </w:p>
    <w:p w14:paraId="557FF479" w14:textId="75E3635E" w:rsidR="0030077F" w:rsidRDefault="0030077F" w:rsidP="00D72CAA">
      <w:r w:rsidRPr="0030077F">
        <w:t>Для российского рынка характерно, что требования к продукту формируются не только удобством, но и ожиданиями по соответствию локальным нормам, деловой коммуникации и рискам хранения данных. Поэтому отечественные решения ли</w:t>
      </w:r>
      <w:r w:rsidR="000D0378">
        <w:t>бо изначально делают интерфейс «под профессионала»</w:t>
      </w:r>
      <w:r w:rsidRPr="0030077F">
        <w:t xml:space="preserve"> (B2B-панель, кабинет, корпоративные сценарии), либо ограничиваются демонстрационным лендингом без полноценной интерактивности, что снижает доверие и полезность результата</w:t>
      </w:r>
      <w:r>
        <w:t xml:space="preserve">. </w:t>
      </w:r>
      <w:r w:rsidRPr="0030077F">
        <w:t>При этом у Яндекс Нейроюриста явно подчёркивается формат помощника и интеграция в корпоративные сценарии использования, включая развёртывание в инфраструктуре орг</w:t>
      </w:r>
      <w:r>
        <w:t>анизаций</w:t>
      </w:r>
      <w:r w:rsidRPr="0030077F">
        <w:t>, что косвенно усиливает требования к и</w:t>
      </w:r>
      <w:r w:rsidR="000D0378">
        <w:t>нтерфейсу как к «рабочему месту»</w:t>
      </w:r>
      <w:r w:rsidRPr="0030077F">
        <w:t xml:space="preserve"> и к прозрачной модели потребл</w:t>
      </w:r>
      <w:r>
        <w:t>ения</w:t>
      </w:r>
      <w:r w:rsidRPr="0030077F">
        <w:t>.</w:t>
      </w:r>
    </w:p>
    <w:p w14:paraId="2A362929" w14:textId="374C1F7B" w:rsidR="00391136" w:rsidRDefault="0030077F" w:rsidP="000135BB">
      <w:r>
        <w:t>С</w:t>
      </w:r>
      <w:r w:rsidR="000D0378">
        <w:t>тоит отметить рост ожиданий к «современному»</w:t>
      </w:r>
      <w:r w:rsidRPr="0030077F">
        <w:t xml:space="preserve"> UX и визуальной культуре интерфейса даже у профессиональной аудитории: юристам важно, чтобы продукт не выглядел как разовая форма загрузки файла, а давал ощущение управляемого процесса. Здесь проявляется конкурентное преимущество сервисов, которые показывают анализ внутри документа (подсветка, переходы, резюме по разделам), а не выдают ответ «где-</w:t>
      </w:r>
      <w:r>
        <w:t>то потом» по почте.</w:t>
      </w:r>
    </w:p>
    <w:p w14:paraId="5C31A5BF" w14:textId="39C5BBF5" w:rsidR="000135BB" w:rsidRDefault="000135BB" w:rsidP="000135BB">
      <w:r>
        <w:t>О</w:t>
      </w:r>
      <w:r w:rsidRPr="000135BB">
        <w:t xml:space="preserve">течественная практика заметно чаще упирается в вопросы организационного внедрения: продукт должен быть понятен «не только юристу», но и административной стороне (ИТ-отдел, безопасность, руководство). Это влияет и на </w:t>
      </w:r>
      <w:r w:rsidR="000D0378">
        <w:t>пользовательский интерфейс</w:t>
      </w:r>
      <w:r w:rsidRPr="000135BB">
        <w:t>: появляются требования к ролям и доступам, к журналированию действий, к контролю экспорта и политики хранения. Даже в интерфейсных деталях это выражается в необходимости понятных статусов: где хранится документ, каков срок хранения, кто имеет доступ, как удалять и обезличивать данные.</w:t>
      </w:r>
    </w:p>
    <w:p w14:paraId="2169976E" w14:textId="0E64ADAA" w:rsidR="000135BB" w:rsidRDefault="000135BB" w:rsidP="000135BB">
      <w:r>
        <w:lastRenderedPageBreak/>
        <w:t>М</w:t>
      </w:r>
      <w:r w:rsidRPr="000135BB">
        <w:t>ногие отечественные решения либо экономят на инженерной части UI (простая загрузка и выдача результата), либо ориентируются на корпоративные панели, которые тяжелее и сложнее для индивидуального пользователя. Поэтому остаётся ниша для современного document-first интерфейса, который совмещает «легкость входа» (без длительного обучения) и «профессиональную мощность» (панели, фильтры, контекстный чат, заметки, экспорт). Именно это противоречие — между простотой и профессиональной глубиной — и становится одной из ключевых проблем UI в рассматриваемой области.</w:t>
      </w:r>
    </w:p>
    <w:p w14:paraId="4767196A" w14:textId="08AADEEB" w:rsidR="000135BB" w:rsidRPr="000135BB" w:rsidRDefault="000135BB" w:rsidP="000135BB">
      <w:r>
        <w:t>Отдельно стоит отметить распространённую негативную практику: принуждение пользователя к коммуника</w:t>
      </w:r>
      <w:r w:rsidR="000D0378">
        <w:t>ции вне продукта</w:t>
      </w:r>
      <w:r>
        <w:t xml:space="preserve"> и «разрыв интерфейса». Когда проверка выглядит как форма загрузки и ожидание, ценность продукта субъективно падает — пользователь не ощущает контроль процесса. Для </w:t>
      </w:r>
      <w:r w:rsidR="000D0378">
        <w:t>разрабатываемого сервиса</w:t>
      </w:r>
      <w:r>
        <w:t xml:space="preserve">, ориентированного на доверие и автономность, это означает необходимость проектировать </w:t>
      </w:r>
      <w:r w:rsidR="000D0378">
        <w:t>пользовательский интерфейс</w:t>
      </w:r>
      <w:r>
        <w:t xml:space="preserve"> как самостоятельное приложение с прозрачным прогрессом обработки, мгновенным отображением результатов и понятными ограничени</w:t>
      </w:r>
      <w:r w:rsidR="000D0378">
        <w:t>ями бесплатного сценария</w:t>
      </w:r>
      <w:r>
        <w:t>.</w:t>
      </w:r>
    </w:p>
    <w:p w14:paraId="555ADC63" w14:textId="3E3C4BD6" w:rsidR="002D20A0" w:rsidRDefault="003449E9" w:rsidP="002D20A0">
      <w:pPr>
        <w:pStyle w:val="2"/>
      </w:pPr>
      <w:bookmarkStart w:id="7" w:name="_Toc217372496"/>
      <w:r>
        <w:t xml:space="preserve">1.3 </w:t>
      </w:r>
      <w:r w:rsidR="002D20A0">
        <w:t>Общая характеристика проблемы исследования</w:t>
      </w:r>
      <w:bookmarkEnd w:id="7"/>
    </w:p>
    <w:p w14:paraId="73159145" w14:textId="061BEE65" w:rsidR="002D20A0" w:rsidRDefault="00391136" w:rsidP="002D20A0">
      <w:r w:rsidRPr="00391136">
        <w:t>Синтез данных, полученных при анализе литературных источников, позволяет сформулировать основную проблему. Она заключается в отсутствии эффективного и универсального подхода к анализу юридических документов, который сочетал бы современный реактивный интерфейс, ежедневную бесплатную проверку  и высокую интерактивность с тепловыми картами рисков, ИИ-помощником и визуализацией. Существующие решения либо демонстрируют устаревший д</w:t>
      </w:r>
      <w:r w:rsidR="000D0378">
        <w:t xml:space="preserve">изайн </w:t>
      </w:r>
      <w:r w:rsidRPr="00391136">
        <w:t xml:space="preserve">, либо лишены автономности (подписки, ожидание почты), либо ограничены B2B, что сужает область их применения. Таким образом, возникает необходимость в разработке нового </w:t>
      </w:r>
      <w:r w:rsidR="0031221C">
        <w:t xml:space="preserve">пользовательского интерфейса </w:t>
      </w:r>
      <w:r w:rsidRPr="00391136">
        <w:t>с чистым адаптивным UI, интегрированным с бэкендом</w:t>
      </w:r>
      <w:r>
        <w:t xml:space="preserve"> для мгновенного анализа</w:t>
      </w:r>
      <w:r w:rsidR="00F46B90" w:rsidRPr="00F46B90">
        <w:t>.</w:t>
      </w:r>
    </w:p>
    <w:p w14:paraId="5393022C" w14:textId="3A5A922F" w:rsidR="0030077F" w:rsidRDefault="0030077F" w:rsidP="002D20A0">
      <w:r w:rsidRPr="0030077F">
        <w:lastRenderedPageBreak/>
        <w:t xml:space="preserve">В юридических системах проблема </w:t>
      </w:r>
      <w:r>
        <w:t>пользовательского интерфейса</w:t>
      </w:r>
      <w:r w:rsidRPr="0030077F">
        <w:t xml:space="preserve"> редко сводится к «красивому дизайну»: на практике это вопрос точности принятия решения пользователем. Если интерфейс перегружен, скрывает контекст или плохо объясняет причины риска, то даже качественная модель приводит к ошибкам: пользователь пропускает критичные пункты, неверно трактует уровень риска или не понимает, какие правки внести. Следовательно, </w:t>
      </w:r>
      <w:r>
        <w:t xml:space="preserve">пользовательский интерфейс </w:t>
      </w:r>
      <w:r w:rsidRPr="0030077F">
        <w:t>должен включать:</w:t>
      </w:r>
    </w:p>
    <w:p w14:paraId="3FA6F030" w14:textId="360864E9" w:rsidR="0030077F" w:rsidRDefault="0030077F" w:rsidP="00AA7379">
      <w:pPr>
        <w:pStyle w:val="a9"/>
        <w:numPr>
          <w:ilvl w:val="0"/>
          <w:numId w:val="34"/>
        </w:numPr>
      </w:pPr>
      <w:r>
        <w:t>механизмы навигации по длинным документам и экономии экранного пространства</w:t>
      </w:r>
    </w:p>
    <w:p w14:paraId="7B14207F" w14:textId="3424CA2F" w:rsidR="0030077F" w:rsidRDefault="0030077F" w:rsidP="00AA7379">
      <w:pPr>
        <w:pStyle w:val="a9"/>
        <w:numPr>
          <w:ilvl w:val="0"/>
          <w:numId w:val="34"/>
        </w:numPr>
      </w:pPr>
      <w:r>
        <w:t>визуальную и типографическую иерархию, снижающую утомляемость при чтении</w:t>
      </w:r>
    </w:p>
    <w:p w14:paraId="026D4CD6" w14:textId="6081B099" w:rsidR="0030077F" w:rsidRDefault="0030077F" w:rsidP="00AA7379">
      <w:pPr>
        <w:pStyle w:val="a9"/>
        <w:numPr>
          <w:ilvl w:val="0"/>
          <w:numId w:val="34"/>
        </w:numPr>
      </w:pPr>
      <w:r>
        <w:t>интерактивность, которая не отвлекает, а ускоряет проверку: быстрые переходы по рискам, фильтрация по типам, режим сравнения предложенной правки и исходного текста, контекстный чат-помощник, привязанный к выделенному фрагменту</w:t>
      </w:r>
    </w:p>
    <w:p w14:paraId="6A60BD87" w14:textId="52ED0167" w:rsidR="00391136" w:rsidRDefault="000D0378" w:rsidP="000D0378">
      <w:pPr>
        <w:ind w:firstLine="708"/>
      </w:pPr>
      <w:r>
        <w:t>П</w:t>
      </w:r>
      <w:r w:rsidR="00391136" w:rsidRPr="00391136">
        <w:t xml:space="preserve">ользователь работает не с «результатом модели», а с документом как с первичным источником, поэтому </w:t>
      </w:r>
      <w:r>
        <w:t>интерфейс</w:t>
      </w:r>
      <w:r w:rsidR="00391136" w:rsidRPr="00391136">
        <w:t xml:space="preserve"> обязан быть </w:t>
      </w:r>
      <w:r w:rsidR="008C700A" w:rsidRPr="00413685">
        <w:t>"</w:t>
      </w:r>
      <w:r w:rsidR="00391136" w:rsidRPr="00391136">
        <w:t>document-first</w:t>
      </w:r>
      <w:r w:rsidR="008C700A" w:rsidRPr="00413685">
        <w:t>"</w:t>
      </w:r>
      <w:r w:rsidR="00391136" w:rsidRPr="00391136">
        <w:t xml:space="preserve">: документ занимает центральную область, а риски и подсказки добавляются слоями, не ломая чтение. Отсюда возникают требования к доказательности на </w:t>
      </w:r>
      <w:r>
        <w:t>интерфейсе</w:t>
      </w:r>
      <w:r w:rsidR="00391136" w:rsidRPr="00391136">
        <w:t>: каждый риск должен иметь привязк</w:t>
      </w:r>
      <w:r>
        <w:t>у к месту</w:t>
      </w:r>
      <w:r w:rsidR="00391136" w:rsidRPr="00391136">
        <w:t>, цитату и краткое объясн</w:t>
      </w:r>
      <w:r>
        <w:t>ение, а также понятное действие</w:t>
      </w:r>
      <w:r w:rsidR="00391136" w:rsidRPr="00391136">
        <w:t xml:space="preserve"> и возможность оставить заметку. Анализ, отделённый от контекста, снижает полезность результата и увеличивает вероятность ошибки.</w:t>
      </w:r>
    </w:p>
    <w:p w14:paraId="47E2B9D2" w14:textId="40B7626B" w:rsidR="00391136" w:rsidRDefault="00391136" w:rsidP="00391136">
      <w:r w:rsidRPr="00391136">
        <w:t xml:space="preserve">Как показывают зарубежные и отечественные примеры, доверие формируется в том числе визуально, поэтому нужны базовые дизайн-правила: нейтральный фон (белый/светло-серый) и высокий контраст для чтения, один основной акцент (синий/голубой) для действий, а семантика риска — ограниченной палитрой (высокий/средний/низкий) с текстовыми метками и без агрессивных оттенков. Отдельно должен быть цвет выделения фрагмента, не совпадающий с цветом критического риска, чтобы пользователь не путал своё </w:t>
      </w:r>
      <w:r w:rsidRPr="00391136">
        <w:lastRenderedPageBreak/>
        <w:t>выделение с оценкой системы. Наконец, интерфейс должен оставаться быстрым на больших документах: нужны режим</w:t>
      </w:r>
      <w:r w:rsidR="0031221C">
        <w:t xml:space="preserve">ы обзора и детализации, постепенная загрузка </w:t>
      </w:r>
      <w:r w:rsidRPr="00391136">
        <w:t xml:space="preserve">и предсказуемые состояния загрузки/ошибок, иначе продукт теряет применимость в </w:t>
      </w:r>
      <w:r w:rsidR="000D0378">
        <w:t>реальных юридических сценариях.</w:t>
      </w:r>
    </w:p>
    <w:p w14:paraId="1CEA2D6C" w14:textId="20463E6C" w:rsidR="000135BB" w:rsidRDefault="000135BB" w:rsidP="00391136">
      <w:r>
        <w:t>М</w:t>
      </w:r>
      <w:r w:rsidR="000D0378">
        <w:t>ожно выделить</w:t>
      </w:r>
      <w:r w:rsidRPr="000135BB">
        <w:t xml:space="preserve"> противоречие: с одной стороны, юридический документ сложен и требует глубокого анализа, с другой — пользователь ожидает быстрый, «первый осмысленный результат» в течение секунд, иначе он теряет доверие и ощущение контроля. Поэтому интерфейс должен поддерживать прогрессивную выдачу: сначала краткое резюме (что найдено, где, общий уровень риска), затем — детализацию по клику. В этом контексте особенно важны промежуточные состояния и коммуникация статуса: пользователь должен видеть, что происходит (обработка, извлечение текста, анализ, привязка к фрагментам), и понимать, что система не «зависла».</w:t>
      </w:r>
    </w:p>
    <w:p w14:paraId="0B10C199" w14:textId="2FBC4D81" w:rsidR="000135BB" w:rsidRDefault="000135BB" w:rsidP="00391136">
      <w:r w:rsidRPr="000135BB">
        <w:t xml:space="preserve">Также важна проблематика корректного отображения разных форматов документов. Юридические документы могут быть как «текстовыми» (DOCX), так и «сканами» (PDF-изображение), содержать таблицы, подписи, нумерацию и ссылки. Следовательно, </w:t>
      </w:r>
      <w:r w:rsidR="00AF644C">
        <w:t>пользовательский интерфейс</w:t>
      </w:r>
      <w:r w:rsidRPr="000135BB">
        <w:t xml:space="preserve"> должен не просто «показать текст», а обеспечить полноценный просмотр с сохранением структуры, возможностью масштабирования, копирования, поиска и привязки аннотаций. Без этого подсветка рисков будет восприниматься как сомнительная, а результат — как «отдельный от документа».</w:t>
      </w:r>
    </w:p>
    <w:p w14:paraId="19C5AD31" w14:textId="07BADA0D" w:rsidR="002D20A0" w:rsidRDefault="003449E9" w:rsidP="002D20A0">
      <w:pPr>
        <w:pStyle w:val="1"/>
      </w:pPr>
      <w:bookmarkStart w:id="8" w:name="_Toc217372497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8"/>
    </w:p>
    <w:p w14:paraId="4F91E181" w14:textId="087FB391" w:rsidR="002D20A0" w:rsidRDefault="003449E9" w:rsidP="002D20A0">
      <w:pPr>
        <w:pStyle w:val="2"/>
      </w:pPr>
      <w:bookmarkStart w:id="9" w:name="_Toc217372498"/>
      <w:r>
        <w:t xml:space="preserve">2.1 </w:t>
      </w:r>
      <w:r w:rsidR="002D20A0">
        <w:t>Основные методы решения проблемы и их характеристики</w:t>
      </w:r>
      <w:bookmarkEnd w:id="9"/>
    </w:p>
    <w:p w14:paraId="70D43D51" w14:textId="4F1C0E11" w:rsidR="002D20A0" w:rsidRDefault="0094066B" w:rsidP="002D20A0">
      <w:r w:rsidRPr="0094066B">
        <w:t>Для решения задачи анализа юридических документов используются несколько основных методов. Статистические методы анализа (например, TF-IDF, BM25) просты для интерпретации и эффективны на простых текстах, но менее пригодны для сложных юридических формулировок. Метод</w:t>
      </w:r>
      <w:r>
        <w:t>ы глубокого обучения, такие как GPT-5, DeepSeek API</w:t>
      </w:r>
      <w:r w:rsidRPr="0094066B">
        <w:t>, позволяют выявлять сложные контекстуальные зависимости, улучшая качество анализа, однако требуют больших объемов данных и значительных вычислительных ресурсов. Эвристические алгоритмы с набором правил обеспечивают быструю обработку и пригодны для стандартных шаблонов, но не гарантируют оптимальность при разборе нестандартных документов. Выбор метода определяется объемом и сложностью данных, требованиями к скорости и точности анализа.</w:t>
      </w:r>
    </w:p>
    <w:p w14:paraId="02548ED3" w14:textId="6FB202FC" w:rsidR="0030077F" w:rsidRDefault="0030077F" w:rsidP="002D20A0">
      <w:r>
        <w:t>Д</w:t>
      </w:r>
      <w:r w:rsidRPr="0030077F">
        <w:t xml:space="preserve">ля достижения качества результата в </w:t>
      </w:r>
      <w:r w:rsidR="00AF644C">
        <w:t>интерфейсе</w:t>
      </w:r>
      <w:r w:rsidRPr="0030077F">
        <w:t xml:space="preserve"> важн</w:t>
      </w:r>
      <w:r w:rsidR="0031221C">
        <w:t>ы методы, которые обеспечивают «корректную подачу»</w:t>
      </w:r>
      <w:r w:rsidRPr="0030077F">
        <w:t xml:space="preserve"> выводов пользователю. В контексте </w:t>
      </w:r>
      <w:r w:rsidR="00AF644C">
        <w:t>пользовательского интерфейса</w:t>
      </w:r>
      <w:r w:rsidRPr="0030077F">
        <w:t xml:space="preserve"> это выражается в:</w:t>
      </w:r>
    </w:p>
    <w:p w14:paraId="370CE87D" w14:textId="4A61BB9A" w:rsidR="0030077F" w:rsidRDefault="0030077F" w:rsidP="00AA7379">
      <w:pPr>
        <w:pStyle w:val="a9"/>
        <w:numPr>
          <w:ilvl w:val="0"/>
          <w:numId w:val="35"/>
        </w:numPr>
      </w:pPr>
      <w:r w:rsidRPr="0030077F">
        <w:rPr>
          <w:b/>
        </w:rPr>
        <w:t>гибридном представлении результата</w:t>
      </w:r>
      <w:r>
        <w:t>: часть рисков может формироваться на правилах, часть — на LLM. В интерфейсе это позволяет явно маркировать происхождение вывода, повышая доверие и снижая спорность результата.</w:t>
      </w:r>
    </w:p>
    <w:p w14:paraId="7BDE8B86" w14:textId="57D89D21" w:rsidR="0030077F" w:rsidRDefault="0030077F" w:rsidP="00AA7379">
      <w:pPr>
        <w:pStyle w:val="a9"/>
        <w:numPr>
          <w:ilvl w:val="0"/>
          <w:numId w:val="35"/>
        </w:numPr>
      </w:pPr>
      <w:r w:rsidRPr="0030077F">
        <w:rPr>
          <w:b/>
        </w:rPr>
        <w:t>методах UX-проектирования и валидации</w:t>
      </w:r>
      <w:r>
        <w:t xml:space="preserve">: сценарный анализ, прототипирование, и тестирование читабельности на длинных текстах. Для юридической аудитории это критично, </w:t>
      </w:r>
      <w:r w:rsidR="00AF644C">
        <w:t>потому что «ошибка понимания UI»</w:t>
      </w:r>
      <w:r>
        <w:t xml:space="preserve"> может привести к финансовым/правовым последствиям.</w:t>
      </w:r>
    </w:p>
    <w:p w14:paraId="5ECBAE43" w14:textId="47798174" w:rsidR="0030077F" w:rsidRDefault="0030077F" w:rsidP="00AA7379">
      <w:pPr>
        <w:pStyle w:val="a9"/>
        <w:numPr>
          <w:ilvl w:val="0"/>
          <w:numId w:val="35"/>
        </w:numPr>
      </w:pPr>
      <w:r w:rsidRPr="0030077F">
        <w:rPr>
          <w:b/>
        </w:rPr>
        <w:lastRenderedPageBreak/>
        <w:t>методах ранжирования и группировки рисков</w:t>
      </w:r>
      <w:r>
        <w:t xml:space="preserve">: даже если модель выдаёт десятки замечаний, </w:t>
      </w:r>
      <w:r w:rsidR="00AF644C">
        <w:t>интерфейс</w:t>
      </w:r>
      <w:r>
        <w:t xml:space="preserve"> должен уметь агрегировать их по важности, разделам, типам, чтобы пользователь начинал с главного и не терялся в списке.</w:t>
      </w:r>
    </w:p>
    <w:p w14:paraId="7925610B" w14:textId="1CB0E471" w:rsidR="0030077F" w:rsidRDefault="0030077F" w:rsidP="0030077F">
      <w:r>
        <w:t>М</w:t>
      </w:r>
      <w:r w:rsidRPr="0030077F">
        <w:t>етоды решения проблемы следует оценивать не только по точности извлечения сущностей/рисков, но и по тому, насколько результат пригоден д</w:t>
      </w:r>
      <w:r w:rsidR="0031221C">
        <w:t>ля интерфейсного «пакетирования»</w:t>
      </w:r>
      <w:r w:rsidRPr="0030077F">
        <w:t>: выделение доказательств, ссылок на фрагменты, компактное резюме, управляемая детализация.</w:t>
      </w:r>
    </w:p>
    <w:p w14:paraId="44F1D601" w14:textId="6E8365E0" w:rsidR="000135BB" w:rsidRDefault="000135BB" w:rsidP="0030077F">
      <w:r>
        <w:t xml:space="preserve">Если рассматривать проблему с точки зрения </w:t>
      </w:r>
      <w:r w:rsidR="0031221C">
        <w:t>польз</w:t>
      </w:r>
      <w:r w:rsidR="00AF644C">
        <w:t>овательского интерфейса</w:t>
      </w:r>
      <w:r>
        <w:t>, к «методам решения» также относятся методы интерфейсной инженерии и визуальной аналитики: как преобразовать выход модели в удобные интерактивные объекты. Например, результат анализа может быть представлен к</w:t>
      </w:r>
      <w:r w:rsidR="00AF644C">
        <w:t>ак набор аннотаций</w:t>
      </w:r>
      <w:r>
        <w:t xml:space="preserve"> с диапазонами в тексте, категориями риска, уро</w:t>
      </w:r>
      <w:r w:rsidR="002A69BC">
        <w:t xml:space="preserve">внем важности и рекомендациями, соответственно </w:t>
      </w:r>
      <w:r w:rsidR="00AF644C">
        <w:t>интерфейс</w:t>
      </w:r>
      <w:r>
        <w:t xml:space="preserve"> должен уметь: </w:t>
      </w:r>
    </w:p>
    <w:p w14:paraId="7804934B" w14:textId="77777777" w:rsidR="000135BB" w:rsidRDefault="000135BB" w:rsidP="00AA7379">
      <w:pPr>
        <w:pStyle w:val="a9"/>
        <w:numPr>
          <w:ilvl w:val="0"/>
          <w:numId w:val="36"/>
        </w:numPr>
      </w:pPr>
      <w:r>
        <w:t xml:space="preserve">отрисовать его поверх документа; </w:t>
      </w:r>
    </w:p>
    <w:p w14:paraId="2B6C1920" w14:textId="77777777" w:rsidR="000135BB" w:rsidRDefault="000135BB" w:rsidP="00AA7379">
      <w:pPr>
        <w:pStyle w:val="a9"/>
        <w:numPr>
          <w:ilvl w:val="0"/>
          <w:numId w:val="36"/>
        </w:numPr>
      </w:pPr>
      <w:r>
        <w:t>синхронизировать со списком рисков;</w:t>
      </w:r>
    </w:p>
    <w:p w14:paraId="154DDEFD" w14:textId="77777777" w:rsidR="000135BB" w:rsidRDefault="000135BB" w:rsidP="00AA7379">
      <w:pPr>
        <w:pStyle w:val="a9"/>
        <w:numPr>
          <w:ilvl w:val="0"/>
          <w:numId w:val="36"/>
        </w:numPr>
      </w:pPr>
      <w:r>
        <w:t>позволить фильтровать и принимать решения;</w:t>
      </w:r>
    </w:p>
    <w:p w14:paraId="15D86EE8" w14:textId="77777777" w:rsidR="000135BB" w:rsidRDefault="000135BB" w:rsidP="00AA7379">
      <w:pPr>
        <w:pStyle w:val="a9"/>
        <w:numPr>
          <w:ilvl w:val="0"/>
          <w:numId w:val="36"/>
        </w:numPr>
      </w:pPr>
      <w:r>
        <w:t xml:space="preserve">фиксировать итог. </w:t>
      </w:r>
    </w:p>
    <w:p w14:paraId="56D01537" w14:textId="0698A36E" w:rsidR="000135BB" w:rsidRDefault="000135BB" w:rsidP="000135BB">
      <w:r>
        <w:t>По сути, методический вопрос заключается в проектировании структуры данных результата так, чтобы он был «UI-дружелюбным».</w:t>
      </w:r>
    </w:p>
    <w:p w14:paraId="28C274E6" w14:textId="4DC6E303" w:rsidR="000135BB" w:rsidRPr="002D20A0" w:rsidRDefault="000135BB" w:rsidP="000135BB">
      <w:r>
        <w:t>В</w:t>
      </w:r>
      <w:r w:rsidRPr="000135BB">
        <w:t>ажна методика снижения ошибок пользователя через интерфейсные решения. В юридической практике типична ситуация, когда пользователь «пропускает» пункт, потому что он визуально потерялся. Поэтому методически оправданы: карточки с краткими тезисами, обязательная цитата, индикатор «сколько рисков осталось необработанными», режимы обзора (по страницам и по категориям), механизм «следующий риск» как последовательное прохождение. Это не относится напрямую к ML-методам, но относится к методам организации работы пользователя в UI, что критично для конечного качества.</w:t>
      </w:r>
    </w:p>
    <w:p w14:paraId="2A84EE40" w14:textId="3C272F9D" w:rsidR="002D20A0" w:rsidRDefault="003449E9" w:rsidP="002D20A0">
      <w:pPr>
        <w:pStyle w:val="2"/>
      </w:pPr>
      <w:bookmarkStart w:id="10" w:name="_Toc217372499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10"/>
    </w:p>
    <w:p w14:paraId="2CC80711" w14:textId="59E6DC44" w:rsidR="002D20A0" w:rsidRDefault="0094066B" w:rsidP="002D20A0">
      <w:r w:rsidRPr="0094066B">
        <w:t xml:space="preserve">В технологическом плане </w:t>
      </w:r>
      <w:r>
        <w:t>разработка пользовательского интерфейса</w:t>
      </w:r>
      <w:r w:rsidRPr="0094066B">
        <w:t xml:space="preserve"> строится на Vue.js и TypeScript, обеспечивая реактивный, адаптивный и дружелюбный интерфейс пользователя с тепловыми картами и ИИ-чатом для анализа документов. </w:t>
      </w:r>
      <w:r w:rsidR="00A31291">
        <w:t>Серверная часть</w:t>
      </w:r>
      <w:r w:rsidRPr="0094066B">
        <w:t xml:space="preserve"> реализован</w:t>
      </w:r>
      <w:r w:rsidR="00A31291">
        <w:t>а</w:t>
      </w:r>
      <w:r w:rsidRPr="0094066B">
        <w:t xml:space="preserve"> на Go, отвечающ</w:t>
      </w:r>
      <w:r w:rsidR="00A31291">
        <w:t>ая</w:t>
      </w:r>
      <w:r w:rsidRPr="0094066B">
        <w:t xml:space="preserve"> за быструю обработку данных и интеграцию с моделью DeepSeek API, которая анализирует тексты документов, выделяет проблемные места и предлагает рекомендации. Для хранения данных используется PostgreSQL с расширением JSONB, что позволяет надежно хранить структурированные и неструктурированные данные. Обмен информацией между </w:t>
      </w:r>
      <w:r w:rsidR="0031221C">
        <w:t>интерфейсом</w:t>
      </w:r>
      <w:r w:rsidRPr="0094066B">
        <w:t xml:space="preserve"> и сервером организован через REST API и WebSocket для динамического обмена и мгно</w:t>
      </w:r>
      <w:r>
        <w:t>венного отображения результатов</w:t>
      </w:r>
      <w:r w:rsidR="002D20A0" w:rsidRPr="002D20A0">
        <w:t>.</w:t>
      </w:r>
    </w:p>
    <w:p w14:paraId="1ACDDFC0" w14:textId="128D787D" w:rsidR="00052C5A" w:rsidRDefault="00052C5A" w:rsidP="002D20A0">
      <w:r w:rsidRPr="00052C5A">
        <w:t xml:space="preserve">Для такого класса систем, помимо базового Vue.js/TypeScript, ключевыми являются </w:t>
      </w:r>
      <w:r w:rsidR="0062712B">
        <w:t xml:space="preserve">технологии, обеспечивающие: </w:t>
      </w:r>
      <w:r w:rsidRPr="00052C5A">
        <w:t>чтение и отоб</w:t>
      </w:r>
      <w:r w:rsidR="0062712B">
        <w:t xml:space="preserve">ражение больших документов, </w:t>
      </w:r>
      <w:r w:rsidRPr="00052C5A">
        <w:t>интеракти</w:t>
      </w:r>
      <w:r w:rsidR="0062712B">
        <w:t xml:space="preserve">вную подсветку и навигацию, </w:t>
      </w:r>
      <w:r w:rsidRPr="00052C5A">
        <w:t>устойчивую дизайн-систему и адаптивность.</w:t>
      </w:r>
    </w:p>
    <w:p w14:paraId="61810014" w14:textId="3E726F5B" w:rsidR="0062712B" w:rsidRDefault="001F6299" w:rsidP="002D20A0">
      <w:r w:rsidRPr="001F6299">
        <w:t>В системе должен быть реализован</w:t>
      </w:r>
      <w:r w:rsidR="00A31291">
        <w:t>о универсальное средство просмотра</w:t>
      </w:r>
      <w:r w:rsidRPr="001F6299">
        <w:t>, обеспечивающ</w:t>
      </w:r>
      <w:r w:rsidR="00A31291">
        <w:t>ее</w:t>
      </w:r>
      <w:r w:rsidRPr="001F6299">
        <w:t xml:space="preserve"> чтение и отображение любых типов входных файлов: PDF, DOCX, TXT, таблиц (XLS/XLSX, CSV), изображений (PNG/JPG) и других распространённых форматов. На практике это достигается комбинацией: клиентского рендеринга (например, PDF.</w:t>
      </w:r>
      <w:r w:rsidR="0092110C">
        <w:t xml:space="preserve">js для PDF; mammoth.js для конвертации DOCX в HTML; SheetJS </w:t>
      </w:r>
      <w:r w:rsidRPr="001F6299">
        <w:t>для XLS/XLSX; PapaParse для CSV</w:t>
      </w:r>
      <w:r w:rsidR="0092110C">
        <w:t>; гибкий просмотр изображений</w:t>
      </w:r>
      <w:r w:rsidRPr="001F6299">
        <w:t xml:space="preserve">, а также серверной нормализации (конвертация в безопасный унифицированный формат отображения — HTML/PDF или </w:t>
      </w:r>
      <w:r w:rsidR="00A31291">
        <w:t>«</w:t>
      </w:r>
      <w:r w:rsidRPr="001F6299">
        <w:t>страницы-картинки</w:t>
      </w:r>
      <w:r w:rsidR="00A31291">
        <w:t>»</w:t>
      </w:r>
      <w:r w:rsidRPr="001F6299">
        <w:t xml:space="preserve">). Принципиально важно, чтобы </w:t>
      </w:r>
      <w:r w:rsidR="0031221C">
        <w:t>интерфейс</w:t>
      </w:r>
      <w:r w:rsidRPr="001F6299">
        <w:t xml:space="preserve"> поддерживал ленивую подгрузку страниц/листов/фрагментов и виртуализацию, иначе работа с крупными договорами, сканами и объёмными таблицами приведёт к задержкам и потере отзывчивости интерфейса.</w:t>
      </w:r>
    </w:p>
    <w:p w14:paraId="2D571E16" w14:textId="7EBBFFF3" w:rsidR="0092110C" w:rsidRDefault="0092110C" w:rsidP="002D20A0">
      <w:r>
        <w:lastRenderedPageBreak/>
        <w:t xml:space="preserve">Подсветка рисков и </w:t>
      </w:r>
      <w:r w:rsidR="00A31291">
        <w:t>«</w:t>
      </w:r>
      <w:r>
        <w:t>привязка</w:t>
      </w:r>
      <w:r w:rsidR="00A31291">
        <w:t>»</w:t>
      </w:r>
      <w:r>
        <w:t xml:space="preserve"> выводов </w:t>
      </w:r>
      <w:r w:rsidR="00A31291">
        <w:t>искусственного интеллекта</w:t>
      </w:r>
      <w:r>
        <w:t xml:space="preserve"> к конкретным диапазонам текста требует аккуратной модели соответствий: нормализация текста, якоря на позиции/структуру, устойчивость к переносам строк и разным форматам документа. На </w:t>
      </w:r>
      <w:r w:rsidR="00A31291">
        <w:t>интерфейсе</w:t>
      </w:r>
      <w:r>
        <w:t xml:space="preserve"> для подсветки и поиска по тексту применимы лёгкие решения уровня </w:t>
      </w:r>
      <w:r w:rsidRPr="0092110C">
        <w:rPr>
          <w:rStyle w:val="af8"/>
          <w:b w:val="0"/>
        </w:rPr>
        <w:t>mark.js</w:t>
      </w:r>
      <w:r>
        <w:t>, а для панели рисков и списков замечаний — виртуализация, позволяющая не «ронять» производительность на больших объёмах результатов.</w:t>
      </w:r>
    </w:p>
    <w:p w14:paraId="4CC16A8E" w14:textId="419BE50B" w:rsidR="0092110C" w:rsidRDefault="0092110C" w:rsidP="002D20A0">
      <w:r w:rsidRPr="0092110C">
        <w:t>Для Vue 3 стандартом является связка Vite + Pinia + Vue Router. Для UI-компонен</w:t>
      </w:r>
      <w:r>
        <w:t xml:space="preserve">тов применимы зрелые библиотеки, </w:t>
      </w:r>
      <w:r w:rsidRPr="0092110C">
        <w:t>например, Elem</w:t>
      </w:r>
      <w:r>
        <w:t>ent Plus, Naive UI,  PrimeVue. Л</w:t>
      </w:r>
      <w:r w:rsidRPr="0092110C">
        <w:t xml:space="preserve">ибо собственная дизайн-система на базе </w:t>
      </w:r>
      <w:r>
        <w:t xml:space="preserve">CSS, </w:t>
      </w:r>
      <w:r w:rsidRPr="0092110C">
        <w:t>н</w:t>
      </w:r>
      <w:r>
        <w:t>апример, TailwindCSS.</w:t>
      </w:r>
    </w:p>
    <w:p w14:paraId="14AEAD3E" w14:textId="6C94556E" w:rsidR="0092110C" w:rsidRDefault="0092110C" w:rsidP="002D20A0">
      <w:r w:rsidRPr="0092110C">
        <w:t>Для юридического продукта оправдана палитра в бело-серо-синей гамме с чёрным текстом и аккуратными голубыми акцентами: белый/светло-серый — нейтрал</w:t>
      </w:r>
      <w:r w:rsidR="00B56A3B">
        <w:t>ьный фон и «воздух»</w:t>
      </w:r>
      <w:r w:rsidR="002A69BC">
        <w:t xml:space="preserve"> для чтения,</w:t>
      </w:r>
      <w:r w:rsidRPr="0092110C">
        <w:t xml:space="preserve"> чёрный/графитовый — стабильны</w:t>
      </w:r>
      <w:r w:rsidR="002A69BC">
        <w:t>й контраст для основного текста,</w:t>
      </w:r>
      <w:r w:rsidRPr="0092110C">
        <w:t xml:space="preserve"> синий/голубой — сдержанные акценты для действий, ссылок и выделений.</w:t>
      </w:r>
    </w:p>
    <w:p w14:paraId="0D119EEB" w14:textId="28D690FA" w:rsidR="0092110C" w:rsidRDefault="0092110C" w:rsidP="002D20A0">
      <w:r w:rsidRPr="0092110C">
        <w:t>П</w:t>
      </w:r>
      <w:r>
        <w:t xml:space="preserve">омимо </w:t>
      </w:r>
      <w:r w:rsidR="00A31291">
        <w:t>«</w:t>
      </w:r>
      <w:r>
        <w:t>внутреннего</w:t>
      </w:r>
      <w:r w:rsidR="00A31291">
        <w:t>»</w:t>
      </w:r>
      <w:r>
        <w:t xml:space="preserve"> приложения </w:t>
      </w:r>
      <w:r w:rsidRPr="0092110C">
        <w:t>це</w:t>
      </w:r>
      <w:r>
        <w:t xml:space="preserve">лесообразен отдельный </w:t>
      </w:r>
      <w:r w:rsidRPr="0092110C">
        <w:t xml:space="preserve">презентационный лендинг. Он решает задачи привлечения и объяснения ценности, демонстрирует подход к безопасности, даёт понятный сценарий </w:t>
      </w:r>
      <w:r w:rsidR="00A31291">
        <w:t>«</w:t>
      </w:r>
      <w:r w:rsidRPr="0092110C">
        <w:t>в несколько шагов</w:t>
      </w:r>
      <w:r w:rsidR="00A31291">
        <w:t>»</w:t>
      </w:r>
      <w:r w:rsidRPr="0092110C">
        <w:t xml:space="preserve"> и формирует доверие. При этом лендинг проще, чем приложение: меньше интерактивных деталей и больше ясности по сути продукта и условиям использования.</w:t>
      </w:r>
    </w:p>
    <w:p w14:paraId="60EBBE93" w14:textId="0078963F" w:rsidR="0092110C" w:rsidRPr="001F6299" w:rsidRDefault="0092110C" w:rsidP="0092110C">
      <w:r w:rsidRPr="0092110C">
        <w:t>WebSocket имеет практическую UX-ценность: можно показывать</w:t>
      </w:r>
      <w:r w:rsidR="0031221C">
        <w:t xml:space="preserve"> прогресс обработки и поэтапно «проявлять»</w:t>
      </w:r>
      <w:r w:rsidRPr="0092110C">
        <w:t xml:space="preserve"> найденные риски и резюме, не заставляя пользователя ждать полностью завершённой обработки. На стороне </w:t>
      </w:r>
      <w:r w:rsidR="00A31291">
        <w:t>интерфейса</w:t>
      </w:r>
      <w:r w:rsidRPr="0092110C">
        <w:t xml:space="preserve"> это может быть нативный WebSocket API, что снижает неопределённость и повышает воспринимаемую скорость системы.</w:t>
      </w:r>
    </w:p>
    <w:p w14:paraId="48B4E5AA" w14:textId="3C1B9DAF" w:rsidR="002D20A0" w:rsidRDefault="003449E9" w:rsidP="002D20A0">
      <w:pPr>
        <w:pStyle w:val="2"/>
      </w:pPr>
      <w:bookmarkStart w:id="11" w:name="_Toc217372500"/>
      <w:r>
        <w:lastRenderedPageBreak/>
        <w:t xml:space="preserve">2.3 </w:t>
      </w:r>
      <w:r w:rsidR="002D20A0">
        <w:t>Алгоритм выбора методов и технологий решения проблемы</w:t>
      </w:r>
      <w:bookmarkEnd w:id="11"/>
    </w:p>
    <w:p w14:paraId="41EF81A0" w14:textId="15BE9A83" w:rsidR="002D20A0" w:rsidRDefault="0092110C" w:rsidP="002D20A0">
      <w:r w:rsidRPr="0092110C">
        <w:t xml:space="preserve">На основании проведенного анализа был сформирован алгоритм выбора, представляющий собой последовательность шагов. Первоначально проводится анализ специфики решаемой задачи: определяются ключевые параметры — объем и структура входных документов (PDF/DOCX и др.), требования к времени отклика </w:t>
      </w:r>
      <w:r w:rsidR="0031221C" w:rsidRPr="0031221C">
        <w:t>интерфейса</w:t>
      </w:r>
      <w:r w:rsidRPr="0092110C">
        <w:t>, бюджетные ограничения, уровень технической поддержки и безопасность данных. На следующем этапе производится сопоставление параметров с характе</w:t>
      </w:r>
      <w:r>
        <w:t>ристиками методов (статистика и</w:t>
      </w:r>
      <w:r w:rsidRPr="0092110C">
        <w:t xml:space="preserve"> LLM), отбирается гибридная группа для баланса точности/скорости. Финальный выбор осуществляется на основе оценки эффективности и сложности интеграции: Vue.js/TypeScript, Go, PostgreSQL, DeepSeek API по критериям производительности, зрел</w:t>
      </w:r>
      <w:r>
        <w:t>ости, сообщества и документации</w:t>
      </w:r>
      <w:r w:rsidR="0094066B" w:rsidRPr="0094066B">
        <w:t>.</w:t>
      </w:r>
    </w:p>
    <w:p w14:paraId="1FA39E12" w14:textId="66307800" w:rsidR="0092110C" w:rsidRDefault="007D0B6B" w:rsidP="002D20A0">
      <w:r>
        <w:t>Д</w:t>
      </w:r>
      <w:r w:rsidR="0092110C" w:rsidRPr="0092110C">
        <w:t>ля рассматриваемой проблемной области алгоритм выбора технологий должен включать интерфейсные критерии, иначе</w:t>
      </w:r>
      <w:r w:rsidR="002B137A">
        <w:t xml:space="preserve"> итоговое решение рискует быть «сильным на сервере»</w:t>
      </w:r>
      <w:r w:rsidR="0092110C" w:rsidRPr="0092110C">
        <w:t xml:space="preserve"> и слабым в прикладной ценности. К таким критериям относятся: скорость первого осмысленного результата</w:t>
      </w:r>
      <w:r w:rsidR="0092110C">
        <w:t xml:space="preserve">, </w:t>
      </w:r>
      <w:r w:rsidR="0092110C" w:rsidRPr="0092110C">
        <w:t>предсказуемость визуализации, масштабируемость интерфейса по сложности документа, доказательность, а также адаптивность.</w:t>
      </w:r>
    </w:p>
    <w:p w14:paraId="0E2E8175" w14:textId="0C42FE75" w:rsidR="007D0B6B" w:rsidRDefault="007D0B6B" w:rsidP="007D0B6B">
      <w:r>
        <w:t xml:space="preserve">Расширяя алгоритм выбора с учетом </w:t>
      </w:r>
      <w:r w:rsidR="00A31291">
        <w:rPr>
          <w:lang w:val="en-US"/>
        </w:rPr>
        <w:t>frontend</w:t>
      </w:r>
      <w:r>
        <w:t>-ориентации проекта, целесообразно добавить этапы, напрямую связанные с UX и производительностью:</w:t>
      </w:r>
    </w:p>
    <w:p w14:paraId="3DF90509" w14:textId="0F4D511A" w:rsidR="007D0B6B" w:rsidRDefault="008C700A" w:rsidP="00AA7379">
      <w:pPr>
        <w:pStyle w:val="a9"/>
        <w:numPr>
          <w:ilvl w:val="0"/>
          <w:numId w:val="37"/>
        </w:numPr>
      </w:pPr>
      <w:r>
        <w:t xml:space="preserve">оценка </w:t>
      </w:r>
      <w:r w:rsidRPr="00413685">
        <w:t>"</w:t>
      </w:r>
      <w:r w:rsidR="007D0B6B">
        <w:t>document-first</w:t>
      </w:r>
      <w:r w:rsidRPr="00413685">
        <w:t>"</w:t>
      </w:r>
      <w:r>
        <w:t xml:space="preserve"> совместимости</w:t>
      </w:r>
      <w:r w:rsidR="007D0B6B">
        <w:t>: возможно ли обеспечить стабильное отображение документов разных типов и корректную подсветку;</w:t>
      </w:r>
    </w:p>
    <w:p w14:paraId="24C9DCE0" w14:textId="77777777" w:rsidR="007D0B6B" w:rsidRDefault="007D0B6B" w:rsidP="00AA7379">
      <w:pPr>
        <w:pStyle w:val="a9"/>
        <w:numPr>
          <w:ilvl w:val="0"/>
          <w:numId w:val="37"/>
        </w:numPr>
      </w:pPr>
      <w:r>
        <w:t>оценка стоимости интерактивности: насколько выбранная технология позволяет реализовать синхронизацию списка рисков, heatmap и viewer-а без чрезмерной сложности;</w:t>
      </w:r>
    </w:p>
    <w:p w14:paraId="7B943C18" w14:textId="1BEB95E0" w:rsidR="007D0B6B" w:rsidRDefault="007D0B6B" w:rsidP="00AA7379">
      <w:pPr>
        <w:pStyle w:val="a9"/>
        <w:numPr>
          <w:ilvl w:val="0"/>
          <w:numId w:val="37"/>
        </w:numPr>
      </w:pPr>
      <w:r>
        <w:lastRenderedPageBreak/>
        <w:t xml:space="preserve">оценка производительности на типовых устройствах пользователя (в том числе ноутбуки среднего уровня), так как </w:t>
      </w:r>
      <w:r w:rsidR="00A31291">
        <w:t>интерфейс</w:t>
      </w:r>
      <w:r>
        <w:t xml:space="preserve"> должен быть применим в реальных условиях;</w:t>
      </w:r>
    </w:p>
    <w:p w14:paraId="5B1CFDB4" w14:textId="39DB800A" w:rsidR="007D0B6B" w:rsidRDefault="007D0B6B" w:rsidP="00AA7379">
      <w:pPr>
        <w:pStyle w:val="a9"/>
        <w:numPr>
          <w:ilvl w:val="0"/>
          <w:numId w:val="37"/>
        </w:numPr>
      </w:pPr>
      <w:r>
        <w:t>оценка безопасности отображения и хранения: как организовать безопасную работу с контентом (санитизация, политика загрузки), а также выполнить требования по приватности в UI (настройки, статусы, контроль экспорта).</w:t>
      </w:r>
    </w:p>
    <w:p w14:paraId="55511B4E" w14:textId="6B73F5DD" w:rsidR="007D0B6B" w:rsidRPr="002D20A0" w:rsidRDefault="007D0B6B" w:rsidP="007D0B6B">
      <w:r>
        <w:t xml:space="preserve">В результате алгоритм выбора становится не только «технологическим», но и продуктовым: методы и технологии отбираются по способности сформировать корректный пользовательский процесс работы с документом. Именно это позволяет удержать фокус на прикладной ценности </w:t>
      </w:r>
      <w:r w:rsidR="00A31291">
        <w:t xml:space="preserve"> интерфейса</w:t>
      </w:r>
      <w:r>
        <w:t xml:space="preserve"> и избежать ситуации, когда мощный анализ не может быть эффективно использован пользователем.</w:t>
      </w:r>
    </w:p>
    <w:p w14:paraId="5EDB917C" w14:textId="7A078ACF" w:rsidR="002D20A0" w:rsidRDefault="003449E9" w:rsidP="002D20A0">
      <w:pPr>
        <w:pStyle w:val="1"/>
      </w:pPr>
      <w:bookmarkStart w:id="12" w:name="_Toc217372501"/>
      <w:r>
        <w:lastRenderedPageBreak/>
        <w:t xml:space="preserve">3 </w:t>
      </w:r>
      <w:r w:rsidR="002D20A0">
        <w:t>ФОРМИРОВАНИЕ ТРЕБОВАНИЙ К РЕШЕНИЮ ПРОБЛЕМЫ</w:t>
      </w:r>
      <w:bookmarkEnd w:id="12"/>
    </w:p>
    <w:p w14:paraId="28691D03" w14:textId="6EBA5037" w:rsidR="002D20A0" w:rsidRDefault="003449E9" w:rsidP="002D20A0">
      <w:pPr>
        <w:pStyle w:val="2"/>
      </w:pPr>
      <w:bookmarkStart w:id="13" w:name="_Toc217372502"/>
      <w:r>
        <w:t xml:space="preserve">3.1 </w:t>
      </w:r>
      <w:r w:rsidR="002D20A0">
        <w:t>Общая характеристика предлагаемого решения</w:t>
      </w:r>
      <w:bookmarkEnd w:id="13"/>
    </w:p>
    <w:p w14:paraId="2669E40C" w14:textId="4018EF96" w:rsidR="003449E9" w:rsidRDefault="00B87928" w:rsidP="003449E9">
      <w:r w:rsidRPr="00B87928">
        <w:t>Предлагается программный комплекс для автоматизированного анализа и классификации юридических документов, с акцен</w:t>
      </w:r>
      <w:r w:rsidR="0031221C">
        <w:t>том на выявление рисков и ошибок</w:t>
      </w:r>
      <w:r w:rsidRPr="00B87928">
        <w:t>. Архитектура построена по модульному принципу с четким разделением функциональных блоков: загрузка и предварительная обработка, анализ, хранение документов, визуализация и отчетность, управление пользователями. Такой подход повысит сопровождаемость, облегчит масштабирование нагруженных компонентов, и позволит интегрировать новые алгоритмы без значительных изменений в архитектуре. Ключевым преимуществом станет применение гибридного подхода, объединяющего алгоритмы и глубокое обучение с использованием модели DeepSeek API.</w:t>
      </w:r>
    </w:p>
    <w:p w14:paraId="1283112D" w14:textId="15CA5F69" w:rsidR="00B87928" w:rsidRDefault="00B87928" w:rsidP="00B87928">
      <w:r>
        <w:t>Пользовательский интерфейс в предлагаемом решении должен быть спроектирован как рабочее пространство, в котором документ занимает центральное место, а анал</w:t>
      </w:r>
      <w:r w:rsidR="002B137A">
        <w:t>итические элементы добавляются слоями</w:t>
      </w:r>
      <w:r>
        <w:t xml:space="preserve"> и не мешают чтению. Основная идея — дать юристу быстрый старт и возможность точечного углубления по каждому найденному пункту. Экономия места достигается не плотностью мелкого текста, а продуманной компоновкой: компактная</w:t>
      </w:r>
      <w:r w:rsidR="002A69BC">
        <w:t xml:space="preserve"> панель рисков, поиск и фильтры,</w:t>
      </w:r>
      <w:r>
        <w:t xml:space="preserve"> </w:t>
      </w:r>
      <w:r w:rsidR="002A69BC">
        <w:t>раскрывающиеся карточки деталей,</w:t>
      </w:r>
      <w:r>
        <w:t xml:space="preserve"> режим фокусировки.</w:t>
      </w:r>
    </w:p>
    <w:p w14:paraId="4936A8F0" w14:textId="636E3266" w:rsidR="00B87928" w:rsidRDefault="00B87928" w:rsidP="00B87928">
      <w:r>
        <w:t xml:space="preserve">Визуальная концепция оправданно сдержанная (белый/серый фон, чёрная типографика, синие и голубые акценты для интерактивных действий и выделений), поскольку юридическая аудитория воспринимает излишнюю </w:t>
      </w:r>
      <w:r w:rsidR="00A31291">
        <w:t>«</w:t>
      </w:r>
      <w:r>
        <w:t>яркость</w:t>
      </w:r>
      <w:r w:rsidR="00A31291">
        <w:t>»</w:t>
      </w:r>
      <w:r>
        <w:t xml:space="preserve"> как несерьёзность и как помеху чтению. При этом умеренная цветовая кодировка допустима для уровней риск</w:t>
      </w:r>
      <w:r w:rsidR="002B137A">
        <w:t>а: интерфейс не должен «кричать»</w:t>
      </w:r>
      <w:r>
        <w:t xml:space="preserve"> цветом, а должен помогать быстро ориентироваться.</w:t>
      </w:r>
    </w:p>
    <w:p w14:paraId="50FBE4DD" w14:textId="77777777" w:rsidR="00B87928" w:rsidRDefault="00B87928" w:rsidP="00B87928"/>
    <w:p w14:paraId="591AAD33" w14:textId="0E632D14" w:rsidR="00B87928" w:rsidRPr="003449E9" w:rsidRDefault="00B87928" w:rsidP="00B87928">
      <w:r>
        <w:lastRenderedPageBreak/>
        <w:t>Также предусматривается предоставляющий лендинг: он объясняет ценность продукта, демонстрирует общий принцип работы, формирует доверие (включая тезисы о безопасности и приватности), и корректно ведёт пользователя в приложение/личный кабинет. Такой лендинг полезен для широкой аудитории и снижает порог входа, не перегружая сам продукт маркетинговыми блоками.</w:t>
      </w:r>
    </w:p>
    <w:p w14:paraId="638AC332" w14:textId="0FB08660" w:rsidR="002D20A0" w:rsidRDefault="003449E9" w:rsidP="002D20A0">
      <w:pPr>
        <w:pStyle w:val="2"/>
      </w:pPr>
      <w:bookmarkStart w:id="14" w:name="_Toc217372503"/>
      <w:r>
        <w:t xml:space="preserve">3.2 </w:t>
      </w:r>
      <w:r w:rsidR="002D20A0">
        <w:t>Функциональные требования к предлагаемому решению</w:t>
      </w:r>
      <w:bookmarkEnd w:id="14"/>
    </w:p>
    <w:p w14:paraId="7639D912" w14:textId="02A5E6F5" w:rsidR="003449E9" w:rsidRDefault="00B87928" w:rsidP="003449E9">
      <w:r w:rsidRPr="00B87928">
        <w:t>Функциональные требования к предлагаемому решению включают в себя обеспечение возможности загрузки и предварительной обработки документов в различных форматах, таких как PDF, DOCX, TXT и др. Система должна выполнять базовые операции по фильтрации, агрегации и нормализации данных, что позволит подготовить документы к анализу. Для решения основной задачи используется алгоритм анализа, интегрированный через DeepSeek API, который подсвечивает проблемные участки документов, оценивает риски и предлагает конкретные рекомендации по их устранению. Результаты анализа должны визуализироваться удобным образом, включая графики, тепловые карты и сводные таблицы для наглядного представления информации. Помимо анализа, система должна обеспечивать полноценное управление пользователями, включая возможности по разграничению прав доступа, настройкам профиля и управлению подписками. Для удобства пользователей предоставляется возможность скачивания отчетов и интерактивного взаимодействия с ИИ-помощником, что повышает качество и эффективность юридического анализа.</w:t>
      </w:r>
    </w:p>
    <w:p w14:paraId="3199EA18" w14:textId="0FB22AAB" w:rsidR="00B87928" w:rsidRDefault="00B87928" w:rsidP="003449E9">
      <w:r w:rsidRPr="00B87928">
        <w:t>Поскольку результат анали</w:t>
      </w:r>
      <w:r w:rsidR="002B137A">
        <w:t>за юридического документа отображается</w:t>
      </w:r>
      <w:r w:rsidRPr="00B87928">
        <w:t xml:space="preserve"> в интерфейсе, функциональность </w:t>
      </w:r>
      <w:r w:rsidR="0031221C">
        <w:t>интерфейса</w:t>
      </w:r>
      <w:r w:rsidRPr="00B87928">
        <w:t xml:space="preserve"> должна поддерживать полный цикл: от загрузки до принятия решения и фиксации результата. В частности, интерфейс должен обеспечивать:</w:t>
      </w:r>
    </w:p>
    <w:p w14:paraId="05D03474" w14:textId="5AB9EEA7" w:rsidR="00B87928" w:rsidRDefault="00B87928" w:rsidP="00AA7379">
      <w:pPr>
        <w:pStyle w:val="a9"/>
        <w:numPr>
          <w:ilvl w:val="0"/>
          <w:numId w:val="38"/>
        </w:numPr>
      </w:pPr>
      <w:r>
        <w:t>корректную загрузку и отображение документа без потери читабельности;</w:t>
      </w:r>
    </w:p>
    <w:p w14:paraId="011DDC47" w14:textId="09943F8D" w:rsidR="00B87928" w:rsidRDefault="00B87928" w:rsidP="00AA7379">
      <w:pPr>
        <w:pStyle w:val="a9"/>
        <w:numPr>
          <w:ilvl w:val="0"/>
          <w:numId w:val="38"/>
        </w:numPr>
      </w:pPr>
      <w:r>
        <w:lastRenderedPageBreak/>
        <w:t>панель рисков с фильтрацией по уровню/типу и возможностью перехода к месту в тексте одним действием;</w:t>
      </w:r>
    </w:p>
    <w:p w14:paraId="7AA130FE" w14:textId="2B5AEAE6" w:rsidR="00B87928" w:rsidRDefault="00B87928" w:rsidP="00AA7379">
      <w:pPr>
        <w:pStyle w:val="a9"/>
        <w:numPr>
          <w:ilvl w:val="0"/>
          <w:numId w:val="38"/>
        </w:numPr>
      </w:pPr>
      <w:r>
        <w:t>контекстные пояснения: для каждого риска — краткая причина, цитата/фрагмент из док</w:t>
      </w:r>
      <w:r w:rsidR="002B137A">
        <w:t>умента и рекомендованная правка</w:t>
      </w:r>
      <w:r w:rsidR="002B137A" w:rsidRPr="002B137A">
        <w:t>;</w:t>
      </w:r>
    </w:p>
    <w:p w14:paraId="2A49D739" w14:textId="222091FE" w:rsidR="00B87928" w:rsidRDefault="002B137A" w:rsidP="00AA7379">
      <w:pPr>
        <w:pStyle w:val="a9"/>
        <w:numPr>
          <w:ilvl w:val="0"/>
          <w:numId w:val="38"/>
        </w:numPr>
      </w:pPr>
      <w:r>
        <w:t>режим «быстрого просмотра» и режим «</w:t>
      </w:r>
      <w:r w:rsidR="00B87928">
        <w:t>детальной проверки</w:t>
      </w:r>
      <w:r>
        <w:t>»</w:t>
      </w:r>
      <w:r w:rsidR="00B87928">
        <w:t>, чтобы разные пользователи могли работать в удобной глубине;</w:t>
      </w:r>
    </w:p>
    <w:p w14:paraId="5089B94D" w14:textId="5FD28EDE" w:rsidR="00B87928" w:rsidRDefault="00B87928" w:rsidP="00AA7379">
      <w:pPr>
        <w:pStyle w:val="a9"/>
        <w:numPr>
          <w:ilvl w:val="0"/>
          <w:numId w:val="38"/>
        </w:numPr>
      </w:pPr>
      <w:r>
        <w:t xml:space="preserve">интерактивный ИИ-помощник, который связан с выбранным фрагментом: вопросы </w:t>
      </w:r>
      <w:r w:rsidR="002B137A">
        <w:t>«</w:t>
      </w:r>
      <w:r>
        <w:t>почему это риск?</w:t>
      </w:r>
      <w:r w:rsidR="002B137A">
        <w:t>», «что изменить?», «</w:t>
      </w:r>
      <w:r>
        <w:t>какие по</w:t>
      </w:r>
      <w:r w:rsidR="002B137A">
        <w:t>следствия?»</w:t>
      </w:r>
      <w:r>
        <w:t xml:space="preserve"> должны иметь контекст, иначе чат превращается в общий справочн</w:t>
      </w:r>
      <w:r w:rsidR="00826281">
        <w:t>ик и теряет прикладную ценность</w:t>
      </w:r>
      <w:r w:rsidR="00826281" w:rsidRPr="00826281">
        <w:t>;</w:t>
      </w:r>
    </w:p>
    <w:p w14:paraId="2690758E" w14:textId="0E5C8878" w:rsidR="00826281" w:rsidRPr="003449E9" w:rsidRDefault="00826281" w:rsidP="00826281">
      <w:r>
        <w:t>С</w:t>
      </w:r>
      <w:r w:rsidRPr="00826281">
        <w:t xml:space="preserve"> учётом целевой аудитории, важно предусмотреть удобную фиксаци</w:t>
      </w:r>
      <w:r w:rsidR="002B137A">
        <w:t>ю результата проверки: отметки «принято/не принято»</w:t>
      </w:r>
      <w:r w:rsidRPr="00826281">
        <w:t>, заметки, экспорт отчёта в PDF, а также понятные ограничения без скрытых условий и без принуждения к звонкам/почте — это напрямую влияет на доверие к продукту и повторное использование.</w:t>
      </w:r>
    </w:p>
    <w:p w14:paraId="5D6F3D76" w14:textId="2F1776C7" w:rsidR="002D20A0" w:rsidRDefault="003449E9" w:rsidP="002D20A0">
      <w:pPr>
        <w:pStyle w:val="2"/>
      </w:pPr>
      <w:bookmarkStart w:id="15" w:name="_Toc217372504"/>
      <w:r>
        <w:t xml:space="preserve">3.3 </w:t>
      </w:r>
      <w:r w:rsidR="002D20A0">
        <w:t>Нефункциональные требования к предлагаемому решению</w:t>
      </w:r>
      <w:bookmarkEnd w:id="15"/>
    </w:p>
    <w:p w14:paraId="3B59432C" w14:textId="18BDF0CA" w:rsidR="003449E9" w:rsidRDefault="00826281" w:rsidP="003449E9">
      <w:r w:rsidRPr="00826281">
        <w:t xml:space="preserve">Нефункциональные требования к предлагаемому решению охватывают важные характеристики системы, связанные с ее эксплуатационными свойствами. Производительность системы должна обеспечивать быстрое реагирование на типовые запросы, чтобы пользовательский опыт оставался плавным и комфортным. Архитектура решения должна поддерживать масштабируемость, позволяя наращивать вычислительные мощности для обработки увеличивающихся объемов данных и расширения числа пользователей без потери качества. Надежность системы выражается в высокой готовности к работе, минимизации сбоев и возможности непрерывного функционирования. Особое внимание уделяется безопасности, реализуемой через механизмы аутентификации и авторизации пользователей, а также </w:t>
      </w:r>
      <w:r w:rsidRPr="00826281">
        <w:lastRenderedPageBreak/>
        <w:t>шифрование конфиденциальной информации. Кроме того, важным аспектом является удобство использования — интерфейс должен быть интуитивно понятным и не требовать длительного обучения, что способствует быстрой адаптации пользователей к системе и снижает вероятность ошибок при работе.</w:t>
      </w:r>
    </w:p>
    <w:p w14:paraId="49CB4734" w14:textId="2D32E6E6" w:rsidR="00826281" w:rsidRDefault="00826281" w:rsidP="003449E9">
      <w:r w:rsidRPr="00826281">
        <w:t xml:space="preserve">Для систем, работающих с большими документами, нефункциональные требования </w:t>
      </w:r>
      <w:r w:rsidR="0031221C" w:rsidRPr="0031221C">
        <w:t>интерфейса</w:t>
      </w:r>
      <w:r w:rsidRPr="00826281">
        <w:t xml:space="preserve"> становятся критичными:</w:t>
      </w:r>
    </w:p>
    <w:p w14:paraId="4D6CD96C" w14:textId="490708B8" w:rsidR="00826281" w:rsidRDefault="00826281" w:rsidP="00AA7379">
      <w:pPr>
        <w:pStyle w:val="a9"/>
        <w:numPr>
          <w:ilvl w:val="0"/>
          <w:numId w:val="39"/>
        </w:numPr>
      </w:pPr>
      <w:r>
        <w:t>и</w:t>
      </w:r>
      <w:r w:rsidRPr="00826281">
        <w:t>нтерфейс должен оставаться отзывчивым при масштабировании, прокрутке и поиске; допустимы техники виртуализации и ленивой загрузки. Пользователь дол</w:t>
      </w:r>
      <w:r w:rsidR="002B137A">
        <w:t>жен получать «ощущение контроля»</w:t>
      </w:r>
      <w:r w:rsidRPr="00826281">
        <w:t>: прогресс обработки, отсутствие зависаний, пр</w:t>
      </w:r>
      <w:r>
        <w:t>едсказуемые реакции на действия</w:t>
      </w:r>
      <w:r w:rsidRPr="00826281">
        <w:t>;</w:t>
      </w:r>
    </w:p>
    <w:p w14:paraId="495E2022" w14:textId="5E48E903" w:rsidR="00826281" w:rsidRDefault="00826281" w:rsidP="00AA7379">
      <w:pPr>
        <w:pStyle w:val="a9"/>
        <w:numPr>
          <w:ilvl w:val="0"/>
          <w:numId w:val="39"/>
        </w:numPr>
      </w:pPr>
      <w:r>
        <w:t>п</w:t>
      </w:r>
      <w:r w:rsidRPr="00826281">
        <w:t>ри работе на ноутбуках и разных разреше</w:t>
      </w:r>
      <w:r w:rsidR="002B137A">
        <w:t xml:space="preserve">ниях панели не должны «съедать» </w:t>
      </w:r>
      <w:r w:rsidRPr="00826281">
        <w:t>документ, а на мобильных — не должны превращаться в нечитаемый текст. Для юридических сценариев важно, чтобы читабельность сохранялась: оптимальная ширина строки</w:t>
      </w:r>
      <w:r>
        <w:t>, контраст, корректные переносы</w:t>
      </w:r>
      <w:r w:rsidRPr="00826281">
        <w:t>;</w:t>
      </w:r>
    </w:p>
    <w:p w14:paraId="45F3F811" w14:textId="4009C77A" w:rsidR="00826281" w:rsidRDefault="00826281" w:rsidP="00AA7379">
      <w:pPr>
        <w:pStyle w:val="a9"/>
        <w:numPr>
          <w:ilvl w:val="0"/>
          <w:numId w:val="39"/>
        </w:numPr>
      </w:pPr>
      <w:r>
        <w:t>интерфейс должен избегать лишних уведомлений и тяжёлой анимации; визуальные акценты используются дозированно, иначе пользователь быстрее устает и начинает пропускать важные места</w:t>
      </w:r>
      <w:r w:rsidRPr="00826281">
        <w:t>;</w:t>
      </w:r>
    </w:p>
    <w:p w14:paraId="77F59F3F" w14:textId="5886A420" w:rsidR="00826281" w:rsidRPr="00826281" w:rsidRDefault="00826281" w:rsidP="00AA7379">
      <w:pPr>
        <w:pStyle w:val="a9"/>
        <w:numPr>
          <w:ilvl w:val="0"/>
          <w:numId w:val="39"/>
        </w:numPr>
      </w:pPr>
      <w:r>
        <w:t>п</w:t>
      </w:r>
      <w:r w:rsidRPr="00826281">
        <w:t xml:space="preserve">омимо серверных мер, пользователь должен видеть понятные настройки приватности, статусы обработки и явные подсказки по обращению с конфиденциальными данными. </w:t>
      </w:r>
    </w:p>
    <w:p w14:paraId="0F95D214" w14:textId="77777777" w:rsidR="002D20A0" w:rsidRDefault="002D20A0" w:rsidP="003449E9">
      <w:pPr>
        <w:pStyle w:val="1"/>
        <w:jc w:val="center"/>
      </w:pPr>
      <w:bookmarkStart w:id="16" w:name="_Toc217372505"/>
      <w:r>
        <w:lastRenderedPageBreak/>
        <w:t>ЗАКЛЮЧЕНИЕ</w:t>
      </w:r>
      <w:bookmarkEnd w:id="16"/>
    </w:p>
    <w:p w14:paraId="573D2DDF" w14:textId="133C02B4" w:rsidR="00826281" w:rsidRDefault="00826281" w:rsidP="00826281">
      <w:r>
        <w:t>В рамках выполнения исследовательской работы был проведен анализ проблемной области, связанной с разработкой пользовательского интерфейса для системы автоматического анализа юридических документов на основе искусственного интеллекта, предназначенной для выявления рисков и признаков мошенничества. В результате исследования были систематизированы и оценены методы и технологии, применяемые для решения данной проблемы, как в зарубежной, так и в отечественной практике, включая платформы Harvey AI, Casetext, Blue J L&amp;E и сервисы Яндекс Нейроюрист, Noroots, Embedika Contract, Проверяйка. На основе анализа был разработан алгоритм выбора средств решения, учитывающий ключевые параметры задачи, такие как объем данных, скорость отклика и безопасность.</w:t>
      </w:r>
    </w:p>
    <w:p w14:paraId="6115AE2F" w14:textId="166EDB84" w:rsidR="00826281" w:rsidRDefault="0047589F" w:rsidP="0047589F">
      <w:pPr>
        <w:ind w:firstLine="708"/>
      </w:pPr>
      <w:r>
        <w:t>И</w:t>
      </w:r>
      <w:r w:rsidR="00826281">
        <w:t>тогом работы стало формирование комплекса функциональных и нефункциональных требований к программному решению на базе Vue.js/TypeScript, Go, PostgreSQL и DeepSeek API, задающих рамки для последующей деятельности. Проведенное исследование создает теоретический и методологический задел для перехода к практической стадии – разработке и реализации программного комплекса в рамках выпускной квалификационной работы. Дальнейшая деятельность будет сосредоточена на проектировании архитектуры, выборе инструментов и поэтапной реализации требований.</w:t>
      </w:r>
    </w:p>
    <w:p w14:paraId="61785A30" w14:textId="5F966043" w:rsidR="00826281" w:rsidRPr="00826281" w:rsidRDefault="00826281" w:rsidP="00826281">
      <w:r>
        <w:t>С учётом специфики юридической аудитории, в следующей стадии центральным объектом проектирования должен стать интерфейс: способы чтения и прове</w:t>
      </w:r>
      <w:r w:rsidR="0031221C">
        <w:t>рки больших документов, «мягкая»</w:t>
      </w:r>
      <w:r>
        <w:t xml:space="preserve"> визуализация рисков без перегруза, объяснимость выводов, адаптивность и производительность. Это позволит превратить результаты ИИ-анализа в управляемый и проверяемый инструмент принятия решений</w:t>
      </w:r>
      <w:r w:rsidR="0047589F">
        <w:t>.</w:t>
      </w:r>
    </w:p>
    <w:p w14:paraId="01A90690" w14:textId="7092A8A2" w:rsidR="002D20A0" w:rsidRDefault="002D20A0" w:rsidP="003449E9">
      <w:pPr>
        <w:pStyle w:val="1"/>
        <w:jc w:val="center"/>
      </w:pPr>
      <w:bookmarkStart w:id="17" w:name="_Toc217372506"/>
      <w:r>
        <w:lastRenderedPageBreak/>
        <w:t>СПИСОК ИСПОЛЬЗОВАННЫХ ИСТОЧНИКОВ</w:t>
      </w:r>
      <w:bookmarkEnd w:id="17"/>
    </w:p>
    <w:p w14:paraId="120DE98E" w14:textId="659984C8" w:rsidR="00AF3F12" w:rsidRDefault="00AF3F12" w:rsidP="00AF3F12">
      <w:pPr>
        <w:pStyle w:val="a9"/>
        <w:numPr>
          <w:ilvl w:val="0"/>
          <w:numId w:val="31"/>
        </w:numPr>
      </w:pPr>
      <w:r>
        <w:t xml:space="preserve">Виндижева М. Р. Искусственный интеллект в юриспруденции: анализ возможностей и ограничений [Электронный ресурс] // npzhdialog.ru. — 2025. — Режим доступа: </w:t>
      </w:r>
      <w:hyperlink r:id="rId8" w:history="1">
        <w:r w:rsidRPr="00AF3F12">
          <w:rPr>
            <w:rStyle w:val="ae"/>
          </w:rPr>
          <w:t>https://www.npzhdialog.ru/gallery/283082025.pdf</w:t>
        </w:r>
      </w:hyperlink>
      <w:r>
        <w:t xml:space="preserve"> (дата обращения: 18.12.2025).​</w:t>
      </w:r>
    </w:p>
    <w:p w14:paraId="4D99D4F4" w14:textId="0C45FEFA" w:rsidR="00AF3F12" w:rsidRDefault="00AF3F12" w:rsidP="00AF3F12">
      <w:pPr>
        <w:pStyle w:val="a9"/>
        <w:numPr>
          <w:ilvl w:val="0"/>
          <w:numId w:val="31"/>
        </w:numPr>
      </w:pPr>
      <w:r>
        <w:t xml:space="preserve">Embedika. Как развивается LegalTech в России [Электронный ресурс] // embedika.ru. — 2025. — Режим доступа: </w:t>
      </w:r>
      <w:hyperlink r:id="rId9" w:history="1">
        <w:r w:rsidRPr="00AF3F12">
          <w:rPr>
            <w:rStyle w:val="ae"/>
          </w:rPr>
          <w:t>https://embedika.ru/blog/legaltech-future-rassia</w:t>
        </w:r>
      </w:hyperlink>
      <w:r>
        <w:t xml:space="preserve"> (дата обращения: 18.12.2025).​</w:t>
      </w:r>
    </w:p>
    <w:p w14:paraId="7EDD820C" w14:textId="00E66FF4" w:rsidR="00AF3F12" w:rsidRDefault="00AF3F12" w:rsidP="00AF3F12">
      <w:pPr>
        <w:pStyle w:val="a9"/>
        <w:numPr>
          <w:ilvl w:val="0"/>
          <w:numId w:val="31"/>
        </w:numPr>
      </w:pPr>
      <w:r>
        <w:t xml:space="preserve">Юрист-нейросеть найдет ошибки и риски в договоре за 1 минуту и бесплатно [Электронный ресурс] // vc.ru. — 2025. — Режим доступа: </w:t>
      </w:r>
      <w:hyperlink r:id="rId10" w:history="1">
        <w:r w:rsidRPr="00AF3F12">
          <w:rPr>
            <w:rStyle w:val="ae"/>
          </w:rPr>
          <w:t>https://vc.ru/legal/1330387-yurist-neiroset-naidet-oshibki-i-riski-v-dogovore-za-1-minutu-i-besplatno</w:t>
        </w:r>
      </w:hyperlink>
      <w:r>
        <w:t xml:space="preserve"> (дата обращения: 18.12.2025).​</w:t>
      </w:r>
    </w:p>
    <w:p w14:paraId="4564ABFD" w14:textId="50AB4F38" w:rsidR="00AF3F12" w:rsidRDefault="00AF3F12" w:rsidP="00AF3F12">
      <w:pPr>
        <w:pStyle w:val="a9"/>
        <w:numPr>
          <w:ilvl w:val="0"/>
          <w:numId w:val="31"/>
        </w:numPr>
      </w:pPr>
      <w:r>
        <w:t xml:space="preserve">Проверяйка. ИИ-сервис для проверки договоров [Электронный ресурс] // proverayka.ru. — 2025. — Режим доступа: </w:t>
      </w:r>
      <w:hyperlink r:id="rId11" w:history="1">
        <w:r w:rsidRPr="00AF3F12">
          <w:rPr>
            <w:rStyle w:val="ae"/>
          </w:rPr>
          <w:t>https://proverayka.ru/</w:t>
        </w:r>
      </w:hyperlink>
      <w:r>
        <w:t xml:space="preserve"> (дата обращения: 18.12.2025).​</w:t>
      </w:r>
    </w:p>
    <w:p w14:paraId="66716CF7" w14:textId="6C547D6E" w:rsidR="00AF3F12" w:rsidRDefault="00AF3F12" w:rsidP="00AF3F12">
      <w:pPr>
        <w:pStyle w:val="a9"/>
        <w:numPr>
          <w:ilvl w:val="0"/>
          <w:numId w:val="31"/>
        </w:numPr>
      </w:pPr>
      <w:r>
        <w:t xml:space="preserve">Contract от Embedika [Электронный ресурс] // embedika.ru. — 2025. — Режим доступа: </w:t>
      </w:r>
      <w:hyperlink r:id="rId12" w:history="1">
        <w:r w:rsidRPr="00AF3F12">
          <w:rPr>
            <w:rStyle w:val="ae"/>
          </w:rPr>
          <w:t>https://embedika.ru/products/contract</w:t>
        </w:r>
      </w:hyperlink>
      <w:r>
        <w:t xml:space="preserve"> (дата обращения: 18.12.2025).​</w:t>
      </w:r>
    </w:p>
    <w:p w14:paraId="27D6EE2A" w14:textId="0D29ACF9" w:rsidR="00AF3F12" w:rsidRDefault="00AF3F12" w:rsidP="00AF3F12">
      <w:pPr>
        <w:pStyle w:val="a9"/>
        <w:numPr>
          <w:ilvl w:val="0"/>
          <w:numId w:val="31"/>
        </w:numPr>
      </w:pPr>
      <w:r>
        <w:t xml:space="preserve">Noroots.ru. Анализ договоров с ИИ [Электронный ресурс] // noroots.ru. — 2025. — Режим доступа: </w:t>
      </w:r>
      <w:hyperlink r:id="rId13" w:history="1">
        <w:r w:rsidRPr="00AF3F12">
          <w:rPr>
            <w:rStyle w:val="ae"/>
          </w:rPr>
          <w:t>https://noroots.ru/</w:t>
        </w:r>
      </w:hyperlink>
      <w:r>
        <w:t xml:space="preserve"> (дата обращения: 18.12.2025).​</w:t>
      </w:r>
    </w:p>
    <w:p w14:paraId="4B4B35AF" w14:textId="42492ADB" w:rsidR="00AF3F12" w:rsidRDefault="00AF3F12" w:rsidP="00AF3F12">
      <w:pPr>
        <w:pStyle w:val="a9"/>
        <w:numPr>
          <w:ilvl w:val="0"/>
          <w:numId w:val="31"/>
        </w:numPr>
      </w:pPr>
      <w:r>
        <w:t xml:space="preserve">Программа повышения квалификации «Искусственный интеллект в праве» [Электронный ресурс] // fpmidpo.mipt.ru. — 2025. — Режим доступа: </w:t>
      </w:r>
      <w:hyperlink r:id="rId14" w:history="1">
        <w:r w:rsidRPr="00AF3F12">
          <w:rPr>
            <w:rStyle w:val="ae"/>
          </w:rPr>
          <w:t>https://fpmidpo.mipt.ru/programs/ppk/ai_law</w:t>
        </w:r>
      </w:hyperlink>
      <w:r>
        <w:t xml:space="preserve"> (дата обращения: 18.12.2025).​</w:t>
      </w:r>
    </w:p>
    <w:p w14:paraId="73120667" w14:textId="61CECFC2" w:rsidR="00AF3F12" w:rsidRDefault="00AF3F12" w:rsidP="00AF3F12">
      <w:pPr>
        <w:pStyle w:val="a9"/>
        <w:numPr>
          <w:ilvl w:val="0"/>
          <w:numId w:val="31"/>
        </w:numPr>
      </w:pPr>
      <w:r>
        <w:t xml:space="preserve">ИИ в праве [Электронный ресурс] // gai-procontra.ai. — 2025. — Режим доступа: </w:t>
      </w:r>
      <w:hyperlink r:id="rId15" w:history="1">
        <w:r w:rsidRPr="00AF3F12">
          <w:rPr>
            <w:rStyle w:val="ae"/>
          </w:rPr>
          <w:t>https://gai-procontra.ai/law</w:t>
        </w:r>
      </w:hyperlink>
      <w:r>
        <w:t xml:space="preserve"> (дата обращения: 18.12.2025).​</w:t>
      </w:r>
    </w:p>
    <w:p w14:paraId="4D683B71" w14:textId="7458BD38" w:rsidR="00AF3F12" w:rsidRDefault="00AF3F12" w:rsidP="00AF3F12">
      <w:pPr>
        <w:pStyle w:val="a9"/>
        <w:numPr>
          <w:ilvl w:val="0"/>
          <w:numId w:val="31"/>
        </w:numPr>
      </w:pPr>
      <w:r>
        <w:t xml:space="preserve">Яндекс Нейроюрист [Электронный ресурс] // yandex.cloud. — 2025. — Режим доступа: </w:t>
      </w:r>
      <w:hyperlink r:id="rId16" w:history="1">
        <w:r w:rsidRPr="00AF3F12">
          <w:rPr>
            <w:rStyle w:val="ae"/>
          </w:rPr>
          <w:t>https://yandex.cloud/ru/marketplace/products/yc/neurolegal</w:t>
        </w:r>
      </w:hyperlink>
      <w:r>
        <w:t xml:space="preserve"> (дата обращения: 18.12.2025).​</w:t>
      </w:r>
    </w:p>
    <w:p w14:paraId="1F949D52" w14:textId="147BF53A" w:rsidR="00AF3F12" w:rsidRDefault="00AF3F12" w:rsidP="00AF3F12">
      <w:pPr>
        <w:pStyle w:val="a9"/>
        <w:numPr>
          <w:ilvl w:val="0"/>
          <w:numId w:val="31"/>
        </w:numPr>
      </w:pPr>
      <w:r>
        <w:lastRenderedPageBreak/>
        <w:t xml:space="preserve"> Новости Habr [Электронный ресурс] // habr.com. — 2025. — Режим доступа</w:t>
      </w:r>
      <w:hyperlink r:id="rId17" w:history="1">
        <w:r w:rsidRPr="00AF3F12">
          <w:rPr>
            <w:rStyle w:val="ae"/>
          </w:rPr>
          <w:t>: https://habr.com/ru/news/968608/</w:t>
        </w:r>
      </w:hyperlink>
      <w:r>
        <w:t xml:space="preserve"> (дата обращения: 18.12.2025).​</w:t>
      </w:r>
    </w:p>
    <w:p w14:paraId="540B59EE" w14:textId="4F35ACA2" w:rsidR="00AF3F12" w:rsidRDefault="00AF3F12" w:rsidP="00AF3F12">
      <w:pPr>
        <w:pStyle w:val="a9"/>
        <w:numPr>
          <w:ilvl w:val="0"/>
          <w:numId w:val="31"/>
        </w:numPr>
      </w:pPr>
      <w:r>
        <w:t xml:space="preserve"> 10 лучших инструментов ИИ для юристов [Электронный ресурс] // platforma-online.ru. — 2025. — Режим доступа: https://platforma-online.ru/media/detail/10-luchshikh-instrumentov-ii-dlya-yuristov/ (дата обращения: 18.12.2025).​</w:t>
      </w:r>
    </w:p>
    <w:p w14:paraId="7292604A" w14:textId="1ED0E264" w:rsidR="00AF3F12" w:rsidRDefault="00AF3F12" w:rsidP="00AF3F12">
      <w:pPr>
        <w:pStyle w:val="a9"/>
        <w:numPr>
          <w:ilvl w:val="0"/>
          <w:numId w:val="31"/>
        </w:numPr>
      </w:pPr>
      <w:r>
        <w:t xml:space="preserve"> Thomson Reuters CoCounsel [Электронный ресурс] // thomsonreuters.com. — 2025. — Режим доступа: https://www.thomsonreuters.com/en/cocounsel (дата обращения: 18.12.2025).​</w:t>
      </w:r>
    </w:p>
    <w:p w14:paraId="2BF3B992" w14:textId="71B0A70D" w:rsidR="00AF3F12" w:rsidRDefault="00AF3F12" w:rsidP="00AF3F12">
      <w:pPr>
        <w:pStyle w:val="a9"/>
        <w:numPr>
          <w:ilvl w:val="0"/>
          <w:numId w:val="31"/>
        </w:numPr>
      </w:pPr>
      <w:r>
        <w:t xml:space="preserve"> Casetext [Электронный ресурс] // perchance-ai.vercel.app. — 2025. — Режим доступа: https://perchance-ai.vercel.app/free-ai-tools/casetext (дата обращения: 18.12.2025).​</w:t>
      </w:r>
    </w:p>
    <w:p w14:paraId="15DDED7C" w14:textId="0C31D663" w:rsidR="00AF3F12" w:rsidRDefault="00AF3F12" w:rsidP="00AF3F12">
      <w:pPr>
        <w:pStyle w:val="a9"/>
        <w:numPr>
          <w:ilvl w:val="0"/>
          <w:numId w:val="31"/>
        </w:numPr>
      </w:pPr>
      <w:r>
        <w:t xml:space="preserve"> Нейросети для юристов [Электронный ресурс] // jivo.ru. — 2025. — Режим доступа: https://www.jivo.ru/blog/ecommerce/nejroset-dlja-juristov.html (дата обращения: 18.12.2025).​</w:t>
      </w:r>
    </w:p>
    <w:p w14:paraId="715D583A" w14:textId="5282FDA0" w:rsidR="00AF3F12" w:rsidRDefault="00AF3F12" w:rsidP="00AF3F12">
      <w:pPr>
        <w:pStyle w:val="a9"/>
        <w:numPr>
          <w:ilvl w:val="0"/>
          <w:numId w:val="31"/>
        </w:numPr>
      </w:pPr>
      <w:r>
        <w:t xml:space="preserve"> Most accurate reranker for legal case studies [Электронный ресурс] // siliconflow.com. — 2025. — Режим доступа: https://www.siliconflow.com/articles/ru/Most-accurate-reranker-for-legal-case-studies (дата обращения: 18.12.2025).​</w:t>
      </w:r>
    </w:p>
    <w:p w14:paraId="250E9FAF" w14:textId="16D7B524" w:rsidR="00AF3F12" w:rsidRDefault="00AF3F12" w:rsidP="00AF3F12">
      <w:pPr>
        <w:pStyle w:val="a9"/>
        <w:numPr>
          <w:ilvl w:val="0"/>
          <w:numId w:val="31"/>
        </w:numPr>
      </w:pPr>
      <w:r>
        <w:t xml:space="preserve"> Топ-7 инструментов для анализа юридических документов с ИИ [Электронный ресурс] // kingdomoffinance.ru. — 2025. — Режим доступа: https://kingdomoffinance.ru/biznes/top-7-instrumentov-dlya-analiza-yuridicheskih-dokumentov-s-iskusstvennym-intellektom/ (дата обращения: 18.12.2025).​</w:t>
      </w:r>
    </w:p>
    <w:p w14:paraId="475810B3" w14:textId="03B8643C" w:rsidR="00AF3F12" w:rsidRDefault="00AF3F12" w:rsidP="00AF3F12">
      <w:pPr>
        <w:pStyle w:val="a9"/>
        <w:numPr>
          <w:ilvl w:val="0"/>
          <w:numId w:val="31"/>
        </w:numPr>
      </w:pPr>
      <w:r>
        <w:t xml:space="preserve"> Six AI tools for law [Электронный ресурс] // deepl.com. — 2025. — Режим доступа: https://www.deepl.com/ru/blog/six-ai-tools-for-law (дата обращения: 18.12.2025).​</w:t>
      </w:r>
    </w:p>
    <w:p w14:paraId="188589E8" w14:textId="77777777" w:rsidR="00AF3F12" w:rsidRDefault="00AF3F12" w:rsidP="00AF3F12">
      <w:pPr>
        <w:ind w:left="709" w:firstLine="0"/>
        <w:contextualSpacing/>
      </w:pPr>
    </w:p>
    <w:p w14:paraId="17517628" w14:textId="30442CDC" w:rsidR="00AF3F12" w:rsidRDefault="00AF3F12" w:rsidP="00AF3F12">
      <w:pPr>
        <w:pStyle w:val="a9"/>
        <w:numPr>
          <w:ilvl w:val="0"/>
          <w:numId w:val="31"/>
        </w:numPr>
      </w:pPr>
      <w:r>
        <w:lastRenderedPageBreak/>
        <w:t xml:space="preserve"> Статьи Habr по LegalTech [Электронный ресурс] // habr.com. — 2025. — Режим доступа: https://habr.com/ru/articles/890886/ (дата обращения: 18.12.2025).​</w:t>
      </w:r>
    </w:p>
    <w:p w14:paraId="369EF425" w14:textId="4F9A3CA5" w:rsidR="00AF3F12" w:rsidRDefault="00AF3F12" w:rsidP="00AF3F12">
      <w:pPr>
        <w:pStyle w:val="a9"/>
        <w:numPr>
          <w:ilvl w:val="0"/>
          <w:numId w:val="31"/>
        </w:numPr>
      </w:pPr>
      <w:r>
        <w:t xml:space="preserve"> Основные методы исследования в юриспруденции [Электронный ресурс] // vc.ru. — 2025. — Режим доступа: https://vc.ru/money/1669328-osnovnye-metody-issledovaniya-v-yurisprudencii (дата обращения: 18.12.2025).​</w:t>
      </w:r>
    </w:p>
    <w:p w14:paraId="75C134CC" w14:textId="3D7433A1" w:rsidR="00AF3F12" w:rsidRDefault="00AF3F12" w:rsidP="00AF3F12">
      <w:pPr>
        <w:pStyle w:val="a9"/>
        <w:numPr>
          <w:ilvl w:val="0"/>
          <w:numId w:val="31"/>
        </w:numPr>
      </w:pPr>
      <w:r>
        <w:t xml:space="preserve"> PostgreSQL. Официальная документация [Электронный ресурс] // postgresql.org. — 2025. — Режим доступа: https://www.postgresql.org/ (дата обращения: 18.12.2025).​</w:t>
      </w:r>
    </w:p>
    <w:p w14:paraId="55ABCD03" w14:textId="46EAF794" w:rsidR="00AF3F12" w:rsidRDefault="00AF3F12" w:rsidP="00AF3F12">
      <w:pPr>
        <w:pStyle w:val="a9"/>
        <w:numPr>
          <w:ilvl w:val="0"/>
          <w:numId w:val="31"/>
        </w:numPr>
      </w:pPr>
      <w:r>
        <w:t xml:space="preserve"> Программы дополнительного образования ВШЭ [Электронный ресурс] // hse.ru. — 2025. — Режим доступа: https://www.hse.ru/edu/dpo/820703080 (дата обращения: 18.12.2025).​</w:t>
      </w:r>
    </w:p>
    <w:p w14:paraId="782D8EBD" w14:textId="55B61DA5" w:rsidR="00AF3F12" w:rsidRDefault="00AF3F12" w:rsidP="00AF3F12">
      <w:pPr>
        <w:pStyle w:val="a9"/>
        <w:numPr>
          <w:ilvl w:val="0"/>
          <w:numId w:val="31"/>
        </w:numPr>
      </w:pPr>
      <w:r>
        <w:t xml:space="preserve"> Как нейросети ChatGPT и DeepSeek революционизируют юридическую практику [Электронный ресурс] // forum-law.ru. — 2025. — Режим доступа: https://forum-law.ru/jurisprudence-blog/kak-nejroseti-chatgpt-i-deepseek-chat-revolyuczioniziruyut-yuridicheskuyu-praktiku/ (дата обращения: 18.12.2025).​</w:t>
      </w:r>
    </w:p>
    <w:p w14:paraId="097EA8E7" w14:textId="3A754728" w:rsidR="00AF3F12" w:rsidRDefault="00AF3F12" w:rsidP="00AF3F12">
      <w:pPr>
        <w:pStyle w:val="a9"/>
        <w:numPr>
          <w:ilvl w:val="0"/>
          <w:numId w:val="31"/>
        </w:numPr>
      </w:pPr>
      <w:r>
        <w:t xml:space="preserve"> Искусственный интеллект и управление документами: основные риски [Электронный ресурс] // tls-cons.ru. — 2025. — Режим доступа: https://tls-cons.ru/media/slovar-pravovykh-terminov/v/vnutrenniy_brak/iskusstvennyy-intellekt-i-upravlenie-dokumentami-osnovnye-riski/ (дата обращения: 18.12.2025).​</w:t>
      </w:r>
    </w:p>
    <w:p w14:paraId="5025655A" w14:textId="3C707215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r>
        <w:rPr>
          <w:lang w:val="en-US"/>
        </w:rPr>
        <w:t>Embedika</w:t>
      </w:r>
      <w:r w:rsidRPr="00AF3F12">
        <w:t xml:space="preserve">. Как ИИ находит ошибки в корпоративных документах </w:t>
      </w:r>
      <w:r>
        <w:t xml:space="preserve"> [Электронный ресурс] // embedika.ru. — 2025. — Режим доступа: https://embedika.ru/blog/ii-naxodit-riski (дата обращения: 18.12.2025).​</w:t>
      </w:r>
    </w:p>
    <w:p w14:paraId="442C98DC" w14:textId="4E286612" w:rsidR="00AF3F12" w:rsidRPr="00AF3F12" w:rsidRDefault="00AF3F12" w:rsidP="00AF3F12">
      <w:pPr>
        <w:pStyle w:val="a9"/>
        <w:numPr>
          <w:ilvl w:val="0"/>
          <w:numId w:val="31"/>
        </w:numPr>
        <w:rPr>
          <w:lang w:val="en-US"/>
        </w:rPr>
      </w:pPr>
      <w:r w:rsidRPr="00DD58FA">
        <w:t xml:space="preserve"> </w:t>
      </w:r>
      <w:r w:rsidRPr="00AF3F12">
        <w:rPr>
          <w:lang w:val="en-US"/>
        </w:rPr>
        <w:t>What is non-functional requirement and how to specify it [</w:t>
      </w:r>
      <w:r>
        <w:t>Электронный</w:t>
      </w:r>
      <w:r w:rsidRPr="00AF3F12">
        <w:rPr>
          <w:lang w:val="en-US"/>
        </w:rPr>
        <w:t xml:space="preserve"> </w:t>
      </w:r>
      <w:r>
        <w:t>ресурс</w:t>
      </w:r>
      <w:r w:rsidRPr="00AF3F12">
        <w:rPr>
          <w:lang w:val="en-US"/>
        </w:rPr>
        <w:t xml:space="preserve">] // babok-school.ru. — 2025. — </w:t>
      </w:r>
      <w:r>
        <w:t>Режим</w:t>
      </w:r>
      <w:r w:rsidRPr="00AF3F12">
        <w:rPr>
          <w:lang w:val="en-US"/>
        </w:rPr>
        <w:t xml:space="preserve"> </w:t>
      </w:r>
      <w:r>
        <w:t>доступа</w:t>
      </w:r>
      <w:r w:rsidRPr="00AF3F12">
        <w:rPr>
          <w:lang w:val="en-US"/>
        </w:rPr>
        <w:t>: https://babok-school.ru/blog/what-is-non-functional-requirement-and-how-to-specify-it/ (</w:t>
      </w:r>
      <w:r>
        <w:t>дата</w:t>
      </w:r>
      <w:r w:rsidRPr="00AF3F12">
        <w:rPr>
          <w:lang w:val="en-US"/>
        </w:rPr>
        <w:t xml:space="preserve"> </w:t>
      </w:r>
      <w:r>
        <w:t>обращения</w:t>
      </w:r>
      <w:r w:rsidRPr="00AF3F12">
        <w:rPr>
          <w:lang w:val="en-US"/>
        </w:rPr>
        <w:t>: 18.12.2025).​</w:t>
      </w:r>
    </w:p>
    <w:p w14:paraId="21D6FD9C" w14:textId="0F0C7940" w:rsidR="00AF3F12" w:rsidRDefault="00AF3F12" w:rsidP="00AF3F12">
      <w:pPr>
        <w:pStyle w:val="a9"/>
        <w:numPr>
          <w:ilvl w:val="0"/>
          <w:numId w:val="31"/>
        </w:numPr>
      </w:pPr>
      <w:r w:rsidRPr="00DD58FA">
        <w:rPr>
          <w:lang w:val="en-US"/>
        </w:rPr>
        <w:lastRenderedPageBreak/>
        <w:t xml:space="preserve"> </w:t>
      </w:r>
      <w:r>
        <w:t>Нефункциональные требования (NFR) [Электронный ресурс] // bychko.ru. — 2025. — Режим доступа: https://bychko.ru/nfr/ (дата обращения: 18.12.2025).​</w:t>
      </w:r>
    </w:p>
    <w:p w14:paraId="63C07E2D" w14:textId="6C705217" w:rsidR="00AF3F12" w:rsidRDefault="00AF3F12" w:rsidP="00AF3F12">
      <w:pPr>
        <w:pStyle w:val="a9"/>
        <w:numPr>
          <w:ilvl w:val="0"/>
          <w:numId w:val="31"/>
        </w:numPr>
      </w:pPr>
      <w:r>
        <w:t xml:space="preserve"> 7 уникальных применений ИИ для автоматизации юридических документов и рисков [Электронный ресурс] // blog.comandos.ai. — 2025. — Режим доступа: https://blog.comandos.ai/7-unikalnyh-primenenij-ii-dlya-avtomatizaczii-yuridicheskih-dokumentov-i-riskov/ (дата обращения: 18.12.2025).​</w:t>
      </w:r>
    </w:p>
    <w:p w14:paraId="55E73029" w14:textId="7BC583E7" w:rsidR="00D72CAA" w:rsidRPr="00F568FC" w:rsidRDefault="00AF3F12" w:rsidP="00AF3F12">
      <w:pPr>
        <w:pStyle w:val="a9"/>
        <w:numPr>
          <w:ilvl w:val="0"/>
          <w:numId w:val="31"/>
        </w:numPr>
      </w:pPr>
      <w:r>
        <w:t xml:space="preserve"> Vue.js. Официальный сайт [Электронный ресурс] // vuejs.org. — 2025. — Режим доступа: https://vuejs.org/ (дата обращения: 18.12.2025).</w:t>
      </w:r>
    </w:p>
    <w:sectPr w:rsidR="00D72CAA" w:rsidRPr="00F568FC" w:rsidSect="00BD1A9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EDD402" w14:textId="77777777" w:rsidR="00211723" w:rsidRDefault="00211723">
      <w:pPr>
        <w:spacing w:line="240" w:lineRule="auto"/>
      </w:pPr>
      <w:r>
        <w:separator/>
      </w:r>
    </w:p>
  </w:endnote>
  <w:endnote w:type="continuationSeparator" w:id="0">
    <w:p w14:paraId="7829783F" w14:textId="77777777" w:rsidR="00211723" w:rsidRDefault="002117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391136" w:rsidRDefault="0039113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121BEAFF" w:rsidR="00391136" w:rsidRPr="00315493" w:rsidRDefault="00391136" w:rsidP="00391136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B27B3E">
          <w:rPr>
            <w:rFonts w:ascii="Times New Roman" w:hAnsi="Times New Roman"/>
            <w:noProof/>
            <w:sz w:val="24"/>
            <w:szCs w:val="24"/>
          </w:rPr>
          <w:t>28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391136" w:rsidRDefault="00391136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B61943" w14:textId="77777777" w:rsidR="00211723" w:rsidRDefault="00211723">
      <w:pPr>
        <w:spacing w:line="240" w:lineRule="auto"/>
      </w:pPr>
      <w:r>
        <w:separator/>
      </w:r>
    </w:p>
  </w:footnote>
  <w:footnote w:type="continuationSeparator" w:id="0">
    <w:p w14:paraId="167A7918" w14:textId="77777777" w:rsidR="00211723" w:rsidRDefault="002117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391136" w:rsidRDefault="0039113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391136" w:rsidRDefault="0039113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391136" w:rsidRDefault="00391136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1B48"/>
    <w:multiLevelType w:val="hybridMultilevel"/>
    <w:tmpl w:val="7B5E50D6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05507"/>
    <w:multiLevelType w:val="hybridMultilevel"/>
    <w:tmpl w:val="6EE84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EB64CC"/>
    <w:multiLevelType w:val="hybridMultilevel"/>
    <w:tmpl w:val="487C3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412786"/>
    <w:multiLevelType w:val="hybridMultilevel"/>
    <w:tmpl w:val="186087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5000A0"/>
    <w:multiLevelType w:val="hybridMultilevel"/>
    <w:tmpl w:val="56DCAD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A6790"/>
    <w:multiLevelType w:val="multilevel"/>
    <w:tmpl w:val="C5BEBAB2"/>
    <w:numStyleLink w:val="a"/>
  </w:abstractNum>
  <w:abstractNum w:abstractNumId="6" w15:restartNumberingAfterBreak="0">
    <w:nsid w:val="1C9C4DA3"/>
    <w:multiLevelType w:val="multilevel"/>
    <w:tmpl w:val="C5BEBAB2"/>
    <w:numStyleLink w:val="a"/>
  </w:abstractNum>
  <w:abstractNum w:abstractNumId="7" w15:restartNumberingAfterBreak="0">
    <w:nsid w:val="1F151E2F"/>
    <w:multiLevelType w:val="hybridMultilevel"/>
    <w:tmpl w:val="76181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9B3A84"/>
    <w:multiLevelType w:val="hybridMultilevel"/>
    <w:tmpl w:val="222C3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FA436B"/>
    <w:multiLevelType w:val="hybridMultilevel"/>
    <w:tmpl w:val="558437D2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D637D6"/>
    <w:multiLevelType w:val="hybridMultilevel"/>
    <w:tmpl w:val="9CE0DFE6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3" w15:restartNumberingAfterBreak="0">
    <w:nsid w:val="2A5E25A3"/>
    <w:multiLevelType w:val="hybridMultilevel"/>
    <w:tmpl w:val="259A05D8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14D2E"/>
    <w:multiLevelType w:val="hybridMultilevel"/>
    <w:tmpl w:val="37BC9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 w15:restartNumberingAfterBreak="0">
    <w:nsid w:val="365B0365"/>
    <w:multiLevelType w:val="hybridMultilevel"/>
    <w:tmpl w:val="E152C4D0"/>
    <w:lvl w:ilvl="0" w:tplc="F0324CBC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9" w15:restartNumberingAfterBreak="0">
    <w:nsid w:val="39275A8C"/>
    <w:multiLevelType w:val="hybridMultilevel"/>
    <w:tmpl w:val="4C000A50"/>
    <w:lvl w:ilvl="0" w:tplc="F0324CBC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5" w15:restartNumberingAfterBreak="0">
    <w:nsid w:val="49312AFE"/>
    <w:multiLevelType w:val="hybridMultilevel"/>
    <w:tmpl w:val="35D6D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6A59AD"/>
    <w:multiLevelType w:val="multilevel"/>
    <w:tmpl w:val="90B625E0"/>
    <w:numStyleLink w:val="a0"/>
  </w:abstractNum>
  <w:abstractNum w:abstractNumId="27" w15:restartNumberingAfterBreak="0">
    <w:nsid w:val="5B5E663D"/>
    <w:multiLevelType w:val="hybridMultilevel"/>
    <w:tmpl w:val="071E86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9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0" w15:restartNumberingAfterBreak="0">
    <w:nsid w:val="67EC18DD"/>
    <w:multiLevelType w:val="hybridMultilevel"/>
    <w:tmpl w:val="2E0E5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DE17C1"/>
    <w:multiLevelType w:val="hybridMultilevel"/>
    <w:tmpl w:val="0384614A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4C0501"/>
    <w:multiLevelType w:val="hybridMultilevel"/>
    <w:tmpl w:val="53FA39C6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35" w15:restartNumberingAfterBreak="0">
    <w:nsid w:val="6F374F8D"/>
    <w:multiLevelType w:val="hybridMultilevel"/>
    <w:tmpl w:val="20523A0A"/>
    <w:lvl w:ilvl="0" w:tplc="3B245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41C41"/>
    <w:multiLevelType w:val="hybridMultilevel"/>
    <w:tmpl w:val="58983A78"/>
    <w:lvl w:ilvl="0" w:tplc="58FC5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0069B7"/>
    <w:multiLevelType w:val="hybridMultilevel"/>
    <w:tmpl w:val="A65A4996"/>
    <w:lvl w:ilvl="0" w:tplc="58FC5232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6"/>
  </w:num>
  <w:num w:numId="4">
    <w:abstractNumId w:val="5"/>
  </w:num>
  <w:num w:numId="5">
    <w:abstractNumId w:val="12"/>
  </w:num>
  <w:num w:numId="6">
    <w:abstractNumId w:val="26"/>
  </w:num>
  <w:num w:numId="7">
    <w:abstractNumId w:val="20"/>
  </w:num>
  <w:num w:numId="8">
    <w:abstractNumId w:val="21"/>
  </w:num>
  <w:num w:numId="9">
    <w:abstractNumId w:val="24"/>
  </w:num>
  <w:num w:numId="10">
    <w:abstractNumId w:val="28"/>
  </w:num>
  <w:num w:numId="11">
    <w:abstractNumId w:val="16"/>
  </w:num>
  <w:num w:numId="12">
    <w:abstractNumId w:val="34"/>
  </w:num>
  <w:num w:numId="13">
    <w:abstractNumId w:val="22"/>
  </w:num>
  <w:num w:numId="14">
    <w:abstractNumId w:val="33"/>
  </w:num>
  <w:num w:numId="15">
    <w:abstractNumId w:val="8"/>
  </w:num>
  <w:num w:numId="16">
    <w:abstractNumId w:val="23"/>
  </w:num>
  <w:num w:numId="17">
    <w:abstractNumId w:val="36"/>
  </w:num>
  <w:num w:numId="18">
    <w:abstractNumId w:val="29"/>
  </w:num>
  <w:num w:numId="19">
    <w:abstractNumId w:val="35"/>
  </w:num>
  <w:num w:numId="20">
    <w:abstractNumId w:val="7"/>
  </w:num>
  <w:num w:numId="21">
    <w:abstractNumId w:val="27"/>
  </w:num>
  <w:num w:numId="22">
    <w:abstractNumId w:val="15"/>
  </w:num>
  <w:num w:numId="23">
    <w:abstractNumId w:val="25"/>
  </w:num>
  <w:num w:numId="24">
    <w:abstractNumId w:val="1"/>
  </w:num>
  <w:num w:numId="25">
    <w:abstractNumId w:val="3"/>
  </w:num>
  <w:num w:numId="26">
    <w:abstractNumId w:val="2"/>
  </w:num>
  <w:num w:numId="27">
    <w:abstractNumId w:val="30"/>
  </w:num>
  <w:num w:numId="28">
    <w:abstractNumId w:val="9"/>
  </w:num>
  <w:num w:numId="29">
    <w:abstractNumId w:val="19"/>
  </w:num>
  <w:num w:numId="30">
    <w:abstractNumId w:val="17"/>
  </w:num>
  <w:num w:numId="31">
    <w:abstractNumId w:val="4"/>
  </w:num>
  <w:num w:numId="32">
    <w:abstractNumId w:val="32"/>
  </w:num>
  <w:num w:numId="33">
    <w:abstractNumId w:val="10"/>
  </w:num>
  <w:num w:numId="34">
    <w:abstractNumId w:val="31"/>
  </w:num>
  <w:num w:numId="35">
    <w:abstractNumId w:val="37"/>
  </w:num>
  <w:num w:numId="36">
    <w:abstractNumId w:val="11"/>
  </w:num>
  <w:num w:numId="37">
    <w:abstractNumId w:val="38"/>
  </w:num>
  <w:num w:numId="38">
    <w:abstractNumId w:val="13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135BB"/>
    <w:rsid w:val="000478D9"/>
    <w:rsid w:val="00052C5A"/>
    <w:rsid w:val="000D0378"/>
    <w:rsid w:val="000F1429"/>
    <w:rsid w:val="000F2634"/>
    <w:rsid w:val="001275F2"/>
    <w:rsid w:val="001322B3"/>
    <w:rsid w:val="0014602E"/>
    <w:rsid w:val="001F6299"/>
    <w:rsid w:val="0020170E"/>
    <w:rsid w:val="00211723"/>
    <w:rsid w:val="00271D68"/>
    <w:rsid w:val="00276E06"/>
    <w:rsid w:val="002772A6"/>
    <w:rsid w:val="00292135"/>
    <w:rsid w:val="002A69BC"/>
    <w:rsid w:val="002B137A"/>
    <w:rsid w:val="002D0BF5"/>
    <w:rsid w:val="002D20A0"/>
    <w:rsid w:val="002D67E9"/>
    <w:rsid w:val="0030077F"/>
    <w:rsid w:val="003060FD"/>
    <w:rsid w:val="0031221C"/>
    <w:rsid w:val="00342E3C"/>
    <w:rsid w:val="003449E9"/>
    <w:rsid w:val="0036330A"/>
    <w:rsid w:val="00391136"/>
    <w:rsid w:val="003B6FA8"/>
    <w:rsid w:val="003C5E82"/>
    <w:rsid w:val="00407433"/>
    <w:rsid w:val="00436F07"/>
    <w:rsid w:val="004500C1"/>
    <w:rsid w:val="0047589F"/>
    <w:rsid w:val="00480786"/>
    <w:rsid w:val="00485DCA"/>
    <w:rsid w:val="00486BB8"/>
    <w:rsid w:val="004A3349"/>
    <w:rsid w:val="004F1843"/>
    <w:rsid w:val="004F5EC2"/>
    <w:rsid w:val="00556137"/>
    <w:rsid w:val="005668A3"/>
    <w:rsid w:val="005F493E"/>
    <w:rsid w:val="0062712B"/>
    <w:rsid w:val="00667FA3"/>
    <w:rsid w:val="0070199C"/>
    <w:rsid w:val="00702620"/>
    <w:rsid w:val="007129AD"/>
    <w:rsid w:val="00771872"/>
    <w:rsid w:val="007B7B66"/>
    <w:rsid w:val="007D0B6B"/>
    <w:rsid w:val="007E2FE6"/>
    <w:rsid w:val="00826281"/>
    <w:rsid w:val="00863206"/>
    <w:rsid w:val="008A192D"/>
    <w:rsid w:val="008C700A"/>
    <w:rsid w:val="0092110C"/>
    <w:rsid w:val="00932E42"/>
    <w:rsid w:val="0094066B"/>
    <w:rsid w:val="0097260D"/>
    <w:rsid w:val="009E3E60"/>
    <w:rsid w:val="00A2515A"/>
    <w:rsid w:val="00A31291"/>
    <w:rsid w:val="00A54D18"/>
    <w:rsid w:val="00A57E42"/>
    <w:rsid w:val="00AA7379"/>
    <w:rsid w:val="00AB0214"/>
    <w:rsid w:val="00AF3F12"/>
    <w:rsid w:val="00AF644C"/>
    <w:rsid w:val="00B27B3E"/>
    <w:rsid w:val="00B56A3B"/>
    <w:rsid w:val="00B8440E"/>
    <w:rsid w:val="00B87928"/>
    <w:rsid w:val="00BA69A7"/>
    <w:rsid w:val="00BD1A98"/>
    <w:rsid w:val="00BF6ED0"/>
    <w:rsid w:val="00C5249B"/>
    <w:rsid w:val="00C9244C"/>
    <w:rsid w:val="00CC088C"/>
    <w:rsid w:val="00CD1222"/>
    <w:rsid w:val="00CE15E0"/>
    <w:rsid w:val="00CE160D"/>
    <w:rsid w:val="00CE508D"/>
    <w:rsid w:val="00D043F9"/>
    <w:rsid w:val="00D525F6"/>
    <w:rsid w:val="00D65D51"/>
    <w:rsid w:val="00D72CAA"/>
    <w:rsid w:val="00DC21DD"/>
    <w:rsid w:val="00DD58FA"/>
    <w:rsid w:val="00DF45FE"/>
    <w:rsid w:val="00E2244A"/>
    <w:rsid w:val="00E268A7"/>
    <w:rsid w:val="00ED4FFF"/>
    <w:rsid w:val="00F03CCD"/>
    <w:rsid w:val="00F16DC6"/>
    <w:rsid w:val="00F43901"/>
    <w:rsid w:val="00F46B90"/>
    <w:rsid w:val="00F50B01"/>
    <w:rsid w:val="00F568FC"/>
    <w:rsid w:val="00F713A9"/>
    <w:rsid w:val="00F7287A"/>
    <w:rsid w:val="00FA4748"/>
    <w:rsid w:val="00F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Strong"/>
    <w:basedOn w:val="a2"/>
    <w:uiPriority w:val="22"/>
    <w:qFormat/>
    <w:rsid w:val="0092110C"/>
    <w:rPr>
      <w:b/>
      <w:bCs/>
    </w:rPr>
  </w:style>
  <w:style w:type="character" w:styleId="af9">
    <w:name w:val="FollowedHyperlink"/>
    <w:basedOn w:val="a2"/>
    <w:uiPriority w:val="99"/>
    <w:semiHidden/>
    <w:unhideWhenUsed/>
    <w:rsid w:val="00486B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zhdialog.ru/gallery/283082025.pdf%20" TargetMode="External"/><Relationship Id="rId13" Type="http://schemas.openxmlformats.org/officeDocument/2006/relationships/hyperlink" Target="https://noroots.r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embedika.ru/products/contract%20" TargetMode="External"/><Relationship Id="rId17" Type="http://schemas.openxmlformats.org/officeDocument/2006/relationships/hyperlink" Target="file:///C:\Users\myako\Desktop\:%20https:\habr.com\ru\news\968608\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yandex.cloud/ru/marketplace/products/yc/neurolegal%2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verayka.ru/%2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ai-procontra.ai/law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vc.ru/legal/1330387-yurist-neiroset-naidet-oshibki-i-riski-v-dogovore-za-1-minutu-i-besplatno%20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embedika.ru/blog/legaltech-future-rassia" TargetMode="External"/><Relationship Id="rId14" Type="http://schemas.openxmlformats.org/officeDocument/2006/relationships/hyperlink" Target="https://fpmidpo.mipt.ru/programs/ppk/ai_law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F0564-6CDB-49FA-B020-8A8BD013C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6682</Words>
  <Characters>38090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RePack by Diakov</cp:lastModifiedBy>
  <cp:revision>2</cp:revision>
  <dcterms:created xsi:type="dcterms:W3CDTF">2025-12-23T06:04:00Z</dcterms:created>
  <dcterms:modified xsi:type="dcterms:W3CDTF">2025-12-23T06:04:00Z</dcterms:modified>
</cp:coreProperties>
</file>