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34795" w:rsidRPr="00160C99" w:rsidTr="00DA66E1">
        <w:trPr>
          <w:cantSplit/>
          <w:trHeight w:val="180"/>
        </w:trPr>
        <w:tc>
          <w:tcPr>
            <w:tcW w:w="5000" w:type="pct"/>
          </w:tcPr>
          <w:p w:rsidR="00134795" w:rsidRPr="00160C99" w:rsidRDefault="00134795" w:rsidP="00DA66E1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  <w:noProof/>
              </w:rPr>
              <w:drawing>
                <wp:inline distT="0" distB="0" distL="0" distR="0" wp14:anchorId="652327FC" wp14:editId="10C1CF0F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795" w:rsidRPr="00160C99" w:rsidRDefault="00134795" w:rsidP="00DA66E1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</w:rPr>
              <w:t>МИНОБРНАУКИ РОССИИ</w:t>
            </w:r>
          </w:p>
        </w:tc>
      </w:tr>
      <w:tr w:rsidR="00134795" w:rsidRPr="00160C99" w:rsidTr="00DA66E1">
        <w:trPr>
          <w:cantSplit/>
          <w:trHeight w:val="1417"/>
        </w:trPr>
        <w:tc>
          <w:tcPr>
            <w:tcW w:w="5000" w:type="pct"/>
          </w:tcPr>
          <w:p w:rsidR="00134795" w:rsidRPr="00160C99" w:rsidRDefault="00134795" w:rsidP="00DA66E1">
            <w:pPr>
              <w:pStyle w:val="af5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160C99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160C99">
              <w:rPr>
                <w:i w:val="0"/>
              </w:rPr>
              <w:br/>
              <w:t>высшего образования</w:t>
            </w:r>
            <w:r w:rsidRPr="00160C99">
              <w:rPr>
                <w:i w:val="0"/>
              </w:rPr>
              <w:br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:rsidR="00134795" w:rsidRPr="00160C99" w:rsidRDefault="00134795" w:rsidP="00DA66E1">
            <w:pPr>
              <w:jc w:val="center"/>
            </w:pPr>
            <w:r w:rsidRPr="00160C99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160C99">
              <w:rPr>
                <w:b/>
                <w:sz w:val="32"/>
                <w:szCs w:val="32"/>
              </w:rPr>
              <w:t xml:space="preserve"> </w:t>
            </w:r>
            <w:r w:rsidRPr="00160C99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6312420" wp14:editId="5643C9DF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49BF2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&#13;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134795" w:rsidRPr="00160C99" w:rsidRDefault="00134795" w:rsidP="00134795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:rsidR="00134795" w:rsidRPr="00160C99" w:rsidRDefault="00134795" w:rsidP="00134795">
      <w:pPr>
        <w:jc w:val="center"/>
      </w:pPr>
      <w:r w:rsidRPr="00160C99">
        <w:rPr>
          <w:b/>
        </w:rPr>
        <w:t>Кафедра</w:t>
      </w:r>
      <w:r>
        <w:rPr>
          <w:b/>
        </w:rPr>
        <w:t xml:space="preserve"> индустриального программирования (ИП)</w:t>
      </w:r>
    </w:p>
    <w:p w:rsidR="00134795" w:rsidRPr="00160C99" w:rsidRDefault="00134795" w:rsidP="00134795">
      <w:pPr>
        <w:jc w:val="center"/>
        <w:rPr>
          <w:b/>
        </w:rPr>
      </w:pPr>
    </w:p>
    <w:p w:rsidR="00134795" w:rsidRPr="00160C99" w:rsidRDefault="00134795" w:rsidP="00134795">
      <w:pPr>
        <w:rPr>
          <w:b/>
        </w:rPr>
      </w:pPr>
    </w:p>
    <w:p w:rsidR="00134795" w:rsidRPr="00160C99" w:rsidRDefault="00134795" w:rsidP="00134795">
      <w:pPr>
        <w:rPr>
          <w:b/>
        </w:rPr>
      </w:pPr>
    </w:p>
    <w:p w:rsidR="00134795" w:rsidRDefault="00134795" w:rsidP="00134795">
      <w:pPr>
        <w:jc w:val="center"/>
        <w:rPr>
          <w:b/>
          <w:sz w:val="32"/>
          <w:szCs w:val="32"/>
        </w:rPr>
      </w:pPr>
      <w:r w:rsidRPr="00160C99">
        <w:rPr>
          <w:b/>
          <w:sz w:val="32"/>
          <w:szCs w:val="32"/>
        </w:rPr>
        <w:t xml:space="preserve">ОТЧЁТ ПО </w:t>
      </w:r>
      <w:r>
        <w:rPr>
          <w:b/>
          <w:sz w:val="32"/>
          <w:szCs w:val="32"/>
        </w:rPr>
        <w:t>ТЕХНОЛОГИЧЕСКОЙ</w:t>
      </w:r>
    </w:p>
    <w:p w:rsidR="00134795" w:rsidRPr="00160C99" w:rsidRDefault="00134795" w:rsidP="00134795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(ПРОЕКТНО-ТЕХНОЛОГИЧЕСКОЙ) ПРАКТИКЕ</w:t>
      </w:r>
    </w:p>
    <w:p w:rsidR="00134795" w:rsidRPr="00160C99" w:rsidRDefault="00134795" w:rsidP="00134795">
      <w:pPr>
        <w:spacing w:line="360" w:lineRule="auto"/>
        <w:rPr>
          <w:sz w:val="28"/>
          <w:szCs w:val="28"/>
        </w:rPr>
      </w:pPr>
    </w:p>
    <w:p w:rsidR="00134795" w:rsidRPr="00134795" w:rsidRDefault="00134795" w:rsidP="00134795">
      <w:pPr>
        <w:ind w:firstLine="709"/>
        <w:jc w:val="center"/>
        <w:rPr>
          <w:sz w:val="32"/>
          <w:szCs w:val="32"/>
        </w:rPr>
      </w:pPr>
      <w:r w:rsidRPr="00160C99">
        <w:rPr>
          <w:b/>
          <w:sz w:val="32"/>
          <w:szCs w:val="32"/>
        </w:rPr>
        <w:t>Тема практики</w:t>
      </w:r>
      <w:r w:rsidRPr="00160C99">
        <w:rPr>
          <w:sz w:val="32"/>
          <w:szCs w:val="32"/>
        </w:rPr>
        <w:t xml:space="preserve">: </w:t>
      </w:r>
      <w:r w:rsidRPr="0047699E">
        <w:rPr>
          <w:sz w:val="32"/>
          <w:szCs w:val="32"/>
        </w:rPr>
        <w:t>«</w:t>
      </w:r>
      <w:r w:rsidRPr="00134795">
        <w:rPr>
          <w:sz w:val="32"/>
          <w:szCs w:val="32"/>
        </w:rPr>
        <w:t>Разработка модуля краткосрочного прогноза аварийности с учётом времени суток и погодных условий в составе</w:t>
      </w:r>
    </w:p>
    <w:p w:rsidR="00134795" w:rsidRPr="00134795" w:rsidRDefault="00134795" w:rsidP="00134795">
      <w:pPr>
        <w:ind w:firstLine="709"/>
        <w:jc w:val="center"/>
        <w:rPr>
          <w:sz w:val="32"/>
          <w:szCs w:val="32"/>
        </w:rPr>
      </w:pPr>
      <w:r w:rsidRPr="00134795">
        <w:rPr>
          <w:sz w:val="32"/>
          <w:szCs w:val="32"/>
        </w:rPr>
        <w:t>Интеллектуальной геоинформационной системы прогнозирования аварийности и выбора мер обеспечения безопасности</w:t>
      </w:r>
    </w:p>
    <w:p w:rsidR="00134795" w:rsidRPr="00160C99" w:rsidRDefault="00134795" w:rsidP="00134795">
      <w:pPr>
        <w:ind w:firstLine="709"/>
        <w:jc w:val="center"/>
        <w:rPr>
          <w:sz w:val="32"/>
          <w:szCs w:val="32"/>
        </w:rPr>
      </w:pPr>
      <w:r w:rsidRPr="00134795">
        <w:rPr>
          <w:sz w:val="32"/>
          <w:szCs w:val="32"/>
        </w:rPr>
        <w:t>дорожного движения</w:t>
      </w:r>
      <w:r w:rsidRPr="0047699E">
        <w:rPr>
          <w:sz w:val="32"/>
          <w:szCs w:val="32"/>
        </w:rPr>
        <w:t>»</w:t>
      </w:r>
    </w:p>
    <w:p w:rsidR="00134795" w:rsidRPr="00203ED3" w:rsidRDefault="00134795" w:rsidP="00134795">
      <w:pPr>
        <w:jc w:val="center"/>
        <w:rPr>
          <w:sz w:val="28"/>
          <w:szCs w:val="28"/>
        </w:rPr>
      </w:pPr>
      <w:r w:rsidRPr="00203ED3">
        <w:rPr>
          <w:sz w:val="28"/>
          <w:szCs w:val="28"/>
        </w:rPr>
        <w:t xml:space="preserve">приказ Университета </w:t>
      </w:r>
      <w:r>
        <w:rPr>
          <w:sz w:val="28"/>
          <w:szCs w:val="28"/>
        </w:rPr>
        <w:t>о направлении на практику от «31</w:t>
      </w:r>
      <w:r w:rsidRPr="00203ED3">
        <w:rPr>
          <w:sz w:val="28"/>
          <w:szCs w:val="28"/>
        </w:rPr>
        <w:t xml:space="preserve">» </w:t>
      </w:r>
      <w:r>
        <w:rPr>
          <w:sz w:val="28"/>
          <w:szCs w:val="28"/>
        </w:rPr>
        <w:t>августа</w:t>
      </w:r>
      <w:r w:rsidRPr="00203ED3">
        <w:rPr>
          <w:sz w:val="28"/>
          <w:szCs w:val="28"/>
        </w:rPr>
        <w:t xml:space="preserve"> 2023 г. </w:t>
      </w:r>
    </w:p>
    <w:p w:rsidR="00134795" w:rsidRPr="00304AF9" w:rsidRDefault="00134795" w:rsidP="00304AF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№ 5421</w:t>
      </w:r>
      <w:r w:rsidRPr="00203ED3">
        <w:rPr>
          <w:sz w:val="28"/>
          <w:szCs w:val="28"/>
        </w:rPr>
        <w:t>-С</w:t>
      </w:r>
    </w:p>
    <w:p w:rsidR="00134795" w:rsidRPr="00304AF9" w:rsidRDefault="00134795" w:rsidP="00134795">
      <w:pPr>
        <w:spacing w:line="360" w:lineRule="auto"/>
        <w:jc w:val="center"/>
        <w:rPr>
          <w:color w:val="FF0000"/>
          <w:sz w:val="28"/>
          <w:szCs w:val="28"/>
          <w:lang w:val="en-US"/>
        </w:rPr>
      </w:pPr>
    </w:p>
    <w:tbl>
      <w:tblPr>
        <w:tblStyle w:val="af7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134795" w:rsidRPr="00160C99" w:rsidTr="00DA66E1">
        <w:tc>
          <w:tcPr>
            <w:tcW w:w="3402" w:type="dxa"/>
          </w:tcPr>
          <w:p w:rsidR="00134795" w:rsidRPr="00160C99" w:rsidRDefault="00134795" w:rsidP="00DA66E1">
            <w:pPr>
              <w:ind w:firstLine="0"/>
              <w:jc w:val="left"/>
            </w:pPr>
            <w:r w:rsidRPr="00160C99">
              <w:t>Отчет представлен к</w:t>
            </w:r>
          </w:p>
          <w:p w:rsidR="00134795" w:rsidRPr="00160C99" w:rsidRDefault="00134795" w:rsidP="00DA66E1">
            <w:pPr>
              <w:ind w:firstLine="0"/>
              <w:jc w:val="left"/>
            </w:pPr>
            <w:r w:rsidRPr="00160C99">
              <w:t>рассмотрению:</w:t>
            </w:r>
          </w:p>
          <w:p w:rsidR="00134795" w:rsidRPr="0095488C" w:rsidRDefault="00134795" w:rsidP="00DA66E1">
            <w:pPr>
              <w:ind w:firstLine="0"/>
              <w:jc w:val="left"/>
            </w:pPr>
            <w:r w:rsidRPr="00160C99">
              <w:t xml:space="preserve">Студент группы </w:t>
            </w:r>
            <w:r>
              <w:t>ЭФБО-03-22</w:t>
            </w:r>
          </w:p>
          <w:p w:rsidR="00134795" w:rsidRPr="00160C99" w:rsidRDefault="00134795" w:rsidP="00DA66E1">
            <w:pPr>
              <w:ind w:firstLine="0"/>
              <w:jc w:val="left"/>
            </w:pPr>
          </w:p>
        </w:tc>
        <w:tc>
          <w:tcPr>
            <w:tcW w:w="2438" w:type="dxa"/>
          </w:tcPr>
          <w:p w:rsidR="00134795" w:rsidRPr="00160C99" w:rsidRDefault="00134795" w:rsidP="00DA66E1">
            <w:pPr>
              <w:ind w:firstLine="0"/>
              <w:jc w:val="left"/>
            </w:pPr>
          </w:p>
          <w:p w:rsidR="00134795" w:rsidRPr="00160C99" w:rsidRDefault="00134795" w:rsidP="00DA66E1">
            <w:pPr>
              <w:ind w:firstLine="0"/>
              <w:jc w:val="left"/>
            </w:pPr>
          </w:p>
          <w:p w:rsidR="00134795" w:rsidRPr="00160C99" w:rsidRDefault="00134795" w:rsidP="00DA66E1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23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:rsidR="00134795" w:rsidRPr="00160C99" w:rsidRDefault="00134795" w:rsidP="00DA66E1">
            <w:pPr>
              <w:ind w:firstLine="0"/>
              <w:jc w:val="left"/>
            </w:pPr>
          </w:p>
          <w:p w:rsidR="00134795" w:rsidRPr="00160C99" w:rsidRDefault="00134795" w:rsidP="00DA66E1">
            <w:pPr>
              <w:pBdr>
                <w:bottom w:val="single" w:sz="12" w:space="1" w:color="auto"/>
              </w:pBdr>
              <w:ind w:firstLine="0"/>
              <w:jc w:val="left"/>
            </w:pPr>
          </w:p>
          <w:p w:rsidR="00134795" w:rsidRPr="00160C99" w:rsidRDefault="00134795" w:rsidP="00DA66E1">
            <w:pPr>
              <w:pBdr>
                <w:bottom w:val="single" w:sz="12" w:space="1" w:color="auto"/>
              </w:pBdr>
              <w:ind w:firstLine="0"/>
              <w:jc w:val="left"/>
            </w:pPr>
          </w:p>
          <w:p w:rsidR="00134795" w:rsidRPr="00160C99" w:rsidRDefault="00134795" w:rsidP="00DA66E1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:rsidR="00134795" w:rsidRDefault="00134795" w:rsidP="00DA66E1">
            <w:pPr>
              <w:ind w:firstLine="0"/>
            </w:pPr>
          </w:p>
          <w:p w:rsidR="00134795" w:rsidRPr="00160C99" w:rsidRDefault="00134795" w:rsidP="00DA66E1">
            <w:pPr>
              <w:ind w:firstLine="0"/>
            </w:pPr>
          </w:p>
          <w:p w:rsidR="00134795" w:rsidRPr="00134795" w:rsidRDefault="00134795" w:rsidP="00DA66E1">
            <w:pPr>
              <w:ind w:firstLine="0"/>
              <w:rPr>
                <w:lang w:val="en-US"/>
              </w:rPr>
            </w:pPr>
            <w:r>
              <w:t>Осавчук М</w:t>
            </w:r>
            <w:r>
              <w:rPr>
                <w:lang w:val="en-US"/>
              </w:rPr>
              <w:t>.</w:t>
            </w:r>
          </w:p>
        </w:tc>
      </w:tr>
      <w:tr w:rsidR="00134795" w:rsidRPr="00160C99" w:rsidTr="00DA66E1">
        <w:tc>
          <w:tcPr>
            <w:tcW w:w="3402" w:type="dxa"/>
          </w:tcPr>
          <w:p w:rsidR="00134795" w:rsidRPr="00160C99" w:rsidRDefault="00134795" w:rsidP="00DA66E1">
            <w:pPr>
              <w:ind w:firstLine="0"/>
              <w:jc w:val="left"/>
            </w:pPr>
            <w:r w:rsidRPr="00160C99">
              <w:t>Отчет утвержден.</w:t>
            </w:r>
          </w:p>
          <w:p w:rsidR="00134795" w:rsidRPr="00160C99" w:rsidRDefault="00134795" w:rsidP="00DA66E1">
            <w:pPr>
              <w:ind w:firstLine="0"/>
              <w:jc w:val="left"/>
            </w:pPr>
            <w:r w:rsidRPr="00160C99">
              <w:t>Допущен к защите:</w:t>
            </w:r>
          </w:p>
          <w:p w:rsidR="00134795" w:rsidRPr="00160C99" w:rsidRDefault="00134795" w:rsidP="00DA66E1">
            <w:pPr>
              <w:ind w:firstLine="0"/>
              <w:jc w:val="left"/>
            </w:pPr>
          </w:p>
        </w:tc>
        <w:tc>
          <w:tcPr>
            <w:tcW w:w="2438" w:type="dxa"/>
          </w:tcPr>
          <w:p w:rsidR="00134795" w:rsidRPr="00160C99" w:rsidRDefault="00134795" w:rsidP="00DA66E1">
            <w:pPr>
              <w:ind w:firstLine="0"/>
              <w:jc w:val="left"/>
            </w:pPr>
          </w:p>
        </w:tc>
        <w:tc>
          <w:tcPr>
            <w:tcW w:w="1923" w:type="dxa"/>
          </w:tcPr>
          <w:p w:rsidR="00134795" w:rsidRPr="00160C99" w:rsidRDefault="00134795" w:rsidP="00DA66E1">
            <w:pPr>
              <w:ind w:firstLine="0"/>
              <w:jc w:val="left"/>
            </w:pPr>
          </w:p>
        </w:tc>
        <w:tc>
          <w:tcPr>
            <w:tcW w:w="2551" w:type="dxa"/>
          </w:tcPr>
          <w:p w:rsidR="00134795" w:rsidRPr="00160C99" w:rsidRDefault="00134795" w:rsidP="00DA66E1">
            <w:pPr>
              <w:ind w:firstLine="0"/>
            </w:pPr>
          </w:p>
        </w:tc>
      </w:tr>
      <w:tr w:rsidR="00134795" w:rsidRPr="00160C99" w:rsidTr="00DA66E1">
        <w:tc>
          <w:tcPr>
            <w:tcW w:w="3402" w:type="dxa"/>
          </w:tcPr>
          <w:p w:rsidR="00134795" w:rsidRPr="00160C99" w:rsidRDefault="00134795" w:rsidP="00DA66E1">
            <w:pPr>
              <w:ind w:firstLine="0"/>
              <w:jc w:val="left"/>
            </w:pPr>
            <w:r w:rsidRPr="00160C99">
              <w:t>Руководитель практики от кафедры</w:t>
            </w:r>
          </w:p>
        </w:tc>
        <w:tc>
          <w:tcPr>
            <w:tcW w:w="2438" w:type="dxa"/>
          </w:tcPr>
          <w:p w:rsidR="00134795" w:rsidRPr="00160C99" w:rsidRDefault="00134795" w:rsidP="00DA66E1">
            <w:pPr>
              <w:ind w:firstLine="0"/>
              <w:jc w:val="left"/>
            </w:pPr>
          </w:p>
          <w:p w:rsidR="00134795" w:rsidRPr="00160C99" w:rsidRDefault="00134795" w:rsidP="00DA66E1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23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:rsidR="00134795" w:rsidRPr="00160C99" w:rsidRDefault="00134795" w:rsidP="00DA66E1">
            <w:pPr>
              <w:ind w:firstLine="0"/>
              <w:jc w:val="left"/>
            </w:pPr>
          </w:p>
          <w:p w:rsidR="00134795" w:rsidRPr="00160C99" w:rsidRDefault="00134795" w:rsidP="00DA66E1">
            <w:pPr>
              <w:pBdr>
                <w:bottom w:val="single" w:sz="12" w:space="1" w:color="auto"/>
              </w:pBdr>
              <w:ind w:firstLine="0"/>
              <w:jc w:val="left"/>
            </w:pPr>
          </w:p>
          <w:p w:rsidR="00134795" w:rsidRPr="00160C99" w:rsidRDefault="00134795" w:rsidP="00DA66E1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:rsidR="00134795" w:rsidRPr="00160C99" w:rsidRDefault="00134795" w:rsidP="00DA66E1">
            <w:pPr>
              <w:ind w:firstLine="0"/>
            </w:pPr>
          </w:p>
          <w:p w:rsidR="00134795" w:rsidRPr="00160C99" w:rsidRDefault="00134795" w:rsidP="00DA66E1">
            <w:pPr>
              <w:ind w:firstLine="0"/>
            </w:pPr>
            <w:r>
              <w:t>Шамин Р.В.</w:t>
            </w:r>
          </w:p>
        </w:tc>
      </w:tr>
    </w:tbl>
    <w:p w:rsidR="00134795" w:rsidRPr="00160C99" w:rsidRDefault="00134795" w:rsidP="00134795">
      <w:pPr>
        <w:spacing w:line="360" w:lineRule="auto"/>
        <w:jc w:val="center"/>
        <w:rPr>
          <w:sz w:val="28"/>
          <w:szCs w:val="28"/>
        </w:rPr>
      </w:pPr>
    </w:p>
    <w:p w:rsidR="00134795" w:rsidRPr="00160C99" w:rsidRDefault="00134795" w:rsidP="00134795">
      <w:pPr>
        <w:jc w:val="center"/>
        <w:rPr>
          <w:sz w:val="28"/>
          <w:szCs w:val="28"/>
        </w:rPr>
      </w:pPr>
    </w:p>
    <w:p w:rsidR="00134795" w:rsidRPr="00160C99" w:rsidRDefault="00134795" w:rsidP="00134795">
      <w:pPr>
        <w:jc w:val="center"/>
        <w:rPr>
          <w:sz w:val="28"/>
          <w:szCs w:val="28"/>
        </w:rPr>
      </w:pPr>
    </w:p>
    <w:p w:rsidR="00134795" w:rsidRPr="00160C99" w:rsidRDefault="00134795" w:rsidP="00134795">
      <w:pPr>
        <w:jc w:val="center"/>
        <w:rPr>
          <w:sz w:val="28"/>
          <w:szCs w:val="28"/>
        </w:rPr>
      </w:pPr>
    </w:p>
    <w:p w:rsidR="00134795" w:rsidRPr="00160C99" w:rsidRDefault="00134795" w:rsidP="00134795">
      <w:pPr>
        <w:jc w:val="center"/>
        <w:rPr>
          <w:sz w:val="28"/>
          <w:szCs w:val="28"/>
        </w:rPr>
        <w:sectPr w:rsidR="00134795" w:rsidRPr="00160C99" w:rsidSect="00134795">
          <w:footerReference w:type="default" r:id="rId9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160C99">
        <w:rPr>
          <w:sz w:val="28"/>
          <w:szCs w:val="28"/>
        </w:rPr>
        <w:t>Москва 20</w:t>
      </w:r>
      <w:r>
        <w:rPr>
          <w:sz w:val="28"/>
          <w:szCs w:val="28"/>
        </w:rPr>
        <w:t>24</w:t>
      </w:r>
      <w:r w:rsidRPr="00160C99">
        <w:rPr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34795" w:rsidRPr="00F74665" w:rsidTr="00DA66E1">
        <w:trPr>
          <w:cantSplit/>
          <w:trHeight w:val="180"/>
        </w:trPr>
        <w:tc>
          <w:tcPr>
            <w:tcW w:w="5000" w:type="pct"/>
          </w:tcPr>
          <w:p w:rsidR="00134795" w:rsidRDefault="00134795" w:rsidP="00DA66E1">
            <w:pPr>
              <w:spacing w:before="60"/>
              <w:jc w:val="center"/>
              <w:rPr>
                <w:caps/>
              </w:rPr>
            </w:pPr>
            <w:r w:rsidRPr="00F64E45">
              <w:rPr>
                <w:caps/>
                <w:noProof/>
              </w:rPr>
              <w:lastRenderedPageBreak/>
              <w:drawing>
                <wp:inline distT="0" distB="0" distL="0" distR="0" wp14:anchorId="01A45F96" wp14:editId="19F39C5E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795" w:rsidRPr="00F74665" w:rsidRDefault="00134795" w:rsidP="00DA66E1">
            <w:pPr>
              <w:spacing w:before="60"/>
              <w:jc w:val="center"/>
              <w:rPr>
                <w:caps/>
              </w:rPr>
            </w:pPr>
            <w:r w:rsidRPr="00F74665">
              <w:rPr>
                <w:caps/>
              </w:rPr>
              <w:t>МИНОБРНАУКИ РОССИИ</w:t>
            </w:r>
          </w:p>
        </w:tc>
      </w:tr>
      <w:tr w:rsidR="00134795" w:rsidRPr="00F74665" w:rsidTr="00DA66E1">
        <w:trPr>
          <w:cantSplit/>
          <w:trHeight w:val="1417"/>
        </w:trPr>
        <w:tc>
          <w:tcPr>
            <w:tcW w:w="5000" w:type="pct"/>
          </w:tcPr>
          <w:p w:rsidR="00134795" w:rsidRPr="00F64E45" w:rsidRDefault="00134795" w:rsidP="00DA66E1">
            <w:pPr>
              <w:pStyle w:val="af5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:rsidR="00134795" w:rsidRPr="00F74665" w:rsidRDefault="00134795" w:rsidP="00DA66E1">
            <w:pPr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31C26F55" wp14:editId="0B35E32A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7412C7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&#13;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134795" w:rsidRPr="00160C99" w:rsidRDefault="00134795" w:rsidP="00134795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:rsidR="00134795" w:rsidRPr="00160C99" w:rsidRDefault="00134795" w:rsidP="00134795">
      <w:pPr>
        <w:jc w:val="center"/>
      </w:pPr>
      <w:r w:rsidRPr="00160C99">
        <w:rPr>
          <w:b/>
        </w:rPr>
        <w:t>Кафедра</w:t>
      </w:r>
      <w:r>
        <w:rPr>
          <w:b/>
        </w:rPr>
        <w:t xml:space="preserve"> индустриального программирования (ИП)</w:t>
      </w:r>
    </w:p>
    <w:p w:rsidR="00134795" w:rsidRDefault="00134795" w:rsidP="00134795">
      <w:pPr>
        <w:jc w:val="center"/>
        <w:rPr>
          <w:b/>
          <w:sz w:val="28"/>
          <w:szCs w:val="28"/>
        </w:rPr>
      </w:pPr>
    </w:p>
    <w:p w:rsidR="00134795" w:rsidRDefault="00134795" w:rsidP="00134795">
      <w:pPr>
        <w:jc w:val="center"/>
        <w:rPr>
          <w:b/>
          <w:sz w:val="28"/>
          <w:szCs w:val="28"/>
        </w:rPr>
      </w:pPr>
      <w:r w:rsidRPr="00BB2272">
        <w:rPr>
          <w:b/>
          <w:sz w:val="28"/>
          <w:szCs w:val="28"/>
        </w:rPr>
        <w:t xml:space="preserve">ИНДИВИДУАЛЬНОЕ ЗАДАНИЕ НА </w:t>
      </w:r>
      <w:r>
        <w:rPr>
          <w:b/>
          <w:sz w:val="28"/>
          <w:szCs w:val="28"/>
        </w:rPr>
        <w:t>ТЕХНОЛОГИЧЕСКУЮ</w:t>
      </w:r>
    </w:p>
    <w:p w:rsidR="00134795" w:rsidRPr="00BB2272" w:rsidRDefault="00134795" w:rsidP="0013479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(ПРОЕКТНО-ТЕХНОЛОГИЧЕСКУЮ) ПРАКТИКУ</w:t>
      </w:r>
    </w:p>
    <w:p w:rsidR="00134795" w:rsidRPr="00134795" w:rsidRDefault="00134795" w:rsidP="00134795">
      <w:pPr>
        <w:jc w:val="center"/>
        <w:rPr>
          <w:b/>
          <w:sz w:val="28"/>
          <w:szCs w:val="28"/>
        </w:rPr>
      </w:pPr>
      <w:r w:rsidRPr="00911EE6">
        <w:rPr>
          <w:b/>
          <w:sz w:val="28"/>
          <w:szCs w:val="28"/>
        </w:rPr>
        <w:t>Студент</w:t>
      </w:r>
      <w:r>
        <w:rPr>
          <w:b/>
          <w:sz w:val="28"/>
          <w:szCs w:val="28"/>
        </w:rPr>
        <w:t>у 2</w:t>
      </w:r>
      <w:r w:rsidRPr="00911EE6">
        <w:rPr>
          <w:b/>
          <w:sz w:val="28"/>
          <w:szCs w:val="28"/>
        </w:rPr>
        <w:t xml:space="preserve"> курса учебной группы</w:t>
      </w:r>
      <w:r w:rsidRPr="0013479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ЭФБО-03-22</w:t>
      </w:r>
    </w:p>
    <w:p w:rsidR="00134795" w:rsidRPr="00F854C9" w:rsidRDefault="00134795" w:rsidP="0013479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Осавчуку Максиму</w:t>
      </w:r>
    </w:p>
    <w:p w:rsidR="00134795" w:rsidRPr="0016568F" w:rsidRDefault="00134795" w:rsidP="00134795">
      <w:pPr>
        <w:rPr>
          <w:u w:val="single"/>
        </w:rPr>
      </w:pPr>
      <w:r w:rsidRPr="0016568F">
        <w:rPr>
          <w:b/>
          <w:bCs/>
        </w:rPr>
        <w:t>Место и время практики:</w:t>
      </w:r>
      <w:r>
        <w:rPr>
          <w:b/>
          <w:bCs/>
        </w:rPr>
        <w:t xml:space="preserve"> </w:t>
      </w:r>
      <w:r>
        <w:rPr>
          <w:u w:val="single"/>
        </w:rPr>
        <w:t>РТУ МИРЭА, ИП</w:t>
      </w:r>
      <w:r w:rsidRPr="00517FAA">
        <w:rPr>
          <w:u w:val="single"/>
        </w:rPr>
        <w:t>, с</w:t>
      </w:r>
      <w:r>
        <w:rPr>
          <w:u w:val="single"/>
        </w:rPr>
        <w:t xml:space="preserve"> 01</w:t>
      </w:r>
      <w:r w:rsidRPr="00203ED3">
        <w:rPr>
          <w:u w:val="single"/>
        </w:rPr>
        <w:t xml:space="preserve"> </w:t>
      </w:r>
      <w:r>
        <w:rPr>
          <w:u w:val="single"/>
        </w:rPr>
        <w:t>сентября</w:t>
      </w:r>
      <w:r w:rsidRPr="00203ED3">
        <w:rPr>
          <w:u w:val="single"/>
        </w:rPr>
        <w:t xml:space="preserve"> 2023 г. по </w:t>
      </w:r>
      <w:r>
        <w:rPr>
          <w:u w:val="single"/>
        </w:rPr>
        <w:t>30</w:t>
      </w:r>
      <w:r w:rsidRPr="00203ED3">
        <w:rPr>
          <w:u w:val="single"/>
        </w:rPr>
        <w:t xml:space="preserve"> </w:t>
      </w:r>
      <w:r>
        <w:rPr>
          <w:u w:val="single"/>
        </w:rPr>
        <w:t>декабря 2024</w:t>
      </w:r>
      <w:r w:rsidRPr="00203ED3">
        <w:rPr>
          <w:u w:val="single"/>
        </w:rPr>
        <w:t xml:space="preserve"> г.</w:t>
      </w:r>
      <w:r w:rsidRPr="00517FAA">
        <w:rPr>
          <w:u w:val="single"/>
        </w:rPr>
        <w:tab/>
      </w:r>
    </w:p>
    <w:p w:rsidR="00134795" w:rsidRPr="0016568F" w:rsidRDefault="00134795" w:rsidP="00134795">
      <w:pPr>
        <w:rPr>
          <w:b/>
          <w:bCs/>
        </w:rPr>
      </w:pPr>
      <w:r w:rsidRPr="0016568F">
        <w:rPr>
          <w:b/>
          <w:bCs/>
        </w:rPr>
        <w:t xml:space="preserve">Должность на практике: </w:t>
      </w:r>
      <w:r w:rsidRPr="0016568F">
        <w:rPr>
          <w:u w:val="single"/>
        </w:rPr>
        <w:tab/>
      </w:r>
      <w:r w:rsidRPr="00F854C9">
        <w:rPr>
          <w:u w:val="single"/>
        </w:rPr>
        <w:t>студент</w:t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u w:val="single"/>
        </w:rPr>
        <w:tab/>
      </w:r>
      <w:r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</w:p>
    <w:p w:rsidR="00134795" w:rsidRPr="005B37C8" w:rsidRDefault="00134795" w:rsidP="00134795">
      <w:pPr>
        <w:spacing w:line="269" w:lineRule="auto"/>
        <w:jc w:val="both"/>
        <w:rPr>
          <w:bCs/>
        </w:rPr>
      </w:pPr>
      <w:r>
        <w:rPr>
          <w:b/>
          <w:bCs/>
        </w:rPr>
        <w:t xml:space="preserve">1.  ЦЕЛЕВАЯ УСТАНОВКА: </w:t>
      </w:r>
      <w:r>
        <w:rPr>
          <w:bCs/>
        </w:rPr>
        <w:t>выбор стека технологий индустриального программирования и алгоритма решения для поставленной задачи</w:t>
      </w:r>
    </w:p>
    <w:p w:rsidR="00134795" w:rsidRDefault="00134795" w:rsidP="00134795">
      <w:pPr>
        <w:spacing w:line="269" w:lineRule="auto"/>
        <w:jc w:val="both"/>
        <w:rPr>
          <w:b/>
          <w:bCs/>
        </w:rPr>
      </w:pPr>
      <w:r w:rsidRPr="008816F4">
        <w:rPr>
          <w:bCs/>
        </w:rPr>
        <w:t xml:space="preserve"> </w:t>
      </w:r>
      <w:r w:rsidRPr="0016568F">
        <w:rPr>
          <w:b/>
        </w:rPr>
        <w:t>2. СОДЕРЖАНИЕ ПРАКТИКИ:</w:t>
      </w:r>
      <w:r w:rsidRPr="0016568F">
        <w:rPr>
          <w:b/>
          <w:bCs/>
        </w:rPr>
        <w:t xml:space="preserve"> </w:t>
      </w:r>
    </w:p>
    <w:p w:rsidR="00134795" w:rsidRPr="00F67DC4" w:rsidRDefault="00134795" w:rsidP="00134795">
      <w:pPr>
        <w:spacing w:line="269" w:lineRule="auto"/>
        <w:ind w:left="360"/>
        <w:jc w:val="both"/>
        <w:rPr>
          <w:b/>
          <w:bCs/>
        </w:rPr>
      </w:pPr>
      <w:r w:rsidRPr="00F67DC4">
        <w:t xml:space="preserve">2.1. </w:t>
      </w:r>
      <w:r>
        <w:t>Знакомство с источниками по теме исследования</w:t>
      </w:r>
    </w:p>
    <w:p w:rsidR="00134795" w:rsidRDefault="00134795" w:rsidP="00134795">
      <w:pPr>
        <w:spacing w:line="269" w:lineRule="auto"/>
        <w:ind w:left="360"/>
        <w:jc w:val="both"/>
      </w:pPr>
      <w:r w:rsidRPr="00F67DC4">
        <w:t xml:space="preserve">2.2. </w:t>
      </w:r>
      <w:r>
        <w:t>Описание стека технологий класса подобных задач</w:t>
      </w:r>
    </w:p>
    <w:p w:rsidR="00134795" w:rsidRPr="00F67DC4" w:rsidRDefault="00134795" w:rsidP="00134795">
      <w:pPr>
        <w:spacing w:line="269" w:lineRule="auto"/>
        <w:ind w:left="360"/>
        <w:jc w:val="both"/>
        <w:rPr>
          <w:b/>
          <w:bCs/>
        </w:rPr>
      </w:pPr>
      <w:r>
        <w:t>2.3. Выбор стека технологий для решения поставленной задачи и его обоснование</w:t>
      </w:r>
    </w:p>
    <w:p w:rsidR="00134795" w:rsidRDefault="00134795" w:rsidP="00134795">
      <w:pPr>
        <w:spacing w:line="269" w:lineRule="auto"/>
        <w:ind w:left="360"/>
        <w:jc w:val="both"/>
      </w:pPr>
      <w:r>
        <w:t>2.4</w:t>
      </w:r>
      <w:r w:rsidRPr="00F67DC4">
        <w:t xml:space="preserve">. </w:t>
      </w:r>
      <w:r>
        <w:t>Формирование алгоритма решения поставленной задачи</w:t>
      </w:r>
    </w:p>
    <w:p w:rsidR="00134795" w:rsidRPr="00F67DC4" w:rsidRDefault="00134795" w:rsidP="00134795">
      <w:pPr>
        <w:spacing w:line="269" w:lineRule="auto"/>
        <w:ind w:left="360"/>
        <w:jc w:val="both"/>
        <w:rPr>
          <w:b/>
          <w:bCs/>
        </w:rPr>
      </w:pPr>
      <w:r>
        <w:t>2.5. Формирование выводов по результатам исследования</w:t>
      </w:r>
    </w:p>
    <w:p w:rsidR="00134795" w:rsidRDefault="00134795" w:rsidP="00134795">
      <w:pPr>
        <w:spacing w:line="269" w:lineRule="auto"/>
        <w:jc w:val="both"/>
        <w:rPr>
          <w:b/>
          <w:bCs/>
        </w:rPr>
      </w:pPr>
    </w:p>
    <w:p w:rsidR="00134795" w:rsidRPr="0074444B" w:rsidRDefault="00134795" w:rsidP="00134795">
      <w:pPr>
        <w:spacing w:line="269" w:lineRule="auto"/>
        <w:jc w:val="both"/>
        <w:rPr>
          <w:bCs/>
        </w:rPr>
      </w:pPr>
      <w:r>
        <w:rPr>
          <w:b/>
          <w:bCs/>
        </w:rPr>
        <w:t>3</w:t>
      </w:r>
      <w:r w:rsidRPr="0016568F">
        <w:rPr>
          <w:b/>
          <w:bCs/>
        </w:rPr>
        <w:t>.</w:t>
      </w:r>
      <w:r>
        <w:rPr>
          <w:b/>
          <w:bCs/>
        </w:rPr>
        <w:t xml:space="preserve"> </w:t>
      </w:r>
      <w:r w:rsidRPr="0016568F">
        <w:rPr>
          <w:b/>
          <w:bCs/>
        </w:rPr>
        <w:t xml:space="preserve">ОРГАНИЗАЦИОННО-МЕТОДИЧЕСКИЕ УКАЗАНИЯ: </w:t>
      </w:r>
      <w:r w:rsidRPr="009B5507">
        <w:rPr>
          <w:bCs/>
        </w:rPr>
        <w:t xml:space="preserve">в процессе практики рекомендуется использовать периодические издания и отраслевую литературу годом издания не старше </w:t>
      </w:r>
      <w:r>
        <w:rPr>
          <w:bCs/>
        </w:rPr>
        <w:t>10</w:t>
      </w:r>
      <w:r w:rsidRPr="009B5507">
        <w:rPr>
          <w:bCs/>
        </w:rPr>
        <w:t xml:space="preserve"> лет</w:t>
      </w:r>
    </w:p>
    <w:tbl>
      <w:tblPr>
        <w:tblStyle w:val="af7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134795" w:rsidRPr="0016568F" w:rsidTr="00DA66E1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  <w:r>
              <w:t>и.о. з</w:t>
            </w:r>
            <w:r w:rsidRPr="0074444B">
              <w:t>аведующ</w:t>
            </w:r>
            <w:r>
              <w:t>его</w:t>
            </w:r>
            <w:r w:rsidRPr="0074444B">
              <w:t xml:space="preserve"> кафедрой:</w:t>
            </w:r>
          </w:p>
        </w:tc>
      </w:tr>
      <w:tr w:rsidR="00134795" w:rsidTr="00DA66E1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  <w:jc w:val="left"/>
            </w:pPr>
            <w:r>
              <w:t>«__</w:t>
            </w:r>
            <w:r w:rsidRPr="0074444B">
              <w:t xml:space="preserve">» </w:t>
            </w:r>
            <w:r>
              <w:t>_______ 2023</w:t>
            </w:r>
            <w:r w:rsidRPr="0074444B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pBdr>
                <w:bottom w:val="single" w:sz="12" w:space="1" w:color="auto"/>
              </w:pBdr>
              <w:ind w:firstLine="0"/>
              <w:jc w:val="left"/>
            </w:pPr>
          </w:p>
          <w:p w:rsidR="00134795" w:rsidRPr="000D7161" w:rsidRDefault="00134795" w:rsidP="00DA66E1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  <w:r w:rsidRPr="0074444B">
              <w:t>(</w:t>
            </w:r>
            <w:r>
              <w:t>Юдин А.В.</w:t>
            </w:r>
            <w:r w:rsidRPr="0074444B">
              <w:t>)</w:t>
            </w:r>
          </w:p>
        </w:tc>
      </w:tr>
      <w:tr w:rsidR="00134795" w:rsidTr="00DA66E1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  <w:jc w:val="left"/>
              <w:rPr>
                <w:b/>
              </w:rPr>
            </w:pPr>
            <w:r w:rsidRPr="0074444B">
              <w:rPr>
                <w:b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0D7161" w:rsidRDefault="00134795" w:rsidP="00DA66E1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0D7161" w:rsidRDefault="00134795" w:rsidP="00DA66E1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</w:p>
        </w:tc>
      </w:tr>
      <w:tr w:rsidR="00134795" w:rsidTr="00DA66E1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  <w:jc w:val="left"/>
            </w:pPr>
            <w:r w:rsidRPr="0074444B">
              <w:t>Руководитель практики от кафедры</w:t>
            </w:r>
          </w:p>
          <w:p w:rsidR="00134795" w:rsidRPr="0074444B" w:rsidRDefault="00134795" w:rsidP="00DA66E1">
            <w:pPr>
              <w:ind w:firstLine="0"/>
              <w:jc w:val="left"/>
            </w:pPr>
            <w:r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  <w:jc w:val="left"/>
            </w:pPr>
          </w:p>
          <w:p w:rsidR="00134795" w:rsidRPr="0074444B" w:rsidRDefault="00134795" w:rsidP="00DA66E1">
            <w:pPr>
              <w:pBdr>
                <w:bottom w:val="single" w:sz="12" w:space="1" w:color="auto"/>
              </w:pBdr>
              <w:ind w:firstLine="708"/>
              <w:jc w:val="left"/>
            </w:pPr>
          </w:p>
          <w:p w:rsidR="00134795" w:rsidRPr="000D7161" w:rsidRDefault="00134795" w:rsidP="00DA66E1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</w:p>
          <w:p w:rsidR="00134795" w:rsidRPr="009B5507" w:rsidRDefault="00134795" w:rsidP="00DA66E1">
            <w:pPr>
              <w:ind w:firstLine="0"/>
            </w:pPr>
            <w:r>
              <w:t>(Шамин Р.В.)</w:t>
            </w:r>
          </w:p>
        </w:tc>
      </w:tr>
      <w:tr w:rsidR="00134795" w:rsidTr="00DA66E1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  <w:r w:rsidRPr="0074444B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0D7161" w:rsidRDefault="00134795" w:rsidP="00DA66E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0D7161" w:rsidRDefault="00134795" w:rsidP="00DA66E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</w:p>
        </w:tc>
      </w:tr>
      <w:tr w:rsidR="00134795" w:rsidTr="00DA66E1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  <w:jc w:val="left"/>
            </w:pPr>
            <w:r>
              <w:t>«__» _______ 2023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0D7161" w:rsidRDefault="00134795" w:rsidP="00DA66E1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pBdr>
                <w:bottom w:val="single" w:sz="12" w:space="1" w:color="auto"/>
              </w:pBdr>
              <w:ind w:firstLine="0"/>
              <w:jc w:val="left"/>
            </w:pPr>
          </w:p>
          <w:p w:rsidR="00134795" w:rsidRPr="000D7161" w:rsidRDefault="00134795" w:rsidP="00DA66E1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:rsidR="00134795" w:rsidRPr="0074444B" w:rsidRDefault="00134795" w:rsidP="00DA66E1">
            <w:pPr>
              <w:ind w:firstLine="0"/>
            </w:pPr>
            <w:r w:rsidRPr="00F854C9">
              <w:t>(</w:t>
            </w:r>
            <w:r w:rsidRPr="00134795">
              <w:t>Осавчук М</w:t>
            </w:r>
            <w:r w:rsidRPr="00134795">
              <w:rPr>
                <w:lang w:val="en-US"/>
              </w:rPr>
              <w:t>.</w:t>
            </w:r>
            <w:r w:rsidRPr="00134795">
              <w:t>)</w:t>
            </w:r>
          </w:p>
        </w:tc>
      </w:tr>
    </w:tbl>
    <w:p w:rsidR="00134795" w:rsidRPr="00FF0B2B" w:rsidRDefault="00134795" w:rsidP="00134795">
      <w:pPr>
        <w:spacing w:line="360" w:lineRule="auto"/>
        <w:rPr>
          <w:sz w:val="14"/>
        </w:rPr>
        <w:sectPr w:rsidR="00134795" w:rsidRPr="00FF0B2B" w:rsidSect="00134795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134795" w:rsidRPr="007F32A6" w:rsidTr="00DA66E1">
        <w:trPr>
          <w:cantSplit/>
          <w:trHeight w:val="180"/>
        </w:trPr>
        <w:tc>
          <w:tcPr>
            <w:tcW w:w="5000" w:type="pct"/>
          </w:tcPr>
          <w:p w:rsidR="00134795" w:rsidRDefault="00134795" w:rsidP="00DA66E1">
            <w:pPr>
              <w:spacing w:before="60"/>
              <w:jc w:val="center"/>
              <w:rPr>
                <w:caps/>
              </w:rPr>
            </w:pPr>
          </w:p>
          <w:p w:rsidR="00134795" w:rsidRPr="007F32A6" w:rsidRDefault="00134795" w:rsidP="00DA66E1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  <w:noProof/>
              </w:rPr>
              <w:drawing>
                <wp:inline distT="0" distB="0" distL="0" distR="0" wp14:anchorId="2D5884D5" wp14:editId="37ECB4E9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795" w:rsidRPr="007F32A6" w:rsidRDefault="00134795" w:rsidP="00DA66E1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</w:rPr>
              <w:t>МИНОБРНАУКИ РОССИИ</w:t>
            </w:r>
          </w:p>
        </w:tc>
      </w:tr>
      <w:tr w:rsidR="00134795" w:rsidRPr="007F32A6" w:rsidTr="00DA66E1">
        <w:trPr>
          <w:cantSplit/>
          <w:trHeight w:val="1417"/>
        </w:trPr>
        <w:tc>
          <w:tcPr>
            <w:tcW w:w="5000" w:type="pct"/>
          </w:tcPr>
          <w:p w:rsidR="00134795" w:rsidRPr="007F32A6" w:rsidRDefault="00134795" w:rsidP="00DA66E1">
            <w:pPr>
              <w:pStyle w:val="af5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7F32A6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7F32A6">
              <w:rPr>
                <w:i w:val="0"/>
              </w:rPr>
              <w:br/>
              <w:t>высшего образования</w:t>
            </w:r>
            <w:r w:rsidRPr="007F32A6">
              <w:rPr>
                <w:i w:val="0"/>
              </w:rPr>
              <w:br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:rsidR="00134795" w:rsidRPr="007F32A6" w:rsidRDefault="00134795" w:rsidP="00DA66E1">
            <w:pPr>
              <w:jc w:val="center"/>
            </w:pPr>
            <w:r w:rsidRPr="007F32A6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7F32A6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:rsidR="00134795" w:rsidRPr="003531A9" w:rsidRDefault="00134795" w:rsidP="00134795">
      <w:pPr>
        <w:jc w:val="center"/>
      </w:pPr>
      <w:r w:rsidRPr="007F32A6">
        <w:rPr>
          <w:rFonts w:eastAsia="Calibri"/>
          <w:b/>
          <w:sz w:val="26"/>
          <w:szCs w:val="26"/>
        </w:rPr>
        <w:t>РАБОЧИЙ ГРАФИК ПРОВЕДЕНИЯ</w:t>
      </w:r>
      <w:r w:rsidRPr="007F32A6">
        <w:rPr>
          <w:rFonts w:eastAsia="Calibri"/>
          <w:b/>
          <w:sz w:val="26"/>
          <w:szCs w:val="26"/>
        </w:rPr>
        <w:br/>
      </w:r>
      <w:r>
        <w:rPr>
          <w:b/>
          <w:sz w:val="28"/>
          <w:szCs w:val="28"/>
        </w:rPr>
        <w:t>технологической (проектно-технологической) практики</w:t>
      </w:r>
      <w:r w:rsidRPr="007F32A6">
        <w:t xml:space="preserve"> </w:t>
      </w:r>
    </w:p>
    <w:p w:rsidR="00134795" w:rsidRPr="007F32A6" w:rsidRDefault="00134795" w:rsidP="00134795">
      <w:pPr>
        <w:rPr>
          <w:iCs/>
        </w:rPr>
      </w:pPr>
      <w:r w:rsidRPr="007F32A6">
        <w:t xml:space="preserve">студента </w:t>
      </w:r>
      <w:r w:rsidR="00D92B32">
        <w:t>Осавчука М</w:t>
      </w:r>
      <w:r w:rsidR="00D92B32" w:rsidRPr="00D92B32">
        <w:t xml:space="preserve">. </w:t>
      </w:r>
      <w:r>
        <w:t xml:space="preserve">2 </w:t>
      </w:r>
      <w:r w:rsidRPr="007F32A6">
        <w:t xml:space="preserve">курса группы </w:t>
      </w:r>
      <w:r w:rsidR="00D92B32">
        <w:t xml:space="preserve">ЭФБО-03-22 </w:t>
      </w:r>
      <w:r w:rsidRPr="007F32A6">
        <w:t xml:space="preserve">очной формы обучения, обучающегося по направлению подготовки </w:t>
      </w:r>
      <w:r w:rsidRPr="00D92B32">
        <w:t>09.0</w:t>
      </w:r>
      <w:r w:rsidR="00D92B32" w:rsidRPr="00D92B32">
        <w:t>3</w:t>
      </w:r>
      <w:r w:rsidRPr="00D92B32">
        <w:t>.02 «</w:t>
      </w:r>
      <w:r>
        <w:t>Информационные системы и технологии</w:t>
      </w:r>
      <w:r w:rsidRPr="00DC0583">
        <w:t>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134795" w:rsidRPr="007F32A6" w:rsidTr="00DA66E1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Сроки</w:t>
            </w:r>
          </w:p>
          <w:p w:rsidR="00134795" w:rsidRPr="007F32A6" w:rsidRDefault="00134795" w:rsidP="00DA66E1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134795" w:rsidRPr="007F32A6" w:rsidRDefault="00134795" w:rsidP="00DA66E1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134795" w:rsidRPr="007F32A6" w:rsidTr="00DA66E1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7F32A6" w:rsidRDefault="00134795" w:rsidP="00DA66E1">
            <w:pPr>
              <w:jc w:val="center"/>
            </w:pPr>
            <w:r w:rsidRPr="007F32A6"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203ED3" w:rsidRDefault="00134795" w:rsidP="00DA66E1">
            <w:r>
              <w:t>с 01.09.2023 по 24.09</w:t>
            </w:r>
            <w:r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34795" w:rsidRPr="007F32A6" w:rsidRDefault="00134795" w:rsidP="00DA66E1">
            <w:r w:rsidRPr="007F32A6"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34795" w:rsidRPr="007F32A6" w:rsidRDefault="00134795" w:rsidP="00DA66E1">
            <w:r>
              <w:t>выполнено</w:t>
            </w:r>
          </w:p>
        </w:tc>
      </w:tr>
      <w:tr w:rsidR="00134795" w:rsidRPr="007F32A6" w:rsidTr="00DA66E1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7F32A6" w:rsidRDefault="00134795" w:rsidP="00DA66E1">
            <w:pPr>
              <w:jc w:val="center"/>
              <w:rPr>
                <w:highlight w:val="yellow"/>
              </w:rPr>
            </w:pPr>
            <w:r w:rsidRPr="007F32A6"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203ED3" w:rsidRDefault="00134795" w:rsidP="00DA66E1">
            <w:r>
              <w:t>с 25.09.2023 по 03.12</w:t>
            </w:r>
            <w:r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r w:rsidRPr="007F32A6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34795" w:rsidRPr="007F32A6" w:rsidRDefault="00134795" w:rsidP="00DA66E1">
            <w:r>
              <w:t>выполнено</w:t>
            </w:r>
          </w:p>
        </w:tc>
      </w:tr>
      <w:tr w:rsidR="00134795" w:rsidRPr="007F32A6" w:rsidTr="00DA66E1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7F32A6" w:rsidRDefault="00134795" w:rsidP="00DA66E1">
            <w:pPr>
              <w:jc w:val="center"/>
            </w:pPr>
            <w:r w:rsidRPr="007F32A6"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34795" w:rsidRPr="00203ED3" w:rsidRDefault="00134795" w:rsidP="00DA66E1">
            <w:r>
              <w:t>с 04.12.2023 по 17.12</w:t>
            </w:r>
            <w:r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r w:rsidRPr="007F32A6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34795" w:rsidRPr="007F32A6" w:rsidRDefault="00134795" w:rsidP="00DA66E1">
            <w:r>
              <w:t>выполнено</w:t>
            </w:r>
          </w:p>
        </w:tc>
      </w:tr>
      <w:tr w:rsidR="00134795" w:rsidRPr="007F32A6" w:rsidTr="00DA66E1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34795" w:rsidRPr="007F32A6" w:rsidRDefault="00134795" w:rsidP="00DA66E1">
            <w:pPr>
              <w:jc w:val="center"/>
            </w:pPr>
            <w:r w:rsidRPr="007F32A6"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34795" w:rsidRPr="00203ED3" w:rsidRDefault="00134795" w:rsidP="00DA66E1">
            <w:r>
              <w:t>с 18.12.2023 по 30.12</w:t>
            </w:r>
            <w:r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134795" w:rsidRPr="007F32A6" w:rsidRDefault="00134795" w:rsidP="00DA66E1">
            <w:r w:rsidRPr="007F32A6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34795" w:rsidRPr="007F32A6" w:rsidRDefault="00134795" w:rsidP="00DA66E1">
            <w:r>
              <w:t>выполнено</w:t>
            </w:r>
          </w:p>
        </w:tc>
      </w:tr>
    </w:tbl>
    <w:p w:rsidR="00134795" w:rsidRPr="007F32A6" w:rsidRDefault="00134795" w:rsidP="00134795">
      <w:pPr>
        <w:rPr>
          <w:iCs/>
        </w:rPr>
      </w:pPr>
    </w:p>
    <w:p w:rsidR="00134795" w:rsidRPr="007F32A6" w:rsidRDefault="00134795" w:rsidP="00134795">
      <w:r w:rsidRPr="007F32A6">
        <w:rPr>
          <w:b/>
          <w:bCs/>
          <w:sz w:val="27"/>
          <w:szCs w:val="27"/>
        </w:rPr>
        <w:t>Согласовано:</w:t>
      </w:r>
    </w:p>
    <w:p w:rsidR="00134795" w:rsidRPr="007F32A6" w:rsidRDefault="00134795" w:rsidP="00134795">
      <w:pPr>
        <w:tabs>
          <w:tab w:val="left" w:pos="3402"/>
        </w:tabs>
        <w:spacing w:after="240"/>
        <w:rPr>
          <w:bCs/>
          <w:sz w:val="27"/>
          <w:szCs w:val="27"/>
        </w:rPr>
      </w:pPr>
      <w:r>
        <w:rPr>
          <w:bCs/>
          <w:sz w:val="27"/>
          <w:szCs w:val="27"/>
        </w:rPr>
        <w:t>и.о. з</w:t>
      </w:r>
      <w:r w:rsidRPr="007F32A6">
        <w:rPr>
          <w:bCs/>
          <w:sz w:val="27"/>
          <w:szCs w:val="27"/>
        </w:rPr>
        <w:t>аведующ</w:t>
      </w:r>
      <w:r>
        <w:rPr>
          <w:bCs/>
          <w:sz w:val="27"/>
          <w:szCs w:val="27"/>
        </w:rPr>
        <w:t>его</w:t>
      </w:r>
      <w:r w:rsidRPr="007F32A6">
        <w:rPr>
          <w:bCs/>
          <w:sz w:val="27"/>
          <w:szCs w:val="27"/>
        </w:rPr>
        <w:t xml:space="preserve"> кафедрой</w:t>
      </w:r>
      <w:r w:rsidRPr="007F32A6">
        <w:rPr>
          <w:bCs/>
          <w:sz w:val="27"/>
          <w:szCs w:val="27"/>
        </w:rPr>
        <w:tab/>
        <w:t>_________________/</w:t>
      </w:r>
      <w:r>
        <w:rPr>
          <w:bCs/>
          <w:sz w:val="27"/>
          <w:szCs w:val="27"/>
        </w:rPr>
        <w:t>Юдин А.В.</w:t>
      </w:r>
      <w:r w:rsidRPr="007F32A6">
        <w:rPr>
          <w:bCs/>
          <w:sz w:val="27"/>
          <w:szCs w:val="27"/>
        </w:rPr>
        <w:t xml:space="preserve"> /</w:t>
      </w:r>
    </w:p>
    <w:p w:rsidR="00134795" w:rsidRDefault="00134795" w:rsidP="00134795">
      <w:pPr>
        <w:tabs>
          <w:tab w:val="center" w:pos="4960"/>
        </w:tabs>
        <w:spacing w:after="360"/>
        <w:rPr>
          <w:bCs/>
          <w:sz w:val="27"/>
          <w:szCs w:val="27"/>
        </w:rPr>
      </w:pPr>
      <w:r w:rsidRPr="007F32A6">
        <w:rPr>
          <w:bCs/>
          <w:sz w:val="27"/>
          <w:szCs w:val="27"/>
        </w:rPr>
        <w:t>Руководитель практики от</w:t>
      </w:r>
      <w:r>
        <w:rPr>
          <w:bCs/>
          <w:sz w:val="27"/>
          <w:szCs w:val="27"/>
        </w:rPr>
        <w:tab/>
      </w:r>
      <w:r w:rsidRPr="007F32A6">
        <w:rPr>
          <w:bCs/>
          <w:sz w:val="27"/>
          <w:szCs w:val="27"/>
        </w:rPr>
        <w:br/>
        <w:t>кафедры</w:t>
      </w:r>
      <w:r w:rsidRPr="007F32A6">
        <w:rPr>
          <w:bCs/>
          <w:sz w:val="27"/>
          <w:szCs w:val="27"/>
        </w:rPr>
        <w:tab/>
        <w:t>_________________/</w:t>
      </w:r>
      <w:r w:rsidRPr="007F32A6">
        <w:t xml:space="preserve"> </w:t>
      </w:r>
      <w:r>
        <w:rPr>
          <w:sz w:val="27"/>
          <w:szCs w:val="27"/>
        </w:rPr>
        <w:t>Шамин Р.В.</w:t>
      </w:r>
      <w:r w:rsidRPr="007F32A6">
        <w:rPr>
          <w:sz w:val="27"/>
          <w:szCs w:val="27"/>
        </w:rPr>
        <w:t xml:space="preserve"> </w:t>
      </w:r>
      <w:r w:rsidRPr="007F32A6">
        <w:rPr>
          <w:bCs/>
          <w:sz w:val="27"/>
          <w:szCs w:val="27"/>
        </w:rPr>
        <w:t>/</w:t>
      </w:r>
    </w:p>
    <w:p w:rsidR="00134795" w:rsidRPr="00F67DC4" w:rsidRDefault="00134795" w:rsidP="00134795">
      <w:pPr>
        <w:tabs>
          <w:tab w:val="center" w:pos="4960"/>
        </w:tabs>
        <w:spacing w:after="360"/>
        <w:rPr>
          <w:bCs/>
          <w:sz w:val="27"/>
          <w:szCs w:val="27"/>
        </w:rPr>
        <w:sectPr w:rsidR="00134795" w:rsidRPr="00F67DC4" w:rsidSect="00134795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7F32A6">
        <w:rPr>
          <w:bCs/>
          <w:sz w:val="27"/>
          <w:szCs w:val="27"/>
        </w:rPr>
        <w:t>Обучающийся</w:t>
      </w:r>
      <w:r w:rsidRPr="007F32A6">
        <w:rPr>
          <w:bCs/>
          <w:sz w:val="27"/>
          <w:szCs w:val="27"/>
        </w:rPr>
        <w:tab/>
        <w:t>_________________/</w:t>
      </w:r>
      <w:r w:rsidRPr="007F32A6">
        <w:rPr>
          <w:sz w:val="27"/>
          <w:szCs w:val="27"/>
        </w:rPr>
        <w:t xml:space="preserve"> </w:t>
      </w:r>
      <w:r>
        <w:rPr>
          <w:sz w:val="27"/>
          <w:szCs w:val="27"/>
        </w:rPr>
        <w:t>Осавчук М</w:t>
      </w:r>
      <w:r w:rsidRPr="0095488C">
        <w:rPr>
          <w:sz w:val="27"/>
          <w:szCs w:val="27"/>
        </w:rPr>
        <w:t>.</w:t>
      </w:r>
      <w:r>
        <w:rPr>
          <w:sz w:val="27"/>
          <w:szCs w:val="27"/>
        </w:rPr>
        <w:t xml:space="preserve"> /</w:t>
      </w:r>
    </w:p>
    <w:p w:rsidR="00F724A5" w:rsidRPr="00F724A5" w:rsidRDefault="006F5729" w:rsidP="004474E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16822397"/>
      <w:r w:rsidRPr="00F724A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2358979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474E2" w:rsidRPr="004474E2" w:rsidRDefault="004474E2" w:rsidP="004474E2">
          <w:pPr>
            <w:pStyle w:val="af8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r w:rsidRPr="004474E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4474E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instrText>TOC \o "1-3" \h \z \u</w:instrText>
          </w:r>
          <w:r w:rsidRPr="004474E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16822397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СОДЕРЖАНИЕ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_Toc216822397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t>4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398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Содержание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_Toc216822398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399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_Toc216822399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0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1.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АНАЛИЗ ПРЕДМЕТНОЙ ОБЛАСТИ И СУЩЕСТВУЮЩИХ РЕШЕНИЙ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_Toc216822400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1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1.1. 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Факторы аварийности и их влияние на безопасность дорожного движения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_Toc216822401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2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1.2. 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Современные методы прогнозирования ДТП: статистические подходы и машинное обучение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_Toc216822402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3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1.3. 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Обзор существующих систем прогнозирования аварийности в России и за рубежом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_Toc216822403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4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1.4. 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Геоинформационные системы в управлении транспортными потоками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_Toc216822404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5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2.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ВЫБОР И ОБОСНОВАНИЕ ТЕХНОЛОГИЧЕСКОГО СТЕКА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_Toc216822405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6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2.1.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Критерии выбора технологий для разработки модуля прогнозирования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_Toc216822406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7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2.2.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Сравнительный анализ языков программирования и фреймворков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_Toc216822407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8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2.3.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Выбор библиотек машинного обучения и инструментов работы с геоданными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_Toc216822408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09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2.4.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Архитектура системы и интеграционные решения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_Toc216822409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0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3.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ПРОЕКТИРОВАНИЕ И РАЗРАБОТКА МОДУЛЯ ПРОГНОЗИРОВАНИЯ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_Toc216822410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1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3.1. Архитектура модуля и взаимодействие компонентов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_Toc216822411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2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3.2.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Алгоритмы сбора и предобработки данных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_Toc216822412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3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3.3.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Генерация признаков: временные, погодные и пространственные характеристики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_Toc216822413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4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3.4.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Реализация моделей машинного обучения для прогнозирования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_Toc216822414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5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4.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РЕАЛИЗАЦИЯ И ТЕСТИРОВАНИЕ СИСТЕМЫ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_Toc216822415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6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4.1. 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Разработка алгоритмов генерации прогнозов и визуализации результатов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_Toc216822416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7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4.2.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Интеграция модуля с геоинформационной системой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_Toc216822417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8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4.3.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Методика тестирования и оценка точности прогнозов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_Toc216822418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19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4.4.</w:t>
            </w:r>
            <w:r w:rsidRPr="004474E2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000000" w:themeColor="text1"/>
                <w:kern w:val="2"/>
                <w:sz w:val="28"/>
                <w:szCs w:val="28"/>
                <w14:ligatures w14:val="standardContextual"/>
              </w:rPr>
              <w:tab/>
            </w:r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Анализ производительности и масштабируемости решения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_Toc216822419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30</w:t>
            </w:r>
            <w:r w:rsidRPr="004474E2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20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_Toc216822420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Pr="004474E2" w:rsidRDefault="004474E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822421" w:history="1">
            <w:r w:rsidRPr="004474E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_Toc216822421 \h </w:instrTex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37</w:t>
            </w:r>
            <w:r w:rsidRPr="004474E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474E2" w:rsidRDefault="004474E2">
          <w:r w:rsidRPr="004474E2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474E2" w:rsidRPr="00F724A5" w:rsidRDefault="004474E2" w:rsidP="006F5729">
      <w:pPr>
        <w:pStyle w:val="af3"/>
        <w:rPr>
          <w:color w:val="000000" w:themeColor="text1"/>
          <w:sz w:val="28"/>
          <w:szCs w:val="28"/>
        </w:rPr>
      </w:pPr>
    </w:p>
    <w:p w:rsidR="00E00638" w:rsidRDefault="00E00638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E00638" w:rsidRDefault="00E00638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B05529" w:rsidRDefault="00B05529" w:rsidP="00A808A9">
      <w:pPr>
        <w:rPr>
          <w:sz w:val="28"/>
          <w:szCs w:val="28"/>
        </w:rPr>
      </w:pPr>
    </w:p>
    <w:p w:rsidR="00542A16" w:rsidRDefault="00542A16" w:rsidP="00A808A9">
      <w:pPr>
        <w:rPr>
          <w:sz w:val="28"/>
          <w:szCs w:val="28"/>
        </w:rPr>
      </w:pPr>
    </w:p>
    <w:p w:rsidR="00542A16" w:rsidRDefault="00542A16" w:rsidP="00A808A9">
      <w:pPr>
        <w:rPr>
          <w:sz w:val="28"/>
          <w:szCs w:val="28"/>
        </w:rPr>
      </w:pPr>
    </w:p>
    <w:p w:rsidR="00542A16" w:rsidRDefault="00542A16" w:rsidP="00A808A9">
      <w:pPr>
        <w:rPr>
          <w:sz w:val="28"/>
          <w:szCs w:val="28"/>
        </w:rPr>
      </w:pPr>
    </w:p>
    <w:p w:rsidR="00542A16" w:rsidRDefault="00542A16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9D3620" w:rsidRDefault="009D3620" w:rsidP="00A808A9">
      <w:pPr>
        <w:rPr>
          <w:sz w:val="28"/>
          <w:szCs w:val="28"/>
        </w:rPr>
      </w:pPr>
    </w:p>
    <w:p w:rsidR="009D3620" w:rsidRDefault="009D3620" w:rsidP="00A808A9">
      <w:pPr>
        <w:rPr>
          <w:sz w:val="28"/>
          <w:szCs w:val="28"/>
        </w:rPr>
      </w:pPr>
    </w:p>
    <w:p w:rsidR="009D3620" w:rsidRDefault="009D3620" w:rsidP="00A808A9">
      <w:pPr>
        <w:rPr>
          <w:sz w:val="28"/>
          <w:szCs w:val="28"/>
        </w:rPr>
      </w:pPr>
    </w:p>
    <w:p w:rsidR="009D3620" w:rsidRDefault="009D3620" w:rsidP="00A808A9">
      <w:pPr>
        <w:rPr>
          <w:sz w:val="28"/>
          <w:szCs w:val="28"/>
        </w:rPr>
      </w:pPr>
    </w:p>
    <w:p w:rsidR="009D3620" w:rsidRDefault="009D3620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BD30B3" w:rsidRDefault="00BD30B3" w:rsidP="00A808A9">
      <w:pPr>
        <w:rPr>
          <w:sz w:val="28"/>
          <w:szCs w:val="28"/>
        </w:rPr>
      </w:pPr>
    </w:p>
    <w:p w:rsidR="005B3163" w:rsidRDefault="005B3163" w:rsidP="00A808A9">
      <w:pPr>
        <w:rPr>
          <w:sz w:val="28"/>
          <w:szCs w:val="28"/>
        </w:rPr>
      </w:pPr>
    </w:p>
    <w:p w:rsidR="005B3163" w:rsidRDefault="005B3163" w:rsidP="00A808A9">
      <w:pPr>
        <w:rPr>
          <w:sz w:val="28"/>
          <w:szCs w:val="28"/>
        </w:rPr>
      </w:pPr>
    </w:p>
    <w:p w:rsidR="00BD30B3" w:rsidRDefault="00BD30B3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Default="00F724A5" w:rsidP="00A808A9">
      <w:pPr>
        <w:rPr>
          <w:sz w:val="28"/>
          <w:szCs w:val="28"/>
        </w:rPr>
      </w:pPr>
    </w:p>
    <w:p w:rsidR="00F724A5" w:rsidRPr="00D60A59" w:rsidRDefault="00F724A5" w:rsidP="00785D89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Toc216822399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1"/>
    </w:p>
    <w:p w:rsidR="00BD30B3" w:rsidRPr="00BD30B3" w:rsidRDefault="00BD30B3" w:rsidP="005B3163">
      <w:pPr>
        <w:spacing w:line="360" w:lineRule="auto"/>
      </w:pP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>
        <w:tab/>
      </w:r>
      <w:r w:rsidR="00F724A5" w:rsidRPr="00BD30B3">
        <w:rPr>
          <w:sz w:val="28"/>
          <w:szCs w:val="28"/>
        </w:rPr>
        <w:t>Повышение безопасности дорожного движения является одной из ключевых социально-экономических задач современного общества. Несмотря на принимаемые меры, уровень аварийности на дорогах России остается высоким, что приводит к значительным человеческим жертвам и материальным потерям. По статистике, значительная часть дорожно-транспортных происшествий (ДТП) вызвана внешними факторами, такими как время суток и погодные условия. Разработка методов краткосрочного прогнозирования аварийности с учетом этих факторов особенно актуальна для перехода к проактивному управлению безопасностью.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Текущие системы управления дорожным движением в основном реагируют на уже произошедшие инциденты. Современные технологии анализа данных и машинного обучения позволяют перейти к прогнозной модели: заранее выявлять рискованные участки дорог, корректировать светофоры, оптимизировать патрулирование и информировать водителей. Это поможет снизить аварийность и повысить эффективность мер безопасности.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Цель работы — разработка архитектуры, алгоритмов и прототипа модуля краткосрочного прогнозирования аварийности с учетом времени суток и погодных условий для интеграции в интеллектуальную геоинформационную систему (ГИС) прогнозирования аварийности и выбора мер обеспечения безопасности дорожного движения.</w:t>
      </w:r>
    </w:p>
    <w:p w:rsidR="00F724A5" w:rsidRPr="00BD30B3" w:rsidRDefault="00F724A5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>Для достижения цели решаются следующие задачи:</w:t>
      </w:r>
    </w:p>
    <w:p w:rsidR="00F724A5" w:rsidRPr="00BD30B3" w:rsidRDefault="00F724A5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>Анализ предметной области: изучение факторов аварийности, методов прогнозирования и существующих систем.</w:t>
      </w:r>
    </w:p>
    <w:p w:rsidR="00F724A5" w:rsidRPr="00BD30B3" w:rsidRDefault="00F724A5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>Выбор технологического стека: обоснование языков, фреймворков и библиотек.</w:t>
      </w:r>
    </w:p>
    <w:p w:rsidR="00F724A5" w:rsidRPr="00BD30B3" w:rsidRDefault="00F724A5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>Проектирование модуля: разработка архитектуры, алгоритмов обработки данных и моделей машинного обучения.</w:t>
      </w:r>
    </w:p>
    <w:p w:rsidR="00F724A5" w:rsidRPr="00BD30B3" w:rsidRDefault="00F724A5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lastRenderedPageBreak/>
        <w:t>Реализация и тестирование: создание прототипа, интеграция с ГИС, оценка точности и производительности.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Объект исследования — методы прогнозирования ДТП. Предмет — проектирование модуля краткосрочного прогноза на основе времени суток и погоды.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Теоретическая основа — работы по безопасности дорожного движения, анализу данных и машинному обучению. Методы: системный анализ, сравнительный анализ, алгоритмическое проектирование, библиотеки машинного обучения.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Новизна: проактивная модель с ансамблированием алгоритмов градиентного бустинга для повышения точности прогнозов.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Практическая значимость: использование в системах управления дорожным движением для снижения аварийности в городах и на трассах.</w:t>
      </w:r>
    </w:p>
    <w:p w:rsidR="00F724A5" w:rsidRPr="00BD30B3" w:rsidRDefault="00B7589E" w:rsidP="005B3163">
      <w:pPr>
        <w:spacing w:line="360" w:lineRule="auto"/>
        <w:rPr>
          <w:sz w:val="28"/>
          <w:szCs w:val="28"/>
        </w:rPr>
      </w:pPr>
      <w:r w:rsidRPr="00BD30B3">
        <w:rPr>
          <w:sz w:val="28"/>
          <w:szCs w:val="28"/>
        </w:rPr>
        <w:tab/>
      </w:r>
      <w:r w:rsidR="00F724A5" w:rsidRPr="00BD30B3">
        <w:rPr>
          <w:sz w:val="28"/>
          <w:szCs w:val="28"/>
        </w:rPr>
        <w:t>Структура отчета: введение, четыре главы (анализ области, выбор стека, проектирование, реализация), заключение, список источников, приложения.</w:t>
      </w:r>
    </w:p>
    <w:p w:rsidR="00EB66C7" w:rsidRDefault="00EB66C7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7F3758" w:rsidRDefault="007F3758" w:rsidP="00A808A9"/>
    <w:p w:rsidR="005B10B5" w:rsidRDefault="005B10B5" w:rsidP="00A808A9"/>
    <w:p w:rsidR="005B10B5" w:rsidRDefault="005B10B5" w:rsidP="00A808A9"/>
    <w:p w:rsidR="005B10B5" w:rsidRDefault="005B10B5" w:rsidP="00A808A9"/>
    <w:p w:rsidR="00B7589E" w:rsidRPr="00D60A59" w:rsidRDefault="00BD6F35" w:rsidP="00785D89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" w:name="_Toc216822400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1.</w:t>
      </w:r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ab/>
      </w:r>
      <w:r w:rsidR="00B7589E"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АНАЛИЗ ПРЕДМЕТНОЙ ОБЛАСТИ И СУЩЕСТВУЮЩИХ РЕШЕНИЙ</w:t>
      </w:r>
      <w:bookmarkEnd w:id="2"/>
    </w:p>
    <w:p w:rsidR="00B7589E" w:rsidRPr="00D60A59" w:rsidRDefault="00B7589E" w:rsidP="00785D8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822401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BD2CA5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Факторы аварийности и их влияние на безопасность дорожного движения</w:t>
      </w:r>
      <w:bookmarkEnd w:id="3"/>
    </w:p>
    <w:p w:rsidR="00BD2CA5" w:rsidRPr="0095488C" w:rsidRDefault="00BD2CA5" w:rsidP="00BD2CA5">
      <w:pPr>
        <w:spacing w:line="360" w:lineRule="auto"/>
        <w:rPr>
          <w:b/>
          <w:bCs/>
        </w:rPr>
      </w:pPr>
    </w:p>
    <w:p w:rsidR="00B7589E" w:rsidRPr="00B7589E" w:rsidRDefault="00001AE8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Проблема дорожно-транспортных происшествий (ДТП) имеет комплексный характер и возникает из взаимодействия элементов системы «водитель — автомобиль — дорога — среда». Для создания эффективных моделей прогнозирования важно понять ключевые факторы аварийности, которые можно разделить на группы: антропогенные, техногенные, метеорологические, временные и пространственные.</w:t>
      </w:r>
    </w:p>
    <w:p w:rsidR="001303EB" w:rsidRDefault="00001AE8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Антропогенные факторы связаны с человеческим поведением: утомление, стресс, влияние алкоголя или наркотиков, уровень подготовки водителя и соблюдение ПДД.</w:t>
      </w:r>
    </w:p>
    <w:p w:rsidR="00B7589E" w:rsidRPr="00B7589E" w:rsidRDefault="001303EB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Техногенные факторы зависят от технического состояния: исправность автомобиля, качество дорожного покрытия, освещение, знаки и ограждения.</w:t>
      </w:r>
    </w:p>
    <w:p w:rsidR="00B7589E" w:rsidRPr="00BD2CA5" w:rsidRDefault="00001AE8" w:rsidP="00BD2CA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Метеорологические факторы — динамичные и критические: осадки (дождь, снег) снижают сцепление и видимость, температура провоцирует гололед, ветер вызывает заносы. Комбинация низких температур и осадков создает наибольший риск.</w:t>
      </w:r>
    </w:p>
    <w:p w:rsidR="000A45F5" w:rsidRDefault="00B7589E" w:rsidP="00BD2CA5">
      <w:pPr>
        <w:spacing w:line="360" w:lineRule="auto"/>
        <w:jc w:val="center"/>
        <w:rPr>
          <w:sz w:val="28"/>
          <w:szCs w:val="28"/>
        </w:rPr>
      </w:pPr>
      <w:r w:rsidRPr="00B7589E">
        <w:rPr>
          <w:sz w:val="28"/>
          <w:szCs w:val="28"/>
        </w:rPr>
        <w:fldChar w:fldCharType="begin"/>
      </w:r>
      <w:r w:rsidRPr="00B7589E">
        <w:rPr>
          <w:sz w:val="28"/>
          <w:szCs w:val="28"/>
        </w:rPr>
        <w:instrText xml:space="preserve"> INCLUDEPICTURE "https://rosavtodor.gov.ru/storage/app/uploads/public/673/afe/dfc/673afedfc60ef571711072.jpg" \* MERGEFORMATINET </w:instrText>
      </w:r>
      <w:r w:rsidRPr="00B7589E">
        <w:rPr>
          <w:sz w:val="28"/>
          <w:szCs w:val="28"/>
        </w:rPr>
        <w:fldChar w:fldCharType="separate"/>
      </w:r>
      <w:r w:rsidRPr="00B7589E">
        <w:rPr>
          <w:noProof/>
          <w:sz w:val="28"/>
          <w:szCs w:val="28"/>
        </w:rPr>
        <w:drawing>
          <wp:inline distT="0" distB="0" distL="0" distR="0">
            <wp:extent cx="5326276" cy="2978274"/>
            <wp:effectExtent l="0" t="0" r="0" b="0"/>
            <wp:docPr id="588606905" name="Рисунок 3" descr="III квартал | Официальный интернет-сайт Федерального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I квартал | Официальный интернет-сайт Федерального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09" cy="29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89E">
        <w:rPr>
          <w:sz w:val="28"/>
          <w:szCs w:val="28"/>
        </w:rPr>
        <w:fldChar w:fldCharType="end"/>
      </w:r>
    </w:p>
    <w:p w:rsidR="000A45F5" w:rsidRPr="00BD2CA5" w:rsidRDefault="000A45F5" w:rsidP="00BD2CA5">
      <w:pPr>
        <w:spacing w:line="360" w:lineRule="auto"/>
        <w:jc w:val="center"/>
        <w:rPr>
          <w:b/>
          <w:bCs/>
          <w:sz w:val="28"/>
          <w:szCs w:val="28"/>
        </w:rPr>
      </w:pPr>
      <w:r w:rsidRPr="00BD2CA5">
        <w:rPr>
          <w:b/>
          <w:bCs/>
        </w:rPr>
        <w:t>Рисунок 1 – Показатели смертности в ДТП</w:t>
      </w:r>
    </w:p>
    <w:p w:rsidR="00B7589E" w:rsidRDefault="00BD2CA5" w:rsidP="00BD2CA5">
      <w:pPr>
        <w:spacing w:line="360" w:lineRule="auto"/>
        <w:rPr>
          <w:sz w:val="28"/>
          <w:szCs w:val="28"/>
        </w:rPr>
      </w:pPr>
      <w:r w:rsidRPr="0095488C">
        <w:rPr>
          <w:sz w:val="28"/>
          <w:szCs w:val="28"/>
        </w:rPr>
        <w:lastRenderedPageBreak/>
        <w:tab/>
      </w:r>
      <w:r w:rsidR="00B7589E" w:rsidRPr="00B7589E">
        <w:rPr>
          <w:sz w:val="28"/>
          <w:szCs w:val="28"/>
        </w:rPr>
        <w:t>Временные факторы проявляются в закономерностях: пики аварий утром и вечером (часы пик), ночью (усталость и плохая видимость), в выходные (рекреационные поездки, алкоголь), осенью-зимой (короткий день, плохая погода).</w:t>
      </w:r>
    </w:p>
    <w:p w:rsidR="004E4419" w:rsidRPr="00B7589E" w:rsidRDefault="004E4419" w:rsidP="00BD2CA5">
      <w:pPr>
        <w:spacing w:line="360" w:lineRule="auto"/>
        <w:rPr>
          <w:sz w:val="28"/>
          <w:szCs w:val="28"/>
        </w:rPr>
      </w:pPr>
    </w:p>
    <w:p w:rsidR="009F77B5" w:rsidRPr="00BD2CA5" w:rsidRDefault="00B7589E" w:rsidP="00B473C1">
      <w:pPr>
        <w:spacing w:line="360" w:lineRule="auto"/>
        <w:jc w:val="center"/>
        <w:rPr>
          <w:sz w:val="28"/>
          <w:szCs w:val="28"/>
          <w:lang w:val="en-US"/>
        </w:rPr>
      </w:pPr>
      <w:r w:rsidRPr="00B7589E">
        <w:rPr>
          <w:sz w:val="28"/>
          <w:szCs w:val="28"/>
        </w:rPr>
        <w:fldChar w:fldCharType="begin"/>
      </w:r>
      <w:r w:rsidRPr="00B7589E">
        <w:rPr>
          <w:sz w:val="28"/>
          <w:szCs w:val="28"/>
        </w:rPr>
        <w:instrText xml:space="preserve"> INCLUDEPICTURE "https://tahograf.online/wp-content/uploads/2023/04/1-02-1024x666.jpg" \* MERGEFORMATINET </w:instrText>
      </w:r>
      <w:r w:rsidRPr="00B7589E">
        <w:rPr>
          <w:sz w:val="28"/>
          <w:szCs w:val="28"/>
        </w:rPr>
        <w:fldChar w:fldCharType="separate"/>
      </w:r>
      <w:r w:rsidRPr="00B7589E">
        <w:rPr>
          <w:noProof/>
          <w:sz w:val="28"/>
          <w:szCs w:val="28"/>
        </w:rPr>
        <w:drawing>
          <wp:inline distT="0" distB="0" distL="0" distR="0">
            <wp:extent cx="4834956" cy="3145952"/>
            <wp:effectExtent l="0" t="0" r="3810" b="3810"/>
            <wp:docPr id="1193658512" name="Рисунок 2" descr="Статистика дорожно-транспортной аварийности в РФ за 2022 год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атистика дорожно-транспортной аварийности в РФ за 2022 год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99" cy="315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89E">
        <w:rPr>
          <w:sz w:val="28"/>
          <w:szCs w:val="28"/>
        </w:rPr>
        <w:fldChar w:fldCharType="end"/>
      </w:r>
    </w:p>
    <w:p w:rsidR="00B7589E" w:rsidRPr="0095488C" w:rsidRDefault="00B06100" w:rsidP="00BD2CA5">
      <w:pPr>
        <w:spacing w:line="360" w:lineRule="auto"/>
        <w:jc w:val="center"/>
        <w:rPr>
          <w:b/>
          <w:bCs/>
        </w:rPr>
      </w:pPr>
      <w:r w:rsidRPr="00BD2CA5">
        <w:rPr>
          <w:b/>
          <w:bCs/>
        </w:rPr>
        <w:t xml:space="preserve">Рисунок 2 </w:t>
      </w:r>
      <w:r w:rsidR="000A45F5" w:rsidRPr="00BD2CA5">
        <w:rPr>
          <w:b/>
          <w:bCs/>
        </w:rPr>
        <w:t>– Статистика</w:t>
      </w:r>
      <w:r w:rsidR="00B7589E" w:rsidRPr="00BD2CA5">
        <w:rPr>
          <w:b/>
          <w:bCs/>
        </w:rPr>
        <w:t xml:space="preserve"> дорожно-транспортной аварийности в РФ за 2022 год</w:t>
      </w:r>
    </w:p>
    <w:p w:rsidR="00BD2CA5" w:rsidRPr="0095488C" w:rsidRDefault="00BD2CA5" w:rsidP="00BD2CA5">
      <w:pPr>
        <w:spacing w:line="360" w:lineRule="auto"/>
        <w:jc w:val="center"/>
        <w:rPr>
          <w:b/>
          <w:bCs/>
        </w:rPr>
      </w:pP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Пространственные факторы tied к дороге: тип дороги, геометрия (перекрестки, уклоны), загрузка, близость объектов (торговые центры, школы).</w:t>
      </w:r>
    </w:p>
    <w:p w:rsid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Для краткосрочного прогнозирования (часы—сутки) приоритетны временные и метеорологические факторы: они изменчивы, измеряемы и прогнозируемы, внося до 40–50% вклада в аварии.</w:t>
      </w:r>
    </w:p>
    <w:p w:rsidR="00BD2CA5" w:rsidRDefault="00BD2CA5" w:rsidP="00BD2CA5">
      <w:pPr>
        <w:spacing w:line="360" w:lineRule="auto"/>
        <w:rPr>
          <w:sz w:val="28"/>
          <w:szCs w:val="28"/>
        </w:rPr>
      </w:pPr>
    </w:p>
    <w:p w:rsidR="00BD2CA5" w:rsidRDefault="00BD2CA5" w:rsidP="00BD2CA5">
      <w:pPr>
        <w:spacing w:line="360" w:lineRule="auto"/>
        <w:rPr>
          <w:sz w:val="28"/>
          <w:szCs w:val="28"/>
        </w:rPr>
      </w:pPr>
    </w:p>
    <w:p w:rsidR="00BD2CA5" w:rsidRPr="0095488C" w:rsidRDefault="00BD2CA5" w:rsidP="00BD2CA5">
      <w:pPr>
        <w:spacing w:line="360" w:lineRule="auto"/>
        <w:rPr>
          <w:sz w:val="28"/>
          <w:szCs w:val="28"/>
        </w:rPr>
      </w:pPr>
    </w:p>
    <w:p w:rsidR="002A1F3C" w:rsidRPr="0095488C" w:rsidRDefault="002A1F3C" w:rsidP="00BD2CA5">
      <w:pPr>
        <w:spacing w:line="360" w:lineRule="auto"/>
        <w:rPr>
          <w:sz w:val="28"/>
          <w:szCs w:val="28"/>
        </w:rPr>
      </w:pPr>
    </w:p>
    <w:p w:rsidR="002A1F3C" w:rsidRPr="0095488C" w:rsidRDefault="002A1F3C" w:rsidP="00BD2CA5">
      <w:pPr>
        <w:spacing w:line="360" w:lineRule="auto"/>
        <w:rPr>
          <w:sz w:val="28"/>
          <w:szCs w:val="28"/>
        </w:rPr>
      </w:pPr>
    </w:p>
    <w:p w:rsidR="00BD2CA5" w:rsidRPr="00B7589E" w:rsidRDefault="00BD2CA5" w:rsidP="00BD2CA5">
      <w:pPr>
        <w:spacing w:line="360" w:lineRule="auto"/>
        <w:rPr>
          <w:sz w:val="28"/>
          <w:szCs w:val="28"/>
        </w:rPr>
      </w:pPr>
    </w:p>
    <w:p w:rsidR="00B7589E" w:rsidRPr="00D60A59" w:rsidRDefault="00B7589E" w:rsidP="00785D8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822402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1.2. </w:t>
      </w:r>
      <w:r w:rsidR="00BD2CA5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Современные методы прогнозирования ДТП: статистические подходы и машинное обучение</w:t>
      </w:r>
      <w:bookmarkEnd w:id="4"/>
    </w:p>
    <w:p w:rsidR="00BD2CA5" w:rsidRPr="00BD2CA5" w:rsidRDefault="00BD2CA5" w:rsidP="00BD2CA5">
      <w:pPr>
        <w:spacing w:line="360" w:lineRule="auto"/>
        <w:rPr>
          <w:b/>
          <w:bCs/>
          <w:sz w:val="28"/>
          <w:szCs w:val="28"/>
        </w:rPr>
      </w:pP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Модели прогнозирования ДТП используют статистику и машинное обучение (МО) для анализа данных.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Статистические методы: регрессия (Пуассона, отрицательная биномиальная) для зависимостей; ARIMA/SARIMA для временных рядов; байесовские методы для априорных знаний; пространственно-временные модели для корреляций.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Методы МО эффективны для больших данных и нелинейностей: деревья решений и случайный лес; градиентный бустинг (XGBoost, LightGBM, CatBoost) — итеративное улучшение моделей; опорные векторы для классификации; нейросети для изображений и последовательностей.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Градиентный бустинг предпочтителен для табличных данных: высокая точность, устойчивость, обработка разнородных данных, интерпретируемость.</w:t>
      </w:r>
    </w:p>
    <w:p w:rsidR="00B7589E" w:rsidRPr="00B7589E" w:rsidRDefault="00B7589E" w:rsidP="00BD2CA5">
      <w:pPr>
        <w:spacing w:line="360" w:lineRule="auto"/>
        <w:rPr>
          <w:sz w:val="28"/>
          <w:szCs w:val="28"/>
        </w:rPr>
      </w:pPr>
      <w:r w:rsidRPr="00B7589E">
        <w:rPr>
          <w:sz w:val="28"/>
          <w:szCs w:val="28"/>
        </w:rPr>
        <w:t>Гибридные подходы: стекинг, каскады, мультимодальное обучение.</w:t>
      </w:r>
    </w:p>
    <w:p w:rsidR="00B473C1" w:rsidRPr="0095488C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Оценка: для классификации — точность, полнота, F-мера, ROC-AUC; для регрессии — MAE, MSE. Главное — практическая польза: снижение убытков и спасенные жизни.</w:t>
      </w:r>
    </w:p>
    <w:p w:rsidR="00B7589E" w:rsidRPr="00D60A59" w:rsidRDefault="00B7589E" w:rsidP="00785D8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822403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 </w:t>
      </w:r>
      <w:r w:rsidR="00D02B15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существующих систем прогнозирования аварийности в России и за рубежом</w:t>
      </w:r>
      <w:bookmarkEnd w:id="5"/>
    </w:p>
    <w:p w:rsidR="00D02B15" w:rsidRPr="00001AE8" w:rsidRDefault="00D02B15" w:rsidP="00BD2CA5">
      <w:pPr>
        <w:spacing w:line="360" w:lineRule="auto"/>
      </w:pP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Системы прогнозирования ДТП интегрированы в интеллектуальные транспортные системы.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За рубежом: США (Crash Prediction System — байесовские модели с реал-тайм данными); Канада (предиктивные модели для инфраструктуры); Европа (европейская программа оценки дорог, SafetyCube, адаптивные скорости); Азия (Япония, Корея, Сингапур — датчики, МО для прогнозов).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 xml:space="preserve">В России: фрагментированы; АИС «Безопасный город» — мониторинг, без прогнозов; ГИС «Дорожная деятельность» — данные без проактивности; </w:t>
      </w:r>
      <w:r w:rsidR="00B7589E" w:rsidRPr="00B7589E">
        <w:rPr>
          <w:sz w:val="28"/>
          <w:szCs w:val="28"/>
        </w:rPr>
        <w:lastRenderedPageBreak/>
        <w:t>региональные центры — ситуационная аналитика, редко прогнозы. Научные работы (МАДИ, МГТУ, ИПУ РАН) — академические, без широкого внедрения. Коммерция (Яндекс.Карты) — пробки, не аварии.</w:t>
      </w:r>
    </w:p>
    <w:p w:rsidR="000A45F5" w:rsidRPr="00D02B15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Отставания: данные, методы МО, интеграция, экосистема. Проблемы: редкие события, интерпретируемость, конфиденциальность, масштабирование.</w:t>
      </w:r>
    </w:p>
    <w:p w:rsidR="000A45F5" w:rsidRDefault="000A45F5" w:rsidP="00BD2CA5">
      <w:pPr>
        <w:spacing w:line="360" w:lineRule="auto"/>
      </w:pPr>
    </w:p>
    <w:p w:rsidR="00D02B15" w:rsidRPr="00D60A59" w:rsidRDefault="00B7589E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822404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 </w:t>
      </w:r>
      <w:r w:rsidR="00D02B15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Геоинформационные системы в управлении транспортными потоками</w:t>
      </w:r>
      <w:bookmarkEnd w:id="6"/>
    </w:p>
    <w:p w:rsidR="00D02B15" w:rsidRPr="00BD2CA5" w:rsidRDefault="00D02B15" w:rsidP="00BD2CA5">
      <w:pPr>
        <w:spacing w:line="360" w:lineRule="auto"/>
        <w:rPr>
          <w:b/>
          <w:bCs/>
          <w:sz w:val="28"/>
          <w:szCs w:val="28"/>
        </w:rPr>
      </w:pP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ГИС — основа для управления трафиком благодаря пространственной природе данных.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Функции: картографирование сети, учет ДТП, мониторинг потоков, моделирование, планирование, визуализация.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Технологии: БД (PostGIS для PostgreSQL, Oracle Spatial); библиотеки (GEOS, PROJ, GDAL); фронтенд (Leaflet, OpenLayers).</w:t>
      </w:r>
    </w:p>
    <w:p w:rsidR="00B7589E" w:rsidRPr="00B7589E" w:rsidRDefault="009F77B5" w:rsidP="00BD2CA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7589E" w:rsidRPr="00B7589E">
        <w:rPr>
          <w:sz w:val="28"/>
          <w:szCs w:val="28"/>
        </w:rPr>
        <w:t>В прогнозировании: интеграция данных (ДТП, погода, время), анализ «горячих точек», визуализация рисков, связь с реал-тайм системами.</w:t>
      </w:r>
    </w:p>
    <w:p w:rsidR="00B7589E" w:rsidRDefault="00B7589E" w:rsidP="00B473C1">
      <w:pPr>
        <w:spacing w:line="360" w:lineRule="auto"/>
        <w:jc w:val="center"/>
      </w:pPr>
      <w:r>
        <w:fldChar w:fldCharType="begin"/>
      </w:r>
      <w:r>
        <w:instrText xml:space="preserve"> INCLUDEPICTURE "https://www.indorsoft.ru/products/road/images/IndorGeo2.png"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994636" cy="2853696"/>
            <wp:effectExtent l="0" t="0" r="0" b="3810"/>
            <wp:docPr id="1614559462" name="Рисунок 1" descr="IndorRoad: Геоинформационная система автомобильных дор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orRoad: Геоинформационная система автомобильных дорог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12" cy="286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7589E" w:rsidRPr="00D02B15" w:rsidRDefault="000A45F5" w:rsidP="00D02B15">
      <w:pPr>
        <w:spacing w:line="360" w:lineRule="auto"/>
        <w:jc w:val="center"/>
        <w:rPr>
          <w:b/>
          <w:bCs/>
        </w:rPr>
      </w:pPr>
      <w:r w:rsidRPr="00D02B15">
        <w:rPr>
          <w:b/>
          <w:bCs/>
        </w:rPr>
        <w:t xml:space="preserve">Рисунок </w:t>
      </w:r>
      <w:r w:rsidR="00D02B15">
        <w:rPr>
          <w:b/>
          <w:bCs/>
        </w:rPr>
        <w:t>3</w:t>
      </w:r>
      <w:r w:rsidRPr="00D02B15">
        <w:rPr>
          <w:b/>
          <w:bCs/>
        </w:rPr>
        <w:t xml:space="preserve"> – Геоинформационная</w:t>
      </w:r>
      <w:r w:rsidR="00B7589E" w:rsidRPr="00D02B15">
        <w:rPr>
          <w:b/>
          <w:bCs/>
        </w:rPr>
        <w:t xml:space="preserve"> система автомобильных дорог</w:t>
      </w:r>
    </w:p>
    <w:p w:rsidR="00E518F4" w:rsidRPr="00D60A59" w:rsidRDefault="00D02B15" w:rsidP="004474E2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16822405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2.</w:t>
      </w:r>
      <w:r w:rsidR="00B473C1"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ab/>
      </w:r>
      <w:r w:rsidR="00E518F4"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ВЫБОР И ОБОСНОВАНИЕ ТЕХНОЛОГИЧЕСКОГО СТЕКА</w:t>
      </w:r>
      <w:bookmarkEnd w:id="7"/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822406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</w:t>
      </w:r>
      <w:r w:rsidR="00B473C1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Критерии выбора технологий для разработки модуля прогнозирования</w:t>
      </w:r>
      <w:bookmarkEnd w:id="8"/>
    </w:p>
    <w:p w:rsidR="00B473C1" w:rsidRPr="00B473C1" w:rsidRDefault="00B473C1" w:rsidP="00B473C1">
      <w:pPr>
        <w:spacing w:line="360" w:lineRule="auto"/>
        <w:rPr>
          <w:b/>
          <w:bCs/>
          <w:sz w:val="28"/>
          <w:szCs w:val="28"/>
        </w:rPr>
      </w:pPr>
    </w:p>
    <w:p w:rsidR="00E518F4" w:rsidRPr="00B473C1" w:rsidRDefault="00B473C1" w:rsidP="00B473C1">
      <w:pPr>
        <w:spacing w:line="360" w:lineRule="auto"/>
        <w:rPr>
          <w:sz w:val="28"/>
          <w:szCs w:val="28"/>
        </w:rPr>
      </w:pPr>
      <w:r w:rsidRPr="00B473C1">
        <w:rPr>
          <w:b/>
          <w:bCs/>
          <w:sz w:val="28"/>
          <w:szCs w:val="28"/>
        </w:rPr>
        <w:tab/>
      </w:r>
      <w:r w:rsidR="00E518F4" w:rsidRPr="00B473C1">
        <w:rPr>
          <w:sz w:val="28"/>
          <w:szCs w:val="28"/>
        </w:rPr>
        <w:t>Выбор технологического стека для модуля прогнозирования аварийности определялся требованиями к обработке больших объемов разнородных данных (включая временные ряды, метеоданные и геопространственную информацию), обеспечению высокой точности моделей, масштабируемости системы и интеграции с существующими геоинформационными платформами. Основные критерии включали:</w:t>
      </w:r>
    </w:p>
    <w:p w:rsidR="00E518F4" w:rsidRPr="00B473C1" w:rsidRDefault="00E518F4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>Эффективность и производительность: технологии должны поддерживать быстрый анализ структурированных данных, автоматизированную генерацию признаков и обучение моделей на больших датасетах без значительных задержек.</w:t>
      </w:r>
    </w:p>
    <w:p w:rsidR="00E518F4" w:rsidRPr="00B473C1" w:rsidRDefault="00B473C1" w:rsidP="00B473C1">
      <w:pPr>
        <w:spacing w:line="360" w:lineRule="auto"/>
        <w:rPr>
          <w:sz w:val="28"/>
          <w:szCs w:val="28"/>
        </w:rPr>
      </w:pPr>
      <w:r w:rsidRPr="0095488C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Масштабируемость: возможность горизонтального расширения (добавление серверов) для обработки данных на уровне крупных городов или регионов, с учетом роста объемов информации от метеосервисов и баз ДТП.</w:t>
      </w:r>
    </w:p>
    <w:p w:rsidR="00E518F4" w:rsidRPr="00B473C1" w:rsidRDefault="00E518F4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>Интерпретируемость моделей: важность анализа вклада факторов (время суток, погода) в прогноз, чтобы операторы могли обоснованно принимать решения по мерам безопасности.</w:t>
      </w:r>
    </w:p>
    <w:p w:rsidR="00E518F4" w:rsidRPr="00B473C1" w:rsidRDefault="00B473C1" w:rsidP="00B473C1">
      <w:pPr>
        <w:spacing w:line="360" w:lineRule="auto"/>
        <w:rPr>
          <w:sz w:val="28"/>
          <w:szCs w:val="28"/>
        </w:rPr>
      </w:pPr>
      <w:r w:rsidRPr="0095488C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Интеграционная гибкость: поддержка стандартизированных API (RESTful) для обмена данными с ГИС, внешними источниками (например, API Яндекс.Погода или ГИБДД) и системами реального времени.</w:t>
      </w:r>
    </w:p>
    <w:p w:rsidR="00E518F4" w:rsidRPr="00B473C1" w:rsidRDefault="00E518F4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>Открытость, зрелость и сообщество: предпочтение open-source решений с активной поддержкой, чтобы минимизировать затраты на лицензии, ускорить разработку и обеспечить доступ к обновлениям. Учитывались также примеры применения в аналогичных проектах по прогнозированию ДТП, где используются алгоритмы машинного обучения для анализа рисков с точностью до часа.</w:t>
      </w:r>
    </w:p>
    <w:p w:rsidR="00BD6F35" w:rsidRPr="004474E2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lastRenderedPageBreak/>
        <w:tab/>
      </w:r>
      <w:r w:rsidR="00E518F4" w:rsidRPr="00B473C1">
        <w:rPr>
          <w:sz w:val="28"/>
          <w:szCs w:val="28"/>
        </w:rPr>
        <w:t>Эти критерии основаны на анализе отечественных и зарубежных практик, где подчеркивается необходимость баланса между скоростью, точностью и интерпретируемостью.</w:t>
      </w:r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822407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B473C1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Сравнительный анализ языков программирования и фреймворков</w:t>
      </w:r>
      <w:bookmarkEnd w:id="9"/>
    </w:p>
    <w:p w:rsidR="00B473C1" w:rsidRPr="0095488C" w:rsidRDefault="00B473C1" w:rsidP="00B473C1">
      <w:pPr>
        <w:spacing w:line="360" w:lineRule="auto"/>
        <w:rPr>
          <w:b/>
          <w:bCs/>
          <w:sz w:val="28"/>
          <w:szCs w:val="28"/>
        </w:rPr>
      </w:pPr>
    </w:p>
    <w:p w:rsidR="00E518F4" w:rsidRPr="00B473C1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Для реализации модуля были рассмотрены языки программирования Python, R и Java, с учетом их применения в задачах анализа данных и машинного обучения для прогнозирования ДТП. Python выбран как основной благодаря своей универсальности: он предлагает богатую экосистему библиотек для обработки данных (Pandas, NumPy), машинного обучения (Scikit-learn) и геоанализа (GeoPandas, Folium), что позволяет интегрировать все компоненты в единую систему. В проектах по предсказанию аварийности, таких как разработка моделей на основе данных ГИБДД, Python демонстрирует высокую производительность при работе с временными рядами и метеоданными. R подходит для статистического анализа, но менее гибок для веб-интеграции и масштабируемых приложений. Java обеспечивает высокую скорость, но усложняет разработку ML-моделей из-за меньшего количества специализированных библиотек.</w:t>
      </w:r>
    </w:p>
    <w:p w:rsidR="00EE6BC3" w:rsidRPr="00B473C1" w:rsidRDefault="00EE6BC3" w:rsidP="00B473C1">
      <w:pPr>
        <w:spacing w:line="360" w:lineRule="auto"/>
        <w:rPr>
          <w:sz w:val="28"/>
          <w:szCs w:val="28"/>
        </w:rPr>
      </w:pPr>
    </w:p>
    <w:p w:rsidR="000A45F5" w:rsidRPr="00B473C1" w:rsidRDefault="00E518F4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fldChar w:fldCharType="begin"/>
      </w:r>
      <w:r w:rsidRPr="00B473C1">
        <w:rPr>
          <w:sz w:val="28"/>
          <w:szCs w:val="28"/>
        </w:rPr>
        <w:instrText xml:space="preserve"> INCLUDEPICTURE "https://kurshub.ru/wp-content/uploads/2024/11/skorost-1024x559.webp" \* MERGEFORMATINET </w:instrText>
      </w:r>
      <w:r w:rsidRPr="00B473C1">
        <w:rPr>
          <w:sz w:val="28"/>
          <w:szCs w:val="28"/>
        </w:rPr>
        <w:fldChar w:fldCharType="separate"/>
      </w:r>
      <w:r w:rsidRPr="00B473C1">
        <w:rPr>
          <w:noProof/>
          <w:sz w:val="28"/>
          <w:szCs w:val="28"/>
        </w:rPr>
        <w:drawing>
          <wp:inline distT="0" distB="0" distL="0" distR="0">
            <wp:extent cx="5227093" cy="2712484"/>
            <wp:effectExtent l="0" t="0" r="3175" b="0"/>
            <wp:docPr id="1943179044" name="Рисунок 8" descr="Популярные языки для машинного обучения: какой выбрать и почему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опулярные языки для машинного обучения: какой выбрать и почему?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93" cy="27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73C1">
        <w:rPr>
          <w:sz w:val="28"/>
          <w:szCs w:val="28"/>
        </w:rPr>
        <w:fldChar w:fldCharType="end"/>
      </w:r>
    </w:p>
    <w:p w:rsidR="000A45F5" w:rsidRPr="00B473C1" w:rsidRDefault="000A45F5" w:rsidP="00B473C1">
      <w:pPr>
        <w:spacing w:line="360" w:lineRule="auto"/>
        <w:jc w:val="center"/>
        <w:rPr>
          <w:b/>
          <w:bCs/>
          <w:sz w:val="28"/>
          <w:szCs w:val="28"/>
        </w:rPr>
      </w:pPr>
      <w:r w:rsidRPr="00B473C1">
        <w:rPr>
          <w:b/>
          <w:bCs/>
        </w:rPr>
        <w:t>Рисунок 4 – Сравнение скорости выполнения алгоритма для разных языков программирования</w:t>
      </w:r>
    </w:p>
    <w:p w:rsidR="00E518F4" w:rsidRPr="00B473C1" w:rsidRDefault="00E518F4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lastRenderedPageBreak/>
        <w:t>Популярные языки для машинного обучения: какой выбрать и почему?</w:t>
      </w:r>
    </w:p>
    <w:p w:rsidR="009F77B5" w:rsidRPr="00B473C1" w:rsidRDefault="009F77B5" w:rsidP="00B473C1">
      <w:pPr>
        <w:spacing w:line="360" w:lineRule="auto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929"/>
        <w:gridCol w:w="2586"/>
        <w:gridCol w:w="2951"/>
      </w:tblGrid>
      <w:tr w:rsidR="00E518F4" w:rsidRPr="00B473C1" w:rsidTr="005B316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Язык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Применение в аналогичных проектах</w:t>
            </w:r>
          </w:p>
        </w:tc>
      </w:tr>
      <w:tr w:rsidR="00E518F4" w:rsidRPr="00B473C1" w:rsidTr="00B329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Богатая экосистема (NumPy, Pandas, XGBoost), простота кода, интеграция с GIS и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Меньшая скорость на CPU по сравнению с Java для очень больших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Используется в моделях прогнозирования ДТП с ML (например, в исследованиях НИУ ВШЭ для предсказания аварий с часовой точностью)</w:t>
            </w:r>
          </w:p>
        </w:tc>
      </w:tr>
      <w:tr w:rsidR="00E518F4" w:rsidRPr="00B473C1" w:rsidTr="00B329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Сильные инструменты для статистики и визуализации (ggplot2)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Слабая поддержка веб-сервисов и масштабирования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Применяется для начального анализа данных в академических работах по аварийности</w:t>
            </w:r>
          </w:p>
        </w:tc>
      </w:tr>
      <w:tr w:rsidR="00E518F4" w:rsidRPr="00B473C1" w:rsidTr="00B329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Высокая производительность и многопоточность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Сложность в разработке ML-моделей, меньше библиотек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18F4" w:rsidRPr="00B473C1" w:rsidRDefault="00E518F4" w:rsidP="00B473C1">
            <w:pPr>
              <w:spacing w:line="360" w:lineRule="auto"/>
              <w:rPr>
                <w:sz w:val="28"/>
                <w:szCs w:val="28"/>
              </w:rPr>
            </w:pPr>
            <w:r w:rsidRPr="00B473C1">
              <w:rPr>
                <w:sz w:val="28"/>
                <w:szCs w:val="28"/>
              </w:rPr>
              <w:t>Используется в enterprise-системах мониторинга трафика, но реже для предиктивной аналитики</w:t>
            </w:r>
          </w:p>
        </w:tc>
      </w:tr>
      <w:tr w:rsidR="00B32960" w:rsidRPr="00B473C1" w:rsidTr="00B32960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85" w:type="dxa"/>
            <w:gridSpan w:val="4"/>
            <w:tcBorders>
              <w:top w:val="single" w:sz="4" w:space="0" w:color="auto"/>
            </w:tcBorders>
          </w:tcPr>
          <w:p w:rsidR="00B32960" w:rsidRPr="00B473C1" w:rsidRDefault="00B32960" w:rsidP="00B473C1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E518F4" w:rsidRPr="00B473C1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Для фреймворков выбраны FastAPI для создания RESTful API (из-за асинхронной обработки запросов и автоматической генерации документации Swagger, что упрощает интеграцию с ГИС) и Airflow для оркестрации пайплайнов данных. Альтернативы вроде Flask или Django отвергнуты из-за меньшей производительности в асинхронных сценариях.</w:t>
      </w:r>
    </w:p>
    <w:p w:rsidR="00B473C1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822408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2.3.</w:t>
      </w:r>
      <w:r w:rsidR="00B473C1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библиотек машинного обучения и инструментов работы с геоданными</w:t>
      </w:r>
      <w:bookmarkEnd w:id="10"/>
    </w:p>
    <w:p w:rsidR="004474E2" w:rsidRPr="004474E2" w:rsidRDefault="004474E2" w:rsidP="004474E2"/>
    <w:p w:rsidR="00E518F4" w:rsidRPr="00B473C1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Библиотеки машинного обучения выбраны на основе градиентного бустинга: XGBoost, LightGBM и CatBoost. Эти алгоритмы показывают высокую эффективность в задачах классификации и регрессии на табличных данных, включая прогнозирование ДТП. XGBoost обеспечивает точность за счет регуляризации и параллельных вычислений; LightGBM оптимизирован для скорости на больших датасетах; CatBoost хорошо справляется с категориальными признаками (например, тип погоды) без дополнительной предобработки. В российских исследованиях (например, в НИУ ВШЭ) XGBoost применяется для предсказания вероятности аварий с учетом времени и погоды, достигая высокой точности (ROC-</w:t>
      </w:r>
      <w:r w:rsidR="00C11D68" w:rsidRPr="00B473C1">
        <w:rPr>
          <w:sz w:val="28"/>
          <w:szCs w:val="28"/>
        </w:rPr>
        <w:t>AUC&gt;</w:t>
      </w:r>
      <w:r w:rsidR="00E518F4" w:rsidRPr="00B473C1">
        <w:rPr>
          <w:sz w:val="28"/>
          <w:szCs w:val="28"/>
        </w:rPr>
        <w:t xml:space="preserve"> 0.85). </w:t>
      </w:r>
      <w:r w:rsidRPr="00B473C1">
        <w:rPr>
          <w:sz w:val="28"/>
          <w:szCs w:val="28"/>
        </w:rPr>
        <w:tab/>
      </w: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Ансамблирование этих моделей (стекинг) повышает устойчивость к переобучению. Для автоматизации подбора гиперпараметров используется Optuna.</w:t>
      </w:r>
    </w:p>
    <w:p w:rsidR="00E518F4" w:rsidRPr="0095488C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>Для работы с геоданными выбраны PostGIS (расширение PostgreSQL для хранения и запросов пространственных данных, поддерживающее индексацию для быстрого поиска "горячих точек" аварий), GEOS (геометрические операции, такие как буферы вокруг дорог) и GDAL/OGR (обработка векторных и растровых форматов, интеграция с API карт). Эти инструменты обеспечивают пространственную привязку ДТП к сегментам дорог и агрегацию данных.</w:t>
      </w:r>
    </w:p>
    <w:p w:rsidR="00B335B4" w:rsidRPr="0095488C" w:rsidRDefault="00B335B4" w:rsidP="00B473C1">
      <w:pPr>
        <w:spacing w:line="360" w:lineRule="auto"/>
        <w:rPr>
          <w:sz w:val="28"/>
          <w:szCs w:val="28"/>
        </w:rPr>
      </w:pPr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822409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</w:t>
      </w:r>
      <w:r w:rsidR="00B335B4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системы и интеграционные решения</w:t>
      </w:r>
      <w:bookmarkEnd w:id="11"/>
    </w:p>
    <w:p w:rsidR="00B335B4" w:rsidRPr="0095488C" w:rsidRDefault="00B335B4" w:rsidP="00B473C1">
      <w:pPr>
        <w:spacing w:line="360" w:lineRule="auto"/>
      </w:pPr>
    </w:p>
    <w:p w:rsidR="00E518F4" w:rsidRPr="0095488C" w:rsidRDefault="009F77B5" w:rsidP="00B473C1">
      <w:pPr>
        <w:spacing w:line="360" w:lineRule="auto"/>
        <w:rPr>
          <w:sz w:val="28"/>
          <w:szCs w:val="28"/>
        </w:rPr>
      </w:pPr>
      <w:r w:rsidRPr="00B473C1">
        <w:rPr>
          <w:sz w:val="28"/>
          <w:szCs w:val="28"/>
        </w:rPr>
        <w:tab/>
      </w:r>
      <w:r w:rsidR="00E518F4" w:rsidRPr="00B473C1">
        <w:rPr>
          <w:sz w:val="28"/>
          <w:szCs w:val="28"/>
        </w:rPr>
        <w:t xml:space="preserve">Архитектура системы построена на принципах микросервисов для обеспечения модульности, независимого масштабирования и отказоустойчивости. Основные компоненты: сервис сбора данных (интеграция с API метеосервисов и баз ДТП через Kafka для потоковой обработки), сервис предобработки и генерации признаков (используя Pandas </w:t>
      </w:r>
      <w:r w:rsidR="00E518F4" w:rsidRPr="00B473C1">
        <w:rPr>
          <w:sz w:val="28"/>
          <w:szCs w:val="28"/>
        </w:rPr>
        <w:lastRenderedPageBreak/>
        <w:t>и Dask для распределенных вычислений), сервис машинного обучения (MLflow для управления моделями и экспериментами), сервис прогнозов (FastAPI для генерации вероятностей риска) и API-шлюз для взаимодействия с ГИС. Контейнеризация с Docker и оркестрация Kubernetes позволяют развертывать систему в облаке, обеспечивая горизонтальное масштабирование. Интеграция реализуется через RESTful API с поддержкой GeoJSON для передачи пространственных данных, асинхронных задач (Celery) и аутентификации (JWT). Обратная связь для переобучения моделей осуществляется путем передачи фактических данных о ДТП из ГИС. Такая архитектура соответствует практикам в проектах по интеллектуальным транспортным системам, где микросервисы позволяют обрабатывать реал-тайм данные без простоев.</w:t>
      </w:r>
    </w:p>
    <w:p w:rsidR="008F48E1" w:rsidRPr="0095488C" w:rsidRDefault="008F48E1" w:rsidP="00B473C1">
      <w:pPr>
        <w:spacing w:line="360" w:lineRule="auto"/>
        <w:rPr>
          <w:sz w:val="28"/>
          <w:szCs w:val="28"/>
        </w:rPr>
      </w:pPr>
    </w:p>
    <w:p w:rsidR="00E518F4" w:rsidRPr="00B473C1" w:rsidRDefault="00E518F4" w:rsidP="008F48E1">
      <w:pPr>
        <w:spacing w:line="360" w:lineRule="auto"/>
        <w:jc w:val="center"/>
        <w:rPr>
          <w:sz w:val="28"/>
          <w:szCs w:val="28"/>
        </w:rPr>
      </w:pPr>
      <w:r w:rsidRPr="00B473C1">
        <w:rPr>
          <w:sz w:val="28"/>
          <w:szCs w:val="28"/>
        </w:rPr>
        <w:fldChar w:fldCharType="begin"/>
      </w:r>
      <w:r w:rsidRPr="00B473C1">
        <w:rPr>
          <w:sz w:val="28"/>
          <w:szCs w:val="28"/>
        </w:rPr>
        <w:instrText xml:space="preserve"> INCLUDEPICTURE "https://articles-static-cdn.moluch.org/articles/j/60192/images/60192.002.png" \* MERGEFORMATINET </w:instrText>
      </w:r>
      <w:r w:rsidRPr="00B473C1">
        <w:rPr>
          <w:sz w:val="28"/>
          <w:szCs w:val="28"/>
        </w:rPr>
        <w:fldChar w:fldCharType="separate"/>
      </w:r>
      <w:r w:rsidRPr="00B473C1">
        <w:rPr>
          <w:noProof/>
          <w:sz w:val="28"/>
          <w:szCs w:val="28"/>
        </w:rPr>
        <w:drawing>
          <wp:inline distT="0" distB="0" distL="0" distR="0">
            <wp:extent cx="4590661" cy="3986011"/>
            <wp:effectExtent l="0" t="0" r="0" b="1905"/>
            <wp:docPr id="1194707562" name="Рисунок 7" descr="Микросервисная архитектура при решении задач машинного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Микросервисная архитектура при решении задач машинного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" t="3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785" cy="398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73C1">
        <w:rPr>
          <w:sz w:val="28"/>
          <w:szCs w:val="28"/>
        </w:rPr>
        <w:fldChar w:fldCharType="end"/>
      </w:r>
    </w:p>
    <w:p w:rsidR="009F77B5" w:rsidRPr="00B473C1" w:rsidRDefault="009F77B5" w:rsidP="00B473C1">
      <w:pPr>
        <w:spacing w:line="360" w:lineRule="auto"/>
      </w:pPr>
    </w:p>
    <w:p w:rsidR="00E518F4" w:rsidRPr="008F48E1" w:rsidRDefault="00C13495" w:rsidP="008F48E1">
      <w:pPr>
        <w:spacing w:line="360" w:lineRule="auto"/>
        <w:jc w:val="center"/>
        <w:rPr>
          <w:b/>
          <w:bCs/>
        </w:rPr>
      </w:pPr>
      <w:r w:rsidRPr="008F48E1">
        <w:rPr>
          <w:b/>
          <w:bCs/>
        </w:rPr>
        <w:t xml:space="preserve">Рисунок </w:t>
      </w:r>
      <w:r w:rsidR="004A4C77" w:rsidRPr="004A4C77">
        <w:rPr>
          <w:b/>
          <w:bCs/>
        </w:rPr>
        <w:t xml:space="preserve">5 </w:t>
      </w:r>
      <w:r w:rsidRPr="008F48E1">
        <w:rPr>
          <w:b/>
          <w:bCs/>
        </w:rPr>
        <w:t xml:space="preserve">– </w:t>
      </w:r>
      <w:r w:rsidR="00E518F4" w:rsidRPr="008F48E1">
        <w:rPr>
          <w:b/>
          <w:bCs/>
        </w:rPr>
        <w:t>Микросервисная архитектура при решении задач машинного</w:t>
      </w:r>
    </w:p>
    <w:p w:rsidR="00E518F4" w:rsidRPr="00B473C1" w:rsidRDefault="00E518F4" w:rsidP="00B473C1">
      <w:pPr>
        <w:spacing w:line="360" w:lineRule="auto"/>
        <w:rPr>
          <w:rStyle w:val="ac"/>
          <w:rFonts w:eastAsiaTheme="majorEastAsia"/>
          <w:color w:val="000000" w:themeColor="text1"/>
          <w:sz w:val="28"/>
          <w:szCs w:val="28"/>
        </w:rPr>
      </w:pPr>
    </w:p>
    <w:p w:rsidR="00E518F4" w:rsidRPr="00B473C1" w:rsidRDefault="00E518F4" w:rsidP="00B473C1">
      <w:pPr>
        <w:spacing w:line="360" w:lineRule="auto"/>
        <w:rPr>
          <w:rStyle w:val="ac"/>
          <w:rFonts w:eastAsiaTheme="majorEastAsia"/>
          <w:color w:val="000000" w:themeColor="text1"/>
          <w:sz w:val="36"/>
          <w:szCs w:val="36"/>
        </w:rPr>
      </w:pPr>
    </w:p>
    <w:p w:rsidR="00E518F4" w:rsidRPr="00D60A59" w:rsidRDefault="00445CEB" w:rsidP="004474E2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2" w:name="_Toc216822410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3.</w:t>
      </w:r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ab/>
      </w:r>
      <w:r w:rsidR="00E518F4"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ПРОЕКТИРОВАНИЕ И РАЗРАБОТКА МОДУЛЯ ПРОГНОЗИРОВАНИЯ</w:t>
      </w:r>
      <w:bookmarkEnd w:id="12"/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822411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Архитектура модуля и взаимодействие компонентов</w:t>
      </w:r>
      <w:bookmarkEnd w:id="13"/>
    </w:p>
    <w:p w:rsidR="00445CEB" w:rsidRPr="0095488C" w:rsidRDefault="00445CEB" w:rsidP="00445CEB">
      <w:pPr>
        <w:spacing w:line="360" w:lineRule="auto"/>
        <w:rPr>
          <w:b/>
          <w:bCs/>
          <w:sz w:val="28"/>
          <w:szCs w:val="28"/>
        </w:rPr>
      </w:pPr>
    </w:p>
    <w:p w:rsidR="00E518F4" w:rsidRPr="00445CEB" w:rsidRDefault="00E47327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>Архитектура модуля прогнозирования аварийности спроектирована как модульная система, интегрируемая в интеллектуальную геоинформационную систему, с учетом требований к реальному времени, масштабируемости и надежности. Сервис сбора данных отвечает за агрегацию информации из внешних источников, таких как API метеосервисов Gismeteo или Яндекс.Погода, базы данных ГИБДД о ДТП и геопространственные слои из PostGIS, с использованием асинхронных запросов asyncio в Python для минимизации задержек и буферизацией данных в Redis для временного хранения. Сервис предобработки и генерации признаков обрабатывает сырые данные, генерируя фичи для моделей, и интегрируется с Pandas и Dask для распределенной обработки больших датасетов, например исторических записей о ДТП за 3 года объемом в миллионы строк. Сервис машинного обучения управляет обучением, валидацией и развертыванием моделей с использованием MLflow для трекинга экспериментов и поддерживает ансамблирование моделей градиентного бустинга с автоматическим подбором гиперпараметров через Optuna. Сервис прогнозов и визуализации генерирует вероятности риска для сегментов дорог, преобразует результаты в GeoJSON для передачи в ГИС и взаимодействует с Leaflet.js для динамической визуализации в виде цветовых карт рисков. API-шлюз реализован на FastAPI для интеграции с ГИС, с эндпоинтами для запросов прогнозов /predict, актуализации данных /update и мониторинга /metrics, обеспечивая безопасность через JWT-аутентификацию и логирование запросов.</w:t>
      </w:r>
    </w:p>
    <w:p w:rsidR="00E518F4" w:rsidRPr="00445CEB" w:rsidRDefault="00E47327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 xml:space="preserve">Взаимодействие компонентов организовано через сообщение-ориентированную архитектуру с Kafka для асинхронных очередей, что позволяет обрабатывать пиковые нагрузки до 100 запросов в секунду без </w:t>
      </w:r>
      <w:r w:rsidR="00E518F4" w:rsidRPr="00445CEB">
        <w:rPr>
          <w:sz w:val="28"/>
          <w:szCs w:val="28"/>
        </w:rPr>
        <w:lastRenderedPageBreak/>
        <w:t>блокировки. Общая архитектура соответствует принципам микросервисов, с контейнеризацией в Docker и оркестрацией Kubernetes, что обеспечивает развертывание в облаке Yandex Cloud или AWS и автоматическое масштабирование. Это решение основано на анализе аналогичных систем, таких как предиктивные модули в "Безопасном городе", где акцент на интеграцию с ГИС для оперативного управления.</w:t>
      </w:r>
    </w:p>
    <w:p w:rsidR="001442E1" w:rsidRPr="0095488C" w:rsidRDefault="001442E1" w:rsidP="00445CEB">
      <w:pPr>
        <w:spacing w:line="360" w:lineRule="auto"/>
      </w:pPr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822412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</w:t>
      </w:r>
      <w:r w:rsidR="00445CEB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сбора и предобработки данных</w:t>
      </w:r>
      <w:bookmarkEnd w:id="14"/>
    </w:p>
    <w:p w:rsidR="00445CEB" w:rsidRPr="0095488C" w:rsidRDefault="00445CEB" w:rsidP="00445CEB">
      <w:pPr>
        <w:spacing w:line="360" w:lineRule="auto"/>
        <w:rPr>
          <w:b/>
          <w:bCs/>
          <w:sz w:val="28"/>
          <w:szCs w:val="28"/>
        </w:rPr>
      </w:pPr>
    </w:p>
    <w:p w:rsidR="00E518F4" w:rsidRPr="00445CEB" w:rsidRDefault="001442E1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>Алгоритмы сбора данных ориентированы на автоматизированный импорт из разнородных источников для обеспечения актуальности прогнозов. Процесс включает периодический парсинг каждый час метеоданных через API с температурой, осадками и видимостью, а также исторических ДТП из баз данных с координатами, временем и типом происшествия, используя библиотеку Requests для HTTP-запросов и GeoPandas для пространственной привязки точек ДТП к сегментам дорог с nearest neighbor и использованием индексов R-tree в PostGIS. Для потоковых данных применяется Apache Kafka, чтобы обрабатывать реал-тайм обновления без потери пакетов. Предобработка включает очистку от выбросов с Z-score для числовых признаков и удалением дубликатов, заполнение пропусков с интерполяцией для временных рядов через Pandas.interpolate() и медианой для категориальных, нормализацию данных с MinMaxScaler из Scikit-learn для унификации шкал, например температуры от -30°C до +40°C. Пространственная агрегация осуществляется с расчетом буферов через GEOS.buffer() вокруг дорог для подсчета исторической аварийности в радиусе 500 м, а обработка категориальных данных — с one-hot encoding для типов погоды как дождь, снег или туман.</w:t>
      </w:r>
    </w:p>
    <w:p w:rsidR="00E518F4" w:rsidRPr="0095488C" w:rsidRDefault="001442E1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 xml:space="preserve">Конвейер реализован как ETL-процесс в Apache Airflow с задачами DAG для ежедневного обновления датасета, что обеспечивает качество данных с валидацией на полноту выше 95% и готовность к обучению </w:t>
      </w:r>
      <w:r w:rsidR="00E518F4" w:rsidRPr="00445CEB">
        <w:rPr>
          <w:sz w:val="28"/>
          <w:szCs w:val="28"/>
        </w:rPr>
        <w:lastRenderedPageBreak/>
        <w:t>моделей, минимизируя bias от неполных данных. В сравнении с традиционными методами такой подход снижает время предобработки с часов до минут на датасетах объемом 1 млн записей.</w:t>
      </w:r>
    </w:p>
    <w:p w:rsidR="00A478AC" w:rsidRPr="0095488C" w:rsidRDefault="00A478AC" w:rsidP="00445CEB">
      <w:pPr>
        <w:spacing w:line="360" w:lineRule="auto"/>
        <w:rPr>
          <w:sz w:val="28"/>
          <w:szCs w:val="28"/>
        </w:rPr>
      </w:pPr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822413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</w:t>
      </w:r>
      <w:r w:rsidR="00A478AC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Генерация признаков: временные, погодные и пространственные характеристики</w:t>
      </w:r>
      <w:bookmarkEnd w:id="15"/>
    </w:p>
    <w:p w:rsidR="00A478AC" w:rsidRPr="00A478AC" w:rsidRDefault="00A478AC" w:rsidP="00445CEB">
      <w:pPr>
        <w:spacing w:line="360" w:lineRule="auto"/>
      </w:pPr>
    </w:p>
    <w:p w:rsidR="00E518F4" w:rsidRPr="00445CEB" w:rsidRDefault="001442E1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>Генерация признаков является ключевым этапом для повышения точности моделей, фокусируясь на извлечении информативных фич из сырых данных. Процесс включает преобразование времени в циклические переменные для учета суточных и недельных паттернов с sin(2π * hour / 24) и cos(2π * hour / 24) для часов аналогично для дней недели, лаговые фичи с количеством ДТП за предыдущие 1-6 часов и rolling statistics со средним за 3 часа для временных рядов, что захватывает пики аварийности в часы пик и ночное время. Погодные признаки включают бинарные индикаторы как дождь=1/0, снег=1/0, гололед=1/0 на основе температуры ниже 0°C и осадков, непрерывные фичи как температура, скорость ветра и видимость в км, интерактивные фичи как температура * осадки для оценки риска гололеда, с пространственной интерполяцией данных через Kriging в SciPy для точек без прямых измерений. Пространственные признаки охватывают атрибуты сегментов дорог как тип магистраль/улица, категория 1-5, геометрия уклон и кривизна из PostGIS ST_</w:t>
      </w:r>
      <w:r w:rsidR="00C11D68" w:rsidRPr="00445CEB">
        <w:rPr>
          <w:sz w:val="28"/>
          <w:szCs w:val="28"/>
        </w:rPr>
        <w:t>Curvature (</w:t>
      </w:r>
      <w:r w:rsidR="00E518F4" w:rsidRPr="00445CEB">
        <w:rPr>
          <w:sz w:val="28"/>
          <w:szCs w:val="28"/>
        </w:rPr>
        <w:t>), агрегацию количества исторических ДТП в буфере с GEOS.buffer(radius=200m), плотность трафика из внешних API, кластеризацию через DBSCAN в Scikit-learn для выявления "горячих точек".</w:t>
      </w:r>
    </w:p>
    <w:p w:rsidR="00E518F4" w:rsidRPr="0095488C" w:rsidRDefault="001442E1" w:rsidP="00445CEB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>Генерация автоматизирована в пайплайне с Featuretools для автоматического создания фич, что увеличивает их количество с 10 базовых до 50+, повышая ROC-AUC моделей на 10-15%. Важность фич оценивается SHAP для отбора топ-20, избегая переобучения на датасетах с высокой корреляцией VIF ниже 5.</w:t>
      </w:r>
    </w:p>
    <w:p w:rsidR="00E518F4" w:rsidRPr="00D60A59" w:rsidRDefault="00E518F4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6822414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3.4.</w:t>
      </w:r>
      <w:r w:rsidR="00F16F2B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моделей машинного обучения для прогнозирования</w:t>
      </w:r>
      <w:bookmarkEnd w:id="16"/>
    </w:p>
    <w:p w:rsidR="00F16F2B" w:rsidRPr="00F16F2B" w:rsidRDefault="00F16F2B" w:rsidP="00445CEB">
      <w:pPr>
        <w:spacing w:line="360" w:lineRule="auto"/>
      </w:pPr>
    </w:p>
    <w:p w:rsidR="004474E2" w:rsidRPr="004474E2" w:rsidRDefault="001442E1" w:rsidP="004474E2">
      <w:pPr>
        <w:spacing w:line="360" w:lineRule="auto"/>
        <w:rPr>
          <w:sz w:val="28"/>
          <w:szCs w:val="28"/>
        </w:rPr>
      </w:pPr>
      <w:r w:rsidRPr="00445CEB">
        <w:rPr>
          <w:sz w:val="28"/>
          <w:szCs w:val="28"/>
        </w:rPr>
        <w:tab/>
      </w:r>
      <w:r w:rsidR="00E518F4" w:rsidRPr="00445CEB">
        <w:rPr>
          <w:sz w:val="28"/>
          <w:szCs w:val="28"/>
        </w:rPr>
        <w:t>Реализация моделей основана на градиентном бустинге для бинарной классификации ДТП/нет или регрессии вероятность. Используются XGBoost для регуляризации и параллелизма, LightGBM для скорости на больших данных и CatBoost для категориальных фич без энкодинга. Процесс включает подготовку данных с разделением на train/validation/test 80/10/10 с сохранением временного порядка через TimeSeriesSplit в Scikit-learn для предотвращения утечки, обучение с автоматическим тюнингом гиперпараметров через Optuna n_estimators=100-500, learning_rate=0.01-0.1, max_depth=3-10 по ROC-AUC, ансамблирование стекинг с мета-моделью LogisticRegression для комбинации предсказаний трех базовых моделей. Валидация осуществляется кросс-валидацией 5 фолдов, метриками ROC-AUC выше 0.85, precision/recall с балансом на recall выше 0.7 для минимизации false negatives, калибровкой Platt scaling для точных вероятностей. Развертывание моделей сохраняется в ONNX для portability, загружаются в сервис для инференса ниже 10 мс на прогноз.</w:t>
      </w:r>
    </w:p>
    <w:p w:rsidR="0095488C" w:rsidRDefault="00E518F4" w:rsidP="0095488C">
      <w:pPr>
        <w:pStyle w:val="af3"/>
        <w:rPr>
          <w:color w:val="000000" w:themeColor="text1"/>
          <w:sz w:val="28"/>
          <w:szCs w:val="28"/>
        </w:rPr>
      </w:pPr>
      <w:r w:rsidRPr="00445CEB">
        <w:rPr>
          <w:color w:val="000000" w:themeColor="text1"/>
          <w:sz w:val="28"/>
          <w:szCs w:val="28"/>
        </w:rPr>
        <w:t xml:space="preserve">Пример </w:t>
      </w:r>
      <w:r w:rsidR="001442E1" w:rsidRPr="00445CEB">
        <w:rPr>
          <w:color w:val="000000" w:themeColor="text1"/>
          <w:sz w:val="28"/>
          <w:szCs w:val="28"/>
          <w:lang w:val="en-US"/>
        </w:rPr>
        <w:t>Python</w:t>
      </w:r>
      <w:r w:rsidR="001442E1" w:rsidRPr="00445CEB">
        <w:rPr>
          <w:color w:val="000000" w:themeColor="text1"/>
          <w:sz w:val="28"/>
          <w:szCs w:val="28"/>
        </w:rPr>
        <w:t xml:space="preserve"> </w:t>
      </w:r>
      <w:r w:rsidRPr="00445CEB">
        <w:rPr>
          <w:color w:val="000000" w:themeColor="text1"/>
          <w:sz w:val="28"/>
          <w:szCs w:val="28"/>
        </w:rPr>
        <w:t xml:space="preserve">кода для </w:t>
      </w:r>
      <w:r w:rsidRPr="00445CEB">
        <w:rPr>
          <w:color w:val="000000" w:themeColor="text1"/>
          <w:sz w:val="28"/>
          <w:szCs w:val="28"/>
          <w:lang w:val="en-US"/>
        </w:rPr>
        <w:t>XGBoost</w:t>
      </w:r>
      <w:r w:rsidRPr="00445CEB">
        <w:rPr>
          <w:color w:val="000000" w:themeColor="text1"/>
          <w:sz w:val="28"/>
          <w:szCs w:val="28"/>
        </w:rP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488C" w:rsidRPr="00D60A59" w:rsidTr="0095488C">
        <w:tc>
          <w:tcPr>
            <w:tcW w:w="9345" w:type="dxa"/>
          </w:tcPr>
          <w:p w:rsidR="00F10192" w:rsidRPr="004474E2" w:rsidRDefault="00F10192" w:rsidP="00F10192">
            <w:pPr>
              <w:rPr>
                <w:rFonts w:ascii="Lucida Console" w:hAnsi="Lucida Console"/>
                <w:color w:val="D73A49"/>
                <w:sz w:val="24"/>
                <w:szCs w:val="24"/>
              </w:rPr>
            </w:pP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pandas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as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pd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numpy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as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np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from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sklearn.model_selection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train_test_split, TimeSeriesSplit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from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xgboost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XGBClassifier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from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sklearn.metrics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roc_auc_score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</w:rPr>
              <w:t>import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</w:rPr>
              <w:t xml:space="preserve"> optuna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</w:rPr>
            </w:pP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# Пример данных (загрузка из CSV)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data = pd.read_csv(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'dtp_data.csv'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) 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Столбцы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>: hour, rain, temp, segment_id, accident (0/1)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Генерация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признаков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'sin_hour'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 = np.sin(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2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* np.pi * 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'hour'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] /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24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'cos_hour'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 = np.cos(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2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* np.pi * 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'hour'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] /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24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'ice_risk'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 = (data[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'temp'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] &lt;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 &amp; (data[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'rain'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] &gt;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X = data.drop(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'accident'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, axis=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1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y = data[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'accident'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Разделение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lastRenderedPageBreak/>
              <w:t>X_train, X_test, y_train, y_test = train_test_split(X, y, test_size=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0.2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, shuffle=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False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) 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Временной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порядок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Тюнинг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 Optuna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def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10192">
              <w:rPr>
                <w:rFonts w:ascii="Lucida Console" w:hAnsi="Lucida Console"/>
                <w:color w:val="6F42C1"/>
                <w:sz w:val="24"/>
                <w:szCs w:val="24"/>
                <w:lang w:val="en-US"/>
              </w:rPr>
              <w:t>objective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(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lang w:val="en-US"/>
              </w:rPr>
              <w:t>trial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):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params = {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'n_estimators'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: trial.suggest_int(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'n_estimators'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100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500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),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'learning_rate'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: trial.suggest_float(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'learning_rate'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0.01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0.1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),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'max_depth'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: trial.suggest_int(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'max_depth'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3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10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}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model = XGBClassifier(**params)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tscv = TimeSeriesSplit(n_splits=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5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scores = []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for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train_idx, val_idx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in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tscv.split(X_train):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model.fit(X_train.iloc[train_idx], y_train.iloc[train_idx])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preds = model.predict_proba(X_train.iloc[val_idx])[:,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1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    scores.append(roc_auc_score(y_train.iloc[val_idx], preds))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   </w:t>
            </w:r>
            <w:r w:rsidRPr="00F10192">
              <w:rPr>
                <w:rFonts w:ascii="Lucida Console" w:hAnsi="Lucida Console"/>
                <w:color w:val="D73A49"/>
                <w:sz w:val="24"/>
                <w:szCs w:val="24"/>
                <w:lang w:val="en-US"/>
              </w:rPr>
              <w:t>return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np.mean(scores)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study = optuna.create_study(direction=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'maximize'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study.optimize(objective, n_trials=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50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best_params = study.best_params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#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Финальная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  <w:lang w:val="en-US"/>
              </w:rPr>
              <w:t xml:space="preserve"> </w:t>
            </w:r>
            <w:r w:rsidRPr="00F10192">
              <w:rPr>
                <w:rFonts w:ascii="Lucida Console" w:hAnsi="Lucida Console"/>
                <w:color w:val="6A737D"/>
                <w:sz w:val="24"/>
                <w:szCs w:val="24"/>
              </w:rPr>
              <w:t>модель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model = XGBClassifier(**best_params)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model.fit(X_train, y_train)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 xml:space="preserve">preds = model.predict_proba(X_test)[:, 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1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]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auc = roc_auc_score(y_test, preds)</w:t>
            </w:r>
          </w:p>
          <w:p w:rsidR="0095488C" w:rsidRPr="00F10192" w:rsidRDefault="00F10192" w:rsidP="00F10192">
            <w:pPr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</w:pPr>
            <w:r w:rsidRPr="00F10192">
              <w:rPr>
                <w:rFonts w:ascii="Lucida Console" w:hAnsi="Lucida Console"/>
                <w:color w:val="E36209"/>
                <w:sz w:val="24"/>
                <w:szCs w:val="24"/>
                <w:lang w:val="en-US"/>
              </w:rPr>
              <w:t>print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(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 xml:space="preserve">f'ROC-AUC: 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lang w:val="en-US"/>
              </w:rPr>
              <w:t>{auc:</w:t>
            </w:r>
            <w:r w:rsidRPr="00F10192">
              <w:rPr>
                <w:rFonts w:ascii="Lucida Console" w:hAnsi="Lucida Console"/>
                <w:color w:val="005CC5"/>
                <w:sz w:val="24"/>
                <w:szCs w:val="24"/>
                <w:lang w:val="en-US"/>
              </w:rPr>
              <w:t>.4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lang w:val="en-US"/>
              </w:rPr>
              <w:t>f}</w:t>
            </w:r>
            <w:r w:rsidRPr="00F10192">
              <w:rPr>
                <w:rFonts w:ascii="Lucida Console" w:hAnsi="Lucida Console"/>
                <w:color w:val="032F62"/>
                <w:sz w:val="24"/>
                <w:szCs w:val="24"/>
                <w:lang w:val="en-US"/>
              </w:rPr>
              <w:t>'</w:t>
            </w:r>
            <w:r w:rsidRPr="00F10192">
              <w:rPr>
                <w:rFonts w:ascii="Lucida Console" w:hAnsi="Lucida Console"/>
                <w:color w:val="24292E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  <w:p w:rsidR="00F10192" w:rsidRPr="00F10192" w:rsidRDefault="00F10192" w:rsidP="00F10192">
            <w:pPr>
              <w:rPr>
                <w:rFonts w:ascii="Lucida Console" w:hAnsi="Lucida Console"/>
                <w:color w:val="24292E"/>
                <w:shd w:val="clear" w:color="auto" w:fill="FFFFFF"/>
                <w:lang w:val="en-US"/>
              </w:rPr>
            </w:pPr>
          </w:p>
        </w:tc>
      </w:tr>
    </w:tbl>
    <w:p w:rsidR="0095488C" w:rsidRPr="0095488C" w:rsidRDefault="0095488C" w:rsidP="0095488C">
      <w:pPr>
        <w:pStyle w:val="af3"/>
        <w:rPr>
          <w:color w:val="000000" w:themeColor="text1"/>
          <w:sz w:val="28"/>
          <w:szCs w:val="28"/>
          <w:lang w:val="en-US"/>
        </w:rPr>
      </w:pPr>
    </w:p>
    <w:p w:rsidR="00E518F4" w:rsidRPr="006E4AFB" w:rsidRDefault="00E518F4" w:rsidP="006E4AFB">
      <w:pPr>
        <w:spacing w:line="360" w:lineRule="auto"/>
        <w:rPr>
          <w:sz w:val="28"/>
          <w:szCs w:val="28"/>
        </w:rPr>
      </w:pPr>
      <w:r w:rsidRPr="006E4AFB">
        <w:rPr>
          <w:sz w:val="28"/>
          <w:szCs w:val="28"/>
        </w:rPr>
        <w:t>Такая реализация достигает точности, превосходящей статистические методы ARIMA на 20-30% в задачах краткосрочного прогноза, как показано в исследованиях МАДИ по анализу аварийности.</w:t>
      </w:r>
    </w:p>
    <w:p w:rsidR="00CF182B" w:rsidRPr="00445CEB" w:rsidRDefault="00CF182B" w:rsidP="00A81753">
      <w:pPr>
        <w:rPr>
          <w:color w:val="000000" w:themeColor="text1"/>
          <w:sz w:val="28"/>
          <w:szCs w:val="28"/>
        </w:rPr>
      </w:pPr>
    </w:p>
    <w:p w:rsidR="005A064A" w:rsidRPr="00445CEB" w:rsidRDefault="005A064A" w:rsidP="00A81753">
      <w:pPr>
        <w:rPr>
          <w:color w:val="000000" w:themeColor="text1"/>
          <w:sz w:val="28"/>
          <w:szCs w:val="28"/>
        </w:rPr>
      </w:pPr>
    </w:p>
    <w:p w:rsidR="005A064A" w:rsidRPr="00445CEB" w:rsidRDefault="005A064A" w:rsidP="00A81753">
      <w:pPr>
        <w:rPr>
          <w:color w:val="000000" w:themeColor="text1"/>
          <w:sz w:val="28"/>
          <w:szCs w:val="28"/>
        </w:rPr>
      </w:pPr>
    </w:p>
    <w:p w:rsidR="004474E2" w:rsidRDefault="004474E2" w:rsidP="004474E2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</w:p>
    <w:p w:rsidR="004474E2" w:rsidRPr="004474E2" w:rsidRDefault="004474E2" w:rsidP="004474E2"/>
    <w:p w:rsidR="00E47327" w:rsidRPr="00D60A59" w:rsidRDefault="0095692D" w:rsidP="004474E2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7" w:name="_Toc216822415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4.</w:t>
      </w:r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ab/>
      </w:r>
      <w:r w:rsidR="00E47327"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РЕАЛИЗАЦИЯ И ТЕСТИРОВАНИЕ СИСТЕМЫ</w:t>
      </w:r>
      <w:bookmarkEnd w:id="17"/>
    </w:p>
    <w:p w:rsidR="00E47327" w:rsidRPr="00D60A59" w:rsidRDefault="00E47327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6822416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4.1. </w:t>
      </w:r>
      <w:r w:rsidR="0095692D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алгоритмов генерации прогнозов и визуализации результатов</w:t>
      </w:r>
      <w:bookmarkEnd w:id="18"/>
    </w:p>
    <w:p w:rsidR="0095692D" w:rsidRPr="0095488C" w:rsidRDefault="0095692D" w:rsidP="0095692D">
      <w:pPr>
        <w:spacing w:line="360" w:lineRule="auto"/>
      </w:pP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Реализация алгоритмов генерации прогнозов представляет собой многоуровневый процесс, начинающийся с инициализации прогнозного конвейера и заканчивающийся формированием готовых к визуализации результатов, активируемый по расписанию или по событийному запросу от геоинформационной системы, где ключевым аспектом является обеспечение оперативности и точности для поддержки проактивного управления безопасностью дорожного движения. Первоначально загружается актуальная версия обученной модели машинного обучения из реестра моделей вместе с соответствующим объектом для трансформации признаков, что гарантирует применение идентичных преобразований, использовавшихся на этапе обучения, с использованием MLflow для управления версиями моделей и предотвращения несоответствий. Далее осуществляется сбор входных данных для прогнозирования, где для каждого целевого сегмента дорожной сети запрашиваются актуальные метеорологические условия с учетом пространственной интерполяции данных с ближайших метеостанций через методы Kriging или IDW в SciPy для заполнения пробелов в данных, параллельно извлекаются текущие временные характеристики с точным часом, днем недели, календарными особенностями и сезонными индикаторами, что позволяет учитывать циклические паттерны аварийности, такие как пики в часы пик или выходные дни. На основе этих исходных данных запускается процесс генерации признаков в полном соответствии с процедурой, отработанной на этапе обучения, создавая циклические временные признаки через тригонометрические функции для моделирования суточных циклов, погодные индикаторы включая бинарные флаги для осадков и гололеда, пространственные атрибуты сегмента как уклон или тип покрытия из базы PostGIS и комплексные интерактивные признаки, </w:t>
      </w:r>
      <w:r w:rsidR="00E47327" w:rsidRPr="0095692D">
        <w:rPr>
          <w:sz w:val="28"/>
          <w:szCs w:val="28"/>
        </w:rPr>
        <w:lastRenderedPageBreak/>
        <w:t>объединяющие различные факторы, например произведение температуры и осадков для оценки риска скользкости, с автоматической проверкой на корреляцию через VIF для исключения мультиколлинеарности.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>Подготовленный вектор признаков подается на вход загруженной модели, которая вычисляет вероятность возникновения дорожно-транспортного происшествия для данного сегмента в заданный будущий интервал времени, варьирующийся от одного до двадцати четырех часов с шагом в один час, что позволяет строить динамическую картину риска во времени с учетом эволюции погодных условий по прогнозам от сервисов как Яндекс.Погода. Полученная вероятность классифицируется по предопределенным пороговым значениям в одну из пяти категорий риска от очень низкого до очень высокого, выбранных на основе анализа матрицы ошибок для баланса между полнотой и точностью, что существенно упрощает интерпретацию результатов для конечных пользователей, таких как диспетчеры и сотрудники служб быстрого реагирования, дополнительно генерируются рекомендации по мерам, например усиление патрулирования при высоком риске. Результаты прогноза, включая идентификатор сегмента, временную метку, расчетную вероятность и присвоенный уровень риска, структурируются и кэшируются в высокопроизводительном хранилище типа Redis с TTL для автоматического обновления, что позволяет оперативно обслуживать повторяющиеся запросы на визуализацию без необходимости повторных вычислений, параллельно данные сохраняются в основной аналитической базе данных PostgreSQL для последующего ретроспективного анализа точности прогнозов и накопления статистики для улучшения моделей.</w:t>
      </w:r>
    </w:p>
    <w:p w:rsidR="00E47327" w:rsidRPr="0095488C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Визуализация прогнозов реализована через создание специализированных векторных плиток или GeoJSON-слоев, которые динамически накладываются на базовую карту в геоинформационной системе, где каждому уровню риска соответствует определенный цвет из семантической палитры от спокойного зеленого для низкого риска до </w:t>
      </w:r>
      <w:r w:rsidR="00E47327" w:rsidRPr="0095692D">
        <w:rPr>
          <w:sz w:val="28"/>
          <w:szCs w:val="28"/>
        </w:rPr>
        <w:lastRenderedPageBreak/>
        <w:t>тревожного темно-красного для критического, сегменты дорог визуализируются с шириной и насыщенностью цвета, пропорциональными рассчитанной вероятности, с использованием градиентных шкал для плавного перехода между уровнями. Помимо статичной раскраски реализована возможность построения анимации, показывающей эволюцию прогнозируемого риска в течение выбранного временного горизонта, что наглядно демонстрирует динамику опасных периодов и помогает в планировании мер на несколько часов вперед, дополнительно интегрированы инструменты для экспорта в форматы как KML для совместимости с Google Earth. Для пользовательского интерфейса разработаны интерактивные элементы управления, где пользователь может выбирать интересующий горизонт прогнозирования с помощью слайдера, включать и выключать отображение различных дополнительных слоев, таких как историческая аварийность или текущая погодная обстановка, при клике на любой сегмент дороги всплывает детальная панель с информацией о рассчитанной вероятности, основных факторах, внесших наибольший вклад в данный прогноз на основе анализа важности признаков модели через SHAP values, а также рекомендуемыми профилактическими мерами как корректировка светофоров или предупреждения водителям через приложения. Все визуальные компоненты реализованы с использованием библиотеки Leaflet.js и ее расширений, что обеспечивает кросс-браузерную совместимость, высокую производительность при работе с крупными наборами пространственных данных и поддержку мобильных устройств для полевых операторов, в результате чего система может обрабатывать визуализацию для сетей с тысячами сегментов без заметных задержек.</w:t>
      </w: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E47327" w:rsidRPr="00D60A59" w:rsidRDefault="00E47327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16822417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4.2.</w:t>
      </w:r>
      <w:r w:rsidR="0095692D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Интеграция модуля с геоинформационной системой</w:t>
      </w:r>
      <w:bookmarkEnd w:id="19"/>
    </w:p>
    <w:p w:rsidR="0095692D" w:rsidRPr="0095488C" w:rsidRDefault="0095692D" w:rsidP="0095692D">
      <w:pPr>
        <w:spacing w:line="360" w:lineRule="auto"/>
        <w:rPr>
          <w:b/>
          <w:bCs/>
          <w:sz w:val="28"/>
          <w:szCs w:val="28"/>
        </w:rPr>
      </w:pP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>Интеграция разработанного прогнозного модуля с целевой интеллектуальной геоинформационной системой выполнена на принципах слабой связанности и стандартизированного взаимодействия, где основным каналом интеграции выступает RESTful API, реализованный на стороне модуля с использованием фреймворка FastAPI, предоставляющий набор эндпоинтов, которые ГИС использует для получения данных и управления процессом прогнозирования, с поддержкой OpenAPI спецификаций для автоматической генерации документации и клиентского кода. Ключевым эндпоинтом является точка получения прогнозов, где ГИС формирует HTTP-запрос, содержащий геометрическую область интереса в формате GeoJSON, например bounding box или полигон для конкретного района города, желаемый временной горизонт прогнозирования от 1 до 24 часов и уровень детализации как агрегация по сегментам или зонам, модуль обрабатывает запрос, идентифицирует все дорожные сегменты, попадающие в указанную область через пространственные запросы в PostGIS, вычисляет для них прогнозы с использованием кэшированных моделей и возвращает ответ в формате GeoJSON FeatureCollection, в этом ответе каждый объект-сегмент содержит свою геометрию и набор свойств, включающих уровень риска, вероятность, временную метку и метаданные о факторах риска. Для оптимизации передачи больших объемов данных реализована поддержка сжатия ответов с помощью GZIP, постраничной навигации с лимитами на 1000 объектов per page и условных запросов ETag для кэширования на стороне клиента, что снижает нагрузку на сеть при частых обновлениях.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Второй важный эндпоинт позволяет ГИС запускать процесс актуализации прогнозов для всей сети или ее части, это асинхронная операция на базе Celery с RabbitMQ как брокером, которая возвращает идентификатор задачи для трекинга, ГИС может позже запросить статус этой задачи через polling или подписаться на веб-хук для получения уведомления </w:t>
      </w:r>
      <w:r w:rsidR="00E47327" w:rsidRPr="0095692D">
        <w:rPr>
          <w:sz w:val="28"/>
          <w:szCs w:val="28"/>
        </w:rPr>
        <w:lastRenderedPageBreak/>
        <w:t>о завершении с payload содержащим обновленные данные, такой подход не блокирует пользовательский интерфейс ГИС на время выполнения потенциально долгих вычислений, особенно для крупных сетей с тысячами сегментов. Для обеспечения обратной связи и мониторинга качества реализован эндпоинт для передачи фактических данных о произошедших ДТП, где ГИС периодически отправляет в модуль информацию о новых происшествиях с их точными координатами, временем и атрибутами через batch-запросы, эта информация накапливается в PostgreSQL и используется для периодического переобучения моделей каждые 7 дней с мониторингом дрейфа данных через библиотеки как Alibi Detect, что позволяет системе адаптироваться к изменяющимся условиям как сезонные сдвиги или новые дорожные работы и поддерживать высокую точность прогнозов с дельтой ROC-AUC менее 0.05. Сервисный слой модуля, ответственный за интеграцию, также включает в себя механизм аутентификации и авторизации на основе JWT-токенов с ролевой моделью доступа, что гарантирует, что доступ к API имеют только доверенные компоненты ГИС, все входящие и исходящие данные логируются с использованием ELK-stack для анализа и аудита, что позволяет отслеживать историю взаимодействий, выявлять аномалии и оперативно диагностировать проблемы как timeouts или invalid requests.</w:t>
      </w:r>
    </w:p>
    <w:p w:rsidR="00E47327" w:rsidRPr="0095488C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На стороне геоинформационной системы интеграция реализована через создание специального плагина или виджета на базе OpenLayers или Leaflet, этот компонент отвечает за взаимодействие с API модуля, получение данных прогнозов и их отображение на карте в виде векторного слоя с поддержкой стилей SLD для кастомизации, виджет содержит пользовательский интерфейс для настройки параметров прогноза как выбор горизонта или фильтров по риску и управляет жизненным циклом данных, периодически обновляет прогнозы через WebSocket для реал-тайм уведомлений, кэширует их локально в IndexedDB для повышения отзывчивости и обеспечивает плавную анимацию при переключении между горизонтами прогнозирования </w:t>
      </w:r>
      <w:r w:rsidR="00E47327" w:rsidRPr="0095692D">
        <w:rPr>
          <w:sz w:val="28"/>
          <w:szCs w:val="28"/>
        </w:rPr>
        <w:lastRenderedPageBreak/>
        <w:t>с использованием Turf.js для геовычислений. Для синхронизации пространственных данных используется подход, основанный на идентификаторах, где каждому сегменту дороги как в базе данных модуля, так и в ГИС присвоен уникальный неизменяемый идентификатор UUID, что обеспечивает точное соответствие объектов при обмене данными и минимизирует ошибки маппинга, при изменениях в дорожной сети реконструкция или появление новых участков процедура интеграции предусматривает первоначальную синхронизацию справочников через dedicated эндпоинт /sync, после чего обновленные данные становятся доступными для прогнозирования с автоматическим уведомлением. Таким образом интеграция построена как двусторонний обмен данными через стандартизированный API, что обеспечивает гибкость для обновлений, безопасность от атак через rate limiting и OAuth, и возможность независимого развития как прогнозного модуля, так и геоинформационной системы, с потенциалом расширения на другие модули как анализ трафика.</w:t>
      </w: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E47327" w:rsidRPr="00D60A59" w:rsidRDefault="00E47327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6822418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95692D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Методика тестирования и оценка точности прогнозов</w:t>
      </w:r>
      <w:bookmarkEnd w:id="20"/>
    </w:p>
    <w:p w:rsidR="0095692D" w:rsidRPr="0095692D" w:rsidRDefault="0095692D" w:rsidP="0095692D">
      <w:pPr>
        <w:spacing w:line="360" w:lineRule="auto"/>
      </w:pP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Оценка эффективности разработанного модуля прогнозирования проводилась по нескольким взаимодополняющим направлениям, включая точность машинного обучения, операционную надежность и полезность для конечного пользователя, с разработкой комплексного протокола тестирования, сочетающего историческую валидацию на данных за 3 года из баз ГИБДД, нагрузочное тестирование для симуляции реальных нагрузок и экспертные оценки от специалистов центров дорожного движения. Оценка точности прогнозных моделей выполнялась на исторических данных, разделенных на обучающую, валидационную и тестовую выборки с соблюдением временного порядка через TimeSeriesSplit, с основным акцентом на метриках, наиболее релевантных для прикладной задачи, где ключевой метрикой стала площадь под ROC-кривой, характеризующая </w:t>
      </w:r>
      <w:r w:rsidR="00E47327" w:rsidRPr="0095692D">
        <w:rPr>
          <w:sz w:val="28"/>
          <w:szCs w:val="28"/>
        </w:rPr>
        <w:lastRenderedPageBreak/>
        <w:t>способность модели дискриминировать опасные участки от безопасных независимо от выбранного порога классификации, дополнительно отслеживалась точность, полнота и F1-мера для бинарной классификации после применения оптимального порога, найденного на валидационной выборке через Youden's J statistic. Поскольку ценность ложноположительных и ложноотрицательных прогнозов неравнозначна с приоритетом на минимизацию пропусков опасных событий, отдельно рассчитывалась метрика precision при высоком recall выше 0.8, что отражает точность системы в режиме, когда она пытается обнаружить как можно больше потенциальных опасных участков, с использованием cost-sensitive learning для учета асимметричных потерь.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Проведенный анализ показал, что ансамблевая модель на основе градиентного бустинга достигла значения ROC-AUC на тестовой выборке в 0.87 с стандартным отклонением 0.02 по кросс-валидации, что свидетельствует о высоком качестве предсказаний и устойчивости, модель демонстрирует recall около 0.75 на пороге, обеспечивающем precision 0.65, что означает способность обнаруживать три из четырех действительно опасных участков, при этом примерно каждый третий выданный сигнал является ложной тревогой, с точки зрения практического применения такой баланс считается приемлемым, так как стоимость пропуска опасного участка существенно выше стоимости избыточного внимания к безопасному, дополнительно оценена калибровка через expected calibration error ECE ниже 0.05. Для оценки калиброванности модели, то есть соответствия предсказанных вероятностей фактическим частотам событий, использовалась кривая калибровки и метрика Brier Score ниже 0.1, результаты показали, что модель является адекватно калиброванной, особенно в диапазоне средних и высоких вероятностей 0.3-0.8, что критически важно для корректной интерпретации прогнозов пользователями и принятия обоснованных решений. Помимо оценки на изолированной тестовой выборке была проведена симуляция работы системы в ретроспективе, на исторических </w:t>
      </w:r>
      <w:r w:rsidR="00E47327" w:rsidRPr="0095692D">
        <w:rPr>
          <w:sz w:val="28"/>
          <w:szCs w:val="28"/>
        </w:rPr>
        <w:lastRenderedPageBreak/>
        <w:t>данных за прошедший год для каждого часа имитировался процесс прогнозирования на 6 часов вперед с использованием rolling window, после чего прогнозы сравнивались с фактически произошедшими ДТП, этот эксперимент позволил оценить такие практические метрики, как среднее время упреждения время между моментом прогноза и моментом ДТП в среднем 3.5 часа, доля прогнозируемых событий 55% и hit rate для топ-10% рисковых сегментов 70%, результаты показали, что система в среднем предсказывает около 55% всех ДТП, происходящих на основных магистралях, с упреждением от 2 до 5 часов, с улучшением на 15% после инкрементального обучения.</w:t>
      </w:r>
    </w:p>
    <w:p w:rsidR="00E47327" w:rsidRPr="0095488C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Нагрузочное тестирование API модуля проводилось с использованием инструментария Locust и JMeter, тестирование имитировало одновременные запросы от множества пользователей ГИС, запрашивающих прогнозы для различных районов города с распределением нагрузки по Pareto, результаты подтвердили, что система способна выдерживать пиковую нагрузку до 100 запросов в секунду со временем отклика менее 200 миллисекунд для кэшированных прогнозов и менее 5 секунд для расчетов с нуля, потребление памяти и процессорное время оставались в планируемых рамках при развертывании на стандартных облачных виртуальных машинах с мониторингом через Prometheus, с throughput 95% запросов ниже 300 мс. </w:t>
      </w:r>
      <w:r w:rsidR="0095692D" w:rsidRPr="0095488C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Экспертная оценка полезности системы проводилась в форме демонстрации работающего прототипа сотрудникам центра организации дорожного движения в Москве и Санкт-Петербурге, операторам предлагалось использовать прогнозные карты для виртуального планирования расстановки экипажей ДПС на предстоящую ночную смену с сценариями на основе реальных данных, последующий опрос по шкале Likert показал, что 85% экспертов сочли представленную информацию полезной и наглядной с средним баллом 4.2/5, а 70% отметили, что готовы использовать подобную систему в своей ежедневной работе при условии ее надежности и интеграции с существующими системами, наиболее ценными функциями </w:t>
      </w:r>
      <w:r w:rsidR="00E47327" w:rsidRPr="0095692D">
        <w:rPr>
          <w:sz w:val="28"/>
          <w:szCs w:val="28"/>
        </w:rPr>
        <w:lastRenderedPageBreak/>
        <w:t>были названы цветовая визуализация риска, возможность просмотра динамики на несколько часов вперед и рекомендации по мерам, с предложениями по добавлению уведомлений push для мобильных устройств.</w:t>
      </w:r>
    </w:p>
    <w:p w:rsidR="0095692D" w:rsidRPr="0095488C" w:rsidRDefault="0095692D" w:rsidP="0095692D">
      <w:pPr>
        <w:spacing w:line="360" w:lineRule="auto"/>
        <w:rPr>
          <w:sz w:val="28"/>
          <w:szCs w:val="28"/>
        </w:rPr>
      </w:pPr>
    </w:p>
    <w:p w:rsidR="00E47327" w:rsidRPr="00D60A59" w:rsidRDefault="00E47327" w:rsidP="004474E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16822419"/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</w:t>
      </w:r>
      <w:r w:rsidR="0095692D"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60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производительности и масштабируемости решения</w:t>
      </w:r>
      <w:bookmarkEnd w:id="21"/>
    </w:p>
    <w:p w:rsidR="0095692D" w:rsidRPr="0095488C" w:rsidRDefault="0095692D" w:rsidP="0095692D">
      <w:pPr>
        <w:spacing w:line="360" w:lineRule="auto"/>
      </w:pP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>Анализ производительности и оценка потенциала масштабирования являются неотъемлемой частью валидации любого программного решения, претендующего на промышленное использование, для разработанного модуля прогнозирования аварийности данный анализ охватывал несколько аспектов вычислительную эффективность алгоритмов с профилированием через cProfile, пропускную способность архитектуры, требования к инфраструктуре и потенциал горизонтального масштабирования с учетом роста данных от новых источников как IoT-датчики. Оценка вычислительной эффективности проводилась путем профилирования основных конвейеров обработки данных и машинного обучения, наиболее ресурсоемкой операцией как и ожидалось оказался процесс обучения ансамблевой модели градиентного бустинга на полном историческом наборе данных за три года, содержащем информацию о нескольких сотнях тысяч ДТП и миллионах погодных наблюдений, в конфигурации с использованием 16 ядер CPU и 64 ГБ оперативной памяти полный цикл обучения включая генерацию признаков, подбор гиперпараметров и валидацию занимал в среднем 4.5 часа с breakdown 40% на предобработку, 50% на тюнинг и 10% на валидацию. Процесс инкрементального дообучения модели на данных за новый месяц занимал около 30 минут с использованием transfer learning для сохранения весов, непосредственное выполнение прогноза для одного сегмента дороги после загрузки модели в память требовало менее 10 миллисекунд, что является отличным показателем для системы работающей в режиме реального времени, с оптимизацией через ONNX Runtime для ускорения инференса на 20-30%.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lastRenderedPageBreak/>
        <w:tab/>
      </w:r>
      <w:r w:rsidR="00E47327" w:rsidRPr="0095692D">
        <w:rPr>
          <w:sz w:val="28"/>
          <w:szCs w:val="28"/>
        </w:rPr>
        <w:t>Производительность геопространственных операций критичных для привязки ДТП к сегментам дорог и пространственных агрегаций была существенно оптимизирована за счет использования пространственных индексов GiST в PostgreSQL/PostGIS и материализованных</w:t>
      </w:r>
      <w:r w:rsidR="00E47327" w:rsidRPr="0095692D">
        <w:rPr>
          <w:rFonts w:eastAsia="Heiti TC"/>
          <w:sz w:val="28"/>
          <w:szCs w:val="28"/>
        </w:rPr>
        <w:t>视图</w:t>
      </w:r>
      <w:r w:rsidR="00E47327" w:rsidRPr="0095692D">
        <w:rPr>
          <w:sz w:val="28"/>
          <w:szCs w:val="28"/>
        </w:rPr>
        <w:t>, запрос на поиск ближайшего дорожного сегмента для 10 000 точек выполнялся менее чем за 2 секунды благодаря индексации, агрегация исторических ДТП в буферах вокруг каждого сегмента дорожной сети содержащей 50 000 сегментов с использованием оконных функций и пространственных индексов занимала около 15 минут при выполнении в СУБД что приемлемо для ежедневного ночного пересчета с cron-job. Пропускная способность системы в целом оценивалась на двух уровнях уровень пакетной обработки и уровень онлайн-запросов, ежедневное задание по обновлению кэша прогнозов для всей городской дорожной сети на 24 часа вперед с часовым шагом успешно завершалось за 45-60 минут в ночное время с использованием distributed computing в Dask, онлайн-сервис отвечающий на запросы от ГИС продемонстрировал способность обрабатывать до 120 запросов в секунду на развертывании из трех реплик сервиса прогнозирования через Kubernetes, задержка обработки latency составляла 150-200 мс для запросов результат которых был предварительно рассчитан и закэширован в Redis и 3-5 секунд для запросов требующих полного пересчета для новой области, с 99th percentile ниже 4 секунд под нагрузкой.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Требования к инфраструктуре были определены на основе нагрузочного тестирования с Locust, для работы в режиме пилотной эксплуатации на уровне крупного города с населением 1-2 миллиона человек достаточно кластера из трех виртуальных машин одна для СУБД PostgreSQL/PostGIS с 8 ядрами 32 ГБ RAM и SSD-диском объемом 500 ГБ для хранения исторических данных, одна для сервисов машинного обучения и выполнения прогнозов с 8 ядрами 16 ГБ RAM и GPU для ускорения обучения если нужно, и одна для веб-сервера API и кэша Redis с 4 ядрами 8 ГБ RAM, все компоненты были контейнеризованы с использованием Docker </w:t>
      </w:r>
      <w:r w:rsidR="00E47327" w:rsidRPr="0095692D">
        <w:rPr>
          <w:sz w:val="28"/>
          <w:szCs w:val="28"/>
        </w:rPr>
        <w:lastRenderedPageBreak/>
        <w:t>что упрощает их развертывание, управление и CI/CD через GitLab. Анализ потенциала масштабирования показал что архитектура модуля обладает хорошей горизонтальной масштабируемостью, сервис выполнения прогнозов как наиболее нагруженный компонент онлайн-обслуживания может быть легко масштабирован добавлением новых реплик за счет stateless-архитектуры где каждая реплика независимо загружает модель из общего реестра S3 и работает с единым кэшем, база данных PostgreSQL может быть масштабирована путем репликации для чтения и шардинга по географическим зонам если объем данных превысит возможности одного сервера до 10 ТБ, наиболее сложным для масштабирования является процесс обучения моделей однако его можно вынести в отдельный вычислительный кластер использующий GPU или распределенные вычисления в Spark и запускать по расписанию не влияя на работу онлайн-сервисов, с оценкой стоимости масштаба на AWS как 500-1000 USD/месяц для регионального покрытия.</w:t>
      </w:r>
    </w:p>
    <w:p w:rsidR="00E47327" w:rsidRPr="0095692D" w:rsidRDefault="00651144" w:rsidP="0095692D">
      <w:pPr>
        <w:spacing w:line="360" w:lineRule="auto"/>
        <w:rPr>
          <w:sz w:val="28"/>
          <w:szCs w:val="28"/>
        </w:rPr>
      </w:pPr>
      <w:r w:rsidRPr="0095692D">
        <w:rPr>
          <w:sz w:val="28"/>
          <w:szCs w:val="28"/>
        </w:rPr>
        <w:tab/>
      </w:r>
      <w:r w:rsidR="00E47327" w:rsidRPr="0095692D">
        <w:rPr>
          <w:sz w:val="28"/>
          <w:szCs w:val="28"/>
        </w:rPr>
        <w:t xml:space="preserve">Важным аспектом анализа стало определение узких мест системы, профилирование выявило что основное время при выполнении онлайн-прогноза тратится не на работу модели машинного обучения а на сбор и предобработку входных данных особенно на геопространственные запросы к базе данных, для смягчения этого узкого места были реализованы агрегация часто запрашиваемых пространственных данных в материализованные представления и их периодическое обновление каждые 30 минут, другим узким местом был объем передаваемых данных между модулем и ГИС при запросе прогнозов для всей городской территории, для его решения была внедрена поддержка прогрессивной передачи данных stream и сжатия что сократило объем трафика в 3-4 раза и время ответа на 40%. Таким образом проведенный анализ производительности и масштабируемости подтвердил что разработанное решение не только удовлетворяет предъявленным к нему функциональным требованиям но и обладает достаточным запасом производительности с headroom 50% и архитектурными предпосылками для </w:t>
      </w:r>
      <w:r w:rsidR="00E47327" w:rsidRPr="0095692D">
        <w:rPr>
          <w:sz w:val="28"/>
          <w:szCs w:val="28"/>
        </w:rPr>
        <w:lastRenderedPageBreak/>
        <w:t>масштабирования на более крупные дорожные сети и повышенные нагрузки до 1000 городов, что открывает путь к его промышленному внедрению и эксплуатации в национальных системах как "Безопасный город" с потенциальной экономией от снижения аварийности на 20-30%.</w:t>
      </w: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692D" w:rsidRDefault="00036A24" w:rsidP="0095692D">
      <w:pPr>
        <w:spacing w:line="360" w:lineRule="auto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Pr="0095488C" w:rsidRDefault="00036A24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95692D" w:rsidRPr="0095488C" w:rsidRDefault="0095692D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Default="00036A24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036A24" w:rsidRDefault="00036A24" w:rsidP="00CF182B">
      <w:pPr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</w:pPr>
    </w:p>
    <w:p w:rsidR="007E07A8" w:rsidRPr="00D60A59" w:rsidRDefault="007E07A8" w:rsidP="004474E2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16822420"/>
      <w:r w:rsidRPr="00D60A5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ЗАКЛЮЧЕНИЕ</w:t>
      </w:r>
      <w:bookmarkEnd w:id="22"/>
    </w:p>
    <w:p w:rsidR="0095692D" w:rsidRPr="0095488C" w:rsidRDefault="0095692D" w:rsidP="0095692D">
      <w:pPr>
        <w:spacing w:line="360" w:lineRule="auto"/>
        <w:rPr>
          <w:sz w:val="36"/>
          <w:szCs w:val="36"/>
        </w:rPr>
      </w:pPr>
    </w:p>
    <w:p w:rsidR="007E07A8" w:rsidRPr="007E07A8" w:rsidRDefault="00651144" w:rsidP="009569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E07A8" w:rsidRPr="007E07A8">
        <w:rPr>
          <w:sz w:val="28"/>
          <w:szCs w:val="28"/>
        </w:rPr>
        <w:t xml:space="preserve">Проведенная работа была посвящена решению актуальной задачи разработки программного модуля для краткосрочного прогнозирования дорожно-транспортных происшествий с учетом влияния времени суток и погодных условий, необходимость создания такого инструмента обусловлена потребностью перехода от реактивных к проактивным методам управления безопасностью дорожного движения, что позволяет не только оперативно реагировать на уже произошедшие инциденты, но и заблаговременно принимать превентивные меры на потенциально опасных участках, тем самым снижая уровень аварийности, человеческие жертвы и экономические потери в транспортной сфере. Исследование началось с комплексного анализа предметной области, в ходе которого были систематизированы ключевые факторы аварийности и подтверждена особая значимость временных и метеорологических параметров для построения краткосрочных прогнозов, с установлением их вклада до 40-50% в общее число ДТП на основе статистических данных ГИБДД и зарубежных исследований. </w:t>
      </w:r>
      <w:r w:rsidR="0095692D" w:rsidRPr="0095488C">
        <w:rPr>
          <w:sz w:val="28"/>
          <w:szCs w:val="28"/>
        </w:rPr>
        <w:tab/>
      </w:r>
      <w:r w:rsidR="007E07A8" w:rsidRPr="007E07A8">
        <w:rPr>
          <w:sz w:val="28"/>
          <w:szCs w:val="28"/>
        </w:rPr>
        <w:t>Сравнительный обзор существующих технологических решений выявил отставание отечественных разработок от зарубежных аналогов в части внедрения современных методов машинного обучения и глубины интеграции прогнозных моделей в системы управления, одновременно была определена геоинформационная система как необходимая и достаточная технологическая платформа для реализации модуля, обеспечивающая работу с пространственными данными, анализ "горячих точек" и визуализацию результатов в интерактивных картах.</w:t>
      </w:r>
    </w:p>
    <w:p w:rsidR="007E07A8" w:rsidRPr="007E07A8" w:rsidRDefault="00651144" w:rsidP="009569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E07A8" w:rsidRPr="007E07A8">
        <w:rPr>
          <w:sz w:val="28"/>
          <w:szCs w:val="28"/>
        </w:rPr>
        <w:t xml:space="preserve">На следующем этапе был обоснован и сформирован оптимальный технологический стек для реализации проекта, выбор в качестве основного языка программирования Python был обусловлен его богатой экосистемой библиотек, полностью покрывающих потребности в обработке данных с Pandas и Dask, машинном обучении с XGBoost, LightGBM и CatBoost, </w:t>
      </w:r>
      <w:r w:rsidR="007E07A8" w:rsidRPr="007E07A8">
        <w:rPr>
          <w:sz w:val="28"/>
          <w:szCs w:val="28"/>
        </w:rPr>
        <w:lastRenderedPageBreak/>
        <w:t>разработке веб-сервисов с FastAPI и работе с геоданными через PostGIS и GEOS, для построения прогнозных моделей выбран ансамблевый подход с использованием ведущих библиотек градиентного бустинга, обеспечивающий высокую точность и интерпретируемость, архитектура системы спроектирована на принципах микросервисов, что обеспечивает модульность, масштабируемость до уровня крупных регионов и упрощает интеграцию с внешними платформами через RESTful API с асинхронными операциями и аутентификацией JWT. Центральным этапом работы стало непосредственное проектирование и разработка модуля, была предложена детальная архитектура, включающая специализированные сервисы для управления данными с Kafka для потоковой обработки, машинного обучения с MLflow для трекинга, выполнения прогнозов и предоставления API, разработан многоступенчатый конвейер обработки данных в Airflow, охватывающий сбор из API метеосервисов и баз ГИБДД, очистку с Z-score и интерполяцией, пространственную привязку с nearest neighbor в GeoPandas и сложную процедуру генерации признаков с циклическими переменными, лаговыми фичами и интерактивными индикаторами риска. Реализованы алгоритмы машинного обучения, основанные на комбинации нескольких моделей градиентного бустинга с тюнингом через Optuna и стекингом для повышения устойчивости, и созданы механизмы визуализации прогнозов в виде интерактивных карт с семантической раскраской и анимацией эволюции рисков в Leaflet.js.</w:t>
      </w:r>
    </w:p>
    <w:p w:rsidR="007E07A8" w:rsidRPr="007E07A8" w:rsidRDefault="00651144" w:rsidP="009569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E07A8" w:rsidRPr="007E07A8">
        <w:rPr>
          <w:sz w:val="28"/>
          <w:szCs w:val="28"/>
        </w:rPr>
        <w:t xml:space="preserve">Завершающая стадия работы включала реализацию прототипа, его интеграцию с геоинформационной системой и всестороннее тестирование, для взаимодействия с внешними системами разработан RESTful API, поддерживающий аутентификацию, пакетную обработку с GeoJSON, асинхронные операции через Celery и обратную связь для переобучения моделей с мониторингом дрейфа данных, проведенная экспериментальная оценка показала, что построенная модель достигает высоких показателей точности с ROC-AUC 0.87, recall 0.75 и precision 0.65, способна </w:t>
      </w:r>
      <w:r w:rsidR="007E07A8" w:rsidRPr="007E07A8">
        <w:rPr>
          <w:sz w:val="28"/>
          <w:szCs w:val="28"/>
        </w:rPr>
        <w:lastRenderedPageBreak/>
        <w:t>предсказывать значительную долю ДТП около 55% с оперативным упреждением от 2 до 5 часов, тестирование производительности подтвердило, что система соответствует требованиям по нагрузке до 120 запросов в секунду и времени отклика ниже 200 мс для кэшированных данных, с масштабируемостью через Kubernetes и оптимизацией узких мест как геозапросы и передача данных. Новизна работы заключается в разработке проактивной модели управления безопасностью с учетом динамических факторов времени и погоды, использовании ансамблирования градиентного бустинга для повышения точности на 20-30% по сравнению со статистическими методами и интеграции с ГИС для реал-тайм визуализации рисков, что позволяет автоматизировать принятие мер как корректировка светофоров или патрулирование.</w:t>
      </w:r>
    </w:p>
    <w:p w:rsidR="0095692D" w:rsidRPr="0095692D" w:rsidRDefault="00651144" w:rsidP="009569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E07A8" w:rsidRPr="007E07A8">
        <w:rPr>
          <w:sz w:val="28"/>
          <w:szCs w:val="28"/>
        </w:rPr>
        <w:t>Таким образом в ходе исследования была разработана методология, архитектура и программная реализация модуля краткосрочного прогнозирования аварийности, практическая значимость работы заключается в возможности использования ее результатов для создания и модернизации систем управления дорожным движением в городской и межгородской среде, включая интеграцию в существующие платформы как "Безопасный город" или региональные центры, что в перспективе может способствовать повышению безопасности на дорогах за счет внедрения проактивных основанных на данных подходов с потенциальным снижением аварийности на 20-30% и экономией ресурсов экстренных служб. Поставленные цели достигнуты, задачи решены, разработанное решение является готовым к интеграции компонентом для интеллектуальных геоинформационных систем обеспечения безопасности дорожного движения, перспективы дальнейших исследований включают расширение модели на дополнительные факторы как реал-тайм трафик из камер или телематика автомобилей, интеграцию с IoT-датчиками для повышения точности метеоданных и разработку мобильных приложений для уведомлений водителей о рисках.</w:t>
      </w:r>
    </w:p>
    <w:p w:rsidR="007E07A8" w:rsidRPr="004474E2" w:rsidRDefault="007E07A8" w:rsidP="004474E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3" w:name="_Toc216822421"/>
      <w:r w:rsidRPr="004474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ИСПОЛЬЗОВАННЫХ ИСТОЧНИКОВ</w:t>
      </w:r>
      <w:bookmarkEnd w:id="23"/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ГОСТ Р 50597-2017. Автомобильные дороги и улицы. Требования к эксплуатационному состоянию, допустимому по условиям обеспечения безопасности дорожного движения. – М.: Стандартинформ, 2017. – 45 с.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ГОСТ Р 52766-2007. Дороги автомобильные общего пользования. Элементы обустройства. Общие требования. – М.: Стандартинформ, 2007. – 32 с.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Федеральная целевая программа «Повышение безопасности дорожного движения в 2013–2020 годах». Утверждена постановлением Правительства РФ от 3 октября 2012 г. № 864.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Методические рекомендации по проведению анализа аварийности на автомобильных дорогах. – М.: Федеральное дорожное агентство, 2018. – 178 с.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Острейковский, В.А. Теория систем / В.А. Острейковский. – М.: Высшая школа, 1997. – 240 с.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Макаров, И.М. Искусственный интеллект и интеллектуальные системы управления / И.М. Макаров, В.М. Лохин, С.В. Манько. – М.: Наука, 2006. – 384 с.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Загорулько, Ю.А. Применение методов машинного обучения для прогнозирования дорожно-транспортных происшествий / Ю.А. Загорулько, Л.В. Борисова // Информационные технологии и вычислительные системы. – 2021. – № 2. – С. 67–78.</w:t>
      </w:r>
    </w:p>
    <w:p w:rsidR="007E07A8" w:rsidRPr="007E07A8" w:rsidRDefault="007E07A8" w:rsidP="0095692D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Крылов, В.В. Геоинформационные системы в управлении городским транспортом / В.В. Крылов, А.Е. Гольдберг. – М.: Академия, 2019. – 256 с.</w:t>
      </w:r>
    </w:p>
    <w:p w:rsidR="00E00638" w:rsidRPr="0095692D" w:rsidRDefault="007E07A8" w:rsidP="00E00638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E07A8">
        <w:rPr>
          <w:color w:val="000000" w:themeColor="text1"/>
          <w:sz w:val="28"/>
          <w:szCs w:val="28"/>
        </w:rPr>
        <w:t>Петров, А.Б. Современные методы анализа больших данных в транспортных системах / А.Б. Петров, К.В. Сидоров. – СПб.: Политехника, 2020. – 312 с.</w:t>
      </w:r>
    </w:p>
    <w:sectPr w:rsidR="00E00638" w:rsidRPr="0095692D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41B" w:rsidRDefault="0000641B" w:rsidP="007F3758">
      <w:r>
        <w:separator/>
      </w:r>
    </w:p>
  </w:endnote>
  <w:endnote w:type="continuationSeparator" w:id="0">
    <w:p w:rsidR="0000641B" w:rsidRDefault="0000641B" w:rsidP="007F3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312381"/>
      <w:docPartObj>
        <w:docPartGallery w:val="Page Numbers (Bottom of Page)"/>
        <w:docPartUnique/>
      </w:docPartObj>
    </w:sdtPr>
    <w:sdtContent>
      <w:p w:rsidR="00134795" w:rsidRDefault="0013479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134795" w:rsidRDefault="0013479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837119549"/>
      <w:docPartObj>
        <w:docPartGallery w:val="Page Numbers (Bottom of Page)"/>
        <w:docPartUnique/>
      </w:docPartObj>
    </w:sdtPr>
    <w:sdtContent>
      <w:p w:rsidR="00033EBE" w:rsidRDefault="00033EBE" w:rsidP="00877952">
        <w:pPr>
          <w:pStyle w:val="af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:rsidR="00033EBE" w:rsidRDefault="00033EBE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753394204"/>
      <w:docPartObj>
        <w:docPartGallery w:val="Page Numbers (Bottom of Page)"/>
        <w:docPartUnique/>
      </w:docPartObj>
    </w:sdtPr>
    <w:sdtContent>
      <w:p w:rsidR="00033EBE" w:rsidRDefault="00033EBE" w:rsidP="00877952">
        <w:pPr>
          <w:pStyle w:val="af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27</w:t>
        </w:r>
        <w:r>
          <w:rPr>
            <w:rStyle w:val="af4"/>
          </w:rPr>
          <w:fldChar w:fldCharType="end"/>
        </w:r>
      </w:p>
    </w:sdtContent>
  </w:sdt>
  <w:p w:rsidR="00033EBE" w:rsidRDefault="00033EB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41B" w:rsidRDefault="0000641B" w:rsidP="007F3758">
      <w:r>
        <w:separator/>
      </w:r>
    </w:p>
  </w:footnote>
  <w:footnote w:type="continuationSeparator" w:id="0">
    <w:p w:rsidR="0000641B" w:rsidRDefault="0000641B" w:rsidP="007F3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300"/>
    <w:multiLevelType w:val="multilevel"/>
    <w:tmpl w:val="0A3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7DE6"/>
    <w:multiLevelType w:val="multilevel"/>
    <w:tmpl w:val="6600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343D0"/>
    <w:multiLevelType w:val="multilevel"/>
    <w:tmpl w:val="96D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75B7"/>
    <w:multiLevelType w:val="multilevel"/>
    <w:tmpl w:val="8F54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8750D"/>
    <w:multiLevelType w:val="multilevel"/>
    <w:tmpl w:val="63D6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B449D"/>
    <w:multiLevelType w:val="hybridMultilevel"/>
    <w:tmpl w:val="D6668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63CB7"/>
    <w:multiLevelType w:val="multilevel"/>
    <w:tmpl w:val="E764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45524"/>
    <w:multiLevelType w:val="multilevel"/>
    <w:tmpl w:val="2EA2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396691">
    <w:abstractNumId w:val="3"/>
  </w:num>
  <w:num w:numId="2" w16cid:durableId="121072024">
    <w:abstractNumId w:val="6"/>
  </w:num>
  <w:num w:numId="3" w16cid:durableId="805437693">
    <w:abstractNumId w:val="7"/>
  </w:num>
  <w:num w:numId="4" w16cid:durableId="1417020370">
    <w:abstractNumId w:val="5"/>
  </w:num>
  <w:num w:numId="5" w16cid:durableId="2032292087">
    <w:abstractNumId w:val="4"/>
  </w:num>
  <w:num w:numId="6" w16cid:durableId="120348172">
    <w:abstractNumId w:val="2"/>
  </w:num>
  <w:num w:numId="7" w16cid:durableId="1984457492">
    <w:abstractNumId w:val="0"/>
  </w:num>
  <w:num w:numId="8" w16cid:durableId="980840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A9"/>
    <w:rsid w:val="00001AE8"/>
    <w:rsid w:val="0000641B"/>
    <w:rsid w:val="00017F44"/>
    <w:rsid w:val="00033EBE"/>
    <w:rsid w:val="00036A24"/>
    <w:rsid w:val="000A11AD"/>
    <w:rsid w:val="000A45F5"/>
    <w:rsid w:val="000D3E0C"/>
    <w:rsid w:val="001303EB"/>
    <w:rsid w:val="00134795"/>
    <w:rsid w:val="00141268"/>
    <w:rsid w:val="001442E1"/>
    <w:rsid w:val="002A1F3C"/>
    <w:rsid w:val="0030162C"/>
    <w:rsid w:val="00304AF9"/>
    <w:rsid w:val="00351805"/>
    <w:rsid w:val="003C0B03"/>
    <w:rsid w:val="003F4413"/>
    <w:rsid w:val="004320B3"/>
    <w:rsid w:val="00445CEB"/>
    <w:rsid w:val="004474E2"/>
    <w:rsid w:val="004A4C77"/>
    <w:rsid w:val="004E4419"/>
    <w:rsid w:val="005337A5"/>
    <w:rsid w:val="00542A16"/>
    <w:rsid w:val="005567D1"/>
    <w:rsid w:val="005A064A"/>
    <w:rsid w:val="005B10B5"/>
    <w:rsid w:val="005B3163"/>
    <w:rsid w:val="005F166E"/>
    <w:rsid w:val="00651144"/>
    <w:rsid w:val="006E4AFB"/>
    <w:rsid w:val="006F5729"/>
    <w:rsid w:val="00785D89"/>
    <w:rsid w:val="00791A5E"/>
    <w:rsid w:val="00792C99"/>
    <w:rsid w:val="007E07A8"/>
    <w:rsid w:val="007F3758"/>
    <w:rsid w:val="00817445"/>
    <w:rsid w:val="00844FC1"/>
    <w:rsid w:val="008757CA"/>
    <w:rsid w:val="008F48E1"/>
    <w:rsid w:val="0095488C"/>
    <w:rsid w:val="0095692D"/>
    <w:rsid w:val="0096155E"/>
    <w:rsid w:val="009D3620"/>
    <w:rsid w:val="009F77B5"/>
    <w:rsid w:val="00A108D0"/>
    <w:rsid w:val="00A2478B"/>
    <w:rsid w:val="00A478AC"/>
    <w:rsid w:val="00A808A9"/>
    <w:rsid w:val="00A81753"/>
    <w:rsid w:val="00B05529"/>
    <w:rsid w:val="00B06100"/>
    <w:rsid w:val="00B32960"/>
    <w:rsid w:val="00B335B4"/>
    <w:rsid w:val="00B473C1"/>
    <w:rsid w:val="00B7589E"/>
    <w:rsid w:val="00B763E9"/>
    <w:rsid w:val="00BD2CA5"/>
    <w:rsid w:val="00BD30B3"/>
    <w:rsid w:val="00BD6F35"/>
    <w:rsid w:val="00C11D68"/>
    <w:rsid w:val="00C13495"/>
    <w:rsid w:val="00CF182B"/>
    <w:rsid w:val="00D02B15"/>
    <w:rsid w:val="00D60A59"/>
    <w:rsid w:val="00D91EAD"/>
    <w:rsid w:val="00D92B32"/>
    <w:rsid w:val="00DD6B71"/>
    <w:rsid w:val="00E00638"/>
    <w:rsid w:val="00E47327"/>
    <w:rsid w:val="00E518F4"/>
    <w:rsid w:val="00E7024F"/>
    <w:rsid w:val="00E91434"/>
    <w:rsid w:val="00EB66C7"/>
    <w:rsid w:val="00EE6BC3"/>
    <w:rsid w:val="00F10192"/>
    <w:rsid w:val="00F16F2B"/>
    <w:rsid w:val="00F57757"/>
    <w:rsid w:val="00F724A5"/>
    <w:rsid w:val="00F7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21E2C-6470-A940-B6AB-66EFF939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63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0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0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0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8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8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8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8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8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8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8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8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08A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7F3758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7F3758"/>
    <w:rPr>
      <w:b/>
      <w:bCs/>
    </w:rPr>
  </w:style>
  <w:style w:type="paragraph" w:styleId="ad">
    <w:name w:val="header"/>
    <w:basedOn w:val="a"/>
    <w:link w:val="ae"/>
    <w:uiPriority w:val="99"/>
    <w:unhideWhenUsed/>
    <w:rsid w:val="007F3758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F3758"/>
  </w:style>
  <w:style w:type="paragraph" w:styleId="af">
    <w:name w:val="footer"/>
    <w:basedOn w:val="a"/>
    <w:link w:val="af0"/>
    <w:uiPriority w:val="99"/>
    <w:unhideWhenUsed/>
    <w:rsid w:val="007F375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F3758"/>
  </w:style>
  <w:style w:type="character" w:styleId="af1">
    <w:name w:val="Hyperlink"/>
    <w:basedOn w:val="a0"/>
    <w:uiPriority w:val="99"/>
    <w:unhideWhenUsed/>
    <w:rsid w:val="00E00638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E00638"/>
    <w:rPr>
      <w:color w:val="954F72" w:themeColor="followedHyperlink"/>
      <w:u w:val="single"/>
    </w:rPr>
  </w:style>
  <w:style w:type="paragraph" w:styleId="af3">
    <w:name w:val="Normal (Web)"/>
    <w:basedOn w:val="a"/>
    <w:uiPriority w:val="99"/>
    <w:unhideWhenUsed/>
    <w:rsid w:val="006F5729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E51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18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E518F4"/>
    <w:rPr>
      <w:rFonts w:ascii="Courier New" w:eastAsia="Times New Roman" w:hAnsi="Courier New" w:cs="Courier New"/>
      <w:sz w:val="20"/>
      <w:szCs w:val="20"/>
    </w:rPr>
  </w:style>
  <w:style w:type="character" w:styleId="af4">
    <w:name w:val="page number"/>
    <w:basedOn w:val="a0"/>
    <w:uiPriority w:val="99"/>
    <w:semiHidden/>
    <w:unhideWhenUsed/>
    <w:rsid w:val="00033EBE"/>
  </w:style>
  <w:style w:type="paragraph" w:styleId="af5">
    <w:name w:val="Body Text"/>
    <w:basedOn w:val="a"/>
    <w:link w:val="af6"/>
    <w:rsid w:val="00134795"/>
    <w:rPr>
      <w:i/>
      <w:iCs/>
    </w:rPr>
  </w:style>
  <w:style w:type="character" w:customStyle="1" w:styleId="af6">
    <w:name w:val="Основной текст Знак"/>
    <w:basedOn w:val="a0"/>
    <w:link w:val="af5"/>
    <w:rsid w:val="00134795"/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table" w:styleId="af7">
    <w:name w:val="Table Grid"/>
    <w:basedOn w:val="a1"/>
    <w:uiPriority w:val="39"/>
    <w:rsid w:val="00134795"/>
    <w:pPr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keyword">
    <w:name w:val="cm-keyword"/>
    <w:basedOn w:val="a0"/>
    <w:rsid w:val="0095488C"/>
  </w:style>
  <w:style w:type="character" w:customStyle="1" w:styleId="cm-variable">
    <w:name w:val="cm-variable"/>
    <w:basedOn w:val="a0"/>
    <w:rsid w:val="0095488C"/>
  </w:style>
  <w:style w:type="character" w:customStyle="1" w:styleId="cm-property">
    <w:name w:val="cm-property"/>
    <w:basedOn w:val="a0"/>
    <w:rsid w:val="0095488C"/>
  </w:style>
  <w:style w:type="character" w:customStyle="1" w:styleId="cm-comment">
    <w:name w:val="cm-comment"/>
    <w:basedOn w:val="a0"/>
    <w:rsid w:val="0095488C"/>
  </w:style>
  <w:style w:type="character" w:customStyle="1" w:styleId="cm-operator">
    <w:name w:val="cm-operator"/>
    <w:basedOn w:val="a0"/>
    <w:rsid w:val="0095488C"/>
  </w:style>
  <w:style w:type="character" w:customStyle="1" w:styleId="cm-string">
    <w:name w:val="cm-string"/>
    <w:basedOn w:val="a0"/>
    <w:rsid w:val="0095488C"/>
  </w:style>
  <w:style w:type="character" w:customStyle="1" w:styleId="cm-number">
    <w:name w:val="cm-number"/>
    <w:basedOn w:val="a0"/>
    <w:rsid w:val="0095488C"/>
  </w:style>
  <w:style w:type="character" w:customStyle="1" w:styleId="cm-def">
    <w:name w:val="cm-def"/>
    <w:basedOn w:val="a0"/>
    <w:rsid w:val="0095488C"/>
  </w:style>
  <w:style w:type="character" w:customStyle="1" w:styleId="cm-builtin">
    <w:name w:val="cm-builtin"/>
    <w:basedOn w:val="a0"/>
    <w:rsid w:val="0095488C"/>
  </w:style>
  <w:style w:type="paragraph" w:styleId="af8">
    <w:name w:val="TOC Heading"/>
    <w:basedOn w:val="1"/>
    <w:next w:val="a"/>
    <w:uiPriority w:val="39"/>
    <w:unhideWhenUsed/>
    <w:qFormat/>
    <w:rsid w:val="00785D89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785D8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785D8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semiHidden/>
    <w:unhideWhenUsed/>
    <w:rsid w:val="00785D8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85D8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85D8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85D8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85D8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85D8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85D89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EE6465-F2E6-0E4E-9296-653738635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37</Pages>
  <Words>8521</Words>
  <Characters>48570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Osavchuk</dc:creator>
  <cp:keywords/>
  <dc:description/>
  <cp:lastModifiedBy>Max Osavchuk</cp:lastModifiedBy>
  <cp:revision>55</cp:revision>
  <dcterms:created xsi:type="dcterms:W3CDTF">2025-12-15T20:55:00Z</dcterms:created>
  <dcterms:modified xsi:type="dcterms:W3CDTF">2025-12-16T21:10:00Z</dcterms:modified>
</cp:coreProperties>
</file>