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widowControl w:val="1"/>
        <w:spacing w:after="200" w:lineRule="auto"/>
        <w:ind w:right="-277.7952755905511"/>
        <w:jc w:val="both"/>
        <w:rPr/>
      </w:pPr>
      <w:bookmarkStart w:colFirst="0" w:colLast="0" w:name="_p1hkmotm2onq" w:id="0"/>
      <w:bookmarkEnd w:id="0"/>
      <w:r w:rsidDel="00000000" w:rsidR="00000000" w:rsidRPr="00000000">
        <w:rPr>
          <w:rtl w:val="0"/>
        </w:rPr>
        <w:t xml:space="preserve">АННОТАЦИЯ</w:t>
      </w:r>
    </w:p>
    <w:p w:rsidR="00000000" w:rsidDel="00000000" w:rsidP="00000000" w:rsidRDefault="00000000" w:rsidRPr="00000000" w14:paraId="00000002">
      <w:pPr>
        <w:keepNext w:val="1"/>
        <w:keepLines w:val="1"/>
        <w:widowControl w:val="1"/>
        <w:spacing w:after="200" w:lineRule="auto"/>
        <w:ind w:right="-277.7952755905511"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Данная выпускная квалификационная работа посвящена разработке информационной системы для сбора и анализа поведенческих данных покупателей в оффлайн-ритейле с применением компьютерного зрения. Рассмотрены методы поведенческой аналитики в торговых залах, подходы к детекции и трекингу посетителей, проведён анализ существующих решений и выявлены их недостатки. Спроектирована архитектура распределённой системы, включающей edge-устройство на базе Raspberry Pi 5, серверную часть на FastAPI с хранением данных в PostgreSQL и веб-приложение на React. Реализованы модуль интеллектуального анализа видеопотока, REST API для приёма аналитики и прототип аналитического dashboard. Проведено тестирование функциональности и производительности системы. Практическая ценность работы заключается в обеспечении маркетинговых команд и ритейлеров инструментом для измерения конверсии интереса покупателей у торговой полки.</w:t>
      </w:r>
    </w:p>
    <w:p w:rsidR="00000000" w:rsidDel="00000000" w:rsidP="00000000" w:rsidRDefault="00000000" w:rsidRPr="00000000" w14:paraId="00000003">
      <w:pPr>
        <w:keepNext w:val="1"/>
        <w:keepLines w:val="1"/>
        <w:widowControl w:val="1"/>
        <w:spacing w:after="200" w:lineRule="auto"/>
        <w:ind w:right="-277.7952755905511"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Общий объём работы составляет … страниц основного текста, … страниц приложений.</w:t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widowControl w:val="1"/>
        <w:spacing w:after="200" w:lineRule="auto"/>
        <w:ind w:right="-277.7952755905511"/>
        <w:jc w:val="both"/>
        <w:rPr/>
      </w:pPr>
      <w:bookmarkStart w:colFirst="0" w:colLast="0" w:name="_bwlqzq778gnj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1"/>
        <w:keepLines w:val="1"/>
        <w:widowControl w:val="1"/>
        <w:spacing w:after="200" w:lineRule="auto"/>
        <w:ind w:right="-277.7952755905511"/>
        <w:jc w:val="both"/>
        <w:rPr/>
      </w:pPr>
      <w:bookmarkStart w:colFirst="0" w:colLast="0" w:name="_6zfihgtytjqd" w:id="2"/>
      <w:bookmarkEnd w:id="2"/>
      <w:r w:rsidDel="00000000" w:rsidR="00000000" w:rsidRPr="00000000">
        <w:rPr>
          <w:rtl w:val="0"/>
        </w:rPr>
        <w:t xml:space="preserve">СПИСОК ИСПОЛЬЗУЕМЫХ СОКРАЩЕНИЙ</w:t>
      </w:r>
    </w:p>
    <w:p w:rsidR="00000000" w:rsidDel="00000000" w:rsidP="00000000" w:rsidRDefault="00000000" w:rsidRPr="00000000" w14:paraId="00000006">
      <w:pPr>
        <w:keepNext w:val="1"/>
        <w:keepLines w:val="1"/>
        <w:widowControl w:val="1"/>
        <w:spacing w:after="200" w:lineRule="auto"/>
        <w:ind w:right="-277.7952755905511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Сокращение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Расшифровка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Application Programming Interface — программный интерфейс приложения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Cross-Origin Resource Sharing — совместное использование ресурсов между источниками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Comma-Separated Values — значения, разделённые запятой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Frames Per Second — кадров в секунду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JavaScript Object Notation — лёгкий формат обмена данными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JSON Web Token — веб-токен для аутентификации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Machine Learning — машинное обучение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ONNX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Open Neural Network Exchange — открытый формат представления нейросетей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Primary Key — первичный ключ таблицы базы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Representational State Transfer — архитектурный стиль проектирования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Single Page Application — одностраничное веб-приложение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Uniform Resource Locator — унифицированный указатель ресурса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ВКР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Выпускная квалификационная работа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keepNext w:val="1"/>
        <w:keepLines w:val="1"/>
        <w:widowControl w:val="1"/>
        <w:spacing w:after="200" w:lineRule="auto"/>
        <w:ind w:right="-277.7952755905511"/>
        <w:jc w:val="both"/>
        <w:rPr/>
      </w:pPr>
      <w:bookmarkStart w:colFirst="0" w:colLast="0" w:name="_pvl802rzltk1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1"/>
        <w:keepLines w:val="1"/>
        <w:widowControl w:val="1"/>
        <w:spacing w:after="200" w:lineRule="auto"/>
        <w:ind w:right="-277.7952755905511"/>
        <w:jc w:val="both"/>
        <w:rPr/>
      </w:pPr>
      <w:bookmarkStart w:colFirst="0" w:colLast="0" w:name="_9uuygckiltg8" w:id="4"/>
      <w:bookmarkEnd w:id="4"/>
      <w:r w:rsidDel="00000000" w:rsidR="00000000" w:rsidRPr="00000000">
        <w:rPr>
          <w:rtl w:val="0"/>
        </w:rPr>
        <w:t xml:space="preserve">СОДЕРЖАНИЕ</w:t>
      </w:r>
    </w:p>
    <w:sdt>
      <w:sdtPr>
        <w:id w:val="-17485144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1hkmotm2on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АННОТАЦИЯ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6zfihgtytjq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ИСПОЛЬЗУЕМЫХ СОКРАЩЕНИЙ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uuygckiltg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rxgdewmjt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kaob917ow1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 Анализ предметной области и существующих решений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ue1xzgrafy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Поведенческая аналитика в оффлайн-ритейле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o9yjabaiw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Методы сбора данных о поведении покупателей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nejmqw1gd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Обзор существующих решений и платформ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qd26u01ka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Анализ недостатков и постановка задачи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ql013388p4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 Проектирование информационной системы оффлайн-аналитики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7lzm5ox4yq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Общая архитектура системы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safd5i1p3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Проектирование аппаратного уровня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4jwtguwwl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Проектирование модуля интеллектуального анализа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ppeed2f1r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 Проектирование модели данных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57gn1najvz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 Проектирование веб-приложения и аналитического dashboard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lm72d3mqby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2.6 Проектирование среды развертывания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w25pwgexyw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3 Реализация и экспериментальное исследование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l8c6l0fsq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Реализация аппаратно-программного контура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t7qnuc8y6p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Реализация модуля интеллектуального анализа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2zlfap0kd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Реализация серверной части и базы данных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d6qqsah8vy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 Реализация веб-приложения аналитики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370fm2uin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3.5 Тестирование и экспериментальные исследования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xkb035bge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3.6 Анализ и обсуждение результатов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jc7xfss0r7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qc99qkz1ve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pStyle w:val="Heading1"/>
        <w:ind w:right="-277.7952755905511" w:firstLine="708.6614173228347"/>
        <w:jc w:val="both"/>
        <w:rPr/>
      </w:pPr>
      <w:bookmarkStart w:colFirst="0" w:colLast="0" w:name="_gokhu8dj80t4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ind w:right="-277.7952755905511" w:firstLine="708.6614173228347"/>
        <w:jc w:val="both"/>
        <w:rPr/>
      </w:pPr>
      <w:bookmarkStart w:colFirst="0" w:colLast="0" w:name="_v0rxgdewmjtl" w:id="6"/>
      <w:bookmarkEnd w:id="6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Оффлайн-ритейл является одной из ключевых сфер потребительского рынка, где значительная часть решений о покупке принимается непосредственно в торговом зале у места выкладки товара. При этом производители и владельцы торговых точек часто сталкиваются с ситуацией, когда доступные инструменты оценки эффективности маркетинговых действий опираются на конечный результат (продажи) и практически не отражают поведение покупателей в момент выбора товара. В результате маркетинговые гипотезы по изменению витрин, рекламных сообщений, ассортимента и расположения товаров проверяются «вслепую», что увеличивает стоимость экспериментов и снижает их точность.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Одним из подходов к решению данной проблемы является развитие цифровой аналитики поведения покупателей в оффлайне на основе технических средств наблюдения и компьютерного зрения. Камеры и алгоритмы машинного обучения позволяют оценивать такие параметры, как поток посетителей, факт подхода к витрине, время взаимодействия с товаром, а также формировать распределения по демографическим и поведенческим признакам. Эти данные могут выступать основой для расчёта конверсии интереса покупателей к конкретной точке продажи и для построения аналитических отчетов, применяемых в маркетинговом планировании.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темы обусловлена следующими факторами: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Отсутствием стандартизированных решений для сбора поведенческих данных в торговых залах с требуемой гибкостью аналитики.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Необходимостью повышения эффективности маркетинга за счет перехода от оценки «по продажам» к оценке «по поведению».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Развитием доступных аппаратных платформ (например, Raspberry Pi), которые позволяют внедрять edge-аналитику непосредственно в точке наблюдения.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выпускной квалификационной работы — разработать информационную систему для сбора и анализа поведенческих данных покупателей в оффлайн-ритейле с применением компьютерного зрения на edge-устройстве и последующей загрузкой агрегированных результатов в серверную часть и веб-приложение.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анализ предметной области и существующих подходов к оффлайн-аналитике поведения покупателей.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Спроектировать архитектуру системы, включающую edge-компонент, серверную часть, базу данных и веб-интерфейс.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Описать аппаратно-программный контур обработки видеоданных на Raspberry Pi.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Спроектировать модель данных для хранения информации об устройствах, магазинах, метриках и пользовательских сущностях.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прототип модулей приема аналитики и формирования отчетов (для последующей интеграции с UI).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Сформировать требования к развертыванию, производительности и безопасности системы.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исследования — процессы сбора и анализа поведения покупателей в оффлайн-торговой среде.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 исследования — методы и модели компьютерного зрения, обеспечивающие детекцию и трекинг посетителей, а также расчет метрик конверсии интереса и временных характеристик взаимодействия у торговой полки.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исследования включают: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компьютерного зрения (детекция объектов, трекинг, анализ пересечений зон);</w:t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машинного обучения на основе предобученных моделей (детекция людей, определение лиц и классификация демографических признаков/эмоций на уровне приближенных групп);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проектирования информационных систем (архитектурное проектирование, моделирование данных, проектирование API и интерфейсов).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Используемый программно-аппаратный и технологический стек включает:</w:t>
      </w:r>
    </w:p>
    <w:p w:rsidR="00000000" w:rsidDel="00000000" w:rsidP="00000000" w:rsidRDefault="00000000" w:rsidRPr="00000000" w14:paraId="0000005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edge-устройство: Raspberry Pi 5 (Raspberry Pi OS 64-bit) [1];</w:t>
      </w:r>
    </w:p>
    <w:p w:rsidR="00000000" w:rsidDel="00000000" w:rsidP="00000000" w:rsidRDefault="00000000" w:rsidRPr="00000000" w14:paraId="0000005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 разработки для edge: Python 3.11+;</w:t>
      </w:r>
    </w:p>
    <w:p w:rsidR="00000000" w:rsidDel="00000000" w:rsidP="00000000" w:rsidRDefault="00000000" w:rsidRPr="00000000" w14:paraId="0000005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библиотеки компьютерного зрения: OpenCV, NumPy [2, 3];</w:t>
      </w:r>
    </w:p>
    <w:p w:rsidR="00000000" w:rsidDel="00000000" w:rsidP="00000000" w:rsidRDefault="00000000" w:rsidRPr="00000000" w14:paraId="0000005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нейросетевые компоненты: ONNX Runtime (инференс предобученных моделей) [4];</w:t>
      </w:r>
    </w:p>
    <w:p w:rsidR="00000000" w:rsidDel="00000000" w:rsidP="00000000" w:rsidRDefault="00000000" w:rsidRPr="00000000" w14:paraId="0000005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серверная часть: Python, FastAPI, PostgreSQL;</w:t>
      </w:r>
    </w:p>
    <w:p w:rsidR="00000000" w:rsidDel="00000000" w:rsidP="00000000" w:rsidRDefault="00000000" w:rsidRPr="00000000" w14:paraId="0000005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веб-интерфейс: React, TypeScript, графики и диаграммы для отображения метрик.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выпускной квалификационной работы. Работа состоит из введения, трех глав, заключения, списка использованных источников и приложений. В первой главе рассматриваются особенности поведенческой аналитики в оффлайн-ритейле, методы сбора данных и анализ существующих решений. Во второй главе осуществляется проектирование информационной системы. Третья глава посвящена реализации и экспериментальному исследованию. В заключении сформулированы основные результаты работы и направления дальнейшего развития системы.</w:t>
      </w:r>
    </w:p>
    <w:p w:rsidR="00000000" w:rsidDel="00000000" w:rsidP="00000000" w:rsidRDefault="00000000" w:rsidRPr="00000000" w14:paraId="0000005C">
      <w:pPr>
        <w:pStyle w:val="Heading1"/>
        <w:spacing w:after="240" w:before="0" w:lineRule="auto"/>
        <w:ind w:right="-277.7952755905511" w:firstLine="708.6614173228347"/>
        <w:jc w:val="both"/>
        <w:rPr/>
      </w:pPr>
      <w:bookmarkStart w:colFirst="0" w:colLast="0" w:name="_i6es52aqtqy8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240" w:before="0" w:lineRule="auto"/>
        <w:ind w:right="-277.7952755905511" w:firstLine="708.6614173228347"/>
        <w:jc w:val="both"/>
        <w:rPr/>
      </w:pPr>
      <w:bookmarkStart w:colFirst="0" w:colLast="0" w:name="_kkaob917ow1q" w:id="8"/>
      <w:bookmarkEnd w:id="8"/>
      <w:r w:rsidDel="00000000" w:rsidR="00000000" w:rsidRPr="00000000">
        <w:rPr>
          <w:rtl w:val="0"/>
        </w:rPr>
        <w:t xml:space="preserve">ГЛАВА 1 Анализ предметной области и существующих решений</w:t>
      </w:r>
    </w:p>
    <w:p w:rsidR="00000000" w:rsidDel="00000000" w:rsidP="00000000" w:rsidRDefault="00000000" w:rsidRPr="00000000" w14:paraId="0000005E">
      <w:pPr>
        <w:pStyle w:val="Heading2"/>
        <w:spacing w:before="0" w:lineRule="auto"/>
        <w:ind w:right="-277.7952755905511" w:firstLine="708.6614173228347"/>
        <w:jc w:val="both"/>
        <w:rPr/>
      </w:pPr>
      <w:bookmarkStart w:colFirst="0" w:colLast="0" w:name="_wue1xzgrafym" w:id="9"/>
      <w:bookmarkEnd w:id="9"/>
      <w:r w:rsidDel="00000000" w:rsidR="00000000" w:rsidRPr="00000000">
        <w:rPr>
          <w:rtl w:val="0"/>
        </w:rPr>
        <w:t xml:space="preserve">1.1 Поведенческая аналитика в оффлайн-ритейле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Поведенческая аналитика в оффлайн-ритейле направлена на изучение действий посетителей торговой точки в момент их нахождения в зале. По сравнению с онлайн-аналитикой, оффлайн-среда характеризуется рядом особенностей: отсутствием прямой привязки пользователя к цифровой личности, вариативностью траекторий движения, влиянием освещения и перекрытий на качество видеонаблюдения, а также возможностью изменения сценариев поведения в зависимости от выкладки и элементов оформления.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Ключевыми параметрами, которые обычно стремятся измерять в торговом зале, являются:</w:t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поток посетителей (сколько людей прошло мимо зоны наблюдения);</w:t>
      </w:r>
    </w:p>
    <w:p w:rsidR="00000000" w:rsidDel="00000000" w:rsidP="00000000" w:rsidRDefault="00000000" w:rsidRPr="00000000" w14:paraId="0000006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подход к витрине или полке (сколько людей вступило во взаимодействие с целевой точкой);</w:t>
      </w:r>
    </w:p>
    <w:p w:rsidR="00000000" w:rsidDel="00000000" w:rsidP="00000000" w:rsidRDefault="00000000" w:rsidRPr="00000000" w14:paraId="0000006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взаимодействия (сколько времени человек находился в зоне интереса);</w:t>
      </w:r>
    </w:p>
    <w:p w:rsidR="00000000" w:rsidDel="00000000" w:rsidP="00000000" w:rsidRDefault="00000000" w:rsidRPr="00000000" w14:paraId="0000006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демографические характеристики (например, возрастные группы и пол);</w:t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эмоциональное состояние (как минимум на уровне категорий: нейтральное, радостное, удивленное и т.д.).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поведенческих данных позволяет решать практические задачи маркетинга и управления ассортиментом. На основании метрик конверсии интереса (отношение людей, подошедших к полке, к людям, прошедшим мимо) можно оценивать эффективность оформления витрины и отдельных элементов промо. При этом оценка «по продажам» часто запаздывает и может искажаться внешними факторами (наличием товара, ценовыми изменениями, общей рекламной активностью).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Ограничения традиционных методов анализа продаж в контексте поведенческой аналитики связаны с тем, что они не дают ответа на вопрос «почему» покупатель не заинтересовался товаром. Например, если продажи низкие, невозможно однозначно определить, была ли причина в неудачном дизайне полки, неподходящем позиционировании товара или в общем недостатке трафика. Поведенческая аналитика позволяет выявлять эти причины через наблюдаемые действия покупателей.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поведенческая аналитика в оффлайн-ритейле представляет собой основу для принятия маркетинговых решений, ориентированных на непосредственное взаимодействие клиента с товарной точкой.</w:t>
      </w:r>
    </w:p>
    <w:p w:rsidR="00000000" w:rsidDel="00000000" w:rsidP="00000000" w:rsidRDefault="00000000" w:rsidRPr="00000000" w14:paraId="00000069">
      <w:pPr>
        <w:pStyle w:val="Heading2"/>
        <w:spacing w:before="0" w:lineRule="auto"/>
        <w:ind w:right="-277.7952755905511" w:firstLine="708.6614173228347"/>
        <w:jc w:val="both"/>
        <w:rPr/>
      </w:pPr>
      <w:bookmarkStart w:colFirst="0" w:colLast="0" w:name="_5ao9yjabaiwu" w:id="10"/>
      <w:bookmarkEnd w:id="10"/>
      <w:r w:rsidDel="00000000" w:rsidR="00000000" w:rsidRPr="00000000">
        <w:rPr>
          <w:rtl w:val="0"/>
        </w:rPr>
        <w:t xml:space="preserve">1.2 Методы сбора данных о поведении покупателей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измерения поведенческих параметров в торговом зале могут использоваться различные способы получения данных. Выбор метода зависит от требований к точности, стоимости внедрения, доступности инфраструктуры и особенностей помещений.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Наиболее распространенным подходом является видеоаналитика на основе компьютерного зрения. Он заключается в том, что камера фиксирует поток посетителей, а программный модуль выполняет детекцию объектов (людей), их трекинг и определение событий на основе логики пересечения виртуальных зон. Основное преимущество видеоаналитики — возможность извлекать разнообразные признаки из одного источника данных (траектории, события входа в зоны, длительность взаимодействия).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 данных может включать следующие этапы:</w:t>
      </w:r>
    </w:p>
    <w:p w:rsidR="00000000" w:rsidDel="00000000" w:rsidP="00000000" w:rsidRDefault="00000000" w:rsidRPr="00000000" w14:paraId="0000006D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Детекция людей на кадре.</w:t>
      </w:r>
    </w:p>
    <w:p w:rsidR="00000000" w:rsidDel="00000000" w:rsidP="00000000" w:rsidRDefault="00000000" w:rsidRPr="00000000" w14:paraId="0000006E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Трекинг для связывания обнаружений между кадрами и идентификации одного и того же посетителя.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событий: прохождение через линию, вход в зону полки, удержание в зоне и выход.</w:t>
      </w:r>
    </w:p>
    <w:p w:rsidR="00000000" w:rsidDel="00000000" w:rsidP="00000000" w:rsidRDefault="00000000" w:rsidRPr="00000000" w14:paraId="00000070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(Опционально) детекция лиц и последующая классификация демографических/поведенческих признаков.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Агрегирование результатов на edge-устройстве и отправка в серверную часть.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Помимо видеоаналитики, могут использоваться датчики и микроконтроллерные устройства. Например, инфракрасные барьеры, тепловизоры или датчики присутствия помогают оценивать факт прохождения и время нахождения. Однако эти устройства обычно менее информативны в части детальной сегментации и требуют сложной конфигурации для каждого сценария.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данного проекта используется видеонаблюдение и анализ потока с применением нейросетевых методов, так как это обеспечивает наиболее универсальный набор метрик для маркетинговых инсайтов.</w:t>
      </w:r>
    </w:p>
    <w:p w:rsidR="00000000" w:rsidDel="00000000" w:rsidP="00000000" w:rsidRDefault="00000000" w:rsidRPr="00000000" w14:paraId="00000074">
      <w:pPr>
        <w:pStyle w:val="Heading2"/>
        <w:spacing w:before="0" w:lineRule="auto"/>
        <w:ind w:right="-277.7952755905511" w:firstLine="708.6614173228347"/>
        <w:jc w:val="both"/>
        <w:rPr/>
      </w:pPr>
      <w:bookmarkStart w:colFirst="0" w:colLast="0" w:name="_1hnejmqw1gdg" w:id="11"/>
      <w:bookmarkEnd w:id="11"/>
      <w:r w:rsidDel="00000000" w:rsidR="00000000" w:rsidRPr="00000000">
        <w:rPr>
          <w:rtl w:val="0"/>
        </w:rPr>
        <w:t xml:space="preserve">1.3 Обзор существующих решений и платформ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рынке представлены различные платформы оффлайн-аналитики, которые используют разные подходы к сбору данных. В общем виде существующие решения можно разделить на:</w:t>
      </w:r>
    </w:p>
    <w:p w:rsidR="00000000" w:rsidDel="00000000" w:rsidP="00000000" w:rsidRDefault="00000000" w:rsidRPr="00000000" w14:paraId="00000076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системы, фокусирующиеся на подсчете трафика (вход/выход, общее число посетителей);</w:t>
      </w:r>
    </w:p>
    <w:p w:rsidR="00000000" w:rsidDel="00000000" w:rsidP="00000000" w:rsidRDefault="00000000" w:rsidRPr="00000000" w14:paraId="00000077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решения для более глубокой аналитики (трекинг сегментов аудитории, распределение по зонам);</w:t>
      </w:r>
    </w:p>
    <w:p w:rsidR="00000000" w:rsidDel="00000000" w:rsidP="00000000" w:rsidRDefault="00000000" w:rsidRPr="00000000" w14:paraId="00000078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платформы для построения отчетов и интерпретации данных маркетинговых команд.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Как правило, подобные системы строятся по схеме «edge-устройство (или сервер видеонаблюдения) → обработка → хранение → аналитический кабинет». В качестве аппаратной части могут использоваться серверы с GPU или специализированные вычислительные модули. Пакеты software часто реализуют базовые сценарии подсчета людей и агрегирования метрик в заранее заданных форматах.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то же время их недостатком с точки зрения рассматриваемого проекта является ограниченная гибкость аналитики: многие платформы не дают возможность самостоятельно менять зоны анализа и правила расчета метрик. Также функциональность может быть ограничена только подсчетом трафика без возможности сегментирования посетителей по признакам интереса и эмоций.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интеграция и настройка таких платформ может быть сложной при внедрении в небольшие сети магазинов из-за стоимости оборудования и лицензирования.</w:t>
      </w:r>
    </w:p>
    <w:p w:rsidR="00000000" w:rsidDel="00000000" w:rsidP="00000000" w:rsidRDefault="00000000" w:rsidRPr="00000000" w14:paraId="0000007C">
      <w:pPr>
        <w:pStyle w:val="Heading2"/>
        <w:spacing w:before="0" w:lineRule="auto"/>
        <w:ind w:right="-277.7952755905511" w:firstLine="708.6614173228347"/>
        <w:jc w:val="both"/>
        <w:rPr/>
      </w:pPr>
      <w:bookmarkStart w:colFirst="0" w:colLast="0" w:name="_y7qd26u01kau" w:id="12"/>
      <w:bookmarkEnd w:id="12"/>
      <w:r w:rsidDel="00000000" w:rsidR="00000000" w:rsidRPr="00000000">
        <w:rPr>
          <w:rtl w:val="0"/>
        </w:rPr>
        <w:t xml:space="preserve">1.4 Анализ недостатков и постановка задачи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Проведенный анализ показывает, что существующие решения часто решают только часть потребностей ритейла: фиксируют поток посетителей и иногда подсчитывают подходы, но не предоставляют достаточно детализированную аналитику реакции покупателей на конкретные витрины. Особенно это критично для производителей товаров и команд маркетинга, которые стремятся проверять гипотезы оформления и выкладки.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ключевым недостаткам, выявленным в ходе анализа, относятся:</w:t>
      </w:r>
    </w:p>
    <w:p w:rsidR="00000000" w:rsidDel="00000000" w:rsidP="00000000" w:rsidRDefault="00000000" w:rsidRPr="00000000" w14:paraId="0000007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недостаток метрик, описывающих взаимодействие с конкретной полкой (не только факт присутствия, но и длительность интереса);</w:t>
      </w:r>
    </w:p>
    <w:p w:rsidR="00000000" w:rsidDel="00000000" w:rsidP="00000000" w:rsidRDefault="00000000" w:rsidRPr="00000000" w14:paraId="0000008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ограниченные возможности сегментации аудитории по демографическим/эмоциональным признакам;</w:t>
      </w:r>
    </w:p>
    <w:p w:rsidR="00000000" w:rsidDel="00000000" w:rsidP="00000000" w:rsidRDefault="00000000" w:rsidRPr="00000000" w14:paraId="00000081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недостаточная настраиваемость логики зон и правил подсчета;</w:t>
      </w:r>
    </w:p>
    <w:p w:rsidR="00000000" w:rsidDel="00000000" w:rsidP="00000000" w:rsidRDefault="00000000" w:rsidRPr="00000000" w14:paraId="00000082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высокая стоимость внедрения и зависимость от поставщика платформы.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этого формируется постановка задачи: разработать информационную систему, которая обеспечивает edge-детекцию и трекинг посетителей на Raspberry Pi 5, расчет конверсии интереса (люди у полки / люди прошедшие мимо), оценку времени взаимодействия, а также формирование данных для демографической и эмоциональной сегментации. Далее результаты должны передаваться на серверную часть с хранением в PostgreSQL и отображением в веб-интерфейсе для пользователя (личный кабинет, страница устройства, графики потоков и конверсии).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выпускной квалификационной работы будут выполнены проектирование и разработка прототипа модулей, реализующих описанную функциональность.</w:t>
      </w:r>
    </w:p>
    <w:p w:rsidR="00000000" w:rsidDel="00000000" w:rsidP="00000000" w:rsidRDefault="00000000" w:rsidRPr="00000000" w14:paraId="00000085">
      <w:pPr>
        <w:pStyle w:val="Heading1"/>
        <w:spacing w:after="240" w:before="0" w:lineRule="auto"/>
        <w:ind w:right="-277.7952755905511" w:firstLine="708.6614173228347"/>
        <w:jc w:val="both"/>
        <w:rPr/>
      </w:pPr>
      <w:bookmarkStart w:colFirst="0" w:colLast="0" w:name="_kql013388p4q" w:id="13"/>
      <w:bookmarkEnd w:id="13"/>
      <w:r w:rsidDel="00000000" w:rsidR="00000000" w:rsidRPr="00000000">
        <w:rPr>
          <w:rtl w:val="0"/>
        </w:rPr>
        <w:t xml:space="preserve">ГЛАВА 2 Проектирование информационной системы оффлайн-аналитики</w:t>
      </w:r>
    </w:p>
    <w:p w:rsidR="00000000" w:rsidDel="00000000" w:rsidP="00000000" w:rsidRDefault="00000000" w:rsidRPr="00000000" w14:paraId="00000086">
      <w:pPr>
        <w:pStyle w:val="Heading2"/>
        <w:spacing w:before="0" w:lineRule="auto"/>
        <w:ind w:right="-277.7952755905511" w:firstLine="708.6614173228347"/>
        <w:jc w:val="both"/>
        <w:rPr/>
      </w:pPr>
      <w:bookmarkStart w:colFirst="0" w:colLast="0" w:name="_o7lzm5ox4yqm" w:id="14"/>
      <w:bookmarkEnd w:id="14"/>
      <w:r w:rsidDel="00000000" w:rsidR="00000000" w:rsidRPr="00000000">
        <w:rPr>
          <w:rtl w:val="0"/>
        </w:rPr>
        <w:t xml:space="preserve">2.1 Общая архитектура системы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Информационная система оффлайн-аналитики поведения покупателей у торговой полки проектируется как распределенная платформа, включающая edge-устройство, серверную часть и веб-приложение для пользователей. Подход распределенной архитектуры позволяет выполнять первичную обработку видеоданных в месте наблюдения (на стороне Raspberry Pi), сократить объем передаваемых данных в сеть и обеспечить масштабируемость системы при добавлении новых торговых точек.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Функциональные компоненты системы:</w:t>
      </w:r>
    </w:p>
    <w:p w:rsidR="00000000" w:rsidDel="00000000" w:rsidP="00000000" w:rsidRDefault="00000000" w:rsidRPr="00000000" w14:paraId="00000089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Edge-устройство аналитики (Raspberry Pi 5)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 захват видеопотока, детекцию людей, трекинг объектов, определение событий взаимодействия с полкой по виртуальным зонам, оценку демографических признаков и эмоций (по лицам), а также формирование агрегированных метрик в формате JSON.</w:t>
      </w:r>
    </w:p>
    <w:p w:rsidR="00000000" w:rsidDel="00000000" w:rsidP="00000000" w:rsidRDefault="00000000" w:rsidRPr="00000000" w14:paraId="0000008A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Серверная часть (Backend API)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Реализует REST API для приема аналитических данных от устройств, выполняет валидацию данных, сохраняет записи в PostgreSQL и предоставляет агрегирующие методы расчета метрик для веб-интерфейса.</w:t>
      </w:r>
    </w:p>
    <w:p w:rsidR="00000000" w:rsidDel="00000000" w:rsidP="00000000" w:rsidRDefault="00000000" w:rsidRPr="00000000" w14:paraId="0000008B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База данных (PostgreSQL)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Хранит справочные сущности (магазины, устройства, пользователи) и статистику аналитики (агрегированные записи метрик и временные метки событий).</w:t>
      </w:r>
    </w:p>
    <w:p w:rsidR="00000000" w:rsidDel="00000000" w:rsidP="00000000" w:rsidRDefault="00000000" w:rsidRPr="00000000" w14:paraId="0000008C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Веб-интерфейс (Frontend)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Отображает данные личного кабинета: список устройств, страницы устройств/магазинов, а также визуализацию ключевых метрик (поток посетителей, число подходов, конверсия, время взаимодействия, демография и эмоции).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схема работы системы: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Камера -&gt; Raspberry Pi (edge) -&gt; анализ и формирование JSON -&gt; Backend API -&gt; PostgreSQL -&gt; Dashboard/веб-приложение.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Преимущества выбранной архитектуры:</w:t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данных ближе к источнику снижает сетевую нагрузку;</w:t>
      </w:r>
    </w:p>
    <w:p w:rsidR="00000000" w:rsidDel="00000000" w:rsidP="00000000" w:rsidRDefault="00000000" w:rsidRPr="00000000" w14:paraId="0000009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единый формат обмена метриками упрощает масштабирование и интеграции;</w:t>
      </w:r>
    </w:p>
    <w:p w:rsidR="00000000" w:rsidDel="00000000" w:rsidP="00000000" w:rsidRDefault="00000000" w:rsidRPr="00000000" w14:paraId="00000092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серверная часть концентрирует логику хранения и агрегирования, что облегчает изменение интерфейсов и отчетности без перестройки edge-логики.</w:t>
      </w:r>
    </w:p>
    <w:p w:rsidR="00000000" w:rsidDel="00000000" w:rsidP="00000000" w:rsidRDefault="00000000" w:rsidRPr="00000000" w14:paraId="00000093">
      <w:pPr>
        <w:pStyle w:val="Heading2"/>
        <w:ind w:right="-277.7952755905511" w:firstLine="708.6614173228347"/>
        <w:jc w:val="both"/>
        <w:rPr/>
      </w:pPr>
      <w:bookmarkStart w:colFirst="0" w:colLast="0" w:name="_83safd5i1p3c" w:id="15"/>
      <w:bookmarkEnd w:id="15"/>
      <w:r w:rsidDel="00000000" w:rsidR="00000000" w:rsidRPr="00000000">
        <w:rPr>
          <w:rtl w:val="0"/>
        </w:rPr>
        <w:t xml:space="preserve">2.2 Проектирование аппаратного уровня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Аппаратная часть системы должна обеспечить надежную работу компьютерного зрения в режиме реального времени на ограниченных вычислительных ресурсах. В качестве основного edge-устройства выбрана платформа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Raspberry Pi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стабильного функционирования предполагается использование:</w:t>
      </w:r>
    </w:p>
    <w:p w:rsidR="00000000" w:rsidDel="00000000" w:rsidP="00000000" w:rsidRDefault="00000000" w:rsidRPr="00000000" w14:paraId="0000009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Raspberry Pi 5 (8 GB RAM)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как вычислительного модуля;</w:t>
      </w:r>
    </w:p>
    <w:p w:rsidR="00000000" w:rsidDel="00000000" w:rsidP="00000000" w:rsidRDefault="00000000" w:rsidRPr="00000000" w14:paraId="00000096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камеры FullHD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(USB или CSI в зависимости от условий монтажа);</w:t>
      </w:r>
    </w:p>
    <w:p w:rsidR="00000000" w:rsidDel="00000000" w:rsidP="00000000" w:rsidRDefault="00000000" w:rsidRPr="00000000" w14:paraId="00000097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системы активного охлаждения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(кулер) для предотвращения троттлинга при длительной работе;</w:t>
      </w:r>
    </w:p>
    <w:p w:rsidR="00000000" w:rsidDel="00000000" w:rsidP="00000000" w:rsidRDefault="00000000" w:rsidRPr="00000000" w14:paraId="00000098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источника питания 27W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корректной организации кабельной инфраструктуры;</w:t>
      </w:r>
    </w:p>
    <w:p w:rsidR="00000000" w:rsidDel="00000000" w:rsidP="00000000" w:rsidRDefault="00000000" w:rsidRPr="00000000" w14:paraId="00000099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Ethernet/Wi-Fi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передачи данных на backend;</w:t>
      </w:r>
    </w:p>
    <w:p w:rsidR="00000000" w:rsidDel="00000000" w:rsidP="00000000" w:rsidRDefault="00000000" w:rsidRPr="00000000" w14:paraId="0000009A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накопителя (microSD или SSD) для хранения моделей ONNX и конфигурации.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требования к аппаратной части с позиции инженерного проектирования:</w:t>
      </w:r>
    </w:p>
    <w:p w:rsidR="00000000" w:rsidDel="00000000" w:rsidP="00000000" w:rsidRDefault="00000000" w:rsidRPr="00000000" w14:paraId="0000009C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Обеспечение устойчивого видеозахвата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Камера должна обеспечивать стабильный поток кадров требуемого разрешения (например, 1280x720 или 1920x1080).</w:t>
      </w:r>
    </w:p>
    <w:p w:rsidR="00000000" w:rsidDel="00000000" w:rsidP="00000000" w:rsidRDefault="00000000" w:rsidRPr="00000000" w14:paraId="0000009D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Наличие предзагруженных моделей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Edge-устройство должно иметь локальный доступ к файлам моделей в формате ONNX для ускорения старта и автономности.</w:t>
      </w:r>
    </w:p>
    <w:p w:rsidR="00000000" w:rsidDel="00000000" w:rsidP="00000000" w:rsidRDefault="00000000" w:rsidRPr="00000000" w14:paraId="0000009E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Стабильность сетевого соединения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 временных сбоях связи edge-устройство должно иметь возможность повторной отправки или буферизации агрегированных метрик (в прототипной версии допускается повторная отправка при следующем интервале).</w:t>
      </w:r>
    </w:p>
    <w:p w:rsidR="00000000" w:rsidDel="00000000" w:rsidP="00000000" w:rsidRDefault="00000000" w:rsidRPr="00000000" w14:paraId="0000009F">
      <w:pPr>
        <w:pStyle w:val="Heading2"/>
        <w:ind w:right="-277.7952755905511" w:firstLine="708.6614173228347"/>
        <w:jc w:val="both"/>
        <w:rPr/>
      </w:pPr>
      <w:bookmarkStart w:colFirst="0" w:colLast="0" w:name="_ye4jwtguwwld" w:id="16"/>
      <w:bookmarkEnd w:id="16"/>
      <w:r w:rsidDel="00000000" w:rsidR="00000000" w:rsidRPr="00000000">
        <w:rPr>
          <w:rtl w:val="0"/>
        </w:rPr>
        <w:t xml:space="preserve">2.3 Проектирование модуля интеллектуального анализа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Интеллектуальный анализ на edge-устройстве реализуется как конвейер обработки видеопотока, состоящий из последовательных этапов:</w:t>
      </w:r>
    </w:p>
    <w:p w:rsidR="00000000" w:rsidDel="00000000" w:rsidP="00000000" w:rsidRDefault="00000000" w:rsidRPr="00000000" w14:paraId="000000A1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Захват кадра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цикл обработки включает чтение текущего кадра видеопотока с камеры.</w:t>
      </w:r>
    </w:p>
    <w:p w:rsidR="00000000" w:rsidDel="00000000" w:rsidP="00000000" w:rsidRDefault="00000000" w:rsidRPr="00000000" w14:paraId="000000A2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Детекция людей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Детекция осуществляется предобученной моделью YOLOv8n в формате ONNX. На выходе модели формируются bounding-box’ы людей с оценкой уверенности. Оставляются только detections, удовлетворяющие порогу confidence [5].</w:t>
      </w:r>
    </w:p>
    <w:p w:rsidR="00000000" w:rsidDel="00000000" w:rsidP="00000000" w:rsidRDefault="00000000" w:rsidRPr="00000000" w14:paraId="000000A3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Трекинг людей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Трекинг необходим для предотвращения повторного подсчета одного и того же посетителя между кадрами. На прототипном уровне применяется сопоставление объектов между кадрами по центроидам и удержание временных треков в течение допустимого периода потери. В дипломной работе этот модуль позиционируется как упрощенная альтернатива ByteTrack/SORT [6, 7].</w:t>
      </w:r>
    </w:p>
    <w:p w:rsidR="00000000" w:rsidDel="00000000" w:rsidP="00000000" w:rsidRDefault="00000000" w:rsidRPr="00000000" w14:paraId="000000A4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Определение зон и событий взаимодействия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измерения потока и вовлеченности задаются виртуальные зоны:</w:t>
      </w:r>
    </w:p>
    <w:p w:rsidR="00000000" w:rsidDel="00000000" w:rsidP="00000000" w:rsidRDefault="00000000" w:rsidRPr="00000000" w14:paraId="000000A5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зона прохода (traffic zone) — линия пересечения по координате (например, по оси Y), позволяющая фиксировать факт прохождения человека мимо полки;</w:t>
      </w:r>
    </w:p>
    <w:p w:rsidR="00000000" w:rsidDel="00000000" w:rsidP="00000000" w:rsidRDefault="00000000" w:rsidRPr="00000000" w14:paraId="000000A6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зона интереса (shelf zone) — прямоугольная область у витрины, где фиксируется факт подхода и длительность взаимодействия.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Человек считается:</w:t>
      </w:r>
    </w:p>
    <w:p w:rsidR="00000000" w:rsidDel="00000000" w:rsidP="00000000" w:rsidRDefault="00000000" w:rsidRPr="00000000" w14:paraId="000000A8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«прошедшим» при первом пересечении линии traffic zone;</w:t>
      </w:r>
    </w:p>
    <w:p w:rsidR="00000000" w:rsidDel="00000000" w:rsidP="00000000" w:rsidRDefault="00000000" w:rsidRPr="00000000" w14:paraId="000000A9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«заинтересованным/взаимодействующим» при входе в shelf zone и удержании в зоне дольше заданного порога (например, 3 секунды);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Детекция лиц и классификация признаков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демографии и эмоций применяется: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детекция лиц выполняется с использованием MTCNN [8];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облегченное классифицирование в ONNX (MobileNet-тип) для определения пола, возрастной группы и эмоций по изображению лица;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уровне логики метрик предполагается привязка лица к треку человека по ближайшему центру bounding-box’а лица к центру трека. После привязки результаты классификации добавляются в агрегированные счетчики распределений.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Агрегация метрик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течение заданного интервала времени формируется агрегированный набор метрик: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людей, прошедших мимо полки (people_passed);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людей у полки (people_near_shelf);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среднее время взаимодействия у полки (average_time_near_shelf);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по полу (gender_distribution);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по возрастным группам (age_groups);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по эмоциям (emotions).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Передача данных на backend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Edge-устройство отправляет агрегированный JSON на сервер по методу POST /api/analytics.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Вычисление конверсии интереса определяется соотношением: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conversion = people_near_shelf / people_passed.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Важным аспектом проектирования является обеспечение согласованности и стабильности определения событий. Для этого в логике трекинга применяются правила обработки входа/выхода из зон и порог удержания.</w:t>
      </w:r>
    </w:p>
    <w:p w:rsidR="00000000" w:rsidDel="00000000" w:rsidP="00000000" w:rsidRDefault="00000000" w:rsidRPr="00000000" w14:paraId="000000B9">
      <w:pPr>
        <w:pStyle w:val="Heading2"/>
        <w:ind w:right="-277.7952755905511" w:firstLine="708.6614173228347"/>
        <w:jc w:val="both"/>
        <w:rPr/>
      </w:pPr>
      <w:bookmarkStart w:colFirst="0" w:colLast="0" w:name="_mppeed2f1rq" w:id="17"/>
      <w:bookmarkEnd w:id="17"/>
      <w:r w:rsidDel="00000000" w:rsidR="00000000" w:rsidRPr="00000000">
        <w:rPr>
          <w:rtl w:val="0"/>
        </w:rPr>
        <w:t xml:space="preserve">2.4 Проектирование модели данных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данных проектируется под хранение справочных сущностей и статистики аналитики. На основе функциональных требований определены следующие основные сущности: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 системы (users);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магазины (stores);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устройства (edge-устройства) (devices);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аналитические записи (analytics).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Связи между сущностями: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 магазин может иметь несколько устройств;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 устройство формирует множество записей аналитики во времени.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таблиц (концептуально):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 системы (users).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идентификатор пользователя (PK);</w:t>
      </w:r>
    </w:p>
    <w:p w:rsidR="00000000" w:rsidDel="00000000" w:rsidP="00000000" w:rsidRDefault="00000000" w:rsidRPr="00000000" w14:paraId="000000C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— электронная почта (уникальное значение);</w:t>
      </w:r>
    </w:p>
    <w:p w:rsidR="00000000" w:rsidDel="00000000" w:rsidP="00000000" w:rsidRDefault="00000000" w:rsidRPr="00000000" w14:paraId="000000C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full_name — ФИО;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hashed_password — хэш пароля;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is_active, is_superuser — признаки статуса и роли;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Магазины (stores).</w:t>
      </w:r>
    </w:p>
    <w:p w:rsidR="00000000" w:rsidDel="00000000" w:rsidP="00000000" w:rsidRDefault="00000000" w:rsidRPr="00000000" w14:paraId="000000C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идентификатор магазина (PK);</w:t>
      </w:r>
    </w:p>
    <w:p w:rsidR="00000000" w:rsidDel="00000000" w:rsidP="00000000" w:rsidRDefault="00000000" w:rsidRPr="00000000" w14:paraId="000000C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— название;</w:t>
      </w:r>
    </w:p>
    <w:p w:rsidR="00000000" w:rsidDel="00000000" w:rsidP="00000000" w:rsidRDefault="00000000" w:rsidRPr="00000000" w14:paraId="000000C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address — адрес (опционально);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Устройства (devices).</w:t>
      </w:r>
    </w:p>
    <w:p w:rsidR="00000000" w:rsidDel="00000000" w:rsidP="00000000" w:rsidRDefault="00000000" w:rsidRPr="00000000" w14:paraId="000000C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идентификатор устройства (PK);</w:t>
      </w:r>
    </w:p>
    <w:p w:rsidR="00000000" w:rsidDel="00000000" w:rsidP="00000000" w:rsidRDefault="00000000" w:rsidRPr="00000000" w14:paraId="000000C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device_id — логический идентификатор edge-устройства (уникальный);</w:t>
      </w:r>
    </w:p>
    <w:p w:rsidR="00000000" w:rsidDel="00000000" w:rsidP="00000000" w:rsidRDefault="00000000" w:rsidRPr="00000000" w14:paraId="000000D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— имя устройства (опционально);</w:t>
      </w:r>
    </w:p>
    <w:p w:rsidR="00000000" w:rsidDel="00000000" w:rsidP="00000000" w:rsidRDefault="00000000" w:rsidRPr="00000000" w14:paraId="000000D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store_id — внешний ключ на магазин;</w:t>
      </w:r>
    </w:p>
    <w:p w:rsidR="00000000" w:rsidDel="00000000" w:rsidP="00000000" w:rsidRDefault="00000000" w:rsidRPr="00000000" w14:paraId="000000D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is_online — признак доступности устройства;</w:t>
      </w:r>
    </w:p>
    <w:p w:rsidR="00000000" w:rsidDel="00000000" w:rsidP="00000000" w:rsidRDefault="00000000" w:rsidRPr="00000000" w14:paraId="000000D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last_seen — время последнего контакта;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Аналитические записи (analytics).</w:t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идентификатор записи (PK);</w:t>
      </w:r>
    </w:p>
    <w:p w:rsidR="00000000" w:rsidDel="00000000" w:rsidP="00000000" w:rsidRDefault="00000000" w:rsidRPr="00000000" w14:paraId="000000D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device_id — связь с устройством;</w:t>
      </w:r>
    </w:p>
    <w:p w:rsidR="00000000" w:rsidDel="00000000" w:rsidP="00000000" w:rsidRDefault="00000000" w:rsidRPr="00000000" w14:paraId="000000D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timestamp — временная метка формирования/поступления записи;</w:t>
      </w:r>
    </w:p>
    <w:p w:rsidR="00000000" w:rsidDel="00000000" w:rsidP="00000000" w:rsidRDefault="00000000" w:rsidRPr="00000000" w14:paraId="000000D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people_passed, people_near_shelf, average_time_near_shelf — числовые показатели;</w:t>
      </w:r>
    </w:p>
    <w:p w:rsidR="00000000" w:rsidDel="00000000" w:rsidP="00000000" w:rsidRDefault="00000000" w:rsidRPr="00000000" w14:paraId="000000D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gender_distribution, age_groups, emotions — JSON-распределения;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JSON для распределений позволяет: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хранить гибкие наборы категорий без изменения схемы таблицы;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поддерживать развитие классификаторов (например, расширение возрастных групп или категорий эмоций);</w:t>
      </w:r>
    </w:p>
    <w:p w:rsidR="00000000" w:rsidDel="00000000" w:rsidP="00000000" w:rsidRDefault="00000000" w:rsidRPr="00000000" w14:paraId="000000DD">
      <w:pPr>
        <w:pStyle w:val="Heading2"/>
        <w:ind w:right="-277.7952755905511" w:firstLine="708.6614173228347"/>
        <w:jc w:val="both"/>
        <w:rPr/>
      </w:pPr>
      <w:bookmarkStart w:colFirst="0" w:colLast="0" w:name="_a57gn1najvze" w:id="18"/>
      <w:bookmarkEnd w:id="18"/>
      <w:r w:rsidDel="00000000" w:rsidR="00000000" w:rsidRPr="00000000">
        <w:rPr>
          <w:rtl w:val="0"/>
        </w:rPr>
        <w:t xml:space="preserve">2.5 Проектирование веб-приложения и аналитического dashboard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Веб-приложение реализуется как SPA на React + TypeScript и предоставляет пользователю личный кабинет. Пользовательский сценарий включает: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Регистрация и вход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JWT-аутентификация. После успешного входа формируется access_token, который может быть использован для доступа к защищенным API-методам (в рамках прототипа токен хранится на клиенте, дальнейшая интеграция защиты эндпоинтов выполняется на стороне backend по мере расширения функциональности).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Раздел «Устройства»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Отображается список edge-устройств, привязанных к магазинам. Для каждого устройства показываются:</w:t>
      </w:r>
    </w:p>
    <w:p w:rsidR="00000000" w:rsidDel="00000000" w:rsidP="00000000" w:rsidRDefault="00000000" w:rsidRPr="00000000" w14:paraId="000000E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идентификатор;</w:t>
      </w:r>
    </w:p>
    <w:p w:rsidR="00000000" w:rsidDel="00000000" w:rsidP="00000000" w:rsidRDefault="00000000" w:rsidRPr="00000000" w14:paraId="000000E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магазин (в рамках расширенной версии);</w:t>
      </w:r>
    </w:p>
    <w:p w:rsidR="00000000" w:rsidDel="00000000" w:rsidP="00000000" w:rsidRDefault="00000000" w:rsidRPr="00000000" w14:paraId="000000E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(онлайн/офлайн) и время последнего контакта.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Страница устройства / магазина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странице отображаются основные метрики:</w:t>
      </w:r>
    </w:p>
    <w:p w:rsidR="00000000" w:rsidDel="00000000" w:rsidP="00000000" w:rsidRDefault="00000000" w:rsidRPr="00000000" w14:paraId="000000E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общий поток посетителей;</w:t>
      </w:r>
    </w:p>
    <w:p w:rsidR="00000000" w:rsidDel="00000000" w:rsidP="00000000" w:rsidRDefault="00000000" w:rsidRPr="00000000" w14:paraId="000000E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людей у полки;</w:t>
      </w:r>
    </w:p>
    <w:p w:rsidR="00000000" w:rsidDel="00000000" w:rsidP="00000000" w:rsidRDefault="00000000" w:rsidRPr="00000000" w14:paraId="000000E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конверсия интереса;</w:t>
      </w:r>
    </w:p>
    <w:p w:rsidR="00000000" w:rsidDel="00000000" w:rsidP="00000000" w:rsidRDefault="00000000" w:rsidRPr="00000000" w14:paraId="000000E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среднее время взаимодействия.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предусмотрены визуализации:</w:t>
      </w:r>
    </w:p>
    <w:p w:rsidR="00000000" w:rsidDel="00000000" w:rsidP="00000000" w:rsidRDefault="00000000" w:rsidRPr="00000000" w14:paraId="000000E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графики динамики трафика по времени;</w:t>
      </w:r>
    </w:p>
    <w:p w:rsidR="00000000" w:rsidDel="00000000" w:rsidP="00000000" w:rsidRDefault="00000000" w:rsidRPr="00000000" w14:paraId="000000E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 конверсии;</w:t>
      </w:r>
    </w:p>
    <w:p w:rsidR="00000000" w:rsidDel="00000000" w:rsidP="00000000" w:rsidRDefault="00000000" w:rsidRPr="00000000" w14:paraId="000000E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диаграммы распределения по полу и возрасту;</w:t>
      </w:r>
    </w:p>
    <w:p w:rsidR="00000000" w:rsidDel="00000000" w:rsidP="00000000" w:rsidRDefault="00000000" w:rsidRPr="00000000" w14:paraId="000000E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эмоциональная статистика.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Функциональность фильтрации и экспорта данных (CSV/Excel) может быть реализована на следующих итерациях, но архитектурно поддерживается моделью агрегирующих запросов backend.</w:t>
      </w:r>
    </w:p>
    <w:p w:rsidR="00000000" w:rsidDel="00000000" w:rsidP="00000000" w:rsidRDefault="00000000" w:rsidRPr="00000000" w14:paraId="000000EF">
      <w:pPr>
        <w:pStyle w:val="Heading2"/>
        <w:spacing w:before="0" w:lineRule="auto"/>
        <w:ind w:right="-277.7952755905511" w:firstLine="708.6614173228347"/>
        <w:jc w:val="both"/>
        <w:rPr/>
      </w:pPr>
      <w:bookmarkStart w:colFirst="0" w:colLast="0" w:name="_glm72d3mqbyk" w:id="19"/>
      <w:bookmarkEnd w:id="19"/>
      <w:r w:rsidDel="00000000" w:rsidR="00000000" w:rsidRPr="00000000">
        <w:rPr>
          <w:rtl w:val="0"/>
        </w:rPr>
        <w:t xml:space="preserve">2.6 Проектирование среды развертывания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Развертывание системы предлагается выполнять по схеме: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backend и базы данных на серверной инфраструктуре.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сетевого доступа edge-устройств к серверу по URL backend.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файлов моделей (ONNX) на edge и конфигурации зон.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веб-сервера/прокси для обеспечения HTTPS (по требованиям безопасности).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части серверной инфраструктуры предполагается: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FastAPI приложения (например, через uvicorn);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PostgreSQL;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механизма миграций схемы БД с использованием Alembic;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включение CORS и ограничение источников запросов.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edge-устройства: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размещение ONNX-моделей в локальной папке;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конфигурации зон и идентификатора устройства;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python-скрипта видеопайплайна в режиме автозапуска (например, через systemd в Raspberry Pi OS);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проектируемая среда развертывания обеспечивает возможность масштабирования на несколько магазинов за счет добавления новых edge-устройств и регистрации устройств в системе.</w:t>
      </w:r>
    </w:p>
    <w:p w:rsidR="00000000" w:rsidDel="00000000" w:rsidP="00000000" w:rsidRDefault="00000000" w:rsidRPr="00000000" w14:paraId="000000FF">
      <w:pPr>
        <w:pStyle w:val="Heading1"/>
        <w:spacing w:after="240" w:before="0" w:lineRule="auto"/>
        <w:ind w:right="-277.7952755905511" w:firstLine="708.6614173228347"/>
        <w:jc w:val="both"/>
        <w:rPr/>
      </w:pPr>
      <w:bookmarkStart w:colFirst="0" w:colLast="0" w:name="_pw25pwgexyw3" w:id="20"/>
      <w:bookmarkEnd w:id="20"/>
      <w:r w:rsidDel="00000000" w:rsidR="00000000" w:rsidRPr="00000000">
        <w:rPr>
          <w:rtl w:val="0"/>
        </w:rPr>
        <w:t xml:space="preserve">ГЛАВА 3 Реализация и экспериментальное исследование</w:t>
      </w:r>
    </w:p>
    <w:p w:rsidR="00000000" w:rsidDel="00000000" w:rsidP="00000000" w:rsidRDefault="00000000" w:rsidRPr="00000000" w14:paraId="00000100">
      <w:pPr>
        <w:pStyle w:val="Heading2"/>
        <w:spacing w:before="0" w:lineRule="auto"/>
        <w:ind w:right="-277.7952755905511" w:firstLine="708.6614173228347"/>
        <w:jc w:val="both"/>
        <w:rPr/>
      </w:pPr>
      <w:bookmarkStart w:colFirst="0" w:colLast="0" w:name="_gil8c6l0fsq9" w:id="21"/>
      <w:bookmarkEnd w:id="21"/>
      <w:r w:rsidDel="00000000" w:rsidR="00000000" w:rsidRPr="00000000">
        <w:rPr>
          <w:rtl w:val="0"/>
        </w:rPr>
        <w:t xml:space="preserve">3.1 Реализация аппаратно-программного контура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контура edge-устройства включает подготовку Raspberry Pi 5 к работе в среде Raspberry Pi OS. В ходе развертывания на edge: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устанавливаются необходимые библиотеки для компьютерного зрения и инференса (OpenCV, NumPy, onnxruntime и др.);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загружаются модели в формате ONNX для детекции людей и классификации признаков;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выполняется настройка параметров зон анализа (traffic line и shelf zone) и сетевого взаимодействия с backend (backend URL, device_id, интервал отправки метрик);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запускается основное приложение (python edge/main.py), которое организует видеопайплайн: чтение кадров, выполнение детекции/трекинга, формирование метрик и их отправку.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стороне серверной части развертывание включает: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установку зависимостей FastAPI и PostgreSQL-драйверов;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настройку переменных окружения (параметры подключения к базе данных, секрет ключ JWT и т.д.);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API приложения;</w:t>
      </w:r>
    </w:p>
    <w:p w:rsidR="00000000" w:rsidDel="00000000" w:rsidP="00000000" w:rsidRDefault="00000000" w:rsidRPr="00000000" w14:paraId="0000010A">
      <w:pPr>
        <w:pStyle w:val="Heading2"/>
        <w:ind w:right="-277.7952755905511" w:firstLine="708.6614173228347"/>
        <w:jc w:val="both"/>
        <w:rPr/>
      </w:pPr>
      <w:bookmarkStart w:colFirst="0" w:colLast="0" w:name="_xt7qnuc8y6p4" w:id="22"/>
      <w:bookmarkEnd w:id="22"/>
      <w:r w:rsidDel="00000000" w:rsidR="00000000" w:rsidRPr="00000000">
        <w:rPr>
          <w:rtl w:val="0"/>
        </w:rPr>
        <w:t xml:space="preserve">3.2 Реализация модуля интеллектуального анализа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интеллектуального анализа на edge-устройстве реализован как последовательный конвейер обработки кадра. Основные элементы логики: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Детекция людей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класс-обертка над ONNX-моделью YOLOv8n. На вход подается кадр, выполняется предобработка (масштабирование до входного размера модели, нормализация и преобразование формата), далее производится инференс и извлечение bounding-box’ов для класса person.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Трекинг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Трекинг реализован на уровне сопоставления детекций между кадрами по центрам bounding-box’ов. Для каждого трека хранится:</w:t>
      </w:r>
    </w:p>
    <w:p w:rsidR="00000000" w:rsidDel="00000000" w:rsidP="00000000" w:rsidRDefault="00000000" w:rsidRPr="00000000" w14:paraId="0000010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идентификатор трека;</w:t>
      </w:r>
    </w:p>
    <w:p w:rsidR="00000000" w:rsidDel="00000000" w:rsidP="00000000" w:rsidRDefault="00000000" w:rsidRPr="00000000" w14:paraId="0000010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последнего обнаружения;</w:t>
      </w:r>
    </w:p>
    <w:p w:rsidR="00000000" w:rsidDel="00000000" w:rsidP="00000000" w:rsidRDefault="00000000" w:rsidRPr="00000000" w14:paraId="0000011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 нахождения в shelf zone;</w:t>
      </w:r>
    </w:p>
    <w:p w:rsidR="00000000" w:rsidDel="00000000" w:rsidP="00000000" w:rsidRDefault="00000000" w:rsidRPr="00000000" w14:paraId="0000011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момент входа в shelf zone для расчета длительности взаимодействия.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Подсчет потока и подходов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Пересечение traffic line фиксируется один раз на трек, что предотвращает многократный подсчет. Для shelf zone применяется логика входа/выхода:</w:t>
      </w:r>
    </w:p>
    <w:p w:rsidR="00000000" w:rsidDel="00000000" w:rsidP="00000000" w:rsidRDefault="00000000" w:rsidRPr="00000000" w14:paraId="0000011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первом входе в зону фиксируется entered_shelf_zone_at;</w:t>
      </w:r>
    </w:p>
    <w:p w:rsidR="00000000" w:rsidDel="00000000" w:rsidP="00000000" w:rsidRDefault="00000000" w:rsidRPr="00000000" w14:paraId="0000011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выходе из зоны рассчитывается длительность;</w:t>
      </w:r>
    </w:p>
    <w:p w:rsidR="00000000" w:rsidDel="00000000" w:rsidP="00000000" w:rsidRDefault="00000000" w:rsidRPr="00000000" w14:paraId="0000011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взаимодействие считается значимым, если длительность превышает порог (например, 3 секунды);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Детекция лиц и классификация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MTCNN применяется к текущему кадру для извлечения bounding-box’ов лиц. Далее:</w:t>
      </w:r>
    </w:p>
    <w:p w:rsidR="00000000" w:rsidDel="00000000" w:rsidP="00000000" w:rsidRDefault="00000000" w:rsidRPr="00000000" w14:paraId="0000011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лицо вырезается из кадра;</w:t>
      </w:r>
    </w:p>
    <w:p w:rsidR="00000000" w:rsidDel="00000000" w:rsidP="00000000" w:rsidRDefault="00000000" w:rsidRPr="00000000" w14:paraId="0000011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выполняется предобработка (resize, нормализация, преобразование в тензор);</w:t>
      </w:r>
    </w:p>
    <w:p w:rsidR="00000000" w:rsidDel="00000000" w:rsidP="00000000" w:rsidRDefault="00000000" w:rsidRPr="00000000" w14:paraId="0000011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классификации (gender/age/emotion) выдают наиболее вероятные классы;</w:t>
      </w:r>
    </w:p>
    <w:p w:rsidR="00000000" w:rsidDel="00000000" w:rsidP="00000000" w:rsidRDefault="00000000" w:rsidRPr="00000000" w14:paraId="0000011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назначаются соответствующему треку и агрегируются в распределения.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Формирование и отправка JSON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 агрегируются в течение интервала send_interval_seconds и отправляются на backend через HTTP POST.</w:t>
      </w:r>
    </w:p>
    <w:p w:rsidR="00000000" w:rsidDel="00000000" w:rsidP="00000000" w:rsidRDefault="00000000" w:rsidRPr="00000000" w14:paraId="0000011C">
      <w:pPr>
        <w:pStyle w:val="Heading2"/>
        <w:ind w:right="-277.7952755905511" w:firstLine="708.6614173228347"/>
        <w:jc w:val="both"/>
        <w:rPr/>
      </w:pPr>
      <w:bookmarkStart w:colFirst="0" w:colLast="0" w:name="_ql2zlfap0kdf" w:id="23"/>
      <w:bookmarkEnd w:id="23"/>
      <w:r w:rsidDel="00000000" w:rsidR="00000000" w:rsidRPr="00000000">
        <w:rPr>
          <w:rtl w:val="0"/>
        </w:rPr>
        <w:t xml:space="preserve">3.3 Реализация серверной части и базы данных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Серверная часть реализована на FastAPI и использует асинхронную работу с базой данных PostgreSQL [9, 10]. В backend: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Включена конфигурация CORS для взаимодействия с фронтендом.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Определены модели БД (SQLAlchemy) для таблиц users, stores, devices, analytics [11].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сервера может выполняться с использованием uvicorn [12]. 3. Реализованы API-эндпоинты: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/api/analytics — прием агрегированных метрик от edge;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/api/analytics/summary — получение агрегированной сводки по устройству (и/или периоду);</w:t>
      </w:r>
    </w:p>
    <w:p w:rsidR="00000000" w:rsidDel="00000000" w:rsidP="00000000" w:rsidRDefault="00000000" w:rsidRPr="00000000" w14:paraId="0000012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/api/auth/login и POST /api/auth/token — выдача JWT;</w:t>
      </w:r>
    </w:p>
    <w:p w:rsidR="00000000" w:rsidDel="00000000" w:rsidP="00000000" w:rsidRDefault="00000000" w:rsidRPr="00000000" w14:paraId="0000012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/api/devices, GET /api/stores, POST /api/users — базовые справочные методы.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приема аналитики включает: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устройства по device_id;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записи устройства при первом поступлении метрик;</w:t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новой записи AnalyticsRecord в таблицу analytics;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признака is_online и поля last_seen.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Агрегирование на эндпоинте summary выполняется SQL-запросами:</w:t>
      </w:r>
    </w:p>
    <w:p w:rsidR="00000000" w:rsidDel="00000000" w:rsidP="00000000" w:rsidRDefault="00000000" w:rsidRPr="00000000" w14:paraId="0000012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суммирование количества людей;</w:t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среднего времени;</w:t>
      </w:r>
    </w:p>
    <w:p w:rsidR="00000000" w:rsidDel="00000000" w:rsidP="00000000" w:rsidRDefault="00000000" w:rsidRPr="00000000" w14:paraId="0000012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вычисление конверсии как people_near_shelf / people_passed с защитой от деления на ноль.</w:t>
      </w:r>
    </w:p>
    <w:p w:rsidR="00000000" w:rsidDel="00000000" w:rsidP="00000000" w:rsidRDefault="00000000" w:rsidRPr="00000000" w14:paraId="0000012E">
      <w:pPr>
        <w:pStyle w:val="Heading2"/>
        <w:ind w:right="-277.7952755905511" w:firstLine="708.6614173228347"/>
        <w:jc w:val="both"/>
        <w:rPr/>
      </w:pPr>
      <w:bookmarkStart w:colFirst="0" w:colLast="0" w:name="_fd6qqsah8vye" w:id="24"/>
      <w:bookmarkEnd w:id="24"/>
      <w:r w:rsidDel="00000000" w:rsidR="00000000" w:rsidRPr="00000000">
        <w:rPr>
          <w:rtl w:val="0"/>
        </w:rPr>
        <w:t xml:space="preserve">3.4 Реализация веб-приложения аналитики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Веб-приложение выполнено как SPA на React + TypeScript с использованием React Router и графиков Recharts [13, 14]. Основные экраны:</w:t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LoginPage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вводит email и password. Frontend отправляет запрос на backend (/api/auth/login) и сохраняет access_token в localStorage.</w:t>
      </w:r>
    </w:p>
    <w:p w:rsidR="00000000" w:rsidDel="00000000" w:rsidP="00000000" w:rsidRDefault="00000000" w:rsidRPr="00000000" w14:paraId="0000013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DevicesPage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Frontend запрашивает GET /api/devices и отображает табличное представление устройств и их статуса.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DeviceAnalyticsPage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Страница устройства использует useParams для получения deviceId из URL и загружает метрики summary с backend (/api/analytics/summary). На странице отображаются карточки основных показателей и линейная визуализация сравнения метрик.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части реализации dashboard заложена основа для расширения фильтрации по датам, построения временных рядов и добавления диаграмм демографии и эмоций.</w:t>
      </w:r>
    </w:p>
    <w:p w:rsidR="00000000" w:rsidDel="00000000" w:rsidP="00000000" w:rsidRDefault="00000000" w:rsidRPr="00000000" w14:paraId="00000134">
      <w:pPr>
        <w:pStyle w:val="Heading2"/>
        <w:spacing w:before="0" w:lineRule="auto"/>
        <w:ind w:right="-277.7952755905511" w:firstLine="708.6614173228347"/>
        <w:jc w:val="both"/>
        <w:rPr/>
      </w:pPr>
      <w:bookmarkStart w:colFirst="0" w:colLast="0" w:name="_md370fm2uinh" w:id="25"/>
      <w:bookmarkEnd w:id="25"/>
      <w:r w:rsidDel="00000000" w:rsidR="00000000" w:rsidRPr="00000000">
        <w:rPr>
          <w:rtl w:val="0"/>
        </w:rPr>
        <w:t xml:space="preserve">3.5 Тестирование и экспериментальные исследования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системы целесообразно выполнять по нескольким направлениям: функциональность приема и расчета метрик, корректность определения событий взаимодействия, устойчивость работы edge, а также приемлемая производительность.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работы предлагается проводить следующие виды проверки.</w:t>
      </w:r>
    </w:p>
    <w:p w:rsidR="00000000" w:rsidDel="00000000" w:rsidP="00000000" w:rsidRDefault="00000000" w:rsidRPr="00000000" w14:paraId="0000013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Функциональное тестирование edge-пайплайна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Проверяются:</w:t>
      </w:r>
    </w:p>
    <w:p w:rsidR="00000000" w:rsidDel="00000000" w:rsidP="00000000" w:rsidRDefault="00000000" w:rsidRPr="00000000" w14:paraId="00000138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корректность детекции людей на тестовом видеопотоке;</w:t>
      </w:r>
    </w:p>
    <w:p w:rsidR="00000000" w:rsidDel="00000000" w:rsidP="00000000" w:rsidRDefault="00000000" w:rsidRPr="00000000" w14:paraId="0000013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стабильность трекинга (устойчивость ID объектов);</w:t>
      </w:r>
    </w:p>
    <w:p w:rsidR="00000000" w:rsidDel="00000000" w:rsidP="00000000" w:rsidRDefault="00000000" w:rsidRPr="00000000" w14:paraId="0000013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корректность определения пересечения traffic line;</w:t>
      </w:r>
    </w:p>
    <w:p w:rsidR="00000000" w:rsidDel="00000000" w:rsidP="00000000" w:rsidRDefault="00000000" w:rsidRPr="00000000" w14:paraId="0000013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корректность определения входа/выхода из shelf zone и расчета длительности;</w:t>
      </w:r>
    </w:p>
    <w:p w:rsidR="00000000" w:rsidDel="00000000" w:rsidP="00000000" w:rsidRDefault="00000000" w:rsidRPr="00000000" w14:paraId="0000013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корректность формирования JSON по структуре ТЗ.</w:t>
      </w:r>
    </w:p>
    <w:p w:rsidR="00000000" w:rsidDel="00000000" w:rsidP="00000000" w:rsidRDefault="00000000" w:rsidRPr="00000000" w14:paraId="0000013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Интеграционное тестирование backend-части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Проверяется:</w:t>
      </w:r>
    </w:p>
    <w:p w:rsidR="00000000" w:rsidDel="00000000" w:rsidP="00000000" w:rsidRDefault="00000000" w:rsidRPr="00000000" w14:paraId="0000013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прием JSON по POST /api/analytics;</w:t>
      </w:r>
    </w:p>
    <w:p w:rsidR="00000000" w:rsidDel="00000000" w:rsidP="00000000" w:rsidRDefault="00000000" w:rsidRPr="00000000" w14:paraId="0000013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корректность создания и обновления записей devices;</w:t>
      </w:r>
    </w:p>
    <w:p w:rsidR="00000000" w:rsidDel="00000000" w:rsidP="00000000" w:rsidRDefault="00000000" w:rsidRPr="00000000" w14:paraId="00000140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запись данных в таблицу analytics;</w:t>
      </w:r>
    </w:p>
    <w:p w:rsidR="00000000" w:rsidDel="00000000" w:rsidP="00000000" w:rsidRDefault="00000000" w:rsidRPr="00000000" w14:paraId="0000014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корректность работы summary эндпоинта.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 производительности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Поскольку edge-устройство должно работать в режиме 5–10 FPS без аппаратных ускорителей, оцениваются:</w:t>
      </w:r>
    </w:p>
    <w:p w:rsidR="00000000" w:rsidDel="00000000" w:rsidP="00000000" w:rsidRDefault="00000000" w:rsidRPr="00000000" w14:paraId="00000143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среднее время инференса детектора людей;</w:t>
      </w:r>
    </w:p>
    <w:p w:rsidR="00000000" w:rsidDel="00000000" w:rsidP="00000000" w:rsidRDefault="00000000" w:rsidRPr="00000000" w14:paraId="00000144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частота обновления кадров;</w:t>
      </w:r>
    </w:p>
    <w:p w:rsidR="00000000" w:rsidDel="00000000" w:rsidP="00000000" w:rsidRDefault="00000000" w:rsidRPr="00000000" w14:paraId="00000145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задержка между событием и доступностью метрик в dashboard (влияние send_interval_seconds);</w:t>
      </w:r>
    </w:p>
    <w:p w:rsidR="00000000" w:rsidDel="00000000" w:rsidP="00000000" w:rsidRDefault="00000000" w:rsidRPr="00000000" w14:paraId="00000146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устойчивость при длительной работе (например, 30–60 минут).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Экспериментальные сценарии для оценки метрик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расчетов конверсии и времени взаимодействия используются заранее подготовленные тестовые видео, где известно примерное число проходов и подходов. Оценка производится сравнением с экспертной разметкой (например, вручную по видеозаписи).</w:t>
      </w:r>
    </w:p>
    <w:p w:rsidR="00000000" w:rsidDel="00000000" w:rsidP="00000000" w:rsidRDefault="00000000" w:rsidRPr="00000000" w14:paraId="00000148">
      <w:pPr>
        <w:pStyle w:val="Heading2"/>
        <w:ind w:right="-277.7952755905511" w:firstLine="708.6614173228347"/>
        <w:jc w:val="both"/>
        <w:rPr/>
      </w:pPr>
      <w:bookmarkStart w:colFirst="0" w:colLast="0" w:name="_3sxkb035bge8" w:id="26"/>
      <w:bookmarkEnd w:id="26"/>
      <w:r w:rsidDel="00000000" w:rsidR="00000000" w:rsidRPr="00000000">
        <w:rPr>
          <w:rtl w:val="0"/>
        </w:rPr>
        <w:t xml:space="preserve">3.6 Анализ и обсуждение результатов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выполнения тестов оцениваются следующие аспекты:</w:t>
      </w:r>
    </w:p>
    <w:p w:rsidR="00000000" w:rsidDel="00000000" w:rsidP="00000000" w:rsidRDefault="00000000" w:rsidRPr="00000000" w14:paraId="0000014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Точность событий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Анализируются случаи, когда человек ошибочно учитывается как «прошедший» или «подошедший». Причины ошибок могут включать:</w:t>
      </w:r>
    </w:p>
    <w:p w:rsidR="00000000" w:rsidDel="00000000" w:rsidP="00000000" w:rsidRDefault="00000000" w:rsidRPr="00000000" w14:paraId="0000014B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перекрытия и плохая видимость;</w:t>
      </w:r>
    </w:p>
    <w:p w:rsidR="00000000" w:rsidDel="00000000" w:rsidP="00000000" w:rsidRDefault="00000000" w:rsidRPr="00000000" w14:paraId="0000014C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нестабильность трекинга;</w:t>
      </w:r>
    </w:p>
    <w:p w:rsidR="00000000" w:rsidDel="00000000" w:rsidP="00000000" w:rsidRDefault="00000000" w:rsidRPr="00000000" w14:paraId="0000014D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несоответствие координат зон реальной съемке.</w:t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Скорость обработки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Сопоставляется требование 5–10 FPS с фактической производительностью Raspberry Pi 5. При отклонениях предлагаются оптимизации:</w:t>
      </w:r>
    </w:p>
    <w:p w:rsidR="00000000" w:rsidDel="00000000" w:rsidP="00000000" w:rsidRDefault="00000000" w:rsidRPr="00000000" w14:paraId="0000014F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уменьшение разрешения входных кадров;</w:t>
      </w:r>
    </w:p>
    <w:p w:rsidR="00000000" w:rsidDel="00000000" w:rsidP="00000000" w:rsidRDefault="00000000" w:rsidRPr="00000000" w14:paraId="00000150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порогов confidence для уменьшения количества детекций;</w:t>
      </w:r>
    </w:p>
    <w:p w:rsidR="00000000" w:rsidDel="00000000" w:rsidP="00000000" w:rsidRDefault="00000000" w:rsidRPr="00000000" w14:paraId="00000151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-277.7952755905511" w:hanging="251.3385826771653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ограничение частоты выполнения дорогостоящих модулей (например, face-анализ).</w:t>
      </w:r>
    </w:p>
    <w:p w:rsidR="00000000" w:rsidDel="00000000" w:rsidP="00000000" w:rsidRDefault="00000000" w:rsidRPr="00000000" w14:paraId="00000152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Практическая применимость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Оценивается полезность получаемых метрик для маркетинговых задач: конверсия, время взаимодействия, распределения по признакам.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Сформированные результаты позволяют сделать вывод о реализуемости подхода edge-аналитики в оффлайн-ритейле и определить направления дальнейшего улучшения системы, включая расширение точности трекинга, повышение качества классификаторов и развитие dashboard.</w:t>
      </w:r>
    </w:p>
    <w:p w:rsidR="00000000" w:rsidDel="00000000" w:rsidP="00000000" w:rsidRDefault="00000000" w:rsidRPr="00000000" w14:paraId="00000154">
      <w:pPr>
        <w:pStyle w:val="Heading1"/>
        <w:spacing w:after="240" w:before="0" w:lineRule="auto"/>
        <w:ind w:right="-277.7952755905511" w:firstLine="708.6614173228347"/>
        <w:jc w:val="both"/>
        <w:rPr/>
      </w:pPr>
      <w:bookmarkStart w:colFirst="0" w:colLast="0" w:name="_xmlh9ujlh9i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spacing w:after="240" w:before="0" w:lineRule="auto"/>
        <w:ind w:right="-277.7952755905511" w:firstLine="708.6614173228347"/>
        <w:jc w:val="both"/>
        <w:rPr/>
      </w:pPr>
      <w:bookmarkStart w:colFirst="0" w:colLast="0" w:name="_3epctybd5m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spacing w:before="0" w:lineRule="auto"/>
        <w:ind w:right="-277.7952755905511" w:firstLine="708.6614173228347"/>
        <w:jc w:val="both"/>
        <w:rPr/>
      </w:pPr>
      <w:bookmarkStart w:colFirst="0" w:colLast="0" w:name="_1jc7xfss0r72" w:id="29"/>
      <w:bookmarkEnd w:id="29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выпускной квалификационной работы была разработана информационная система для сбора и анализа поведенческих данных покупателей у торговой полки в оффлайн-ритейле на базе Raspberry Pi 5. Система ориентирована на измерение ключевых показателей эффективности витрины, включая поток посетителей, количество людей у полки, время взаимодействия и расчет конверсии интереса. Дополнительно обеспечивается получение демографических и эмоциональных характеристик посетителей на основе компьютерного зрения.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выполнения работы были получены следующие результаты.</w:t>
      </w:r>
    </w:p>
    <w:p w:rsidR="00000000" w:rsidDel="00000000" w:rsidP="00000000" w:rsidRDefault="00000000" w:rsidRPr="00000000" w14:paraId="00000159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 анализ предметной области и рассмотрены существующие подходы к оффлайн-аналитике поведения покупателей.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Разработана архитектура информационной системы, включающая edge-устройство (Raspberry Pi 5), серверную часть (FastAPI) и веб-интерфейс, с учетом принципов масштабируемости и возможности централизованного хранения аналитических данных.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Спроектирован модуль интеллектуального анализа видеопотока на edge-устройстве: реализованы детекция людей, трекинг для предотвращения повторного подсчета, определение событий пересечения виртуальных зон и расчет длительности взаимодействия в зоне интереса.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Спроектирована и реализована модель данных для хранения устройств, магазинов и агрегированных аналитических записей в PostgreSQL, а также разработаны API-эндпоинты для приема аналитики и формирования сводных метрик.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 прототип веб-приложения, обеспечивающий отображение основных метрик на странице устройства и базовую визуализацию аналитических результатов.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Сформированы требования и рекомендации по развертыванию системы, оценены подходы к выполнению требований к производительности (режим 5–10 FPS) и выполнены предложения по обеспечению информационной безопасности при передаче и хранении данных.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Выполнено финансово-экономическое обоснование разработки прототипа системы, подтверждающее практическую целесообразность внедрения решения на уровне пилотного тестирования.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цель выпускной квалификационной работы достигнута: разработана концептуально и практически реализуемая система, позволяющая оцифровать офлайн-поведение покупателей и использовать полученные данные для поддержки маркетинговых решений.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Перспективы дальнейшего развития системы включают повышение точности трекинга за счет применения полноценных алгоритмов класса ByteTrack или SORT, улучшение качества классификации демографии и эмоций путем калибровки моделей под конкретные условия освещения и камеры, а также расширение dashboard за счет временных рядов, расширенной фильтрации и экспорта аналитических данных.</w:t>
      </w:r>
    </w:p>
    <w:p w:rsidR="00000000" w:rsidDel="00000000" w:rsidP="00000000" w:rsidRDefault="00000000" w:rsidRPr="00000000" w14:paraId="00000162">
      <w:pPr>
        <w:pStyle w:val="Heading1"/>
        <w:spacing w:before="0" w:lineRule="auto"/>
        <w:ind w:right="-277.7952755905511" w:firstLine="708.6614173228347"/>
        <w:jc w:val="both"/>
        <w:rPr/>
      </w:pPr>
      <w:bookmarkStart w:colFirst="0" w:colLast="0" w:name="_u619vmpuhhf4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spacing w:before="0" w:lineRule="auto"/>
        <w:ind w:right="-277.7952755905511" w:firstLine="708.6614173228347"/>
        <w:jc w:val="both"/>
        <w:rPr/>
      </w:pPr>
      <w:bookmarkStart w:colFirst="0" w:colLast="0" w:name="_7qc99qkz1ve0" w:id="31"/>
      <w:bookmarkEnd w:id="31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64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Raspberry Pi documentation. 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https://www.raspberrypi.com/documentation/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18.02.2026).</w:t>
      </w:r>
    </w:p>
    <w:p w:rsidR="00000000" w:rsidDel="00000000" w:rsidP="00000000" w:rsidRDefault="00000000" w:rsidRPr="00000000" w14:paraId="00000165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OpenCV documentation. 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https://docs.opencv.org/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21.02.2026).</w:t>
      </w:r>
    </w:p>
    <w:p w:rsidR="00000000" w:rsidDel="00000000" w:rsidP="00000000" w:rsidRDefault="00000000" w:rsidRPr="00000000" w14:paraId="00000166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NumPy documentation. URL: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https://numpy.org/doc/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26.02.2026).</w:t>
      </w:r>
    </w:p>
    <w:p w:rsidR="00000000" w:rsidDel="00000000" w:rsidP="00000000" w:rsidRDefault="00000000" w:rsidRPr="00000000" w14:paraId="00000167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ONNX Runtime documentation. URL: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https://onnxruntime.ai/docs/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01.03.2026).</w:t>
      </w:r>
    </w:p>
    <w:p w:rsidR="00000000" w:rsidDel="00000000" w:rsidP="00000000" w:rsidRDefault="00000000" w:rsidRPr="00000000" w14:paraId="00000168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Ultralytics YOLOv8 repository/documentation. URL: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https://github.com/ultralytics/ultralytics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01.03.2026).</w:t>
      </w:r>
    </w:p>
    <w:p w:rsidR="00000000" w:rsidDel="00000000" w:rsidP="00000000" w:rsidRDefault="00000000" w:rsidRPr="00000000" w14:paraId="00000169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ByteTrack: «ByteTrack: Multi-Object Tracking by Associating Every Detection Box» (arXiv). URL: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https://arxiv.org/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01.03.2026).</w:t>
      </w:r>
    </w:p>
    <w:p w:rsidR="00000000" w:rsidDel="00000000" w:rsidP="00000000" w:rsidRDefault="00000000" w:rsidRPr="00000000" w14:paraId="0000016A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SORT: «Simple Online and Realtime Tracking» (arXiv). URL: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https://arxiv.org/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01.03.2026).</w:t>
      </w:r>
    </w:p>
    <w:p w:rsidR="00000000" w:rsidDel="00000000" w:rsidP="00000000" w:rsidRDefault="00000000" w:rsidRPr="00000000" w14:paraId="0000016B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MTCNN: «Joint Face Detection and Alignment using Multitask Cascaded Convolutional Networks» (arXiv). URL: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https://arxiv.org/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01.03.2026).</w:t>
      </w:r>
    </w:p>
    <w:p w:rsidR="00000000" w:rsidDel="00000000" w:rsidP="00000000" w:rsidRDefault="00000000" w:rsidRPr="00000000" w14:paraId="0000016C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FastAPI documentation. URL: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10.03.2026).</w:t>
      </w:r>
    </w:p>
    <w:p w:rsidR="00000000" w:rsidDel="00000000" w:rsidP="00000000" w:rsidRDefault="00000000" w:rsidRPr="00000000" w14:paraId="0000016D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PostgreSQL documentation. URL: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10.03.2026).</w:t>
      </w:r>
    </w:p>
    <w:p w:rsidR="00000000" w:rsidDel="00000000" w:rsidP="00000000" w:rsidRDefault="00000000" w:rsidRPr="00000000" w14:paraId="0000016E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SQLAlchemy documentation. URL: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https://docs.sqlalchemy.org/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10.03.2026).</w:t>
      </w:r>
    </w:p>
    <w:p w:rsidR="00000000" w:rsidDel="00000000" w:rsidP="00000000" w:rsidRDefault="00000000" w:rsidRPr="00000000" w14:paraId="0000016F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Uvicorn documentation. URL: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https://www.uvicorn.org/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12.03.2026).</w:t>
      </w:r>
    </w:p>
    <w:p w:rsidR="00000000" w:rsidDel="00000000" w:rsidP="00000000" w:rsidRDefault="00000000" w:rsidRPr="00000000" w14:paraId="0000017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React documentation. URL: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https://react.dev/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13.03.2026).</w:t>
      </w:r>
    </w:p>
    <w:p w:rsidR="00000000" w:rsidDel="00000000" w:rsidP="00000000" w:rsidRDefault="00000000" w:rsidRPr="00000000" w14:paraId="0000017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right="-277.7952755905511" w:firstLine="22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Recharts documentation. URL: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https://recharts.org/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15.03.2026).</w:t>
      </w:r>
    </w:p>
    <w:sectPr>
      <w:headerReference r:id="rId2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Gungsuh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arxiv.org/" TargetMode="External"/><Relationship Id="rId10" Type="http://schemas.openxmlformats.org/officeDocument/2006/relationships/hyperlink" Target="https://github.com/ultralytics/ultralytics" TargetMode="External"/><Relationship Id="rId13" Type="http://schemas.openxmlformats.org/officeDocument/2006/relationships/hyperlink" Target="https://arxiv.org/" TargetMode="External"/><Relationship Id="rId12" Type="http://schemas.openxmlformats.org/officeDocument/2006/relationships/hyperlink" Target="https://arxiv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nnxruntime.ai/docs/" TargetMode="External"/><Relationship Id="rId15" Type="http://schemas.openxmlformats.org/officeDocument/2006/relationships/hyperlink" Target="https://www.postgresql.org/docs/" TargetMode="External"/><Relationship Id="rId14" Type="http://schemas.openxmlformats.org/officeDocument/2006/relationships/hyperlink" Target="https://fastapi.tiangolo.com/" TargetMode="External"/><Relationship Id="rId17" Type="http://schemas.openxmlformats.org/officeDocument/2006/relationships/hyperlink" Target="https://www.uvicorn.org/" TargetMode="External"/><Relationship Id="rId16" Type="http://schemas.openxmlformats.org/officeDocument/2006/relationships/hyperlink" Target="https://docs.sqlalchemy.org/" TargetMode="External"/><Relationship Id="rId5" Type="http://schemas.openxmlformats.org/officeDocument/2006/relationships/styles" Target="styles.xml"/><Relationship Id="rId19" Type="http://schemas.openxmlformats.org/officeDocument/2006/relationships/hyperlink" Target="https://recharts.org/" TargetMode="External"/><Relationship Id="rId6" Type="http://schemas.openxmlformats.org/officeDocument/2006/relationships/hyperlink" Target="https://www.raspberrypi.com/documentation/" TargetMode="External"/><Relationship Id="rId18" Type="http://schemas.openxmlformats.org/officeDocument/2006/relationships/hyperlink" Target="https://react.dev/" TargetMode="External"/><Relationship Id="rId7" Type="http://schemas.openxmlformats.org/officeDocument/2006/relationships/hyperlink" Target="https://docs.opencv.org/" TargetMode="External"/><Relationship Id="rId8" Type="http://schemas.openxmlformats.org/officeDocument/2006/relationships/hyperlink" Target="https://numpy.org/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