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rPr>
          <w:rFonts w:ascii="Times New Roman" w:eastAsia="Times New Roman" w:hAnsi="Times New Roman" w:cstheme="minorBidi"/>
          <w:b w:val="0"/>
          <w:bCs w:val="0"/>
          <w:color w:val="auto"/>
          <w:szCs w:val="22"/>
          <w:lang w:val="ru-RU"/>
        </w:rPr>
        <w:id w:val="-1571416336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1C6F018C" w14:textId="317970D3" w:rsidR="001637C0" w:rsidRPr="00090936" w:rsidRDefault="001637C0" w:rsidP="00090936">
          <w:pPr>
            <w:pStyle w:val="aff"/>
            <w:jc w:val="center"/>
            <w:rPr>
              <w:rStyle w:val="1tnr0"/>
              <w:b/>
              <w:bCs/>
              <w:color w:val="auto"/>
            </w:rPr>
          </w:pPr>
          <w:r w:rsidRPr="00090936">
            <w:rPr>
              <w:rStyle w:val="1tnr0"/>
              <w:b/>
              <w:bCs/>
              <w:color w:val="auto"/>
            </w:rPr>
            <w:t>Оглавление</w:t>
          </w:r>
        </w:p>
        <w:p w14:paraId="2CB9C25E" w14:textId="7A76FB26" w:rsidR="000763BB" w:rsidRDefault="001637C0">
          <w:pPr>
            <w:pStyle w:val="14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448714" w:history="1">
            <w:r w:rsidR="000763BB" w:rsidRPr="0034170C">
              <w:rPr>
                <w:rStyle w:val="aff9"/>
                <w:rFonts w:eastAsiaTheme="majorEastAsia"/>
                <w:noProof/>
                <w:lang w:val="ru-RU"/>
              </w:rPr>
              <w:t>ВВЕДЕНИЕ</w:t>
            </w:r>
            <w:r w:rsidR="000763BB">
              <w:rPr>
                <w:noProof/>
                <w:webHidden/>
              </w:rPr>
              <w:tab/>
            </w:r>
            <w:r w:rsidR="000763BB">
              <w:rPr>
                <w:noProof/>
                <w:webHidden/>
              </w:rPr>
              <w:fldChar w:fldCharType="begin"/>
            </w:r>
            <w:r w:rsidR="000763BB">
              <w:rPr>
                <w:noProof/>
                <w:webHidden/>
              </w:rPr>
              <w:instrText xml:space="preserve"> PAGEREF _Toc227448714 \h </w:instrText>
            </w:r>
            <w:r w:rsidR="000763BB">
              <w:rPr>
                <w:noProof/>
                <w:webHidden/>
              </w:rPr>
            </w:r>
            <w:r w:rsidR="000763BB">
              <w:rPr>
                <w:noProof/>
                <w:webHidden/>
              </w:rPr>
              <w:fldChar w:fldCharType="separate"/>
            </w:r>
            <w:r w:rsidR="000763BB">
              <w:rPr>
                <w:noProof/>
                <w:webHidden/>
              </w:rPr>
              <w:t>3</w:t>
            </w:r>
            <w:r w:rsidR="000763BB">
              <w:rPr>
                <w:noProof/>
                <w:webHidden/>
              </w:rPr>
              <w:fldChar w:fldCharType="end"/>
            </w:r>
          </w:hyperlink>
        </w:p>
        <w:p w14:paraId="6D6264E4" w14:textId="202E0AED" w:rsidR="000763BB" w:rsidRDefault="000763BB">
          <w:pPr>
            <w:pStyle w:val="14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7448715" w:history="1">
            <w:r w:rsidRPr="0034170C">
              <w:rPr>
                <w:rStyle w:val="aff9"/>
                <w:rFonts w:eastAsiaTheme="majorEastAsia"/>
                <w:noProof/>
                <w:lang w:val="ru-RU"/>
              </w:rPr>
              <w:t>1 Литературный обзор и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_Toc227448715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56960" w14:textId="02A276AC" w:rsidR="000763BB" w:rsidRDefault="000763BB">
          <w:pPr>
            <w:pStyle w:val="14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7448716" w:history="1">
            <w:r w:rsidRPr="0034170C">
              <w:rPr>
                <w:rStyle w:val="aff9"/>
                <w:rFonts w:eastAsiaTheme="majorEastAsia"/>
                <w:noProof/>
                <w:lang w:val="ru-RU"/>
              </w:rPr>
              <w:t>1.1 Определение направления разработки и обзор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_Toc227448716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86D1B" w14:textId="03587EA9" w:rsidR="000763BB" w:rsidRDefault="000763BB">
          <w:pPr>
            <w:pStyle w:val="14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7448717" w:history="1">
            <w:r w:rsidRPr="0034170C">
              <w:rPr>
                <w:rStyle w:val="aff9"/>
                <w:rFonts w:eastAsiaTheme="majorEastAsia"/>
                <w:noProof/>
                <w:lang w:val="ru-RU"/>
              </w:rPr>
              <w:t>1.2 Анализ публикаций и существующих технических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_Toc227448717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E6792" w14:textId="65F787B8" w:rsidR="000763BB" w:rsidRDefault="000763BB">
          <w:pPr>
            <w:pStyle w:val="14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7448718" w:history="1">
            <w:r w:rsidRPr="0034170C">
              <w:rPr>
                <w:rStyle w:val="aff9"/>
                <w:rFonts w:eastAsiaTheme="majorEastAsia"/>
                <w:noProof/>
                <w:lang w:val="ru-RU"/>
              </w:rPr>
              <w:t>1.2.1 Сравнительные исследования моделей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_Toc227448718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81FD0" w14:textId="6F62C023" w:rsidR="000763BB" w:rsidRDefault="000763BB">
          <w:pPr>
            <w:pStyle w:val="14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7448719" w:history="1">
            <w:r w:rsidRPr="0034170C">
              <w:rPr>
                <w:rStyle w:val="aff9"/>
                <w:rFonts w:eastAsiaTheme="majorEastAsia"/>
                <w:noProof/>
                <w:lang w:val="ru-RU"/>
              </w:rPr>
              <w:t>1.2.2 Прикладные решения в задачах классификации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_Toc227448719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924E2" w14:textId="30E41868" w:rsidR="000763BB" w:rsidRDefault="000763BB">
          <w:pPr>
            <w:pStyle w:val="14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7448720" w:history="1">
            <w:r w:rsidRPr="0034170C">
              <w:rPr>
                <w:rStyle w:val="aff9"/>
                <w:rFonts w:eastAsiaTheme="majorEastAsia"/>
                <w:noProof/>
                <w:lang w:val="ru-RU"/>
              </w:rPr>
              <w:t>1.2.3 Инструментальные средства и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_Toc227448720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8E664" w14:textId="740F6C0E" w:rsidR="000763BB" w:rsidRDefault="000763BB">
          <w:pPr>
            <w:pStyle w:val="14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7448721" w:history="1">
            <w:r w:rsidRPr="0034170C">
              <w:rPr>
                <w:rStyle w:val="aff9"/>
                <w:rFonts w:eastAsiaTheme="majorEastAsia"/>
                <w:noProof/>
                <w:lang w:val="ru-RU"/>
              </w:rPr>
              <w:t>1.3 Недостаточно проработанные аспекты и постановки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_Toc227448721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B6092" w14:textId="42381645" w:rsidR="000763BB" w:rsidRDefault="000763BB">
          <w:pPr>
            <w:pStyle w:val="14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7448722" w:history="1">
            <w:r w:rsidRPr="0034170C">
              <w:rPr>
                <w:rStyle w:val="aff9"/>
                <w:rFonts w:eastAsiaTheme="majorEastAsia"/>
                <w:noProof/>
                <w:lang w:val="ru-RU"/>
              </w:rPr>
              <w:t>2 Теоретическое и проектное обоснование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_Toc227448722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49D81" w14:textId="10AFEF69" w:rsidR="000763BB" w:rsidRDefault="000763BB">
          <w:pPr>
            <w:pStyle w:val="14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7448723" w:history="1">
            <w:r w:rsidRPr="0034170C">
              <w:rPr>
                <w:rStyle w:val="aff9"/>
                <w:rFonts w:eastAsiaTheme="majorEastAsia"/>
                <w:noProof/>
                <w:lang w:val="ru-RU"/>
              </w:rPr>
              <w:t>2.1 Уточнение постановки задачи и выбор архитектурного подхода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_Toc227448723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B16E2" w14:textId="164FBC3C" w:rsidR="000763BB" w:rsidRDefault="000763BB">
          <w:pPr>
            <w:pStyle w:val="14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7448724" w:history="1">
            <w:r w:rsidRPr="0034170C">
              <w:rPr>
                <w:rStyle w:val="aff9"/>
                <w:rFonts w:eastAsiaTheme="majorEastAsia"/>
                <w:noProof/>
                <w:lang w:val="ru-RU"/>
              </w:rPr>
              <w:t>2.2 Структура компонентов решения и проектирование взаимосвязей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_Toc227448724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9BEB4" w14:textId="4F122FE0" w:rsidR="000763BB" w:rsidRDefault="000763BB">
          <w:pPr>
            <w:pStyle w:val="14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7448725" w:history="1">
            <w:r w:rsidRPr="0034170C">
              <w:rPr>
                <w:rStyle w:val="aff9"/>
                <w:rFonts w:eastAsiaTheme="majorEastAsia"/>
                <w:noProof/>
                <w:lang w:val="ru-RU"/>
              </w:rPr>
              <w:t>2.3 Модель данных, структуры входной и выходной информации и общая схема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_Toc227448725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60118" w14:textId="593F8BDD" w:rsidR="000763BB" w:rsidRDefault="000763BB">
          <w:pPr>
            <w:pStyle w:val="14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7448726" w:history="1">
            <w:r w:rsidRPr="0034170C">
              <w:rPr>
                <w:rStyle w:val="aff9"/>
                <w:rFonts w:eastAsiaTheme="majorEastAsia"/>
                <w:noProof/>
                <w:lang w:val="ru-RU"/>
              </w:rPr>
              <w:t>2.4 Детализация алгоритмов обработки данных на проектном уровне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_Toc227448726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4B962" w14:textId="110146F5" w:rsidR="000763BB" w:rsidRDefault="000763BB">
          <w:pPr>
            <w:pStyle w:val="14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7448727" w:history="1">
            <w:r w:rsidRPr="0034170C">
              <w:rPr>
                <w:rStyle w:val="aff9"/>
                <w:rFonts w:eastAsiaTheme="majorEastAsia"/>
                <w:noProof/>
                <w:lang w:val="ru-RU"/>
              </w:rPr>
              <w:t>2.5 Выбор инструментальных средств и обоснование проектных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_Toc227448727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898E7" w14:textId="0D4BEA79" w:rsidR="000763BB" w:rsidRDefault="000763BB">
          <w:pPr>
            <w:pStyle w:val="14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7448728" w:history="1">
            <w:r w:rsidRPr="0034170C">
              <w:rPr>
                <w:rStyle w:val="aff9"/>
                <w:rFonts w:eastAsiaTheme="majorEastAsia"/>
                <w:noProof/>
                <w:lang w:val="ru-RU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_Toc227448728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EA784" w14:textId="4E2A9158" w:rsidR="000763BB" w:rsidRDefault="000763BB">
          <w:pPr>
            <w:pStyle w:val="14"/>
            <w:tabs>
              <w:tab w:val="left" w:pos="1100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7448729" w:history="1">
            <w:r w:rsidRPr="0034170C">
              <w:rPr>
                <w:rStyle w:val="aff9"/>
                <w:rFonts w:eastAsiaTheme="majorEastAsia"/>
                <w:noProof/>
                <w:lang w:val="ru-RU"/>
              </w:rPr>
              <w:t>3</w:t>
            </w:r>
            <w:r>
              <w:rPr>
                <w:rFonts w:asciiTheme="minorHAnsi" w:eastAsiaTheme="minorEastAsia" w:hAnsiTheme="minorHAnsi"/>
                <w:noProof/>
                <w:sz w:val="22"/>
                <w:lang w:val="ru-RU" w:eastAsia="ru-RU"/>
              </w:rPr>
              <w:tab/>
            </w:r>
            <w:r w:rsidRPr="0034170C">
              <w:rPr>
                <w:rStyle w:val="aff9"/>
                <w:rFonts w:eastAsiaTheme="majorEastAsia"/>
                <w:noProof/>
                <w:lang w:val="ru-RU"/>
              </w:rPr>
              <w:t>Результаты реализации и их обсуждение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_Toc227448729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D4560" w14:textId="011E896D" w:rsidR="000763BB" w:rsidRDefault="000763BB">
          <w:pPr>
            <w:pStyle w:val="14"/>
            <w:tabs>
              <w:tab w:val="left" w:pos="1320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7448730" w:history="1">
            <w:r w:rsidRPr="0034170C">
              <w:rPr>
                <w:rStyle w:val="aff9"/>
                <w:rFonts w:eastAsiaTheme="majorEastAsia"/>
                <w:noProof/>
                <w:lang w:val="ru-RU"/>
              </w:rPr>
              <w:t>3.1</w:t>
            </w:r>
            <w:r>
              <w:rPr>
                <w:rFonts w:asciiTheme="minorHAnsi" w:eastAsiaTheme="minorEastAsia" w:hAnsiTheme="minorHAnsi"/>
                <w:noProof/>
                <w:sz w:val="22"/>
                <w:lang w:val="ru-RU" w:eastAsia="ru-RU"/>
              </w:rPr>
              <w:tab/>
            </w:r>
            <w:r w:rsidRPr="0034170C">
              <w:rPr>
                <w:rStyle w:val="aff9"/>
                <w:rFonts w:eastAsiaTheme="majorEastAsia"/>
                <w:noProof/>
                <w:lang w:val="ru-RU"/>
              </w:rPr>
              <w:t>Подготовка среды разработки и необходимых инструментов.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_Toc227448730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B4638" w14:textId="0A86D9D3" w:rsidR="000763BB" w:rsidRDefault="000763BB">
          <w:pPr>
            <w:pStyle w:val="14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7448731" w:history="1">
            <w:r w:rsidRPr="0034170C">
              <w:rPr>
                <w:rStyle w:val="aff9"/>
                <w:rFonts w:eastAsiaTheme="majorEastAsia"/>
                <w:noProof/>
                <w:lang w:val="ru-RU"/>
              </w:rPr>
              <w:t>3.2 Разработка пользовательского интерфейса.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_Toc227448731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1C417" w14:textId="45B7F585" w:rsidR="000763BB" w:rsidRDefault="000763BB">
          <w:pPr>
            <w:pStyle w:val="14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7448732" w:history="1">
            <w:r w:rsidRPr="0034170C">
              <w:rPr>
                <w:rStyle w:val="aff9"/>
                <w:rFonts w:eastAsiaTheme="majorEastAsia"/>
                <w:noProof/>
                <w:lang w:val="ru-RU"/>
              </w:rPr>
              <w:t>3.3 Анализ соответствия полученного решения сформированным требованиям.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_Toc227448732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C4F7E" w14:textId="0E5B5F0D" w:rsidR="000763BB" w:rsidRDefault="000763BB">
          <w:pPr>
            <w:pStyle w:val="14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7448733" w:history="1">
            <w:r w:rsidRPr="0034170C">
              <w:rPr>
                <w:rStyle w:val="aff9"/>
                <w:rFonts w:eastAsiaTheme="majorEastAsia"/>
                <w:noProof/>
                <w:lang w:val="ru-RU"/>
              </w:rPr>
              <w:t>3.4 Анализ полученных результатов.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_Toc227448733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263E7" w14:textId="5ACA0965" w:rsidR="000763BB" w:rsidRDefault="000763BB">
          <w:pPr>
            <w:pStyle w:val="14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7448734" w:history="1">
            <w:r w:rsidRPr="0034170C">
              <w:rPr>
                <w:rStyle w:val="aff9"/>
                <w:rFonts w:eastAsiaTheme="majorEastAsia"/>
                <w:noProof/>
                <w:lang w:val="ru-RU"/>
              </w:rPr>
              <w:t>3.5 Оценка практической значимости разработанного решения.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_Toc227448734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F4134" w14:textId="7F0BE0B5" w:rsidR="000763BB" w:rsidRDefault="000763BB">
          <w:pPr>
            <w:pStyle w:val="14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7448735" w:history="1">
            <w:r w:rsidRPr="0034170C">
              <w:rPr>
                <w:rStyle w:val="aff9"/>
                <w:rFonts w:eastAsiaTheme="majorEastAsia"/>
                <w:noProof/>
                <w:lang w:val="ru-RU"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_Toc227448735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B16CC" w14:textId="086528C8" w:rsidR="001637C0" w:rsidRDefault="001637C0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3AF5D04B" w14:textId="034493AF" w:rsidR="00F5511D" w:rsidRPr="00F5511D" w:rsidRDefault="00F5511D" w:rsidP="00F5511D"/>
    <w:p w14:paraId="78E24A28" w14:textId="77777777" w:rsidR="00F5511D" w:rsidRPr="00F5511D" w:rsidRDefault="00F5511D" w:rsidP="00F5511D">
      <w:pPr>
        <w:jc w:val="center"/>
      </w:pPr>
    </w:p>
    <w:p w14:paraId="722B7E78" w14:textId="77777777" w:rsidR="007A2FBF" w:rsidRPr="00CB6BD7" w:rsidRDefault="005D53D4" w:rsidP="004350D7">
      <w:pPr>
        <w:pStyle w:val="1tnr"/>
        <w:rPr>
          <w:lang w:val="ru-RU"/>
        </w:rPr>
      </w:pPr>
      <w:bookmarkStart w:id="0" w:name="_Toc227448714"/>
      <w:r w:rsidRPr="00341C51">
        <w:rPr>
          <w:lang w:val="ru-RU"/>
        </w:rPr>
        <w:lastRenderedPageBreak/>
        <w:t>ВВЕДЕНИЕ</w:t>
      </w:r>
      <w:bookmarkEnd w:id="0"/>
    </w:p>
    <w:p w14:paraId="099FAF5E" w14:textId="77777777" w:rsidR="007A2FBF" w:rsidRPr="00CB6BD7" w:rsidRDefault="005D53D4">
      <w:pPr>
        <w:spacing w:after="0"/>
        <w:rPr>
          <w:lang w:val="ru-RU"/>
        </w:rPr>
      </w:pPr>
      <w:r w:rsidRPr="00341C51">
        <w:rPr>
          <w:lang w:val="ru-RU"/>
        </w:rPr>
        <w:t>В условиях цифровой коммуникации интернет-платформы ежедневно формируют большие массивы пользовательского контента: комментариев, постов, отзывов и коротких сообщений. Такой контент используется для общения, продвижения товаров, выражения общественного мнения и обратной связи, однако одновременно выступает источником информационного шума, спама, токсичных высказываний и тематически нерелевантных публикаций. По этой причине задача автоматической классификации пользовательских текстов является значимой как для систем модерации, так и для аналитических сервисов.</w:t>
      </w:r>
    </w:p>
    <w:p w14:paraId="4E1760AB" w14:textId="1C7682B7" w:rsidR="007A2FBF" w:rsidRPr="00CB6BD7" w:rsidRDefault="005D53D4">
      <w:pPr>
        <w:spacing w:after="0"/>
        <w:rPr>
          <w:lang w:val="ru-RU"/>
        </w:rPr>
      </w:pPr>
      <w:r w:rsidRPr="00341C51">
        <w:rPr>
          <w:lang w:val="ru-RU"/>
        </w:rPr>
        <w:t xml:space="preserve">Традиционные методы обработки текстов, основанные на ручном конструировании признаков, остаются применимыми для ограниченных предметных областей, однако при работе с короткими интернет-текстами их возможности оказываются недостаточными. </w:t>
      </w:r>
      <w:r w:rsidR="00C35F02">
        <w:rPr>
          <w:lang w:val="ru-RU"/>
        </w:rPr>
        <w:t xml:space="preserve">Пользовательский текст </w:t>
      </w:r>
      <w:r w:rsidRPr="00341C51">
        <w:rPr>
          <w:lang w:val="ru-RU"/>
        </w:rPr>
        <w:t>нередко содерж</w:t>
      </w:r>
      <w:r w:rsidR="00C35F02">
        <w:rPr>
          <w:lang w:val="ru-RU"/>
        </w:rPr>
        <w:t>и</w:t>
      </w:r>
      <w:r w:rsidRPr="00341C51">
        <w:rPr>
          <w:lang w:val="ru-RU"/>
        </w:rPr>
        <w:t>т сленг, орфографические ошибки, сокращения, эмодзи, смешение языков и скрытые смыслы. В связи с этим все более востребованными становятся нейросетевые методы обработки и классификации текста, способные извлекать смысловые зависимости из текста автоматически, а также трансформерные модели, использующие контекстные представления слов и предложений [1]-[5].</w:t>
      </w:r>
    </w:p>
    <w:p w14:paraId="71E470CF" w14:textId="569B50A8" w:rsidR="00CB6BD7" w:rsidRPr="009B461F" w:rsidRDefault="00CB6BD7" w:rsidP="00CB6BD7">
      <w:pPr>
        <w:spacing w:after="0"/>
        <w:rPr>
          <w:lang w:val="ru-RU"/>
        </w:rPr>
      </w:pPr>
      <w:r w:rsidRPr="00341C51">
        <w:rPr>
          <w:lang w:val="ru-RU"/>
        </w:rPr>
        <w:tab/>
        <w:t xml:space="preserve">Неронные сети </w:t>
      </w:r>
      <w:r w:rsidR="00F5511D" w:rsidRPr="00F5511D">
        <w:rPr>
          <w:lang w:val="ru-RU"/>
        </w:rPr>
        <w:t>—</w:t>
      </w:r>
      <w:r w:rsidRPr="00341C51">
        <w:rPr>
          <w:lang w:val="ru-RU"/>
        </w:rPr>
        <w:t xml:space="preserve"> это вычислительная модель, построенная по структуре биологической нейронной сети и имитирующая е</w:t>
      </w:r>
      <w:r w:rsidR="00B649F5">
        <w:rPr>
          <w:lang w:val="ru-RU"/>
        </w:rPr>
        <w:t>е</w:t>
      </w:r>
      <w:r w:rsidRPr="00341C51">
        <w:rPr>
          <w:lang w:val="ru-RU"/>
        </w:rPr>
        <w:t xml:space="preserve"> функции. Нейронная сеть состоит из соединенных узлов, которые называются нейронами.</w:t>
      </w:r>
    </w:p>
    <w:p w14:paraId="63C8BC98" w14:textId="50BF1FFC" w:rsidR="00CB6BD7" w:rsidRPr="001D1A1B" w:rsidRDefault="00CB6BD7" w:rsidP="00CB6BD7">
      <w:pPr>
        <w:spacing w:after="0"/>
        <w:rPr>
          <w:lang w:val="ru-RU"/>
        </w:rPr>
      </w:pPr>
      <w:r w:rsidRPr="00341C51">
        <w:rPr>
          <w:lang w:val="ru-RU"/>
        </w:rPr>
        <w:tab/>
        <w:t xml:space="preserve">Трансформеры </w:t>
      </w:r>
      <w:r w:rsidR="00F5511D" w:rsidRPr="00F5511D">
        <w:rPr>
          <w:lang w:val="ru-RU"/>
        </w:rPr>
        <w:t>—</w:t>
      </w:r>
      <w:r w:rsidRPr="00341C51">
        <w:rPr>
          <w:lang w:val="ru-RU"/>
        </w:rPr>
        <w:t xml:space="preserve"> это архитектура нейронных сетей, в которой нововведением является использование «внимания», такого механизма, который взвешивает слова и их важность.  «Внимание» определяется матрицей весов, по которой и определяется оценка внимания. Впервые трансформеры были представлены в 2017 году, и впоследствии начали широко использоваться для различных задач.</w:t>
      </w:r>
    </w:p>
    <w:p w14:paraId="26F7F5C0" w14:textId="7F598102" w:rsidR="0060023F" w:rsidRPr="0060023F" w:rsidRDefault="0060023F" w:rsidP="00CB6BD7">
      <w:pPr>
        <w:spacing w:after="0"/>
        <w:rPr>
          <w:rFonts w:cs="Times New Roman"/>
          <w:color w:val="0F1115"/>
          <w:shd w:val="clear" w:color="auto" w:fill="FFFFFF"/>
          <w:lang w:val="ru-RU"/>
        </w:rPr>
      </w:pPr>
      <w:r w:rsidRPr="00341C51">
        <w:rPr>
          <w:lang w:val="ru-RU"/>
        </w:rPr>
        <w:lastRenderedPageBreak/>
        <w:t>Актуальность разработки модели классификации пользовательских отзывов на основе нейросетевых и трансформерных архитектур обусловлена комплексом взаимосвязанных факторов. Во-первых, ручная модерация контента обнаруживает принципиальную ограниченность при масштабировании в условиях интенсивного потока сообщений. Во-вторых, русскоязычн</w:t>
      </w:r>
      <w:r w:rsidR="0066474C">
        <w:rPr>
          <w:lang w:val="ru-RU"/>
        </w:rPr>
        <w:t>ый</w:t>
      </w:r>
      <w:r w:rsidRPr="00341C51">
        <w:rPr>
          <w:lang w:val="ru-RU"/>
        </w:rPr>
        <w:t xml:space="preserve"> сегмент сети Интернет</w:t>
      </w:r>
      <w:r w:rsidR="0066474C">
        <w:rPr>
          <w:lang w:val="ru-RU"/>
        </w:rPr>
        <w:t>,</w:t>
      </w:r>
      <w:r w:rsidRPr="00341C51">
        <w:rPr>
          <w:lang w:val="ru-RU"/>
        </w:rPr>
        <w:t xml:space="preserve"> </w:t>
      </w:r>
      <w:r w:rsidR="0066474C">
        <w:rPr>
          <w:lang w:val="ru-RU"/>
        </w:rPr>
        <w:t>имеет некоторые характерные свойства</w:t>
      </w:r>
      <w:r w:rsidR="0066474C" w:rsidRPr="0066474C">
        <w:rPr>
          <w:lang w:val="ru-RU"/>
        </w:rPr>
        <w:t xml:space="preserve">: </w:t>
      </w:r>
      <w:r w:rsidRPr="00341C51">
        <w:rPr>
          <w:lang w:val="ru-RU"/>
        </w:rPr>
        <w:t xml:space="preserve">жанровая </w:t>
      </w:r>
      <w:r w:rsidR="0066474C">
        <w:rPr>
          <w:lang w:val="ru-RU"/>
        </w:rPr>
        <w:t>разнородность</w:t>
      </w:r>
      <w:r w:rsidRPr="00341C51">
        <w:rPr>
          <w:lang w:val="ru-RU"/>
        </w:rPr>
        <w:t xml:space="preserve"> текстов и высокая динамика обновления языковых паттернов. В-третьих, к практически ориентированным системам </w:t>
      </w:r>
      <w:r w:rsidR="0066474C">
        <w:rPr>
          <w:lang w:val="ru-RU"/>
        </w:rPr>
        <w:t xml:space="preserve">могут </w:t>
      </w:r>
      <w:r w:rsidRPr="00341C51">
        <w:rPr>
          <w:lang w:val="ru-RU"/>
        </w:rPr>
        <w:t xml:space="preserve">предъявляются </w:t>
      </w:r>
      <w:r w:rsidR="0066474C">
        <w:rPr>
          <w:lang w:val="ru-RU"/>
        </w:rPr>
        <w:t xml:space="preserve">следующие </w:t>
      </w:r>
      <w:r w:rsidRPr="00341C51">
        <w:rPr>
          <w:lang w:val="ru-RU"/>
        </w:rPr>
        <w:t>требования: востребованными оказываются приемлемая задержка отклика, способность к дообучению на новых данных и устойчивость к вариациям тематического состава сообщений.</w:t>
      </w:r>
    </w:p>
    <w:p w14:paraId="119B9B1F" w14:textId="7A9B1797" w:rsidR="00CB6BD7" w:rsidRPr="00CB6BD7" w:rsidRDefault="00CB6BD7" w:rsidP="00CB6BD7">
      <w:pPr>
        <w:spacing w:after="0"/>
        <w:rPr>
          <w:lang w:val="ru-RU"/>
        </w:rPr>
      </w:pPr>
      <w:r w:rsidRPr="00341C51">
        <w:rPr>
          <w:b/>
          <w:bCs/>
          <w:lang w:val="ru-RU"/>
        </w:rPr>
        <w:t>Целью работы</w:t>
      </w:r>
      <w:r w:rsidRPr="00341C51">
        <w:rPr>
          <w:lang w:val="ru-RU"/>
        </w:rPr>
        <w:t xml:space="preserve"> является теоретическое обоснование и проектирование модели и ее разработка для автоматической классификации пользовательского контента в интернете на основе нейронных сетей и трансформерных архитектур, которая будет обеспечивать корректную обработку</w:t>
      </w:r>
      <w:r w:rsidR="0064253B">
        <w:rPr>
          <w:lang w:val="ru-RU"/>
        </w:rPr>
        <w:t xml:space="preserve"> и классификацию</w:t>
      </w:r>
      <w:r w:rsidRPr="00341C51">
        <w:rPr>
          <w:lang w:val="ru-RU"/>
        </w:rPr>
        <w:t xml:space="preserve"> русскоязычных текстов.</w:t>
      </w:r>
    </w:p>
    <w:p w14:paraId="199ABBF9" w14:textId="47A38328" w:rsidR="0085558C" w:rsidRDefault="005D53D4" w:rsidP="0085558C">
      <w:pPr>
        <w:spacing w:after="0"/>
        <w:rPr>
          <w:lang w:val="ru-RU"/>
        </w:rPr>
      </w:pPr>
      <w:r w:rsidRPr="00341C51">
        <w:rPr>
          <w:b/>
          <w:bCs/>
          <w:lang w:val="ru-RU"/>
        </w:rPr>
        <w:t>Объектом исследования</w:t>
      </w:r>
      <w:r w:rsidRPr="00341C51">
        <w:rPr>
          <w:lang w:val="ru-RU"/>
        </w:rPr>
        <w:t xml:space="preserve"> </w:t>
      </w:r>
      <w:r w:rsidR="005F5CF4" w:rsidRPr="00341C51">
        <w:rPr>
          <w:lang w:val="ru-RU"/>
        </w:rPr>
        <w:t>являются методы и модели их автоматической классификации на основе нейронных сетей и трансформерных архитектур</w:t>
      </w:r>
    </w:p>
    <w:p w14:paraId="6029EC6A" w14:textId="5232D13E" w:rsidR="007A2FBF" w:rsidRPr="00CB6BD7" w:rsidRDefault="005D53D4" w:rsidP="0085558C">
      <w:pPr>
        <w:spacing w:after="0"/>
        <w:rPr>
          <w:lang w:val="ru-RU"/>
        </w:rPr>
      </w:pPr>
      <w:r w:rsidRPr="00341C51">
        <w:rPr>
          <w:b/>
          <w:bCs/>
          <w:lang w:val="ru-RU"/>
        </w:rPr>
        <w:t>Предметом исследования</w:t>
      </w:r>
      <w:r w:rsidRPr="00341C51">
        <w:rPr>
          <w:lang w:val="ru-RU"/>
        </w:rPr>
        <w:t xml:space="preserve"> являются</w:t>
      </w:r>
      <w:r w:rsidR="005F5CF4">
        <w:rPr>
          <w:lang w:val="ru-RU"/>
        </w:rPr>
        <w:t xml:space="preserve"> эффективность и точность</w:t>
      </w:r>
      <w:r w:rsidRPr="00341C51">
        <w:rPr>
          <w:lang w:val="ru-RU"/>
        </w:rPr>
        <w:t xml:space="preserve"> метод</w:t>
      </w:r>
      <w:r w:rsidR="005F5CF4">
        <w:rPr>
          <w:lang w:val="ru-RU"/>
        </w:rPr>
        <w:t>ов</w:t>
      </w:r>
      <w:r w:rsidRPr="00341C51">
        <w:rPr>
          <w:lang w:val="ru-RU"/>
        </w:rPr>
        <w:t xml:space="preserve"> автоматической классификации</w:t>
      </w:r>
      <w:r w:rsidR="005F5CF4">
        <w:rPr>
          <w:lang w:val="ru-RU"/>
        </w:rPr>
        <w:t xml:space="preserve"> на основе разработанных системах</w:t>
      </w:r>
      <w:r w:rsidRPr="00341C51">
        <w:rPr>
          <w:lang w:val="ru-RU"/>
        </w:rPr>
        <w:t>.</w:t>
      </w:r>
    </w:p>
    <w:p w14:paraId="435F77BF" w14:textId="77777777" w:rsidR="007A2FBF" w:rsidRPr="00CB6BD7" w:rsidRDefault="005D53D4">
      <w:pPr>
        <w:spacing w:after="0"/>
        <w:rPr>
          <w:lang w:val="ru-RU"/>
        </w:rPr>
      </w:pPr>
      <w:r w:rsidRPr="00341C51">
        <w:rPr>
          <w:lang w:val="ru-RU"/>
        </w:rPr>
        <w:t>Для достижения поставленной цели необходимо решить следующие задачи работы:</w:t>
      </w:r>
    </w:p>
    <w:p w14:paraId="4081C10A" w14:textId="25AE6B20" w:rsidR="007A2FBF" w:rsidRPr="00341C51" w:rsidRDefault="00341C51" w:rsidP="00341C51">
      <w:pPr>
        <w:pStyle w:val="ae"/>
        <w:numPr>
          <w:ilvl w:val="0"/>
          <w:numId w:val="18"/>
        </w:numPr>
        <w:rPr>
          <w:lang w:val="ru-RU"/>
        </w:rPr>
      </w:pPr>
      <w:r w:rsidRPr="00341C51">
        <w:rPr>
          <w:lang w:val="ru-RU"/>
        </w:rPr>
        <w:t>В</w:t>
      </w:r>
      <w:r w:rsidR="005D53D4" w:rsidRPr="00341C51">
        <w:rPr>
          <w:lang w:val="ru-RU"/>
        </w:rPr>
        <w:t>ыполнить анализ научной литературы и существующих подходов к классификации пользовательских текстов;</w:t>
      </w:r>
    </w:p>
    <w:p w14:paraId="4CD770A1" w14:textId="0325EAD5" w:rsidR="007A2FBF" w:rsidRPr="00341C51" w:rsidRDefault="00341C51" w:rsidP="00341C51">
      <w:pPr>
        <w:pStyle w:val="ae"/>
        <w:numPr>
          <w:ilvl w:val="0"/>
          <w:numId w:val="18"/>
        </w:numPr>
        <w:rPr>
          <w:lang w:val="ru-RU"/>
        </w:rPr>
      </w:pPr>
      <w:r w:rsidRPr="00341C51">
        <w:rPr>
          <w:lang w:val="ru-RU"/>
        </w:rPr>
        <w:t>О</w:t>
      </w:r>
      <w:r w:rsidR="005D53D4" w:rsidRPr="00341C51">
        <w:rPr>
          <w:lang w:val="ru-RU"/>
        </w:rPr>
        <w:t>пределить особенности предметной области, влияющие на качество автоматической классификации;</w:t>
      </w:r>
    </w:p>
    <w:p w14:paraId="654AA367" w14:textId="1C4CFC57" w:rsidR="007A2FBF" w:rsidRPr="00341C51" w:rsidRDefault="00341C51" w:rsidP="00341C51">
      <w:pPr>
        <w:pStyle w:val="ae"/>
        <w:numPr>
          <w:ilvl w:val="0"/>
          <w:numId w:val="18"/>
        </w:numPr>
        <w:rPr>
          <w:lang w:val="ru-RU"/>
        </w:rPr>
      </w:pPr>
      <w:r w:rsidRPr="00341C51">
        <w:rPr>
          <w:lang w:val="ru-RU"/>
        </w:rPr>
        <w:t>С</w:t>
      </w:r>
      <w:r w:rsidR="005D53D4" w:rsidRPr="00341C51">
        <w:rPr>
          <w:lang w:val="ru-RU"/>
        </w:rPr>
        <w:t>формулировать требования к разрабатываемому решению;</w:t>
      </w:r>
    </w:p>
    <w:p w14:paraId="7B6BA425" w14:textId="7EAB3999" w:rsidR="007A2FBF" w:rsidRPr="00341C51" w:rsidRDefault="00341C51" w:rsidP="00341C51">
      <w:pPr>
        <w:pStyle w:val="ae"/>
        <w:numPr>
          <w:ilvl w:val="0"/>
          <w:numId w:val="18"/>
        </w:numPr>
        <w:rPr>
          <w:lang w:val="ru-RU"/>
        </w:rPr>
      </w:pPr>
      <w:r w:rsidRPr="00341C51">
        <w:rPr>
          <w:lang w:val="ru-RU"/>
        </w:rPr>
        <w:lastRenderedPageBreak/>
        <w:t>О</w:t>
      </w:r>
      <w:r w:rsidR="005D53D4" w:rsidRPr="00341C51">
        <w:rPr>
          <w:lang w:val="ru-RU"/>
        </w:rPr>
        <w:t>босновать архитектурный подход, структуру компонентов и модель данных;</w:t>
      </w:r>
    </w:p>
    <w:p w14:paraId="6B852556" w14:textId="4963457F" w:rsidR="007A2FBF" w:rsidRPr="00341C51" w:rsidRDefault="00341C51" w:rsidP="00341C51">
      <w:pPr>
        <w:pStyle w:val="ae"/>
        <w:numPr>
          <w:ilvl w:val="0"/>
          <w:numId w:val="18"/>
        </w:numPr>
        <w:rPr>
          <w:lang w:val="ru-RU"/>
        </w:rPr>
      </w:pPr>
      <w:r w:rsidRPr="00341C51">
        <w:rPr>
          <w:lang w:val="ru-RU"/>
        </w:rPr>
        <w:t>С</w:t>
      </w:r>
      <w:r w:rsidR="005D53D4" w:rsidRPr="00341C51">
        <w:rPr>
          <w:lang w:val="ru-RU"/>
        </w:rPr>
        <w:t>формировать проектную модель системы и общую схему алгоритма обработки данных.</w:t>
      </w:r>
    </w:p>
    <w:p w14:paraId="006DEE8F" w14:textId="587ADDDC" w:rsidR="00341C51" w:rsidRPr="00341C51" w:rsidRDefault="00341C51" w:rsidP="00341C51">
      <w:pPr>
        <w:pStyle w:val="ae"/>
        <w:numPr>
          <w:ilvl w:val="0"/>
          <w:numId w:val="18"/>
        </w:numPr>
        <w:rPr>
          <w:lang w:val="ru-RU"/>
        </w:rPr>
      </w:pPr>
      <w:r w:rsidRPr="00341C51">
        <w:rPr>
          <w:lang w:val="ru-RU"/>
        </w:rPr>
        <w:t>Разработать целевую модель и модели для сравнительного анализа.</w:t>
      </w:r>
    </w:p>
    <w:p w14:paraId="1BBC8610" w14:textId="593613D8" w:rsidR="009F68FC" w:rsidRPr="00341C51" w:rsidRDefault="009F68FC" w:rsidP="00341C51">
      <w:pPr>
        <w:pStyle w:val="ae"/>
        <w:numPr>
          <w:ilvl w:val="0"/>
          <w:numId w:val="18"/>
        </w:numPr>
        <w:rPr>
          <w:rFonts w:cs="Times New Roman"/>
          <w:spacing w:val="-2"/>
          <w:lang w:val="ru-RU"/>
        </w:rPr>
      </w:pPr>
      <w:r w:rsidRPr="00341C51">
        <w:rPr>
          <w:lang w:val="ru-RU"/>
        </w:rPr>
        <w:t>Провести исследование качества разработанной модели, выполнить сравнительные анализы с другими альтернативными подходами и оценить их вычислительную сложность и требования к ресурсам.</w:t>
      </w:r>
    </w:p>
    <w:p w14:paraId="2A6FDB12" w14:textId="0AA43DBB" w:rsidR="009F68FC" w:rsidRPr="00341C51" w:rsidRDefault="009F68FC" w:rsidP="00341C51">
      <w:pPr>
        <w:pStyle w:val="ae"/>
        <w:numPr>
          <w:ilvl w:val="0"/>
          <w:numId w:val="18"/>
        </w:numPr>
        <w:rPr>
          <w:rFonts w:cs="Times New Roman"/>
          <w:spacing w:val="-2"/>
          <w:lang w:val="ru-RU"/>
        </w:rPr>
      </w:pPr>
      <w:r w:rsidRPr="00341C51">
        <w:rPr>
          <w:lang w:val="ru-RU"/>
        </w:rPr>
        <w:t>Проанализировать и описать варианты по практическому применению разработанной модели.</w:t>
      </w:r>
    </w:p>
    <w:p w14:paraId="2034116A" w14:textId="789C06E5" w:rsidR="0060023F" w:rsidRPr="0060023F" w:rsidRDefault="0060023F" w:rsidP="008047CD">
      <w:pPr>
        <w:spacing w:after="0"/>
        <w:rPr>
          <w:shd w:val="clear" w:color="auto" w:fill="FFFFFF"/>
          <w:lang w:val="ru-RU"/>
        </w:rPr>
      </w:pPr>
      <w:r w:rsidRPr="00341C51">
        <w:rPr>
          <w:lang w:val="ru-RU"/>
        </w:rPr>
        <w:t xml:space="preserve">Практическая значимость работы определяется возможностью применения разработанной модели в таких прикладных областях, как контент-модерация, тематическое распределение входящих сообщений, мониторинг общественной реакции и предварительная фильтрация интернет-контента. Научно-практическая </w:t>
      </w:r>
      <w:r w:rsidR="00D304EF" w:rsidRPr="00341C51">
        <w:rPr>
          <w:lang w:val="ru-RU"/>
        </w:rPr>
        <w:t xml:space="preserve">значимость </w:t>
      </w:r>
      <w:r w:rsidRPr="00341C51">
        <w:rPr>
          <w:lang w:val="ru-RU"/>
        </w:rPr>
        <w:t xml:space="preserve">состоит в обосновании архитектурного решения, предполагающего сопоставительный анализ </w:t>
      </w:r>
      <w:r w:rsidR="008F56DB" w:rsidRPr="00341C51">
        <w:rPr>
          <w:lang w:val="ru-RU"/>
        </w:rPr>
        <w:t>трансформерн</w:t>
      </w:r>
      <w:r w:rsidR="008F56DB">
        <w:rPr>
          <w:lang w:val="ru-RU"/>
        </w:rPr>
        <w:t>ого</w:t>
      </w:r>
      <w:r w:rsidR="008F56DB" w:rsidRPr="00341C51">
        <w:rPr>
          <w:lang w:val="ru-RU"/>
        </w:rPr>
        <w:t xml:space="preserve"> подход</w:t>
      </w:r>
      <w:r w:rsidR="008F56DB">
        <w:rPr>
          <w:lang w:val="ru-RU"/>
        </w:rPr>
        <w:t>а,</w:t>
      </w:r>
      <w:r w:rsidR="008F56DB" w:rsidRPr="00341C51">
        <w:rPr>
          <w:lang w:val="ru-RU"/>
        </w:rPr>
        <w:t xml:space="preserve"> ориентированного на уч</w:t>
      </w:r>
      <w:r w:rsidR="00B649F5">
        <w:rPr>
          <w:lang w:val="ru-RU"/>
        </w:rPr>
        <w:t>е</w:t>
      </w:r>
      <w:r w:rsidR="008F56DB" w:rsidRPr="00341C51">
        <w:rPr>
          <w:lang w:val="ru-RU"/>
        </w:rPr>
        <w:t xml:space="preserve">т специфических характеристик </w:t>
      </w:r>
      <w:r w:rsidR="008F56DB" w:rsidRPr="00D304EF">
        <w:rPr>
          <w:lang w:val="ru-RU"/>
        </w:rPr>
        <w:t xml:space="preserve">неструктурированных </w:t>
      </w:r>
      <w:r w:rsidR="008F56DB" w:rsidRPr="00341C51">
        <w:rPr>
          <w:lang w:val="ru-RU"/>
        </w:rPr>
        <w:t>русскоязычных текстов</w:t>
      </w:r>
      <w:r w:rsidR="008F56DB">
        <w:rPr>
          <w:lang w:val="ru-RU"/>
        </w:rPr>
        <w:t>, с</w:t>
      </w:r>
      <w:r w:rsidR="008F56DB" w:rsidRPr="00341C51">
        <w:rPr>
          <w:lang w:val="ru-RU"/>
        </w:rPr>
        <w:t xml:space="preserve"> </w:t>
      </w:r>
      <w:r w:rsidR="008F56DB" w:rsidRPr="008F56DB">
        <w:rPr>
          <w:lang w:val="ru-RU"/>
        </w:rPr>
        <w:t xml:space="preserve"> </w:t>
      </w:r>
      <w:r w:rsidR="008F56DB">
        <w:rPr>
          <w:lang w:val="ru-RU"/>
        </w:rPr>
        <w:t>сверточн</w:t>
      </w:r>
      <w:r w:rsidR="000833B6">
        <w:rPr>
          <w:lang w:val="ru-RU"/>
        </w:rPr>
        <w:t>ой</w:t>
      </w:r>
      <w:r w:rsidR="008F56DB">
        <w:rPr>
          <w:lang w:val="ru-RU"/>
        </w:rPr>
        <w:t xml:space="preserve"> </w:t>
      </w:r>
      <w:r w:rsidRPr="00341C51">
        <w:rPr>
          <w:lang w:val="ru-RU"/>
        </w:rPr>
        <w:t>нейро</w:t>
      </w:r>
      <w:r w:rsidR="000833B6">
        <w:rPr>
          <w:lang w:val="ru-RU"/>
        </w:rPr>
        <w:t>нной</w:t>
      </w:r>
      <w:r w:rsidR="008F56DB">
        <w:rPr>
          <w:lang w:val="ru-RU"/>
        </w:rPr>
        <w:t xml:space="preserve"> </w:t>
      </w:r>
      <w:r w:rsidR="00C41BD2">
        <w:rPr>
          <w:lang w:val="ru-RU"/>
        </w:rPr>
        <w:t xml:space="preserve"> </w:t>
      </w:r>
      <w:r w:rsidR="000833B6">
        <w:rPr>
          <w:lang w:val="ru-RU"/>
        </w:rPr>
        <w:t>сетью.</w:t>
      </w:r>
    </w:p>
    <w:p w14:paraId="088CDB1D" w14:textId="77777777" w:rsidR="007A2FBF" w:rsidRPr="00CB6BD7" w:rsidRDefault="005D53D4" w:rsidP="004350D7">
      <w:pPr>
        <w:pStyle w:val="1tnr"/>
        <w:rPr>
          <w:lang w:val="ru-RU"/>
        </w:rPr>
      </w:pPr>
      <w:bookmarkStart w:id="1" w:name="_Toc227448715"/>
      <w:r w:rsidRPr="00341C51">
        <w:rPr>
          <w:lang w:val="ru-RU"/>
        </w:rPr>
        <w:lastRenderedPageBreak/>
        <w:t>1 Литературный обзор и анализ предметной области</w:t>
      </w:r>
      <w:bookmarkEnd w:id="1"/>
    </w:p>
    <w:p w14:paraId="1EBEA594" w14:textId="77777777" w:rsidR="007A2FBF" w:rsidRPr="00CB6BD7" w:rsidRDefault="005D53D4" w:rsidP="004350D7">
      <w:pPr>
        <w:pStyle w:val="2tnr"/>
        <w:rPr>
          <w:lang w:val="ru-RU"/>
        </w:rPr>
      </w:pPr>
      <w:bookmarkStart w:id="2" w:name="_Toc227448716"/>
      <w:r w:rsidRPr="00341C51">
        <w:rPr>
          <w:lang w:val="ru-RU"/>
        </w:rPr>
        <w:t>1.1 Определение направления разработки и обзор литературы</w:t>
      </w:r>
      <w:bookmarkEnd w:id="2"/>
    </w:p>
    <w:p w14:paraId="12E2E188" w14:textId="5BAED521" w:rsidR="0043005D" w:rsidRPr="009A2D27" w:rsidRDefault="0043005D" w:rsidP="008047CD">
      <w:pPr>
        <w:spacing w:after="0"/>
        <w:rPr>
          <w:lang w:val="ru-RU"/>
        </w:rPr>
      </w:pPr>
      <w:r w:rsidRPr="00341C51">
        <w:rPr>
          <w:lang w:val="ru-RU"/>
        </w:rPr>
        <w:t>Настоящее исследование относится к области обработки естественного языка (</w:t>
      </w:r>
      <w:r>
        <w:t>Natural</w:t>
      </w:r>
      <w:r w:rsidRPr="00341C51">
        <w:rPr>
          <w:lang w:val="ru-RU"/>
        </w:rPr>
        <w:t xml:space="preserve"> </w:t>
      </w:r>
      <w:r>
        <w:t>Language</w:t>
      </w:r>
      <w:r w:rsidRPr="00341C51">
        <w:rPr>
          <w:lang w:val="ru-RU"/>
        </w:rPr>
        <w:t xml:space="preserve"> </w:t>
      </w:r>
      <w:r>
        <w:t>Processing</w:t>
      </w:r>
      <w:r w:rsidRPr="00341C51">
        <w:rPr>
          <w:lang w:val="ru-RU"/>
        </w:rPr>
        <w:t xml:space="preserve">, </w:t>
      </w:r>
      <w:r>
        <w:t>NLP</w:t>
      </w:r>
      <w:r w:rsidRPr="00341C51">
        <w:rPr>
          <w:lang w:val="ru-RU"/>
        </w:rPr>
        <w:t xml:space="preserve">) и </w:t>
      </w:r>
      <w:r w:rsidR="0079350F">
        <w:rPr>
          <w:lang w:val="ru-RU"/>
        </w:rPr>
        <w:t>глубокого</w:t>
      </w:r>
      <w:r w:rsidRPr="00341C51">
        <w:rPr>
          <w:lang w:val="ru-RU"/>
        </w:rPr>
        <w:t xml:space="preserve"> машинного обучения. Его методологическая основа базируется на применении нейросетевых архитектур для автоматической категоризации пользовательского текстового контента. Круг решаемых задач включает бинарную, многоклассовую и мультиметочную классификацию коротких, неоднородных и контекстно-зависимых текстов (</w:t>
      </w:r>
      <w:r w:rsidR="00F264AC">
        <w:rPr>
          <w:lang w:val="ru-RU"/>
        </w:rPr>
        <w:t>отзывы</w:t>
      </w:r>
      <w:r w:rsidRPr="00341C51">
        <w:rPr>
          <w:lang w:val="ru-RU"/>
        </w:rPr>
        <w:t>, посты в онлайн-среде). Прикладными примерами служат определение тональности, выявление деструктивной коммуникации, обнаружение спама, тематическое профилирование и фильтрация релевантных сообщений. Специфика подобных данных — высокая зашумл</w:t>
      </w:r>
      <w:r w:rsidR="00B649F5">
        <w:rPr>
          <w:lang w:val="ru-RU"/>
        </w:rPr>
        <w:t>е</w:t>
      </w:r>
      <w:r w:rsidRPr="00341C51">
        <w:rPr>
          <w:lang w:val="ru-RU"/>
        </w:rPr>
        <w:t xml:space="preserve">нность, обилие сленга и искаженных слов или выражений, а также зависимость от внешнего контекста — диктует необходимость использования наиболее современных методов </w:t>
      </w:r>
      <w:r>
        <w:t>NLP</w:t>
      </w:r>
      <w:r w:rsidRPr="00341C51">
        <w:rPr>
          <w:lang w:val="ru-RU"/>
        </w:rPr>
        <w:t>.</w:t>
      </w:r>
    </w:p>
    <w:p w14:paraId="24F2CBD1" w14:textId="0FF3A71A" w:rsidR="0043005D" w:rsidRPr="009A2D27" w:rsidRDefault="0043005D" w:rsidP="008047CD">
      <w:pPr>
        <w:spacing w:after="0"/>
        <w:rPr>
          <w:lang w:val="ru-RU"/>
        </w:rPr>
      </w:pPr>
      <w:r w:rsidRPr="00341C51">
        <w:rPr>
          <w:lang w:val="ru-RU"/>
        </w:rPr>
        <w:t>Революционным этапом в развитии дисциплины стала публикация работы А. Васвани и соавторов «</w:t>
      </w:r>
      <w:r>
        <w:t>Attention</w:t>
      </w:r>
      <w:r w:rsidRPr="00341C51">
        <w:rPr>
          <w:lang w:val="ru-RU"/>
        </w:rPr>
        <w:t xml:space="preserve"> </w:t>
      </w:r>
      <w:r>
        <w:t>Is</w:t>
      </w:r>
      <w:r w:rsidRPr="00341C51">
        <w:rPr>
          <w:lang w:val="ru-RU"/>
        </w:rPr>
        <w:t xml:space="preserve"> </w:t>
      </w:r>
      <w:r>
        <w:t>All</w:t>
      </w:r>
      <w:r w:rsidRPr="00341C51">
        <w:rPr>
          <w:lang w:val="ru-RU"/>
        </w:rPr>
        <w:t xml:space="preserve"> </w:t>
      </w:r>
      <w:r>
        <w:t>You</w:t>
      </w:r>
      <w:r w:rsidRPr="00341C51">
        <w:rPr>
          <w:lang w:val="ru-RU"/>
        </w:rPr>
        <w:t xml:space="preserve"> </w:t>
      </w:r>
      <w:r>
        <w:t>Need</w:t>
      </w:r>
      <w:r w:rsidRPr="00341C51">
        <w:rPr>
          <w:lang w:val="ru-RU"/>
        </w:rPr>
        <w:t>» [1], в которой была предложена архитектура «Трансформер» (</w:t>
      </w:r>
      <w:r>
        <w:t>Transformer</w:t>
      </w:r>
      <w:r w:rsidRPr="00341C51">
        <w:rPr>
          <w:lang w:val="ru-RU"/>
        </w:rPr>
        <w:t>). Ключевой особенностью архитектуры стал отказ от рекуррентных и св</w:t>
      </w:r>
      <w:r w:rsidR="00B649F5">
        <w:rPr>
          <w:lang w:val="ru-RU"/>
        </w:rPr>
        <w:t>е</w:t>
      </w:r>
      <w:r w:rsidRPr="00341C51">
        <w:rPr>
          <w:lang w:val="ru-RU"/>
        </w:rPr>
        <w:t>рточных сло</w:t>
      </w:r>
      <w:r w:rsidR="00B649F5">
        <w:rPr>
          <w:lang w:val="ru-RU"/>
        </w:rPr>
        <w:t>е</w:t>
      </w:r>
      <w:r w:rsidRPr="00341C51">
        <w:rPr>
          <w:lang w:val="ru-RU"/>
        </w:rPr>
        <w:t>в в пользу механизма самовнимания (</w:t>
      </w:r>
      <w:r>
        <w:t>self</w:t>
      </w:r>
      <w:r w:rsidRPr="00341C51">
        <w:rPr>
          <w:lang w:val="ru-RU"/>
        </w:rPr>
        <w:t>-</w:t>
      </w:r>
      <w:r>
        <w:t>attention</w:t>
      </w:r>
      <w:r w:rsidRPr="00341C51">
        <w:rPr>
          <w:lang w:val="ru-RU"/>
        </w:rPr>
        <w:t>), позволяющего модели напрямую улавливать зависимости между произвольно удал</w:t>
      </w:r>
      <w:r w:rsidR="00B649F5">
        <w:rPr>
          <w:lang w:val="ru-RU"/>
        </w:rPr>
        <w:t>е</w:t>
      </w:r>
      <w:r w:rsidRPr="00341C51">
        <w:rPr>
          <w:lang w:val="ru-RU"/>
        </w:rPr>
        <w:t>нными элементами последовательности и производить вычисления параллельно.</w:t>
      </w:r>
    </w:p>
    <w:p w14:paraId="1181C741" w14:textId="77777777" w:rsidR="0043005D" w:rsidRPr="009A2D27" w:rsidRDefault="0043005D" w:rsidP="008047CD">
      <w:pPr>
        <w:spacing w:after="0"/>
        <w:rPr>
          <w:lang w:val="ru-RU"/>
        </w:rPr>
      </w:pPr>
      <w:r w:rsidRPr="00341C51">
        <w:rPr>
          <w:lang w:val="ru-RU"/>
        </w:rPr>
        <w:t>Дальнейшее развитие идей трансформера привело к появлению концепции предварительного обучения языковых моделей на больших неразмеченных корпусах с последующей тонкой настройкой (</w:t>
      </w:r>
      <w:r>
        <w:t>fine</w:t>
      </w:r>
      <w:r w:rsidRPr="00341C51">
        <w:rPr>
          <w:lang w:val="ru-RU"/>
        </w:rPr>
        <w:t>-</w:t>
      </w:r>
      <w:r>
        <w:t>tuning</w:t>
      </w:r>
      <w:r w:rsidRPr="00341C51">
        <w:rPr>
          <w:lang w:val="ru-RU"/>
        </w:rPr>
        <w:t xml:space="preserve">) для конкретных прикладных задач. Наиболее значимой вехой в этом направлении стала модель </w:t>
      </w:r>
      <w:r>
        <w:t>BERT</w:t>
      </w:r>
      <w:r w:rsidRPr="00341C51">
        <w:rPr>
          <w:lang w:val="ru-RU"/>
        </w:rPr>
        <w:t xml:space="preserve"> (</w:t>
      </w:r>
      <w:r>
        <w:t>Bidirectional</w:t>
      </w:r>
      <w:r w:rsidRPr="00341C51">
        <w:rPr>
          <w:lang w:val="ru-RU"/>
        </w:rPr>
        <w:t xml:space="preserve"> </w:t>
      </w:r>
      <w:r>
        <w:t>Encoder</w:t>
      </w:r>
      <w:r w:rsidRPr="00341C51">
        <w:rPr>
          <w:lang w:val="ru-RU"/>
        </w:rPr>
        <w:t xml:space="preserve"> </w:t>
      </w:r>
      <w:r>
        <w:t>Representations</w:t>
      </w:r>
      <w:r w:rsidRPr="00341C51">
        <w:rPr>
          <w:lang w:val="ru-RU"/>
        </w:rPr>
        <w:t xml:space="preserve"> </w:t>
      </w:r>
      <w:r>
        <w:t>from</w:t>
      </w:r>
      <w:r w:rsidRPr="00341C51">
        <w:rPr>
          <w:lang w:val="ru-RU"/>
        </w:rPr>
        <w:t xml:space="preserve"> </w:t>
      </w:r>
      <w:r>
        <w:t>Transformers</w:t>
      </w:r>
      <w:r w:rsidRPr="00341C51">
        <w:rPr>
          <w:lang w:val="ru-RU"/>
        </w:rPr>
        <w:t xml:space="preserve">) [2], которая </w:t>
      </w:r>
      <w:r w:rsidRPr="00341C51">
        <w:rPr>
          <w:lang w:val="ru-RU"/>
        </w:rPr>
        <w:lastRenderedPageBreak/>
        <w:t xml:space="preserve">использует только кодирующую часть трансформера и обучается на задачах маскированного языкового моделирования и предсказания следующего предложения. Двунаправленный контекстный анализ, реализованный в </w:t>
      </w:r>
      <w:r>
        <w:t>BERT</w:t>
      </w:r>
      <w:r w:rsidRPr="00341C51">
        <w:rPr>
          <w:lang w:val="ru-RU"/>
        </w:rPr>
        <w:t xml:space="preserve">, обеспечил качественно новый уровень понимания языка и стал основой для множества последующих модификаций, в частности </w:t>
      </w:r>
      <w:r>
        <w:t>RoBERTa</w:t>
      </w:r>
      <w:r w:rsidRPr="00341C51">
        <w:rPr>
          <w:lang w:val="ru-RU"/>
        </w:rPr>
        <w:t xml:space="preserve"> [3], оптимизировавшей процедуру предобучения.</w:t>
      </w:r>
    </w:p>
    <w:p w14:paraId="3AC5B02D" w14:textId="77777777" w:rsidR="0043005D" w:rsidRPr="009A2D27" w:rsidRDefault="0043005D" w:rsidP="008047CD">
      <w:pPr>
        <w:spacing w:after="0"/>
        <w:rPr>
          <w:lang w:val="ru-RU"/>
        </w:rPr>
      </w:pPr>
      <w:r w:rsidRPr="00341C51">
        <w:rPr>
          <w:lang w:val="ru-RU"/>
        </w:rPr>
        <w:t xml:space="preserve">Для обработки русскоязычных текстов центральное место занимает адаптированная одноязычная модель </w:t>
      </w:r>
      <w:r>
        <w:t>RuBERT</w:t>
      </w:r>
      <w:r w:rsidRPr="00341C51">
        <w:rPr>
          <w:lang w:val="ru-RU"/>
        </w:rPr>
        <w:t xml:space="preserve"> [4], обученная на корпусах русскоязычного сегмента интернета и Википедии. В мультиязычном и кросс-лингвистическом контекстах широкое применение нашла модель </w:t>
      </w:r>
      <w:r>
        <w:t>XLM</w:t>
      </w:r>
      <w:r w:rsidRPr="00341C51">
        <w:rPr>
          <w:lang w:val="ru-RU"/>
        </w:rPr>
        <w:t>-</w:t>
      </w:r>
      <w:r>
        <w:t>RoBERTa</w:t>
      </w:r>
      <w:r w:rsidRPr="00341C51">
        <w:rPr>
          <w:lang w:val="ru-RU"/>
        </w:rPr>
        <w:t xml:space="preserve"> (</w:t>
      </w:r>
      <w:r>
        <w:t>XLM</w:t>
      </w:r>
      <w:r w:rsidRPr="00341C51">
        <w:rPr>
          <w:lang w:val="ru-RU"/>
        </w:rPr>
        <w:t>-</w:t>
      </w:r>
      <w:r>
        <w:t>R</w:t>
      </w:r>
      <w:r w:rsidRPr="00341C51">
        <w:rPr>
          <w:lang w:val="ru-RU"/>
        </w:rPr>
        <w:t>) [5], предобученная на данных ста языков и демонстрирующая высокую эффективность переноса знаний.</w:t>
      </w:r>
    </w:p>
    <w:p w14:paraId="415F7151" w14:textId="77777777" w:rsidR="0043005D" w:rsidRPr="009A2D27" w:rsidRDefault="0043005D" w:rsidP="008047CD">
      <w:pPr>
        <w:spacing w:after="0"/>
        <w:rPr>
          <w:lang w:val="ru-RU"/>
        </w:rPr>
      </w:pPr>
      <w:r w:rsidRPr="00341C51">
        <w:rPr>
          <w:lang w:val="ru-RU"/>
        </w:rPr>
        <w:t>Таким образом, анализ литературы показывает, что современные предобученные трансформерные модели являются наиболее перспективным инструментарием для решения задачи классификации пользовательского контента. Вместе с тем специфические особенности интернет-коммуникации (шум, субъективность разметки, дисбаланс классов) требуют не только выбора релевантной архитектуры, но и разработки специализированных подходов к подготовке данных и процедуре дообучения, что и составляет предмет дальнейшего рассмотрения.</w:t>
      </w:r>
    </w:p>
    <w:p w14:paraId="058B0FD0" w14:textId="77777777" w:rsidR="0043005D" w:rsidRPr="0043005D" w:rsidRDefault="0043005D" w:rsidP="004350D7">
      <w:pPr>
        <w:pStyle w:val="2tnr"/>
        <w:rPr>
          <w:rFonts w:ascii="Segoe UI" w:hAnsi="Segoe UI" w:cs="Segoe UI"/>
          <w:color w:val="0F1115"/>
          <w:sz w:val="30"/>
          <w:szCs w:val="30"/>
          <w:lang w:val="ru-RU"/>
        </w:rPr>
      </w:pPr>
      <w:bookmarkStart w:id="3" w:name="_Toc227448717"/>
      <w:r w:rsidRPr="00341C51">
        <w:rPr>
          <w:lang w:val="ru-RU"/>
        </w:rPr>
        <w:t>1.2 Анализ публикаций и существующих технических решений</w:t>
      </w:r>
      <w:bookmarkEnd w:id="3"/>
    </w:p>
    <w:p w14:paraId="42EA5ACE" w14:textId="4651E631" w:rsidR="0043005D" w:rsidRPr="009A2D27" w:rsidRDefault="0043005D" w:rsidP="006C5B6B">
      <w:pPr>
        <w:spacing w:after="0"/>
        <w:rPr>
          <w:lang w:val="ru-RU"/>
        </w:rPr>
      </w:pPr>
      <w:r w:rsidRPr="00341C51">
        <w:rPr>
          <w:lang w:val="ru-RU"/>
        </w:rPr>
        <w:t xml:space="preserve">В данном подразделе рассматриваются ключевые научные исследования и практические разработки в области классификации пользовательских </w:t>
      </w:r>
      <w:r w:rsidR="00C35F02">
        <w:rPr>
          <w:lang w:val="ru-RU"/>
        </w:rPr>
        <w:t>отзывов</w:t>
      </w:r>
      <w:r w:rsidRPr="00341C51">
        <w:rPr>
          <w:lang w:val="ru-RU"/>
        </w:rPr>
        <w:t>. Провед</w:t>
      </w:r>
      <w:r w:rsidR="00B649F5">
        <w:rPr>
          <w:lang w:val="ru-RU"/>
        </w:rPr>
        <w:t>е</w:t>
      </w:r>
      <w:r w:rsidRPr="00341C51">
        <w:rPr>
          <w:lang w:val="ru-RU"/>
        </w:rPr>
        <w:t xml:space="preserve">нный анализ охватывает три взаимосвязанных аспекта: методологический (сравнительное изучение различных архитектур), прикладной (конкретные системы </w:t>
      </w:r>
      <w:r w:rsidRPr="00341C51">
        <w:rPr>
          <w:lang w:val="ru-RU"/>
        </w:rPr>
        <w:lastRenderedPageBreak/>
        <w:t>и модели для классификации контента) и инструментальный (библиотеки и фреймворки, обеспечивающие реализацию).</w:t>
      </w:r>
    </w:p>
    <w:p w14:paraId="33AA6C2D" w14:textId="77777777" w:rsidR="0043005D" w:rsidRPr="004350D7" w:rsidRDefault="0043005D" w:rsidP="004350D7">
      <w:pPr>
        <w:pStyle w:val="2tnr"/>
        <w:rPr>
          <w:rFonts w:cs="Times New Roman"/>
          <w:color w:val="0F1115"/>
          <w:sz w:val="28"/>
          <w:lang w:val="ru-RU"/>
        </w:rPr>
      </w:pPr>
      <w:bookmarkStart w:id="4" w:name="_Toc227448718"/>
      <w:r w:rsidRPr="004350D7">
        <w:rPr>
          <w:sz w:val="28"/>
          <w:lang w:val="ru-RU"/>
        </w:rPr>
        <w:t>1.2.1 Сравнительные исследования моделей</w:t>
      </w:r>
      <w:bookmarkEnd w:id="4"/>
    </w:p>
    <w:p w14:paraId="2C04BDEF" w14:textId="2B43E96A" w:rsidR="00D112C6" w:rsidRPr="00F216FC" w:rsidRDefault="00D112C6" w:rsidP="006C5B6B">
      <w:pPr>
        <w:spacing w:after="0"/>
        <w:rPr>
          <w:lang w:val="ru-RU" w:eastAsia="ru-RU"/>
        </w:rPr>
      </w:pPr>
      <w:r w:rsidRPr="00341C51">
        <w:rPr>
          <w:lang w:val="ru-RU"/>
        </w:rPr>
        <w:t xml:space="preserve">В результате систематизации научных публикаций и анализа существующих программных систем представляется возможным выделить три основные группы методов, применяемых для классификации пользовательских </w:t>
      </w:r>
      <w:r w:rsidR="005E69C6">
        <w:rPr>
          <w:lang w:val="ru-RU"/>
        </w:rPr>
        <w:t>отзывов</w:t>
      </w:r>
      <w:r w:rsidRPr="00341C51">
        <w:rPr>
          <w:lang w:val="ru-RU"/>
        </w:rPr>
        <w:t>.</w:t>
      </w:r>
    </w:p>
    <w:p w14:paraId="4CF74D85" w14:textId="77777777" w:rsidR="00D112C6" w:rsidRPr="00F216FC" w:rsidRDefault="00D112C6" w:rsidP="006C5B6B">
      <w:pPr>
        <w:spacing w:after="0"/>
        <w:rPr>
          <w:lang w:val="ru-RU" w:eastAsia="ru-RU"/>
        </w:rPr>
      </w:pPr>
      <w:r w:rsidRPr="00341C51">
        <w:rPr>
          <w:lang w:val="ru-RU"/>
        </w:rPr>
        <w:t>Первая группа объединяет классические алгоритмы машинного обучения, оперирующие векторными представлениями текстов, полученными на основе статистических мер (</w:t>
      </w:r>
      <w:r>
        <w:t>TF</w:t>
      </w:r>
      <w:r w:rsidRPr="00341C51">
        <w:rPr>
          <w:lang w:val="ru-RU"/>
        </w:rPr>
        <w:t>-</w:t>
      </w:r>
      <w:r>
        <w:t>IDF</w:t>
      </w:r>
      <w:r w:rsidRPr="00341C51">
        <w:rPr>
          <w:lang w:val="ru-RU"/>
        </w:rPr>
        <w:t xml:space="preserve">) или частотных характеристик символьных и словесных </w:t>
      </w:r>
      <w:r>
        <w:t>n</w:t>
      </w:r>
      <w:r w:rsidRPr="00341C51">
        <w:rPr>
          <w:lang w:val="ru-RU"/>
        </w:rPr>
        <w:t>-грамм, а также совокупности инженерно-сконструированных морфологических и синтаксических признаков. К достоинствам данного подхода следует отнести сравнительно низкую вычислительную сложность, высокую степень интерпретируемости получаемых решений и относительную устойчивость при работе с выборками ограниченного объема. Тем не менее, неспособность указанных методов к улавливанию семантических отношений дистрибутивной природы и высокая чувствительность к лексической вариативности, свойственной тексту в сети Интернет, существенно ограничивают их применимость в качестве основного инструментария.</w:t>
      </w:r>
    </w:p>
    <w:p w14:paraId="4665BD09" w14:textId="77777777" w:rsidR="00F55F52" w:rsidRDefault="00D112C6" w:rsidP="006C5B6B">
      <w:pPr>
        <w:spacing w:after="0"/>
        <w:rPr>
          <w:lang w:val="ru-RU" w:eastAsia="ru-RU"/>
        </w:rPr>
      </w:pPr>
      <w:r w:rsidRPr="00341C51">
        <w:rPr>
          <w:lang w:val="ru-RU"/>
        </w:rPr>
        <w:t>Вторая группа методов базируется на применении нейросетевых архитектур, включая сверточные нейронные сети (</w:t>
      </w:r>
      <w:r>
        <w:t>Convolutional</w:t>
      </w:r>
      <w:r w:rsidRPr="00341C51">
        <w:rPr>
          <w:lang w:val="ru-RU"/>
        </w:rPr>
        <w:t xml:space="preserve"> </w:t>
      </w:r>
      <w:r>
        <w:t>Neural</w:t>
      </w:r>
      <w:r w:rsidRPr="00341C51">
        <w:rPr>
          <w:lang w:val="ru-RU"/>
        </w:rPr>
        <w:t xml:space="preserve"> </w:t>
      </w:r>
      <w:r>
        <w:t>Networks</w:t>
      </w:r>
      <w:r w:rsidRPr="00341C51">
        <w:rPr>
          <w:lang w:val="ru-RU"/>
        </w:rPr>
        <w:t xml:space="preserve">, </w:t>
      </w:r>
      <w:r>
        <w:t>CNN</w:t>
      </w:r>
      <w:r w:rsidRPr="00341C51">
        <w:rPr>
          <w:lang w:val="ru-RU"/>
        </w:rPr>
        <w:t>) для извлечения локальных морфемно-лексических паттернов и рекуррентные нейронные сети (</w:t>
      </w:r>
      <w:r>
        <w:t>Recurrent</w:t>
      </w:r>
      <w:r w:rsidRPr="00341C51">
        <w:rPr>
          <w:lang w:val="ru-RU"/>
        </w:rPr>
        <w:t xml:space="preserve"> </w:t>
      </w:r>
      <w:r>
        <w:t>Neural</w:t>
      </w:r>
      <w:r w:rsidRPr="00341C51">
        <w:rPr>
          <w:lang w:val="ru-RU"/>
        </w:rPr>
        <w:t xml:space="preserve"> </w:t>
      </w:r>
      <w:r>
        <w:t>Networks</w:t>
      </w:r>
      <w:r w:rsidRPr="00341C51">
        <w:rPr>
          <w:lang w:val="ru-RU"/>
        </w:rPr>
        <w:t xml:space="preserve">, </w:t>
      </w:r>
      <w:r>
        <w:t>RNN</w:t>
      </w:r>
      <w:r w:rsidRPr="00341C51">
        <w:rPr>
          <w:lang w:val="ru-RU"/>
        </w:rPr>
        <w:t>) с управляемыми рекуррентными блоками (</w:t>
      </w:r>
      <w:r>
        <w:t>GRU</w:t>
      </w:r>
      <w:r w:rsidRPr="00341C51">
        <w:rPr>
          <w:lang w:val="ru-RU"/>
        </w:rPr>
        <w:t xml:space="preserve">) или долгой краткосрочной памятью </w:t>
      </w:r>
      <w:r w:rsidRPr="00D304EF">
        <w:rPr>
          <w:lang w:val="ru-RU"/>
        </w:rPr>
        <w:t>(</w:t>
      </w:r>
      <w:r>
        <w:t>LSTM</w:t>
      </w:r>
      <w:r w:rsidRPr="00D304EF">
        <w:rPr>
          <w:lang w:val="ru-RU"/>
        </w:rPr>
        <w:t xml:space="preserve">) для моделирования последовательностной природы языка. </w:t>
      </w:r>
      <w:r w:rsidRPr="00341C51">
        <w:rPr>
          <w:lang w:val="ru-RU"/>
        </w:rPr>
        <w:t xml:space="preserve">Данные модели демонстрируют существенно более высокую эффективность по сравнению с классическими подходами, однако требуют значительных вычислительных ресурсов для обучения </w:t>
      </w:r>
      <w:r w:rsidRPr="00341C51">
        <w:rPr>
          <w:lang w:val="ru-RU"/>
        </w:rPr>
        <w:lastRenderedPageBreak/>
        <w:t>и зачастую страдают от проблемы исчезающего градиента при обработке длинных последовательностей, из-за чего ранние слои перестают обучатся.</w:t>
      </w:r>
    </w:p>
    <w:p w14:paraId="4811D451" w14:textId="468C7C76" w:rsidR="00F55F52" w:rsidRDefault="00F55F52" w:rsidP="00F75CA8">
      <w:pPr>
        <w:spacing w:after="0"/>
        <w:rPr>
          <w:lang w:val="ru-RU"/>
        </w:rPr>
      </w:pPr>
      <w:r w:rsidRPr="00341C51">
        <w:rPr>
          <w:lang w:val="ru-RU"/>
        </w:rPr>
        <w:t>Третья, наиболее востребованнаяна сегодняшний день группа, представлена методами, основанными на архитектуре «Трансформер» и процедуре тонкой настройки (</w:t>
      </w:r>
      <w:r>
        <w:t>fine</w:t>
      </w:r>
      <w:r w:rsidRPr="00341C51">
        <w:rPr>
          <w:lang w:val="ru-RU"/>
        </w:rPr>
        <w:t>-</w:t>
      </w:r>
      <w:r>
        <w:t>tuning</w:t>
      </w:r>
      <w:r w:rsidRPr="00341C51">
        <w:rPr>
          <w:lang w:val="ru-RU"/>
        </w:rPr>
        <w:t xml:space="preserve">) предобученных языковых моделей. В отличие от </w:t>
      </w:r>
      <w:r>
        <w:t>RNN</w:t>
      </w:r>
      <w:r w:rsidRPr="00341C51">
        <w:rPr>
          <w:lang w:val="ru-RU"/>
        </w:rPr>
        <w:t xml:space="preserve"> и </w:t>
      </w:r>
      <w:r>
        <w:t>CNN</w:t>
      </w:r>
      <w:r w:rsidRPr="00341C51">
        <w:rPr>
          <w:lang w:val="ru-RU"/>
        </w:rPr>
        <w:t>, трансформеры используют механизм самовнимания (</w:t>
      </w:r>
      <w:r>
        <w:t>self</w:t>
      </w:r>
      <w:r w:rsidRPr="00341C51">
        <w:rPr>
          <w:lang w:val="ru-RU"/>
        </w:rPr>
        <w:t>-</w:t>
      </w:r>
      <w:r>
        <w:t>attention</w:t>
      </w:r>
      <w:r w:rsidRPr="00341C51">
        <w:rPr>
          <w:lang w:val="ru-RU"/>
        </w:rPr>
        <w:t xml:space="preserve">) для одновременного учета всех элементов входной последовательности, что позволяет эффективно улавливать долгосрочные зависимости и обеспечивает высокую степень параллелизма вычислений. Данный подход позволяет преодолеть ограничения традиционных нейросетевых архитектур и обеспечить качественно новый уровень понимания семантики текста. Ключевым фактором широкого внедрения трансформеров в задачи текстовой классификации стал </w:t>
      </w:r>
      <w:r w:rsidR="009040D1">
        <w:rPr>
          <w:lang w:val="ru-RU"/>
        </w:rPr>
        <w:t>подход</w:t>
      </w:r>
      <w:r w:rsidRPr="00341C51">
        <w:rPr>
          <w:lang w:val="ru-RU"/>
        </w:rPr>
        <w:t xml:space="preserve"> трансферного обучения: модели предварительно обучаются на масштабных неразмеченных корпусах, что позволяет им извлекать универсальные лингвистические закономерности, после чего сравнительно небольшие вычислительные затраты требуются для их тонкой настройки (</w:t>
      </w:r>
      <w:r>
        <w:t>fine</w:t>
      </w:r>
      <w:r w:rsidRPr="00341C51">
        <w:rPr>
          <w:lang w:val="ru-RU"/>
        </w:rPr>
        <w:t>-</w:t>
      </w:r>
      <w:r>
        <w:t>tuning</w:t>
      </w:r>
      <w:r w:rsidRPr="00341C51">
        <w:rPr>
          <w:lang w:val="ru-RU"/>
        </w:rPr>
        <w:t>) под конкретную прикладную задачу. Контекстуализированные эмбеддинги, генерируемые трансформерными моделями, позволяют эффективно разрешать лексическую многозначность и учитывать синтагматические связи на уровне всей речевой единицы</w:t>
      </w:r>
      <w:r w:rsidR="004D6B2A" w:rsidRPr="004D6B2A">
        <w:rPr>
          <w:lang w:val="ru-RU"/>
        </w:rPr>
        <w:t xml:space="preserve"> []</w:t>
      </w:r>
      <w:r w:rsidRPr="00341C51">
        <w:rPr>
          <w:lang w:val="ru-RU"/>
        </w:rPr>
        <w:t>.</w:t>
      </w:r>
    </w:p>
    <w:p w14:paraId="11953EFA" w14:textId="1940C551" w:rsidR="00730CF7" w:rsidRPr="00B7479A" w:rsidRDefault="00730CF7" w:rsidP="00730CF7">
      <w:pPr>
        <w:spacing w:after="0"/>
        <w:ind w:firstLine="0"/>
        <w:rPr>
          <w:lang w:val="ru-RU" w:eastAsia="ru-RU"/>
        </w:rPr>
      </w:pPr>
      <w:r>
        <w:rPr>
          <w:lang w:val="ru-RU"/>
        </w:rPr>
        <w:tab/>
        <w:t>Описанные выше преимущества и недостатки были кратко отражены в таблице 1.1.</w:t>
      </w:r>
    </w:p>
    <w:p w14:paraId="6F0AFD4B" w14:textId="77777777" w:rsidR="0043005D" w:rsidRDefault="0043005D" w:rsidP="004411A8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</w:p>
    <w:p w14:paraId="13A4063B" w14:textId="77777777" w:rsidR="001D5DAF" w:rsidRPr="00341C51" w:rsidRDefault="00495F01">
      <w:pPr>
        <w:spacing w:before="340" w:after="0" w:line="240" w:lineRule="auto"/>
        <w:ind w:firstLine="0"/>
        <w:jc w:val="left"/>
        <w:rPr>
          <w:lang w:val="ru-RU"/>
        </w:rPr>
      </w:pPr>
      <w:r w:rsidRPr="00341C51">
        <w:rPr>
          <w:i/>
          <w:sz w:val="24"/>
          <w:lang w:val="ru-RU"/>
        </w:rPr>
        <w:t>Таблица 1.1 — Сравнительный анализ подходов к классификации текстов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00"/>
        <w:gridCol w:w="3564"/>
        <w:gridCol w:w="3998"/>
      </w:tblGrid>
      <w:tr w:rsidR="00C540AF" w14:paraId="65D2871E" w14:textId="77777777" w:rsidTr="004D0AEA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68FD323" w14:textId="77777777" w:rsidR="00C540AF" w:rsidRDefault="00C540AF" w:rsidP="00C540AF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Подход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A3A70E" w14:textId="77777777" w:rsidR="00C540AF" w:rsidRDefault="00C540AF" w:rsidP="00C540AF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Преимущества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4C868B" w14:textId="77777777" w:rsidR="00C540AF" w:rsidRDefault="00C540AF" w:rsidP="00C540AF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Ограничения</w:t>
            </w:r>
          </w:p>
        </w:tc>
      </w:tr>
      <w:tr w:rsidR="00C540AF" w:rsidRPr="00294C1B" w14:paraId="79514B02" w14:textId="77777777" w:rsidTr="004D0AEA">
        <w:trPr>
          <w:jc w:val="center"/>
        </w:trPr>
        <w:tc>
          <w:tcPr>
            <w:tcW w:w="0" w:type="auto"/>
            <w:vAlign w:val="center"/>
          </w:tcPr>
          <w:p w14:paraId="58967738" w14:textId="77777777" w:rsidR="00C540AF" w:rsidRPr="00CB6BD7" w:rsidRDefault="00C540AF" w:rsidP="00062648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B6BD7">
              <w:rPr>
                <w:sz w:val="24"/>
                <w:lang w:val="ru-RU"/>
              </w:rPr>
              <w:t>Классические методы (</w:t>
            </w:r>
            <w:r>
              <w:rPr>
                <w:sz w:val="24"/>
              </w:rPr>
              <w:t>TF</w:t>
            </w:r>
            <w:r w:rsidRPr="00CB6BD7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IDF</w:t>
            </w:r>
            <w:r w:rsidRPr="00CB6BD7">
              <w:rPr>
                <w:sz w:val="24"/>
                <w:lang w:val="ru-RU"/>
              </w:rPr>
              <w:t xml:space="preserve"> + </w:t>
            </w:r>
            <w:r>
              <w:rPr>
                <w:sz w:val="24"/>
              </w:rPr>
              <w:t>SVM</w:t>
            </w:r>
            <w:r w:rsidRPr="00CB6BD7">
              <w:rPr>
                <w:sz w:val="24"/>
                <w:lang w:val="ru-RU"/>
              </w:rPr>
              <w:t>, логистическая регрессия)</w:t>
            </w:r>
          </w:p>
        </w:tc>
        <w:tc>
          <w:tcPr>
            <w:tcW w:w="0" w:type="auto"/>
            <w:vAlign w:val="center"/>
          </w:tcPr>
          <w:p w14:paraId="1F6879B6" w14:textId="77777777" w:rsidR="00C540AF" w:rsidRPr="00832DE8" w:rsidRDefault="00C540AF" w:rsidP="00832DE8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ru-RU"/>
              </w:rPr>
            </w:pPr>
            <w:r w:rsidRPr="00832DE8">
              <w:rPr>
                <w:rFonts w:cs="Times New Roman"/>
                <w:sz w:val="24"/>
                <w:szCs w:val="24"/>
                <w:lang w:val="ru-RU"/>
              </w:rPr>
              <w:t xml:space="preserve">Быстрая разработка, низкие вычислительные затраты, </w:t>
            </w:r>
            <w:r w:rsidR="00D112C6" w:rsidRPr="00832DE8">
              <w:rPr>
                <w:rFonts w:cs="Times New Roman"/>
                <w:color w:val="0F1115"/>
                <w:sz w:val="24"/>
                <w:szCs w:val="24"/>
                <w:shd w:val="clear" w:color="auto" w:fill="FFFFFF"/>
                <w:lang w:val="ru-RU"/>
              </w:rPr>
              <w:t>интерпретируемость весов признаков</w:t>
            </w:r>
          </w:p>
        </w:tc>
        <w:tc>
          <w:tcPr>
            <w:tcW w:w="0" w:type="auto"/>
            <w:vAlign w:val="center"/>
          </w:tcPr>
          <w:p w14:paraId="0611F0D8" w14:textId="77777777" w:rsidR="00C540AF" w:rsidRPr="00C540AF" w:rsidRDefault="00C540AF" w:rsidP="00C540AF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B6BD7">
              <w:rPr>
                <w:sz w:val="24"/>
                <w:lang w:val="ru-RU"/>
              </w:rPr>
              <w:t>Слабый учет контекста, зависимость от ручных признаков, снижение качества на шумных текстах</w:t>
            </w:r>
          </w:p>
        </w:tc>
      </w:tr>
      <w:tr w:rsidR="00C540AF" w:rsidRPr="00294C1B" w14:paraId="54BFB8CE" w14:textId="77777777" w:rsidTr="004D0AEA">
        <w:trPr>
          <w:jc w:val="center"/>
        </w:trPr>
        <w:tc>
          <w:tcPr>
            <w:tcW w:w="0" w:type="auto"/>
            <w:vAlign w:val="center"/>
          </w:tcPr>
          <w:p w14:paraId="3EB782F0" w14:textId="77777777" w:rsidR="00C540AF" w:rsidRPr="00CB6BD7" w:rsidRDefault="00C540AF" w:rsidP="00062648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B6BD7">
              <w:rPr>
                <w:sz w:val="24"/>
                <w:lang w:val="ru-RU"/>
              </w:rPr>
              <w:lastRenderedPageBreak/>
              <w:t>Нейронные сети</w:t>
            </w:r>
            <w:r w:rsidR="00062648">
              <w:rPr>
                <w:sz w:val="24"/>
                <w:lang w:val="ru-RU"/>
              </w:rPr>
              <w:t xml:space="preserve"> </w:t>
            </w:r>
            <w:r w:rsidRPr="00CB6BD7">
              <w:rPr>
                <w:sz w:val="24"/>
                <w:lang w:val="ru-RU"/>
              </w:rPr>
              <w:t>(</w:t>
            </w:r>
            <w:r>
              <w:rPr>
                <w:sz w:val="24"/>
              </w:rPr>
              <w:t>CNN</w:t>
            </w:r>
            <w:r w:rsidRPr="00CB6BD7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LSTM</w:t>
            </w:r>
            <w:r w:rsidRPr="00CB6BD7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BiLSTM</w:t>
            </w:r>
            <w:r w:rsidRPr="00CB6BD7">
              <w:rPr>
                <w:sz w:val="24"/>
                <w:lang w:val="ru-RU"/>
              </w:rPr>
              <w:t>)</w:t>
            </w:r>
          </w:p>
        </w:tc>
        <w:tc>
          <w:tcPr>
            <w:tcW w:w="0" w:type="auto"/>
            <w:vAlign w:val="center"/>
          </w:tcPr>
          <w:p w14:paraId="21270ABB" w14:textId="77777777" w:rsidR="00C540AF" w:rsidRPr="00CB6BD7" w:rsidRDefault="00C540AF" w:rsidP="00C540AF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B6BD7">
              <w:rPr>
                <w:sz w:val="24"/>
                <w:lang w:val="ru-RU"/>
              </w:rPr>
              <w:t>Автоматическое извлечение признаков, учет локальных и последовательностных зависимостей</w:t>
            </w:r>
            <w:r>
              <w:rPr>
                <w:sz w:val="24"/>
                <w:lang w:val="ru-RU"/>
              </w:rPr>
              <w:t>.</w:t>
            </w:r>
          </w:p>
        </w:tc>
        <w:tc>
          <w:tcPr>
            <w:tcW w:w="0" w:type="auto"/>
            <w:vAlign w:val="center"/>
          </w:tcPr>
          <w:p w14:paraId="71D35DBB" w14:textId="77777777" w:rsidR="00C540AF" w:rsidRPr="00C540AF" w:rsidRDefault="00C540AF" w:rsidP="00C540AF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540AF">
              <w:rPr>
                <w:rFonts w:cs="Segoe UI"/>
                <w:color w:val="0F1115"/>
                <w:sz w:val="24"/>
                <w:szCs w:val="23"/>
                <w:shd w:val="clear" w:color="auto" w:fill="FFFFFF"/>
                <w:lang w:val="ru-RU"/>
              </w:rPr>
              <w:t>Ограниченная способность моделирования дальнего контекста, склонность к переобучению на малых данных</w:t>
            </w:r>
          </w:p>
        </w:tc>
      </w:tr>
      <w:tr w:rsidR="00C540AF" w:rsidRPr="00294C1B" w14:paraId="07351B85" w14:textId="77777777" w:rsidTr="004D0AEA">
        <w:trPr>
          <w:jc w:val="center"/>
        </w:trPr>
        <w:tc>
          <w:tcPr>
            <w:tcW w:w="0" w:type="auto"/>
            <w:vAlign w:val="center"/>
          </w:tcPr>
          <w:p w14:paraId="5A21AA00" w14:textId="77777777" w:rsidR="00C540AF" w:rsidRDefault="00C540AF" w:rsidP="00062648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Трансформеры (BERT, RoBERTa, RuBERT, XLM-R)</w:t>
            </w:r>
          </w:p>
        </w:tc>
        <w:tc>
          <w:tcPr>
            <w:tcW w:w="0" w:type="auto"/>
            <w:vAlign w:val="center"/>
          </w:tcPr>
          <w:p w14:paraId="5883A2CE" w14:textId="77777777" w:rsidR="00C540AF" w:rsidRPr="00CB6BD7" w:rsidRDefault="00C540AF" w:rsidP="00C540AF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B6BD7">
              <w:rPr>
                <w:sz w:val="24"/>
                <w:lang w:val="ru-RU"/>
              </w:rPr>
              <w:t>Контекстные представления, перенос знаний через предобучение, высокое качество классификации</w:t>
            </w:r>
          </w:p>
        </w:tc>
        <w:tc>
          <w:tcPr>
            <w:tcW w:w="0" w:type="auto"/>
            <w:vAlign w:val="center"/>
          </w:tcPr>
          <w:p w14:paraId="4D09ACC0" w14:textId="77777777" w:rsidR="00C540AF" w:rsidRPr="00C540AF" w:rsidRDefault="00C540AF" w:rsidP="00C540AF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540AF">
              <w:rPr>
                <w:rFonts w:cs="Segoe UI"/>
                <w:color w:val="0F1115"/>
                <w:sz w:val="24"/>
                <w:szCs w:val="23"/>
                <w:shd w:val="clear" w:color="auto" w:fill="FFFFFF"/>
                <w:lang w:val="ru-RU"/>
              </w:rPr>
              <w:t>Повышенные требования к аппаратному обеспечению, относительная сложность интерпретации результатов, чувствительность к качеству разметки обучающей выборки</w:t>
            </w:r>
          </w:p>
        </w:tc>
      </w:tr>
    </w:tbl>
    <w:p w14:paraId="1B6D61A9" w14:textId="77777777" w:rsidR="00C540AF" w:rsidRPr="0043005D" w:rsidRDefault="00C540AF" w:rsidP="004411A8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</w:p>
    <w:p w14:paraId="4E48478B" w14:textId="77777777" w:rsidR="0043005D" w:rsidRPr="004350D7" w:rsidRDefault="0043005D" w:rsidP="004350D7">
      <w:pPr>
        <w:pStyle w:val="2tnr"/>
        <w:rPr>
          <w:rFonts w:cs="Times New Roman"/>
          <w:color w:val="0F1115"/>
          <w:sz w:val="28"/>
          <w:lang w:val="ru-RU"/>
        </w:rPr>
      </w:pPr>
      <w:bookmarkStart w:id="5" w:name="_Toc227448719"/>
      <w:r w:rsidRPr="004350D7">
        <w:rPr>
          <w:sz w:val="28"/>
          <w:lang w:val="ru-RU"/>
        </w:rPr>
        <w:t>1.2.2 Прикладные решения в задачах классификации</w:t>
      </w:r>
      <w:bookmarkEnd w:id="5"/>
    </w:p>
    <w:p w14:paraId="45ED6D59" w14:textId="4C851BC8" w:rsidR="0060023F" w:rsidRPr="0060023F" w:rsidRDefault="0060023F" w:rsidP="004411A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sz w:val="28"/>
        </w:rPr>
        <w:t>В области выявления токсичного контента на русском языке накоплен значительный объ</w:t>
      </w:r>
      <w:r w:rsidR="00B649F5">
        <w:rPr>
          <w:sz w:val="28"/>
        </w:rPr>
        <w:t>е</w:t>
      </w:r>
      <w:r>
        <w:rPr>
          <w:sz w:val="28"/>
        </w:rPr>
        <w:t>м эмпирических данных, подтверждающих эффективность трансформерных архитектур. Тонко настроенные варианты модели RuBERT стабильно превосходят по качеству классификации как мультиязычные аналоги (в частности, мультиязычный BERT), так и альтернативные нейросетевые архитектуры. Примечательно, что заметного улучшения результатов уда</w:t>
      </w:r>
      <w:r w:rsidR="00B649F5">
        <w:rPr>
          <w:sz w:val="28"/>
        </w:rPr>
        <w:t>е</w:t>
      </w:r>
      <w:r>
        <w:rPr>
          <w:sz w:val="28"/>
        </w:rPr>
        <w:t>тся добиться уже при использовании относительно компактных конфигураций трансформеров. В более поздних разработках, датируемых 2025 годом, была подтверждена эффективность облегч</w:t>
      </w:r>
      <w:r w:rsidR="00B649F5">
        <w:rPr>
          <w:sz w:val="28"/>
        </w:rPr>
        <w:t>е</w:t>
      </w:r>
      <w:r>
        <w:rPr>
          <w:sz w:val="28"/>
        </w:rPr>
        <w:t>нных версий RuBERT, дообученных на агрегированных корпусах, содержащих образцы деструктивной и нейтральной коммуникации. Достигнутые показатели точности и площади под ROC-кривой свидетельствуют о том, что даже модели с редуцированным числом параметров способны обеспечивать высокую над</w:t>
      </w:r>
      <w:r w:rsidR="00B649F5">
        <w:rPr>
          <w:sz w:val="28"/>
        </w:rPr>
        <w:t>е</w:t>
      </w:r>
      <w:r>
        <w:rPr>
          <w:sz w:val="28"/>
        </w:rPr>
        <w:t xml:space="preserve">жность </w:t>
      </w:r>
      <w:r w:rsidR="00604C69">
        <w:rPr>
          <w:sz w:val="28"/>
        </w:rPr>
        <w:t>поиска</w:t>
      </w:r>
      <w:r>
        <w:rPr>
          <w:sz w:val="28"/>
        </w:rPr>
        <w:t xml:space="preserve"> токсичных высказываний при существенно меньшей вычислительной нагрузке. Это обстоятельство имеет </w:t>
      </w:r>
      <w:r w:rsidR="00604C69">
        <w:rPr>
          <w:sz w:val="28"/>
        </w:rPr>
        <w:t>большое</w:t>
      </w:r>
      <w:r>
        <w:rPr>
          <w:sz w:val="28"/>
        </w:rPr>
        <w:t xml:space="preserve"> значение для практического внедрения систем модерации в условиях ограниченных аппаратных ресурсов.</w:t>
      </w:r>
    </w:p>
    <w:p w14:paraId="4088BE9B" w14:textId="3D1CF7B0" w:rsidR="0043005D" w:rsidRPr="0043005D" w:rsidRDefault="0043005D" w:rsidP="004411A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sz w:val="28"/>
        </w:rPr>
        <w:t xml:space="preserve">Задача выявления </w:t>
      </w:r>
      <w:r w:rsidR="00411EFE">
        <w:rPr>
          <w:sz w:val="28"/>
        </w:rPr>
        <w:t>оскорбительных выражений</w:t>
      </w:r>
      <w:r>
        <w:rPr>
          <w:sz w:val="28"/>
        </w:rPr>
        <w:t xml:space="preserve"> в русскоязычных социальных медиа исследована в работе, посвящ</w:t>
      </w:r>
      <w:r w:rsidR="00B649F5">
        <w:rPr>
          <w:sz w:val="28"/>
        </w:rPr>
        <w:t>е</w:t>
      </w:r>
      <w:r>
        <w:rPr>
          <w:sz w:val="28"/>
        </w:rPr>
        <w:t xml:space="preserve">нной обнаружению этнически </w:t>
      </w:r>
      <w:r>
        <w:rPr>
          <w:sz w:val="28"/>
        </w:rPr>
        <w:lastRenderedPageBreak/>
        <w:t>мотивированной агрессии. На представительной выборке из более чем 2,6 млн сообщений с упоминанием этнических групп была реализована тр</w:t>
      </w:r>
      <w:r w:rsidR="00B649F5">
        <w:rPr>
          <w:sz w:val="28"/>
        </w:rPr>
        <w:t>е</w:t>
      </w:r>
      <w:r>
        <w:rPr>
          <w:sz w:val="28"/>
        </w:rPr>
        <w:t>хклассовая разметка (позитивное / нейтральное / негативное отношение) и показано, что комбинация тонко настроенного RuBERT с лингвистическими признаками позволяет достичь F1-macro = 0,824 на задаче классификации с тремя классами. Важным наблюдением является высокая доля скрытой, непрямой агрессии в реалистичных выборках, что значительно усложняет автоматическое обнаружение по сравнению с коллекциями, содержащими только крайние формы токсичности</w:t>
      </w:r>
      <w:r w:rsidR="000575EA" w:rsidRPr="000575EA">
        <w:rPr>
          <w:sz w:val="28"/>
        </w:rPr>
        <w:t xml:space="preserve"> []</w:t>
      </w:r>
      <w:r>
        <w:rPr>
          <w:sz w:val="28"/>
        </w:rPr>
        <w:t>.</w:t>
      </w:r>
    </w:p>
    <w:p w14:paraId="590520E4" w14:textId="21F4CC7E" w:rsidR="0043005D" w:rsidRPr="0043005D" w:rsidRDefault="0043005D" w:rsidP="004411A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sz w:val="28"/>
        </w:rPr>
        <w:t xml:space="preserve">В области </w:t>
      </w:r>
      <w:r w:rsidR="00435B3F">
        <w:rPr>
          <w:sz w:val="28"/>
        </w:rPr>
        <w:t xml:space="preserve">мультиметочной </w:t>
      </w:r>
      <w:r>
        <w:rPr>
          <w:sz w:val="28"/>
        </w:rPr>
        <w:t xml:space="preserve">классификации </w:t>
      </w:r>
      <w:r w:rsidR="0010754B">
        <w:rPr>
          <w:sz w:val="28"/>
        </w:rPr>
        <w:t>можно</w:t>
      </w:r>
      <w:r>
        <w:rPr>
          <w:sz w:val="28"/>
        </w:rPr>
        <w:t xml:space="preserve"> отметить </w:t>
      </w:r>
      <w:r w:rsidR="00435B3F">
        <w:rPr>
          <w:sz w:val="28"/>
        </w:rPr>
        <w:t>соревнование</w:t>
      </w:r>
      <w:r>
        <w:rPr>
          <w:sz w:val="28"/>
        </w:rPr>
        <w:t xml:space="preserve"> SlavicNLP-2025 Shared Task, где решалась задача детекции и классификации техник убеждения на пяти славянских языках, включая русский. Лучшие результаты были достигнуты с использованием архитектуры XLM-RoBERTa с применением кросс-лингвистической аугментации данных на основе GPT-4o, прич</w:t>
      </w:r>
      <w:r w:rsidR="00B649F5">
        <w:rPr>
          <w:sz w:val="28"/>
        </w:rPr>
        <w:t>е</w:t>
      </w:r>
      <w:r>
        <w:rPr>
          <w:sz w:val="28"/>
        </w:rPr>
        <w:t>м решение заняло первое место в подзадаче бинарной классификации для русского языка</w:t>
      </w:r>
      <w:r w:rsidR="000575EA">
        <w:rPr>
          <w:sz w:val="28"/>
        </w:rPr>
        <w:t xml:space="preserve"> </w:t>
      </w:r>
      <w:r w:rsidR="000575EA" w:rsidRPr="000575EA">
        <w:rPr>
          <w:sz w:val="28"/>
        </w:rPr>
        <w:t>[]</w:t>
      </w:r>
      <w:r>
        <w:rPr>
          <w:sz w:val="28"/>
        </w:rPr>
        <w:t>.</w:t>
      </w:r>
    </w:p>
    <w:p w14:paraId="34CBA9D7" w14:textId="19DF2C61" w:rsidR="0043005D" w:rsidRPr="0043005D" w:rsidRDefault="0043005D" w:rsidP="004411A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sz w:val="28"/>
        </w:rPr>
        <w:t>Перспективным направлением является разработка zero-shot классификаторов, не требующих размеченных обучающих данных для целевых категорий. Модель GeRaCl (General Rapid Classifier), построенная на основе энкодера USER2-base, предназначена для zero-shot классификации русскоязычных текстов и демонстрирует конкурентоспособные результаты на бенчмарке MTEB-rus, превосходя как энкодерные модели, так и некоторые LLM-архитектуры. Аналогичный подход реализован в модели GLiClass, которая обеспечивает эффективную zero-shot классификацию при меньших вычислительных затратах по сравнению с кросс-энкодерами</w:t>
      </w:r>
      <w:r w:rsidR="000575EA" w:rsidRPr="000575EA">
        <w:rPr>
          <w:sz w:val="28"/>
        </w:rPr>
        <w:t xml:space="preserve"> []</w:t>
      </w:r>
      <w:r>
        <w:rPr>
          <w:sz w:val="28"/>
        </w:rPr>
        <w:t>.</w:t>
      </w:r>
    </w:p>
    <w:p w14:paraId="043F5CE0" w14:textId="77777777" w:rsidR="0043005D" w:rsidRPr="004350D7" w:rsidRDefault="0043005D" w:rsidP="004350D7">
      <w:pPr>
        <w:pStyle w:val="2tnr"/>
        <w:rPr>
          <w:rFonts w:cs="Times New Roman"/>
          <w:color w:val="0F1115"/>
          <w:sz w:val="28"/>
          <w:lang w:val="ru-RU"/>
        </w:rPr>
      </w:pPr>
      <w:bookmarkStart w:id="6" w:name="_Toc227448720"/>
      <w:r w:rsidRPr="004350D7">
        <w:rPr>
          <w:sz w:val="28"/>
          <w:lang w:val="ru-RU"/>
        </w:rPr>
        <w:t>1.2.3 Инструментальные средства и библиотеки</w:t>
      </w:r>
      <w:bookmarkEnd w:id="6"/>
    </w:p>
    <w:p w14:paraId="0DDAA098" w14:textId="5FFE69AC" w:rsidR="0043005D" w:rsidRPr="0043005D" w:rsidRDefault="0043005D" w:rsidP="004411A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sz w:val="28"/>
        </w:rPr>
        <w:t xml:space="preserve">Техническая реализация рассмотренных решений в подавляющем большинстве случаев опирается на открытые программные библиотеки. </w:t>
      </w:r>
      <w:r w:rsidR="003A5828">
        <w:rPr>
          <w:sz w:val="28"/>
        </w:rPr>
        <w:lastRenderedPageBreak/>
        <w:t>Популярной в использовании является</w:t>
      </w:r>
      <w:r>
        <w:rPr>
          <w:sz w:val="28"/>
        </w:rPr>
        <w:t xml:space="preserve"> экосистема Hugging Face, предоставляющая библиотеку Transformers. Библиотека поддерживает бинарную, многоклассовую и мультиметочную классификацию, автоматически загружая предобученные веса моделей с хаба Hugging Face Hub</w:t>
      </w:r>
      <w:r w:rsidR="00093858">
        <w:rPr>
          <w:sz w:val="28"/>
        </w:rPr>
        <w:t xml:space="preserve"> </w:t>
      </w:r>
      <w:r w:rsidR="00093858" w:rsidRPr="00093858">
        <w:rPr>
          <w:sz w:val="28"/>
        </w:rPr>
        <w:t>[]</w:t>
      </w:r>
      <w:r>
        <w:rPr>
          <w:sz w:val="28"/>
        </w:rPr>
        <w:t>.</w:t>
      </w:r>
    </w:p>
    <w:p w14:paraId="174FA8EF" w14:textId="449E816A" w:rsidR="0043005D" w:rsidRPr="0043005D" w:rsidRDefault="0043005D" w:rsidP="004411A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sz w:val="28"/>
        </w:rPr>
        <w:t>Для русскоязычных задач значительную роль играет фреймворк DeepPavlov, предоставляющий готовые конфигурации моделей, включая различные варианты RuBERT, а также инструменты для разв</w:t>
      </w:r>
      <w:r w:rsidR="00B649F5">
        <w:rPr>
          <w:sz w:val="28"/>
        </w:rPr>
        <w:t>е</w:t>
      </w:r>
      <w:r>
        <w:rPr>
          <w:sz w:val="28"/>
        </w:rPr>
        <w:t>ртывания NLP-сервисов. Важным дополнением является библиотека Parameter-Efficient Fine-Tuning (PEFT), позволяющая выполнять дообучение моделей с минимальными вычислительными затратами</w:t>
      </w:r>
      <w:r w:rsidR="00093858">
        <w:rPr>
          <w:sz w:val="28"/>
        </w:rPr>
        <w:t xml:space="preserve"> </w:t>
      </w:r>
      <w:r>
        <w:rPr>
          <w:sz w:val="28"/>
        </w:rPr>
        <w:t>[].</w:t>
      </w:r>
    </w:p>
    <w:p w14:paraId="661097C3" w14:textId="4C0C59EC" w:rsidR="007A2FBF" w:rsidRPr="00CB6BD7" w:rsidRDefault="005D53D4" w:rsidP="004350D7">
      <w:pPr>
        <w:pStyle w:val="2tnr"/>
        <w:rPr>
          <w:lang w:val="ru-RU"/>
        </w:rPr>
      </w:pPr>
      <w:bookmarkStart w:id="7" w:name="_Toc227448721"/>
      <w:r w:rsidRPr="00341C51">
        <w:rPr>
          <w:lang w:val="ru-RU"/>
        </w:rPr>
        <w:t>1.3 Недостаточно проработанные аспекты и постановки задачи</w:t>
      </w:r>
      <w:bookmarkEnd w:id="7"/>
    </w:p>
    <w:p w14:paraId="46EFD79A" w14:textId="3D60503D" w:rsidR="004411A8" w:rsidRPr="004411A8" w:rsidRDefault="004411A8" w:rsidP="003A5828">
      <w:pPr>
        <w:shd w:val="clear" w:color="auto" w:fill="FFFFFF"/>
        <w:spacing w:after="0"/>
        <w:rPr>
          <w:rFonts w:cs="Times New Roman"/>
          <w:color w:val="0F1115"/>
          <w:szCs w:val="28"/>
          <w:lang w:val="ru-RU" w:eastAsia="ru-RU"/>
        </w:rPr>
      </w:pPr>
      <w:r w:rsidRPr="00341C51">
        <w:rPr>
          <w:lang w:val="ru-RU"/>
        </w:rPr>
        <w:t xml:space="preserve">Несмотря на впечатляющие результаты, демонстрируемые трансформерными моделями в стандартизированных бенчмарках и прикладных задачах, в предметной области классификации пользовательских </w:t>
      </w:r>
      <w:r w:rsidR="009A276A">
        <w:rPr>
          <w:lang w:val="ru-RU"/>
        </w:rPr>
        <w:t xml:space="preserve">текстовых данных </w:t>
      </w:r>
      <w:r w:rsidRPr="00341C51">
        <w:rPr>
          <w:lang w:val="ru-RU"/>
        </w:rPr>
        <w:t>сохраняется ряд принципиальных ограничений, препятствующих безоговорочному переносу существующих решений в реальные эксплуатационные условия.</w:t>
      </w:r>
    </w:p>
    <w:p w14:paraId="7A2F1020" w14:textId="00137E4B" w:rsidR="004411A8" w:rsidRPr="004411A8" w:rsidRDefault="003A5828" w:rsidP="004411A8">
      <w:pPr>
        <w:shd w:val="clear" w:color="auto" w:fill="FFFFFF"/>
        <w:spacing w:after="0"/>
        <w:rPr>
          <w:rFonts w:cs="Times New Roman"/>
          <w:color w:val="0F1115"/>
          <w:szCs w:val="28"/>
          <w:lang w:val="ru-RU" w:eastAsia="ru-RU"/>
        </w:rPr>
      </w:pPr>
      <w:r>
        <w:rPr>
          <w:lang w:val="ru-RU"/>
        </w:rPr>
        <w:t>Одной из</w:t>
      </w:r>
      <w:r w:rsidR="004411A8" w:rsidRPr="00341C51">
        <w:rPr>
          <w:lang w:val="ru-RU"/>
        </w:rPr>
        <w:t xml:space="preserve"> проблем</w:t>
      </w:r>
      <w:r>
        <w:rPr>
          <w:lang w:val="ru-RU"/>
        </w:rPr>
        <w:t xml:space="preserve"> является</w:t>
      </w:r>
      <w:r w:rsidR="004411A8" w:rsidRPr="00341C51">
        <w:rPr>
          <w:lang w:val="ru-RU"/>
        </w:rPr>
        <w:t xml:space="preserve"> несбалансированност</w:t>
      </w:r>
      <w:r>
        <w:rPr>
          <w:lang w:val="ru-RU"/>
        </w:rPr>
        <w:t>ь</w:t>
      </w:r>
      <w:r w:rsidR="004411A8" w:rsidRPr="00341C51">
        <w:rPr>
          <w:lang w:val="ru-RU"/>
        </w:rPr>
        <w:t xml:space="preserve"> классов</w:t>
      </w:r>
      <w:r>
        <w:rPr>
          <w:lang w:val="ru-RU"/>
        </w:rPr>
        <w:t xml:space="preserve"> и</w:t>
      </w:r>
      <w:r w:rsidR="004411A8" w:rsidRPr="00341C51">
        <w:rPr>
          <w:lang w:val="ru-RU"/>
        </w:rPr>
        <w:t xml:space="preserve"> носит </w:t>
      </w:r>
      <w:r w:rsidR="00090936">
        <w:rPr>
          <w:lang w:val="ru-RU"/>
        </w:rPr>
        <w:t>внутренний</w:t>
      </w:r>
      <w:r w:rsidR="004411A8" w:rsidRPr="00341C51">
        <w:rPr>
          <w:lang w:val="ru-RU"/>
        </w:rPr>
        <w:t xml:space="preserve"> характер для задач выявления токсичности, спама и редких тематических категорий. В реальных массивах пользовательского контента доля позитивных или нейтральных сообщений, как правило, многократно превышает долю деструктивных, что приводит к смещению модели в сторону мажоритарного класса и резкому падению полноты (</w:t>
      </w:r>
      <w:r w:rsidR="004411A8">
        <w:t>recall</w:t>
      </w:r>
      <w:r w:rsidR="004411A8" w:rsidRPr="00341C51">
        <w:rPr>
          <w:lang w:val="ru-RU"/>
        </w:rPr>
        <w:t>) для миноритарных категорий. Стандартные техники взвешивания функций потерь не всегда обеспечивают устойчивое решение в условиях дисбаланса</w:t>
      </w:r>
      <w:r w:rsidR="00310CB0">
        <w:rPr>
          <w:lang w:val="ru-RU"/>
        </w:rPr>
        <w:t xml:space="preserve"> </w:t>
      </w:r>
      <w:r w:rsidR="00310CB0" w:rsidRPr="00310CB0">
        <w:rPr>
          <w:lang w:val="ru-RU"/>
        </w:rPr>
        <w:t>[]</w:t>
      </w:r>
      <w:r w:rsidR="004411A8" w:rsidRPr="00341C51">
        <w:rPr>
          <w:lang w:val="ru-RU"/>
        </w:rPr>
        <w:t>.</w:t>
      </w:r>
    </w:p>
    <w:p w14:paraId="7A8A8C04" w14:textId="05FC48CB" w:rsidR="004411A8" w:rsidRPr="000833B6" w:rsidRDefault="003A5828" w:rsidP="004411A8">
      <w:pPr>
        <w:shd w:val="clear" w:color="auto" w:fill="FFFFFF"/>
        <w:spacing w:after="0"/>
        <w:rPr>
          <w:rFonts w:cs="Times New Roman"/>
          <w:color w:val="0F1115"/>
          <w:szCs w:val="28"/>
          <w:lang w:val="ru-RU" w:eastAsia="ru-RU"/>
        </w:rPr>
      </w:pPr>
      <w:r>
        <w:rPr>
          <w:lang w:val="ru-RU"/>
        </w:rPr>
        <w:t>Также</w:t>
      </w:r>
      <w:r w:rsidR="004411A8" w:rsidRPr="00341C51">
        <w:rPr>
          <w:lang w:val="ru-RU"/>
        </w:rPr>
        <w:t xml:space="preserve"> идентификация скрытых форм деструктивной коммуникации (ирония, сарказм, пассивная агрессия, микроагрессия) оста</w:t>
      </w:r>
      <w:r w:rsidR="00B649F5">
        <w:rPr>
          <w:lang w:val="ru-RU"/>
        </w:rPr>
        <w:t>е</w:t>
      </w:r>
      <w:r w:rsidR="004411A8" w:rsidRPr="00341C51">
        <w:rPr>
          <w:lang w:val="ru-RU"/>
        </w:rPr>
        <w:t>тся нереш</w:t>
      </w:r>
      <w:r w:rsidR="00B649F5">
        <w:rPr>
          <w:lang w:val="ru-RU"/>
        </w:rPr>
        <w:t>е</w:t>
      </w:r>
      <w:r w:rsidR="004411A8" w:rsidRPr="00341C51">
        <w:rPr>
          <w:lang w:val="ru-RU"/>
        </w:rPr>
        <w:t xml:space="preserve">нной задачей даже </w:t>
      </w:r>
      <w:r w:rsidR="004411A8" w:rsidRPr="00341C51">
        <w:rPr>
          <w:lang w:val="ru-RU"/>
        </w:rPr>
        <w:lastRenderedPageBreak/>
        <w:t xml:space="preserve">для наиболее производительных архитектур. Как показывают эмпирические исследования, доля </w:t>
      </w:r>
      <w:r w:rsidR="00090936">
        <w:rPr>
          <w:lang w:val="ru-RU"/>
        </w:rPr>
        <w:t>скрытной</w:t>
      </w:r>
      <w:r w:rsidR="004411A8" w:rsidRPr="00341C51">
        <w:rPr>
          <w:lang w:val="ru-RU"/>
        </w:rPr>
        <w:t xml:space="preserve"> токсичности в реалистичных выборках может достигать 30</w:t>
      </w:r>
      <w:r w:rsidR="00F5511D">
        <w:rPr>
          <w:lang w:val="ru-RU"/>
        </w:rPr>
        <w:t>-</w:t>
      </w:r>
      <w:r w:rsidR="004411A8" w:rsidRPr="00341C51">
        <w:rPr>
          <w:lang w:val="ru-RU"/>
        </w:rPr>
        <w:t>40 %, при этом существующие модели, обученные на коллекциях с явно выраженной агрессией, демонстрируют существенную деградацию метрик при переносе на подобные данные</w:t>
      </w:r>
      <w:r w:rsidR="000833B6" w:rsidRPr="000833B6">
        <w:rPr>
          <w:lang w:val="ru-RU"/>
        </w:rPr>
        <w:t xml:space="preserve"> [].</w:t>
      </w:r>
    </w:p>
    <w:p w14:paraId="302A60FA" w14:textId="78C2F1AF" w:rsidR="004411A8" w:rsidRPr="004411A8" w:rsidRDefault="003A5828" w:rsidP="004411A8">
      <w:pPr>
        <w:shd w:val="clear" w:color="auto" w:fill="FFFFFF"/>
        <w:spacing w:after="0"/>
        <w:rPr>
          <w:rFonts w:cs="Times New Roman"/>
          <w:color w:val="0F1115"/>
          <w:szCs w:val="28"/>
          <w:lang w:val="ru-RU" w:eastAsia="ru-RU"/>
        </w:rPr>
      </w:pPr>
      <w:r>
        <w:rPr>
          <w:lang w:val="ru-RU"/>
        </w:rPr>
        <w:t>Еще можно выделить</w:t>
      </w:r>
      <w:r w:rsidR="004411A8" w:rsidRPr="00341C51">
        <w:rPr>
          <w:lang w:val="ru-RU"/>
        </w:rPr>
        <w:t xml:space="preserve"> проблем</w:t>
      </w:r>
      <w:r>
        <w:rPr>
          <w:lang w:val="ru-RU"/>
        </w:rPr>
        <w:t>у</w:t>
      </w:r>
      <w:r w:rsidR="004411A8" w:rsidRPr="00341C51">
        <w:rPr>
          <w:lang w:val="ru-RU"/>
        </w:rPr>
        <w:t xml:space="preserve"> дрейфа данных</w:t>
      </w:r>
      <w:r w:rsidR="005C6C33" w:rsidRPr="005C6C33">
        <w:rPr>
          <w:lang w:val="ru-RU"/>
        </w:rPr>
        <w:t xml:space="preserve">, </w:t>
      </w:r>
      <w:r w:rsidR="004411A8" w:rsidRPr="00341C51">
        <w:rPr>
          <w:lang w:val="ru-RU"/>
        </w:rPr>
        <w:t xml:space="preserve">обусловленная </w:t>
      </w:r>
      <w:r>
        <w:rPr>
          <w:lang w:val="ru-RU"/>
        </w:rPr>
        <w:t>быстрой</w:t>
      </w:r>
      <w:r w:rsidR="004411A8" w:rsidRPr="00341C51">
        <w:rPr>
          <w:lang w:val="ru-RU"/>
        </w:rPr>
        <w:t xml:space="preserve"> эволюцией сетевого сленга, появлением новых коммуникативных практик и изменением социокультурного контекста, требует разработки механизмов непрерывной адаптации моделей. Статические решения, обученные на фиксированном историческом корпусе, неизбежно устаревают и теряют эффективность с течением времени.</w:t>
      </w:r>
    </w:p>
    <w:p w14:paraId="2C78ABD4" w14:textId="0DBB5A31" w:rsidR="004411A8" w:rsidRPr="004411A8" w:rsidRDefault="004411A8" w:rsidP="004411A8">
      <w:pPr>
        <w:shd w:val="clear" w:color="auto" w:fill="FFFFFF"/>
        <w:spacing w:after="0"/>
        <w:rPr>
          <w:rFonts w:cs="Times New Roman"/>
          <w:color w:val="0F1115"/>
          <w:szCs w:val="28"/>
          <w:lang w:val="ru-RU" w:eastAsia="ru-RU"/>
        </w:rPr>
      </w:pPr>
      <w:r w:rsidRPr="00341C51">
        <w:rPr>
          <w:lang w:val="ru-RU"/>
        </w:rPr>
        <w:t xml:space="preserve">Наконец, практическое внедрение трансформерных моделей сопряжено с компромиссом между точностью и вычислительной эффективностью. Высокопроизводительные архитектуры (например, </w:t>
      </w:r>
      <w:r>
        <w:t>RuBERT</w:t>
      </w:r>
      <w:r w:rsidRPr="00341C51">
        <w:rPr>
          <w:lang w:val="ru-RU"/>
        </w:rPr>
        <w:t>-</w:t>
      </w:r>
      <w:r>
        <w:t>large</w:t>
      </w:r>
      <w:r w:rsidRPr="00341C51">
        <w:rPr>
          <w:lang w:val="ru-RU"/>
        </w:rPr>
        <w:t>) предъявляют значительные требования к аппаратному обеспечению, что ограничивает их применение в сценариях с ж</w:t>
      </w:r>
      <w:r w:rsidR="00B649F5">
        <w:rPr>
          <w:lang w:val="ru-RU"/>
        </w:rPr>
        <w:t>е</w:t>
      </w:r>
      <w:r w:rsidRPr="00341C51">
        <w:rPr>
          <w:lang w:val="ru-RU"/>
        </w:rPr>
        <w:t>сткими ограничениями по времени отклика и доступным ресурсам.</w:t>
      </w:r>
    </w:p>
    <w:p w14:paraId="2C64B9CF" w14:textId="2ABB1C66" w:rsidR="004411A8" w:rsidRPr="004411A8" w:rsidRDefault="004411A8" w:rsidP="004411A8">
      <w:pPr>
        <w:shd w:val="clear" w:color="auto" w:fill="FFFFFF"/>
        <w:spacing w:after="0"/>
        <w:rPr>
          <w:rFonts w:cs="Times New Roman"/>
          <w:color w:val="0F1115"/>
          <w:szCs w:val="28"/>
          <w:lang w:val="ru-RU" w:eastAsia="ru-RU"/>
        </w:rPr>
      </w:pPr>
      <w:r w:rsidRPr="00341C51">
        <w:rPr>
          <w:lang w:val="ru-RU"/>
        </w:rPr>
        <w:t>Актуальность выбранной темы обусловлена совокупностью перечисленных ограничений. Возрастающие объ</w:t>
      </w:r>
      <w:r w:rsidR="00B649F5">
        <w:rPr>
          <w:lang w:val="ru-RU"/>
        </w:rPr>
        <w:t>е</w:t>
      </w:r>
      <w:r w:rsidRPr="00341C51">
        <w:rPr>
          <w:lang w:val="ru-RU"/>
        </w:rPr>
        <w:t>мы пользовательского контента в социальных медиа, новостных агрегаторах и на дискуссионных платформах формируют запрос на автоматизацию процессов модерации и аналитики при сохранении приемлемого качества решений на реальных, шумных и неполных данных. Разработка модели классификации, учитывающей специфику русскоязычной интернет-коммуникации и способной преодолеть хотя бы часть обозначенных ограничений, представляет собой актуальную научно-практическую задачу, решение которой востребовано как в академической среде, так и в индустриальн</w:t>
      </w:r>
      <w:r w:rsidR="008405BA">
        <w:rPr>
          <w:lang w:val="ru-RU"/>
        </w:rPr>
        <w:t>ой</w:t>
      </w:r>
      <w:r w:rsidRPr="00341C51">
        <w:rPr>
          <w:lang w:val="ru-RU"/>
        </w:rPr>
        <w:t>.</w:t>
      </w:r>
    </w:p>
    <w:p w14:paraId="75E01DED" w14:textId="77777777" w:rsidR="009A2D27" w:rsidRPr="009A2D27" w:rsidRDefault="009A2D27" w:rsidP="004D0AEA">
      <w:pPr>
        <w:pStyle w:val="1tnr"/>
        <w:rPr>
          <w:lang w:val="ru-RU"/>
        </w:rPr>
      </w:pPr>
      <w:bookmarkStart w:id="8" w:name="_Toc227448722"/>
      <w:r w:rsidRPr="00341C51">
        <w:rPr>
          <w:lang w:val="ru-RU"/>
        </w:rPr>
        <w:lastRenderedPageBreak/>
        <w:t>2 Теоретическое и проектное обоснование решения</w:t>
      </w:r>
      <w:bookmarkEnd w:id="8"/>
    </w:p>
    <w:p w14:paraId="31E8FD91" w14:textId="77777777" w:rsidR="009A2D27" w:rsidRPr="009A2D27" w:rsidRDefault="009A2D27" w:rsidP="004D0AEA">
      <w:pPr>
        <w:pStyle w:val="2tnr"/>
        <w:rPr>
          <w:lang w:val="ru-RU"/>
        </w:rPr>
      </w:pPr>
      <w:bookmarkStart w:id="9" w:name="_Toc227448723"/>
      <w:r w:rsidRPr="00341C51">
        <w:rPr>
          <w:lang w:val="ru-RU"/>
        </w:rPr>
        <w:t>2.1 Уточнение постановки задачи и выбор архитектурного подхода</w:t>
      </w:r>
      <w:bookmarkEnd w:id="9"/>
    </w:p>
    <w:p w14:paraId="52546FE1" w14:textId="261D2C90" w:rsidR="009A2D27" w:rsidRPr="00CA7817" w:rsidRDefault="009A2D27" w:rsidP="009A2D27">
      <w:pPr>
        <w:spacing w:after="0"/>
        <w:rPr>
          <w:lang w:val="ru-RU"/>
        </w:rPr>
      </w:pPr>
      <w:r w:rsidRPr="00341C51">
        <w:rPr>
          <w:lang w:val="ru-RU"/>
        </w:rPr>
        <w:t xml:space="preserve">На основе поставленной задачи, получаем, что проектируемое решение предназначено для автоматической классификации русскоязычных пользовательских </w:t>
      </w:r>
      <w:r w:rsidR="00DF6B17">
        <w:rPr>
          <w:lang w:val="ru-RU"/>
        </w:rPr>
        <w:t>отзывов и</w:t>
      </w:r>
      <w:r w:rsidRPr="00341C51">
        <w:rPr>
          <w:lang w:val="ru-RU"/>
        </w:rPr>
        <w:t xml:space="preserve"> постов, публикуемых в сетевых средах. Специфика входных данных характеризуется неструктурированностью, наличием разговорной лексики, сленга, намеренно искаженных слов и опечаток. Выходными данными системы являются один или несколько классов (категорий), которым соответствует входное сообщение, дополненные количественной мерой уверенности модели в предсказании. </w:t>
      </w:r>
    </w:p>
    <w:p w14:paraId="0C54DA2A" w14:textId="232B0DEC" w:rsidR="009A2D27" w:rsidRPr="00CA7817" w:rsidRDefault="009A2D27" w:rsidP="009A2D27">
      <w:pPr>
        <w:spacing w:after="0"/>
        <w:rPr>
          <w:lang w:val="ru-RU"/>
        </w:rPr>
      </w:pPr>
      <w:r w:rsidRPr="00341C51">
        <w:rPr>
          <w:lang w:val="ru-RU"/>
        </w:rPr>
        <w:t>К разрабатываемому решению предъявля</w:t>
      </w:r>
      <w:r w:rsidR="00255596">
        <w:rPr>
          <w:lang w:val="ru-RU"/>
        </w:rPr>
        <w:t>ются следующие требования</w:t>
      </w:r>
      <w:r w:rsidRPr="00341C51">
        <w:rPr>
          <w:lang w:val="ru-RU"/>
        </w:rPr>
        <w:t>, сформулированных по итогам анализа предметной области:</w:t>
      </w:r>
    </w:p>
    <w:p w14:paraId="2E42456A" w14:textId="31D5693B" w:rsidR="009A2D27" w:rsidRPr="00F9163D" w:rsidRDefault="009A2D27" w:rsidP="00F9163D">
      <w:pPr>
        <w:pStyle w:val="ae"/>
        <w:numPr>
          <w:ilvl w:val="0"/>
          <w:numId w:val="20"/>
        </w:numPr>
        <w:spacing w:after="0"/>
        <w:rPr>
          <w:lang w:val="ru-RU"/>
        </w:rPr>
      </w:pPr>
      <w:r w:rsidRPr="00F9163D">
        <w:rPr>
          <w:lang w:val="ru-RU"/>
        </w:rPr>
        <w:t>Лингвистическая адекватность — корректная обработка текстов на русском языке с уч</w:t>
      </w:r>
      <w:r w:rsidR="00B649F5">
        <w:rPr>
          <w:lang w:val="ru-RU"/>
        </w:rPr>
        <w:t>е</w:t>
      </w:r>
      <w:r w:rsidRPr="00F9163D">
        <w:rPr>
          <w:lang w:val="ru-RU"/>
        </w:rPr>
        <w:t>том особенностей неформальной интернет-коммуникации.</w:t>
      </w:r>
    </w:p>
    <w:p w14:paraId="3F6DCA46" w14:textId="77777777" w:rsidR="009A2D27" w:rsidRPr="00F9163D" w:rsidRDefault="009A2D27" w:rsidP="00F9163D">
      <w:pPr>
        <w:pStyle w:val="ae"/>
        <w:numPr>
          <w:ilvl w:val="0"/>
          <w:numId w:val="20"/>
        </w:numPr>
        <w:spacing w:after="0"/>
        <w:rPr>
          <w:lang w:val="ru-RU"/>
        </w:rPr>
      </w:pPr>
      <w:r w:rsidRPr="00F9163D">
        <w:rPr>
          <w:lang w:val="ru-RU"/>
        </w:rPr>
        <w:t>Гибкость классификационной схемы — архитектурная поддержка различных типов классификации (бинарная, многоклассовая, мультиметочная).</w:t>
      </w:r>
    </w:p>
    <w:p w14:paraId="71F5C64E" w14:textId="77777777" w:rsidR="009A2D27" w:rsidRPr="00F9163D" w:rsidRDefault="009A2D27" w:rsidP="00F9163D">
      <w:pPr>
        <w:pStyle w:val="ae"/>
        <w:numPr>
          <w:ilvl w:val="0"/>
          <w:numId w:val="20"/>
        </w:numPr>
        <w:spacing w:after="0"/>
        <w:rPr>
          <w:lang w:val="ru-RU"/>
        </w:rPr>
      </w:pPr>
      <w:r w:rsidRPr="00F9163D">
        <w:rPr>
          <w:lang w:val="ru-RU"/>
        </w:rPr>
        <w:t>Оценка качества и интерпретируемость результатов — использование стандартных метрик качества (</w:t>
      </w:r>
      <w:r>
        <w:t>Precision</w:t>
      </w:r>
      <w:r w:rsidRPr="00F9163D">
        <w:rPr>
          <w:lang w:val="ru-RU"/>
        </w:rPr>
        <w:t xml:space="preserve">, </w:t>
      </w:r>
      <w:r>
        <w:t>Recall</w:t>
      </w:r>
      <w:r w:rsidRPr="00F9163D">
        <w:rPr>
          <w:lang w:val="ru-RU"/>
        </w:rPr>
        <w:t xml:space="preserve">, </w:t>
      </w:r>
      <w:r>
        <w:t>Macro</w:t>
      </w:r>
      <w:r w:rsidRPr="00F9163D">
        <w:rPr>
          <w:lang w:val="ru-RU"/>
        </w:rPr>
        <w:t>-</w:t>
      </w:r>
      <w:r>
        <w:t>F</w:t>
      </w:r>
      <w:r w:rsidRPr="00F9163D">
        <w:rPr>
          <w:lang w:val="ru-RU"/>
        </w:rPr>
        <w:t>1) для верификации модели, а также формирование количественной оценки уверенности для каждого предсказания.</w:t>
      </w:r>
    </w:p>
    <w:p w14:paraId="7CC5873B" w14:textId="77777777" w:rsidR="009A2D27" w:rsidRPr="00F9163D" w:rsidRDefault="009A2D27" w:rsidP="00F9163D">
      <w:pPr>
        <w:pStyle w:val="ae"/>
        <w:numPr>
          <w:ilvl w:val="0"/>
          <w:numId w:val="20"/>
        </w:numPr>
        <w:spacing w:after="0"/>
        <w:rPr>
          <w:lang w:val="ru-RU"/>
        </w:rPr>
      </w:pPr>
      <w:r w:rsidRPr="00F9163D">
        <w:rPr>
          <w:lang w:val="ru-RU"/>
        </w:rPr>
        <w:t>Адаптируемость — наличие механизма дообучения модели при поступлении новых данных.</w:t>
      </w:r>
    </w:p>
    <w:p w14:paraId="40E1EE06" w14:textId="77777777" w:rsidR="009A2D27" w:rsidRPr="00F9163D" w:rsidRDefault="009A2D27" w:rsidP="00F9163D">
      <w:pPr>
        <w:pStyle w:val="ae"/>
        <w:numPr>
          <w:ilvl w:val="0"/>
          <w:numId w:val="20"/>
        </w:numPr>
        <w:spacing w:after="0"/>
        <w:rPr>
          <w:lang w:val="ru-RU"/>
        </w:rPr>
      </w:pPr>
      <w:r w:rsidRPr="00F9163D">
        <w:rPr>
          <w:lang w:val="ru-RU"/>
        </w:rPr>
        <w:t>Операционная эффективность — обеспечение приемлемого времени отклика в практическом применении.</w:t>
      </w:r>
    </w:p>
    <w:p w14:paraId="3675454E" w14:textId="33E9B007" w:rsidR="009A2D27" w:rsidRPr="002F1815" w:rsidRDefault="009A2D27" w:rsidP="009A2D27">
      <w:pPr>
        <w:spacing w:after="0"/>
        <w:rPr>
          <w:lang w:val="ru-RU"/>
        </w:rPr>
      </w:pPr>
      <w:r w:rsidRPr="00341C51">
        <w:rPr>
          <w:lang w:val="ru-RU"/>
        </w:rPr>
        <w:lastRenderedPageBreak/>
        <w:t>Выбор базового архитектурного подхода обусловлен сравнительным анализом методов, привед</w:t>
      </w:r>
      <w:r w:rsidR="00B649F5">
        <w:rPr>
          <w:lang w:val="ru-RU"/>
        </w:rPr>
        <w:t>е</w:t>
      </w:r>
      <w:r w:rsidRPr="00341C51">
        <w:rPr>
          <w:lang w:val="ru-RU"/>
        </w:rPr>
        <w:t xml:space="preserve">нным в разделе 1.2. </w:t>
      </w:r>
      <w:r w:rsidR="0045645C">
        <w:rPr>
          <w:lang w:val="ru-RU"/>
        </w:rPr>
        <w:t>К</w:t>
      </w:r>
      <w:r w:rsidRPr="00341C51">
        <w:rPr>
          <w:lang w:val="ru-RU"/>
        </w:rPr>
        <w:t>лассических алгоритмов машинного обучения на статистических признаках (</w:t>
      </w:r>
      <w:r>
        <w:t>TF</w:t>
      </w:r>
      <w:r w:rsidRPr="00341C51">
        <w:rPr>
          <w:lang w:val="ru-RU"/>
        </w:rPr>
        <w:t>-</w:t>
      </w:r>
      <w:r>
        <w:t>IDF</w:t>
      </w:r>
      <w:r w:rsidRPr="00341C51">
        <w:rPr>
          <w:lang w:val="ru-RU"/>
        </w:rPr>
        <w:t xml:space="preserve">, </w:t>
      </w:r>
      <w:r>
        <w:t>n</w:t>
      </w:r>
      <w:r w:rsidRPr="00341C51">
        <w:rPr>
          <w:lang w:val="ru-RU"/>
        </w:rPr>
        <w:t>-граммы</w:t>
      </w:r>
      <w:r w:rsidR="0045645C">
        <w:rPr>
          <w:lang w:val="ru-RU"/>
        </w:rPr>
        <w:t>)</w:t>
      </w:r>
      <w:r w:rsidRPr="00341C51">
        <w:rPr>
          <w:lang w:val="ru-RU"/>
        </w:rPr>
        <w:t xml:space="preserve"> ограниченно учитывают контекст и семантические связи, а также чувствительны к лексическому разнообразию языка</w:t>
      </w:r>
      <w:r w:rsidR="005B1086">
        <w:rPr>
          <w:lang w:val="ru-RU"/>
        </w:rPr>
        <w:t>, поэтому рассматриваться в данной работе не будут</w:t>
      </w:r>
      <w:r w:rsidRPr="00341C51">
        <w:rPr>
          <w:lang w:val="ru-RU"/>
        </w:rPr>
        <w:t>. Рекуррентные и св</w:t>
      </w:r>
      <w:r w:rsidR="00B649F5">
        <w:rPr>
          <w:lang w:val="ru-RU"/>
        </w:rPr>
        <w:t>е</w:t>
      </w:r>
      <w:r w:rsidRPr="00341C51">
        <w:rPr>
          <w:lang w:val="ru-RU"/>
        </w:rPr>
        <w:t>рточные нейронные сети, хотя и демонстрируют более высокое качество, сталкиваются с ограничениями, связанными с моделированием долгосрочных зависимостей и ресурсо</w:t>
      </w:r>
      <w:r w:rsidR="00B649F5">
        <w:rPr>
          <w:lang w:val="ru-RU"/>
        </w:rPr>
        <w:t>е</w:t>
      </w:r>
      <w:r w:rsidRPr="00341C51">
        <w:rPr>
          <w:lang w:val="ru-RU"/>
        </w:rPr>
        <w:t>мкостью</w:t>
      </w:r>
      <w:r w:rsidR="0045645C">
        <w:rPr>
          <w:lang w:val="ru-RU"/>
        </w:rPr>
        <w:t>, поэтому</w:t>
      </w:r>
      <w:r w:rsidR="0045645C" w:rsidRPr="0045645C">
        <w:rPr>
          <w:lang w:val="ru-RU"/>
        </w:rPr>
        <w:t xml:space="preserve"> </w:t>
      </w:r>
      <w:r w:rsidR="0045645C">
        <w:rPr>
          <w:lang w:val="ru-RU"/>
        </w:rPr>
        <w:t xml:space="preserve">такие модели будут </w:t>
      </w:r>
      <w:r w:rsidR="0045645C" w:rsidRPr="00341C51">
        <w:rPr>
          <w:lang w:val="ru-RU"/>
        </w:rPr>
        <w:t>рассматриват</w:t>
      </w:r>
      <w:r w:rsidR="0045645C">
        <w:rPr>
          <w:lang w:val="ru-RU"/>
        </w:rPr>
        <w:t>ь</w:t>
      </w:r>
      <w:r w:rsidR="0045645C" w:rsidRPr="00341C51">
        <w:rPr>
          <w:lang w:val="ru-RU"/>
        </w:rPr>
        <w:t>ся преимущественно как алгоритмы для сравнительного анализа</w:t>
      </w:r>
      <w:r w:rsidR="0045645C">
        <w:rPr>
          <w:lang w:val="ru-RU"/>
        </w:rPr>
        <w:t>.</w:t>
      </w:r>
    </w:p>
    <w:p w14:paraId="4BF0951B" w14:textId="15A68295" w:rsidR="009A2D27" w:rsidRPr="00051C17" w:rsidRDefault="009A2D27" w:rsidP="009A2D27">
      <w:pPr>
        <w:spacing w:after="0"/>
        <w:rPr>
          <w:lang w:val="ru-RU"/>
        </w:rPr>
      </w:pPr>
      <w:r w:rsidRPr="00341C51">
        <w:rPr>
          <w:lang w:val="ru-RU"/>
        </w:rPr>
        <w:t>В качестве методологической основы принят подход, базирующийся на использовании предобученных языковых моделей архитектуры «Трансформер» с последующей тонкой настройкой (</w:t>
      </w:r>
      <w:r>
        <w:t>fine</w:t>
      </w:r>
      <w:r w:rsidRPr="00341C51">
        <w:rPr>
          <w:lang w:val="ru-RU"/>
        </w:rPr>
        <w:t>-</w:t>
      </w:r>
      <w:r>
        <w:t>tuning</w:t>
      </w:r>
      <w:r w:rsidRPr="00341C51">
        <w:rPr>
          <w:lang w:val="ru-RU"/>
        </w:rPr>
        <w:t>) на целевом корпусе. Данный выбор обусловлен способностью трансформеров формировать контекстуализированные представления текста, учитывающие семантические связи в пределах всего сообщения, а также высокой эффективностью переноса знаний, накопленных на этапе предобучения.</w:t>
      </w:r>
      <w:r w:rsidR="005B1086">
        <w:rPr>
          <w:lang w:val="ru-RU"/>
        </w:rPr>
        <w:t xml:space="preserve"> </w:t>
      </w:r>
      <w:r w:rsidR="005B1086" w:rsidRPr="00341C51">
        <w:rPr>
          <w:lang w:val="ru-RU"/>
        </w:rPr>
        <w:t>Т</w:t>
      </w:r>
      <w:r w:rsidR="005B1086">
        <w:rPr>
          <w:lang w:val="ru-RU"/>
        </w:rPr>
        <w:t xml:space="preserve">ак как </w:t>
      </w:r>
      <w:r w:rsidR="005B1086" w:rsidRPr="00341C51">
        <w:rPr>
          <w:lang w:val="ru-RU"/>
        </w:rPr>
        <w:t xml:space="preserve">задача является не генеративной, а классификационной, </w:t>
      </w:r>
      <w:r w:rsidR="005B1086">
        <w:rPr>
          <w:lang w:val="ru-RU"/>
        </w:rPr>
        <w:t>то</w:t>
      </w:r>
      <w:r w:rsidR="005B1086" w:rsidRPr="00341C51">
        <w:rPr>
          <w:lang w:val="ru-RU"/>
        </w:rPr>
        <w:t xml:space="preserve"> не предполагает</w:t>
      </w:r>
      <w:r w:rsidR="005B1086">
        <w:rPr>
          <w:lang w:val="ru-RU"/>
        </w:rPr>
        <w:t>ся</w:t>
      </w:r>
      <w:r w:rsidR="005B1086" w:rsidRPr="00341C51">
        <w:rPr>
          <w:lang w:val="ru-RU"/>
        </w:rPr>
        <w:t xml:space="preserve"> использования декодировщика</w:t>
      </w:r>
      <w:r w:rsidR="005B1086">
        <w:rPr>
          <w:lang w:val="ru-RU"/>
        </w:rPr>
        <w:t>.</w:t>
      </w:r>
      <w:r w:rsidR="005B1086" w:rsidRPr="00341C51">
        <w:rPr>
          <w:lang w:val="ru-RU"/>
        </w:rPr>
        <w:t xml:space="preserve"> </w:t>
      </w:r>
      <w:r w:rsidRPr="00341C51">
        <w:rPr>
          <w:lang w:val="ru-RU"/>
        </w:rPr>
        <w:t xml:space="preserve">В качестве опорной модели выбрана русскоязычная адаптация </w:t>
      </w:r>
      <w:r>
        <w:t>BERT</w:t>
      </w:r>
      <w:r w:rsidRPr="00341C51">
        <w:rPr>
          <w:lang w:val="ru-RU"/>
        </w:rPr>
        <w:t xml:space="preserve"> — модель </w:t>
      </w:r>
      <w:r>
        <w:t>RuBERT</w:t>
      </w:r>
      <w:r w:rsidRPr="00341C51">
        <w:rPr>
          <w:lang w:val="ru-RU"/>
        </w:rPr>
        <w:t>, широко применяемая в задачах обработки русского языка и обеспечивающая высокое качество классификации текстов при последующей тонкой настройке на специализированных корпусах. Для сопоставительного анализа эффективности и вычислительной сложности предусматривается использование св</w:t>
      </w:r>
      <w:r w:rsidR="00B649F5">
        <w:rPr>
          <w:lang w:val="ru-RU"/>
        </w:rPr>
        <w:t>е</w:t>
      </w:r>
      <w:r w:rsidRPr="00341C51">
        <w:rPr>
          <w:lang w:val="ru-RU"/>
        </w:rPr>
        <w:t>рточной нейронной сети.</w:t>
      </w:r>
    </w:p>
    <w:p w14:paraId="6795097E" w14:textId="77777777" w:rsidR="009A2D27" w:rsidRPr="009A2D27" w:rsidRDefault="009A2D27" w:rsidP="004D0AEA">
      <w:pPr>
        <w:pStyle w:val="2tnr"/>
        <w:rPr>
          <w:lang w:val="ru-RU"/>
        </w:rPr>
      </w:pPr>
      <w:bookmarkStart w:id="10" w:name="_Toc227448724"/>
      <w:r w:rsidRPr="00784D92">
        <w:rPr>
          <w:lang w:val="ru-RU"/>
        </w:rPr>
        <w:lastRenderedPageBreak/>
        <w:t>2.2 Структура компонентов решения и проектирование взаимосвязей</w:t>
      </w:r>
      <w:bookmarkEnd w:id="10"/>
    </w:p>
    <w:p w14:paraId="5B9A1B10" w14:textId="77777777" w:rsidR="001424D1" w:rsidRDefault="009A2D27" w:rsidP="002B76F3">
      <w:pPr>
        <w:spacing w:after="0"/>
        <w:rPr>
          <w:lang w:val="ru-RU"/>
        </w:rPr>
      </w:pPr>
      <w:r w:rsidRPr="00341C51">
        <w:rPr>
          <w:lang w:val="ru-RU"/>
        </w:rPr>
        <w:t>Архитектура проектируемой системы строится по модульному принципу и включает совокупность функционально обособленных, но логически взаимосвязанных компонентов. Такой подход обеспечивает гибкость при модификации, упрощает тестирование и допускает независимое масштабирование отдельных блоков. На рисунке 2.1 представлена структурная схема компонентов системы с указанием основных информационных потоков.</w:t>
      </w:r>
    </w:p>
    <w:p w14:paraId="420D0B0E" w14:textId="77777777" w:rsidR="00B55607" w:rsidRPr="00672778" w:rsidRDefault="00B55607" w:rsidP="002B76F3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46015F22" wp14:editId="3DAB654E">
            <wp:extent cx="5627635" cy="4171071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1746" cy="4211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DF48D" w14:textId="77777777" w:rsidR="009A2D27" w:rsidRPr="00672778" w:rsidRDefault="009A2D27" w:rsidP="009A2D27">
      <w:pPr>
        <w:spacing w:after="0"/>
        <w:rPr>
          <w:lang w:val="ru-RU"/>
        </w:rPr>
      </w:pPr>
      <w:r w:rsidRPr="00341C51">
        <w:rPr>
          <w:lang w:val="ru-RU"/>
        </w:rPr>
        <w:t xml:space="preserve">Модуль загрузки и валидации данных отвечает за получение исходных текстов из внешних источников (файловые хранилища, базы данных, </w:t>
      </w:r>
      <w:r>
        <w:t>API</w:t>
      </w:r>
      <w:r w:rsidRPr="00341C51">
        <w:rPr>
          <w:lang w:val="ru-RU"/>
        </w:rPr>
        <w:t xml:space="preserve">), проверку их структурной целостности и первичную фильтрацию некорректных или </w:t>
      </w:r>
      <w:r w:rsidRPr="00341C51">
        <w:rPr>
          <w:lang w:val="ru-RU"/>
        </w:rPr>
        <w:lastRenderedPageBreak/>
        <w:t>пустых записей. Его задача — предоставить остальным компонентам системы унифицированный поток данных.</w:t>
      </w:r>
    </w:p>
    <w:p w14:paraId="5A4B7E3E" w14:textId="3BA6239F" w:rsidR="009A2D27" w:rsidRPr="004759B8" w:rsidRDefault="009A2D27" w:rsidP="009A2D27">
      <w:pPr>
        <w:spacing w:after="0"/>
        <w:rPr>
          <w:lang w:val="ru-RU"/>
        </w:rPr>
      </w:pPr>
      <w:r w:rsidRPr="00341C51">
        <w:rPr>
          <w:lang w:val="ru-RU"/>
        </w:rPr>
        <w:t>Модуль предобработки текста выполняет преобразование неструктурированного текста в формат, пригодный для обработки нейросетевой моделью. В его функции входят нормализация текста (устранение избыточных пробелов и технических артефактов, приведение символов к единообразному виду), токенизация</w:t>
      </w:r>
      <w:r w:rsidR="00151D98">
        <w:rPr>
          <w:lang w:val="ru-RU"/>
        </w:rPr>
        <w:t>, заключающаяся в разбиении текста на более маленькие части</w:t>
      </w:r>
      <w:r w:rsidRPr="00341C51">
        <w:rPr>
          <w:lang w:val="ru-RU"/>
        </w:rPr>
        <w:t>, соответствующего выбранной архитектуре трансформера, а также формирование тензорных представлений с масками внимания и паддингом до фиксированной длины.</w:t>
      </w:r>
    </w:p>
    <w:p w14:paraId="1D36F322" w14:textId="42CB0C46" w:rsidR="009A2D27" w:rsidRPr="004759B8" w:rsidRDefault="009A2D27" w:rsidP="009A2D27">
      <w:pPr>
        <w:spacing w:after="0"/>
        <w:rPr>
          <w:lang w:val="ru-RU"/>
        </w:rPr>
      </w:pPr>
      <w:r w:rsidRPr="00341C51">
        <w:rPr>
          <w:lang w:val="ru-RU"/>
        </w:rPr>
        <w:t>Модуль инференса модели обеспечивает выполнение вычислительного процесса классификации. Он загружает обученную модель, переда</w:t>
      </w:r>
      <w:r w:rsidR="00B649F5">
        <w:rPr>
          <w:lang w:val="ru-RU"/>
        </w:rPr>
        <w:t>е</w:t>
      </w:r>
      <w:r w:rsidRPr="00341C51">
        <w:rPr>
          <w:lang w:val="ru-RU"/>
        </w:rPr>
        <w:t>т на е</w:t>
      </w:r>
      <w:r w:rsidR="00B649F5">
        <w:rPr>
          <w:lang w:val="ru-RU"/>
        </w:rPr>
        <w:t>е</w:t>
      </w:r>
      <w:r w:rsidRPr="00341C51">
        <w:rPr>
          <w:lang w:val="ru-RU"/>
        </w:rPr>
        <w:t xml:space="preserve"> вход подготовленные данные и получает логиты — ненормированные оценки принадлежности к классам. Модуль не зависит от источника данных и может быть вызван как для единичного текста, так и для пакета сообщений.</w:t>
      </w:r>
    </w:p>
    <w:p w14:paraId="601A1453" w14:textId="2CABE0DC" w:rsidR="009A2D27" w:rsidRPr="004759B8" w:rsidRDefault="009A2D27" w:rsidP="009A2D27">
      <w:pPr>
        <w:spacing w:after="0"/>
        <w:rPr>
          <w:lang w:val="ru-RU"/>
        </w:rPr>
      </w:pPr>
      <w:r w:rsidRPr="00341C51">
        <w:rPr>
          <w:lang w:val="ru-RU"/>
        </w:rPr>
        <w:t xml:space="preserve">Модуль вывода и форматирования преобразует полученные от модели логиты в интерпретируемый результат. </w:t>
      </w:r>
      <w:r w:rsidR="00F61ADF">
        <w:rPr>
          <w:lang w:val="ru-RU"/>
        </w:rPr>
        <w:t>Для данной задачи выбран однометочн</w:t>
      </w:r>
      <w:r w:rsidR="005A7BC8">
        <w:rPr>
          <w:lang w:val="ru-RU"/>
        </w:rPr>
        <w:t xml:space="preserve">ая классификация, поэтому </w:t>
      </w:r>
      <w:r w:rsidRPr="00341C51">
        <w:rPr>
          <w:lang w:val="ru-RU"/>
        </w:rPr>
        <w:t>выполняется преобразование выходных оценок модели в интерпретируемый результат</w:t>
      </w:r>
      <w:r w:rsidR="00F61ADF">
        <w:rPr>
          <w:lang w:val="ru-RU"/>
        </w:rPr>
        <w:t xml:space="preserve"> и</w:t>
      </w:r>
      <w:r w:rsidRPr="00341C51">
        <w:rPr>
          <w:lang w:val="ru-RU"/>
        </w:rPr>
        <w:t xml:space="preserve"> определяется наиболее вероятный класс. На этой основе формируется структурированный ответ, содержащий предсказанные метки и значения уверенности.</w:t>
      </w:r>
    </w:p>
    <w:p w14:paraId="638A9E19" w14:textId="35EC9970" w:rsidR="009A2D27" w:rsidRPr="00157A07" w:rsidRDefault="009A2D27" w:rsidP="009A2D27">
      <w:pPr>
        <w:spacing w:after="0"/>
        <w:rPr>
          <w:lang w:val="ru-RU"/>
        </w:rPr>
      </w:pPr>
      <w:r w:rsidRPr="00341C51">
        <w:rPr>
          <w:lang w:val="ru-RU"/>
        </w:rPr>
        <w:t>Модуль обучения модели реализует процедуру адаптации предобученной трансформерной модели к конкретному набору размеченных данных. Он включает загрузку базовой модели, настройку параметров тонкой настройки, циклическое выполнение шагов обучения и валидации, расч</w:t>
      </w:r>
      <w:r w:rsidR="00B649F5">
        <w:rPr>
          <w:lang w:val="ru-RU"/>
        </w:rPr>
        <w:t>е</w:t>
      </w:r>
      <w:r w:rsidRPr="00341C51">
        <w:rPr>
          <w:lang w:val="ru-RU"/>
        </w:rPr>
        <w:t xml:space="preserve">т метрик качества и сохранение артефактов лучшей модели. </w:t>
      </w:r>
      <w:r w:rsidR="00E576ED">
        <w:rPr>
          <w:lang w:val="ru-RU"/>
        </w:rPr>
        <w:t>Также</w:t>
      </w:r>
      <w:r w:rsidRPr="00E576ED">
        <w:rPr>
          <w:lang w:val="ru-RU"/>
        </w:rPr>
        <w:t xml:space="preserve"> возможно </w:t>
      </w:r>
      <w:r w:rsidR="00E576ED">
        <w:rPr>
          <w:lang w:val="ru-RU"/>
        </w:rPr>
        <w:t>использовать</w:t>
      </w:r>
      <w:r w:rsidRPr="00E576ED">
        <w:rPr>
          <w:lang w:val="ru-RU"/>
        </w:rPr>
        <w:t xml:space="preserve"> метод</w:t>
      </w:r>
      <w:r w:rsidR="00E576ED">
        <w:rPr>
          <w:lang w:val="ru-RU"/>
        </w:rPr>
        <w:t>ы</w:t>
      </w:r>
      <w:r w:rsidRPr="00E576ED">
        <w:rPr>
          <w:lang w:val="ru-RU"/>
        </w:rPr>
        <w:t xml:space="preserve"> </w:t>
      </w:r>
      <w:r w:rsidRPr="00E576ED">
        <w:rPr>
          <w:lang w:val="ru-RU"/>
        </w:rPr>
        <w:lastRenderedPageBreak/>
        <w:t>параметроэффективного дообучения, позволяющих снизить вычислительные затраты без существенной потери точности.</w:t>
      </w:r>
    </w:p>
    <w:p w14:paraId="57E01F24" w14:textId="156E6DF2" w:rsidR="009A2D27" w:rsidRPr="004759B8" w:rsidRDefault="009A2D27" w:rsidP="009A2D27">
      <w:pPr>
        <w:spacing w:after="0"/>
        <w:rPr>
          <w:lang w:val="ru-RU"/>
        </w:rPr>
      </w:pPr>
      <w:r w:rsidRPr="00341C51">
        <w:rPr>
          <w:lang w:val="ru-RU"/>
        </w:rPr>
        <w:t>Модуль управления конфигурацией собирает параметры функционирования всех компонентов: пути к данным, гиперпараметры модели, пороговые значения для классификации. Централизованное хранение конфигурации упрощает перенос системы между средами и воспроизведение результатов.</w:t>
      </w:r>
    </w:p>
    <w:p w14:paraId="4C177DCC" w14:textId="77777777" w:rsidR="009A2D27" w:rsidRPr="00D304EF" w:rsidRDefault="009A2D27" w:rsidP="004D0AEA">
      <w:pPr>
        <w:pStyle w:val="2tnr"/>
        <w:rPr>
          <w:lang w:val="ru-RU"/>
        </w:rPr>
      </w:pPr>
      <w:bookmarkStart w:id="11" w:name="_Toc227448725"/>
      <w:r w:rsidRPr="00D304EF">
        <w:rPr>
          <w:lang w:val="ru-RU"/>
        </w:rPr>
        <w:t>2.3 Модель данных, структуры входной и выходной информации и общая схема алгоритма</w:t>
      </w:r>
      <w:bookmarkEnd w:id="11"/>
    </w:p>
    <w:p w14:paraId="3C41CD28" w14:textId="4A474140" w:rsidR="009A2D27" w:rsidRPr="004759B8" w:rsidRDefault="009A2D27" w:rsidP="009A2D27">
      <w:pPr>
        <w:spacing w:after="0"/>
        <w:rPr>
          <w:lang w:val="ru-RU"/>
        </w:rPr>
      </w:pPr>
      <w:r w:rsidRPr="00341C51">
        <w:rPr>
          <w:lang w:val="ru-RU"/>
        </w:rPr>
        <w:t xml:space="preserve">Модель данных описывает представление информации на различных этапах обработки. Исходный корпус данных </w:t>
      </w:r>
      <w:r w:rsidR="00294C1B">
        <w:rPr>
          <w:lang w:val="ru-RU"/>
        </w:rPr>
        <w:t>представлен</w:t>
      </w:r>
      <w:r w:rsidRPr="00341C51">
        <w:rPr>
          <w:lang w:val="ru-RU"/>
        </w:rPr>
        <w:t xml:space="preserve"> в виде структурированного набора записей, каждая из которых включает уникальный идентификатор сообщения, текстовое содержимое </w:t>
      </w:r>
      <w:r w:rsidR="00294C1B">
        <w:rPr>
          <w:lang w:val="ru-RU"/>
        </w:rPr>
        <w:t>и метку</w:t>
      </w:r>
      <w:r w:rsidRPr="00341C51">
        <w:rPr>
          <w:lang w:val="ru-RU"/>
        </w:rPr>
        <w:t xml:space="preserve"> эталонн</w:t>
      </w:r>
      <w:r w:rsidR="00294C1B">
        <w:rPr>
          <w:lang w:val="ru-RU"/>
        </w:rPr>
        <w:t xml:space="preserve">ого </w:t>
      </w:r>
      <w:r w:rsidRPr="00341C51">
        <w:rPr>
          <w:lang w:val="ru-RU"/>
        </w:rPr>
        <w:t xml:space="preserve">класса. На этапе предобработки текстовые поля преобразуются в числовые тензоры, содержащие индексы токенов и бинарные маски, размечающие значимые позиции. Результат классификации оформляется в виде документа </w:t>
      </w:r>
      <w:r>
        <w:t>JSON</w:t>
      </w:r>
      <w:r w:rsidRPr="00341C51">
        <w:rPr>
          <w:lang w:val="ru-RU"/>
        </w:rPr>
        <w:t>, в котором для каждого сообщения указывается его идентификатор, предсказанная категория или набор категорий, числовая оценка уверенности и оценки принадлежности по всем возможным классам.</w:t>
      </w:r>
    </w:p>
    <w:p w14:paraId="43684D66" w14:textId="75C0C4A1" w:rsidR="009A2D27" w:rsidRDefault="009A2D27" w:rsidP="009A2D27">
      <w:pPr>
        <w:spacing w:after="0"/>
        <w:rPr>
          <w:lang w:val="ru-RU"/>
        </w:rPr>
      </w:pPr>
      <w:r w:rsidRPr="00341C51">
        <w:rPr>
          <w:lang w:val="ru-RU"/>
        </w:rPr>
        <w:t>Вход системы представляет собой строку текста или набор строк, подаваемых на обработку. Выход формируется в виде структурированного объекта, содержащего поля с результатами классификации.</w:t>
      </w:r>
    </w:p>
    <w:p w14:paraId="7F445237" w14:textId="05EC3BBF" w:rsidR="00447131" w:rsidRPr="00487B7A" w:rsidRDefault="00447131" w:rsidP="00487B7A">
      <w:pPr>
        <w:rPr>
          <w:lang w:val="ru-RU"/>
        </w:rPr>
      </w:pPr>
      <w:r w:rsidRPr="00487B7A">
        <w:rPr>
          <w:lang w:val="ru-RU"/>
        </w:rPr>
        <w:t>В</w:t>
      </w:r>
      <w:r w:rsidR="00784D92" w:rsidRPr="00784D92">
        <w:rPr>
          <w:lang w:val="ru-RU"/>
        </w:rPr>
        <w:t xml:space="preserve"> </w:t>
      </w:r>
      <w:r w:rsidR="00784D92" w:rsidRPr="00487B7A">
        <w:rPr>
          <w:lang w:val="ru-RU"/>
        </w:rPr>
        <w:t>качестве</w:t>
      </w:r>
      <w:r w:rsidRPr="00487B7A">
        <w:rPr>
          <w:lang w:val="ru-RU"/>
        </w:rPr>
        <w:t xml:space="preserve"> </w:t>
      </w:r>
      <w:r w:rsidR="00784D92">
        <w:rPr>
          <w:lang w:val="ru-RU"/>
        </w:rPr>
        <w:t xml:space="preserve">исходного </w:t>
      </w:r>
      <w:r w:rsidR="005E1E3C" w:rsidRPr="00487B7A">
        <w:rPr>
          <w:lang w:val="ru-RU"/>
        </w:rPr>
        <w:t>набора</w:t>
      </w:r>
      <w:r w:rsidRPr="00487B7A">
        <w:rPr>
          <w:lang w:val="ru-RU"/>
        </w:rPr>
        <w:t xml:space="preserve"> данных</w:t>
      </w:r>
      <w:r w:rsidR="005E1E3C" w:rsidRPr="00487B7A">
        <w:rPr>
          <w:lang w:val="ru-RU"/>
        </w:rPr>
        <w:t xml:space="preserve"> для обучения и оценки был выбран</w:t>
      </w:r>
      <w:r w:rsidRPr="00487B7A">
        <w:rPr>
          <w:lang w:val="ru-RU"/>
        </w:rPr>
        <w:t xml:space="preserve"> </w:t>
      </w:r>
      <w:r w:rsidR="005E1E3C" w:rsidRPr="00487B7A">
        <w:t>Russian</w:t>
      </w:r>
      <w:r w:rsidR="005E1E3C" w:rsidRPr="00487B7A">
        <w:rPr>
          <w:lang w:val="ru-RU"/>
        </w:rPr>
        <w:t xml:space="preserve"> </w:t>
      </w:r>
      <w:r w:rsidR="005E1E3C" w:rsidRPr="00487B7A">
        <w:t>Sentiment</w:t>
      </w:r>
      <w:r w:rsidR="005E1E3C" w:rsidRPr="00487B7A">
        <w:rPr>
          <w:lang w:val="ru-RU"/>
        </w:rPr>
        <w:t xml:space="preserve"> </w:t>
      </w:r>
      <w:r w:rsidR="005E1E3C" w:rsidRPr="00487B7A">
        <w:t>Dataset</w:t>
      </w:r>
      <w:r w:rsidR="00487B7A" w:rsidRPr="00487B7A">
        <w:rPr>
          <w:lang w:val="ru-RU"/>
        </w:rPr>
        <w:t xml:space="preserve">, размещенный на платформе </w:t>
      </w:r>
      <w:r w:rsidR="00487B7A" w:rsidRPr="00487B7A">
        <w:t>Kaggle</w:t>
      </w:r>
      <w:r w:rsidR="00B24BFF">
        <w:rPr>
          <w:lang w:val="ru-RU"/>
        </w:rPr>
        <w:t>, содержащий более 290 тыс. записей</w:t>
      </w:r>
      <w:r w:rsidR="005310B0">
        <w:rPr>
          <w:lang w:val="ru-RU"/>
        </w:rPr>
        <w:t>. Данный н</w:t>
      </w:r>
      <w:r w:rsidR="005310B0" w:rsidRPr="00487B7A">
        <w:rPr>
          <w:lang w:val="ru-RU"/>
        </w:rPr>
        <w:t>абор представляет собой составной датасет содержащий пользовательские отзывы на русском языке из различных источников</w:t>
      </w:r>
      <w:r w:rsidR="005310B0">
        <w:rPr>
          <w:lang w:val="ru-RU"/>
        </w:rPr>
        <w:t>, о</w:t>
      </w:r>
      <w:r w:rsidR="005310B0" w:rsidRPr="00487B7A">
        <w:rPr>
          <w:lang w:val="ru-RU"/>
        </w:rPr>
        <w:t>тзывы различаются, как по стилю так и по длине</w:t>
      </w:r>
      <w:r w:rsidR="005310B0" w:rsidRPr="005310B0">
        <w:rPr>
          <w:lang w:val="ru-RU"/>
        </w:rPr>
        <w:t xml:space="preserve"> []</w:t>
      </w:r>
      <w:r w:rsidR="00B24BFF">
        <w:rPr>
          <w:lang w:val="ru-RU"/>
        </w:rPr>
        <w:t xml:space="preserve">. На его основе был составлен датасет </w:t>
      </w:r>
      <w:r w:rsidR="00B24BFF">
        <w:rPr>
          <w:lang w:val="ru-RU"/>
        </w:rPr>
        <w:lastRenderedPageBreak/>
        <w:t>из 100 тыс.</w:t>
      </w:r>
      <w:r w:rsidR="005310B0" w:rsidRPr="005310B0">
        <w:rPr>
          <w:lang w:val="ru-RU"/>
        </w:rPr>
        <w:t xml:space="preserve"> </w:t>
      </w:r>
      <w:r w:rsidR="005310B0">
        <w:rPr>
          <w:lang w:val="ru-RU"/>
        </w:rPr>
        <w:t>записей</w:t>
      </w:r>
      <w:r w:rsidR="00487B7A" w:rsidRPr="00487B7A">
        <w:rPr>
          <w:lang w:val="ru-RU"/>
        </w:rPr>
        <w:t>. В стру</w:t>
      </w:r>
      <w:r w:rsidR="00487B7A">
        <w:rPr>
          <w:lang w:val="ru-RU"/>
        </w:rPr>
        <w:t>к</w:t>
      </w:r>
      <w:r w:rsidR="00487B7A" w:rsidRPr="00487B7A">
        <w:rPr>
          <w:lang w:val="ru-RU"/>
        </w:rPr>
        <w:t xml:space="preserve">туру входят поля </w:t>
      </w:r>
      <w:r w:rsidR="00487B7A" w:rsidRPr="00487B7A">
        <w:t>text</w:t>
      </w:r>
      <w:r w:rsidR="00487B7A" w:rsidRPr="00487B7A">
        <w:rPr>
          <w:lang w:val="ru-RU"/>
        </w:rPr>
        <w:t xml:space="preserve">, </w:t>
      </w:r>
      <w:r w:rsidR="00487B7A" w:rsidRPr="00487B7A">
        <w:t>label</w:t>
      </w:r>
      <w:r w:rsidR="00487B7A" w:rsidRPr="00487B7A">
        <w:rPr>
          <w:lang w:val="ru-RU"/>
        </w:rPr>
        <w:t xml:space="preserve"> и </w:t>
      </w:r>
      <w:r w:rsidR="00487B7A" w:rsidRPr="00487B7A">
        <w:t>src</w:t>
      </w:r>
      <w:r w:rsidR="00487B7A" w:rsidRPr="00487B7A">
        <w:rPr>
          <w:lang w:val="ru-RU"/>
        </w:rPr>
        <w:t xml:space="preserve">, где </w:t>
      </w:r>
      <w:r w:rsidR="00487B7A" w:rsidRPr="00487B7A">
        <w:t>text</w:t>
      </w:r>
      <w:r w:rsidR="00487B7A" w:rsidRPr="00487B7A">
        <w:rPr>
          <w:lang w:val="ru-RU"/>
        </w:rPr>
        <w:t xml:space="preserve"> содержит исходный текст, </w:t>
      </w:r>
      <w:r w:rsidR="00487B7A" w:rsidRPr="00487B7A">
        <w:t>label</w:t>
      </w:r>
      <w:r w:rsidR="00487B7A" w:rsidRPr="00487B7A">
        <w:rPr>
          <w:lang w:val="ru-RU"/>
        </w:rPr>
        <w:t xml:space="preserve"> — метку тональности, а </w:t>
      </w:r>
      <w:r w:rsidR="00487B7A" w:rsidRPr="00487B7A">
        <w:t>src</w:t>
      </w:r>
      <w:r w:rsidR="00487B7A" w:rsidRPr="00487B7A">
        <w:rPr>
          <w:lang w:val="ru-RU"/>
        </w:rPr>
        <w:t xml:space="preserve"> — указание на исходный источник записи. Разметка представлена в тр</w:t>
      </w:r>
      <w:r w:rsidR="00B649F5">
        <w:rPr>
          <w:lang w:val="ru-RU"/>
        </w:rPr>
        <w:t>е</w:t>
      </w:r>
      <w:r w:rsidR="00487B7A" w:rsidRPr="00487B7A">
        <w:rPr>
          <w:lang w:val="ru-RU"/>
        </w:rPr>
        <w:t xml:space="preserve">хклассовой постановке: 0 соответствует нейтральной тональности, 1 — положительной, 2 — отрицательной. </w:t>
      </w:r>
      <w:r w:rsidR="005310B0">
        <w:rPr>
          <w:lang w:val="ru-RU"/>
        </w:rPr>
        <w:t>Полученный н</w:t>
      </w:r>
      <w:r w:rsidR="00487B7A" w:rsidRPr="00487B7A">
        <w:rPr>
          <w:lang w:val="ru-RU"/>
        </w:rPr>
        <w:t>абор данных сбалансирован по классам тональности, что позволяет справедливо провести оценку модели.</w:t>
      </w:r>
    </w:p>
    <w:p w14:paraId="3E78E9A9" w14:textId="77777777" w:rsidR="009A2D27" w:rsidRPr="009A2D27" w:rsidRDefault="009A2D27" w:rsidP="004D0AEA">
      <w:pPr>
        <w:pStyle w:val="2tnr"/>
        <w:rPr>
          <w:lang w:val="ru-RU"/>
        </w:rPr>
      </w:pPr>
      <w:bookmarkStart w:id="12" w:name="_Toc227448726"/>
      <w:r w:rsidRPr="00341C51">
        <w:rPr>
          <w:lang w:val="ru-RU"/>
        </w:rPr>
        <w:t>2.4 Детализация алгоритмов обработки данных на проектном уровне</w:t>
      </w:r>
      <w:bookmarkEnd w:id="12"/>
    </w:p>
    <w:p w14:paraId="3FA8CCD7" w14:textId="77777777" w:rsidR="009A2D27" w:rsidRPr="000027BC" w:rsidRDefault="002C5415" w:rsidP="009A2D27">
      <w:pPr>
        <w:spacing w:after="0"/>
        <w:rPr>
          <w:lang w:val="ru-RU"/>
        </w:rPr>
      </w:pPr>
      <w:r w:rsidRPr="00341C51">
        <w:rPr>
          <w:lang w:val="ru-RU"/>
        </w:rPr>
        <w:t>Для конкретизации логики ключевых алгоритмических процессов можно выделить несколько пунктов:</w:t>
      </w:r>
    </w:p>
    <w:p w14:paraId="49C722C8" w14:textId="3003FA56" w:rsidR="009A2D27" w:rsidRPr="000027BC" w:rsidRDefault="009A2D27" w:rsidP="00947CBE">
      <w:pPr>
        <w:pStyle w:val="ae"/>
        <w:numPr>
          <w:ilvl w:val="0"/>
          <w:numId w:val="17"/>
        </w:numPr>
        <w:spacing w:after="0"/>
        <w:rPr>
          <w:lang w:val="ru-RU"/>
        </w:rPr>
      </w:pPr>
      <w:r w:rsidRPr="00341C51">
        <w:rPr>
          <w:lang w:val="ru-RU"/>
        </w:rPr>
        <w:t>Предобработка текста. Цель предобработки — привести произвольный пользовательский текст к формализованному виду, ожидаемому моделью. Процедура включает нормализацию текста (единообразное представление символов, устранение избыточных пробелов и технических артефактов) и токенизацию — разбиение текста на подслова с использованием предобученного токенизатора модели. Токенизатор автоматически добавляет служебные токены, обозначающие начало и конец последовательности, и приводит длину последовательности к фиксированному значению пут</w:t>
      </w:r>
      <w:r w:rsidR="00B649F5">
        <w:rPr>
          <w:lang w:val="ru-RU"/>
        </w:rPr>
        <w:t>е</w:t>
      </w:r>
      <w:r w:rsidRPr="00341C51">
        <w:rPr>
          <w:lang w:val="ru-RU"/>
        </w:rPr>
        <w:t>м дополнения до максимальной длины или усечения. Параллельно формируется маска внимания, сигнализирующая модели, какие позиции содержат реальные токены, а какие являются заполнителями.</w:t>
      </w:r>
    </w:p>
    <w:p w14:paraId="27D1D693" w14:textId="2F355D35" w:rsidR="00735F9E" w:rsidRDefault="009A2D27" w:rsidP="00735F9E">
      <w:pPr>
        <w:pStyle w:val="ae"/>
        <w:numPr>
          <w:ilvl w:val="0"/>
          <w:numId w:val="17"/>
        </w:numPr>
        <w:spacing w:after="0"/>
        <w:rPr>
          <w:lang w:val="ru-RU"/>
        </w:rPr>
      </w:pPr>
      <w:r w:rsidRPr="00341C51">
        <w:rPr>
          <w:lang w:val="ru-RU"/>
        </w:rPr>
        <w:t xml:space="preserve">Тонкая настройка модели. Для адаптации универсальной предобученной модели </w:t>
      </w:r>
      <w:r>
        <w:t>RuBERT</w:t>
      </w:r>
      <w:r w:rsidRPr="00341C51">
        <w:rPr>
          <w:lang w:val="ru-RU"/>
        </w:rPr>
        <w:t xml:space="preserve"> к конкретной задаче классификации применяется процедура тонкой настройки. На вход пода</w:t>
      </w:r>
      <w:r w:rsidR="00B649F5">
        <w:rPr>
          <w:lang w:val="ru-RU"/>
        </w:rPr>
        <w:t>е</w:t>
      </w:r>
      <w:r w:rsidRPr="00341C51">
        <w:rPr>
          <w:lang w:val="ru-RU"/>
        </w:rPr>
        <w:t>тся размеченный корпус, раздел</w:t>
      </w:r>
      <w:r w:rsidR="00B649F5">
        <w:rPr>
          <w:lang w:val="ru-RU"/>
        </w:rPr>
        <w:t>е</w:t>
      </w:r>
      <w:r w:rsidRPr="00341C51">
        <w:rPr>
          <w:lang w:val="ru-RU"/>
        </w:rPr>
        <w:t xml:space="preserve">нный на обучающую и валидационную выборки. Поверх кодирующей части модели добавляется классификационный слой, размерность которого соответствует числу </w:t>
      </w:r>
      <w:r w:rsidRPr="00341C51">
        <w:rPr>
          <w:lang w:val="ru-RU"/>
        </w:rPr>
        <w:lastRenderedPageBreak/>
        <w:t>целевых категорий.</w:t>
      </w:r>
      <w:r w:rsidR="001D5FA3">
        <w:rPr>
          <w:lang w:val="ru-RU"/>
        </w:rPr>
        <w:t xml:space="preserve"> </w:t>
      </w:r>
      <w:r w:rsidR="001D5FA3" w:rsidRPr="001D5FA3">
        <w:rPr>
          <w:lang w:val="ru-RU"/>
        </w:rPr>
        <w:t xml:space="preserve">Функция потерь для </w:t>
      </w:r>
      <w:r w:rsidR="00A535AB">
        <w:rPr>
          <w:lang w:val="ru-RU"/>
        </w:rPr>
        <w:t>однометочной</w:t>
      </w:r>
      <w:r w:rsidR="001D5FA3" w:rsidRPr="001D5FA3">
        <w:rPr>
          <w:lang w:val="ru-RU"/>
        </w:rPr>
        <w:t xml:space="preserve"> классификации является кросс-энтропийная функция потерь (</w:t>
      </w:r>
      <w:r w:rsidR="001D5FA3" w:rsidRPr="001D5FA3">
        <w:t>Cross</w:t>
      </w:r>
      <w:r w:rsidR="001D5FA3" w:rsidRPr="001D5FA3">
        <w:rPr>
          <w:lang w:val="ru-RU"/>
        </w:rPr>
        <w:t>-</w:t>
      </w:r>
      <w:r w:rsidR="001D5FA3" w:rsidRPr="001D5FA3">
        <w:t>Entropy</w:t>
      </w:r>
      <w:r w:rsidR="001D5FA3" w:rsidRPr="001D5FA3">
        <w:rPr>
          <w:lang w:val="ru-RU"/>
        </w:rPr>
        <w:t xml:space="preserve"> </w:t>
      </w:r>
      <w:r w:rsidR="001D5FA3" w:rsidRPr="001D5FA3">
        <w:t>Loss</w:t>
      </w:r>
      <w:r w:rsidR="001D5FA3" w:rsidRPr="001D5FA3">
        <w:rPr>
          <w:lang w:val="ru-RU"/>
        </w:rPr>
        <w:t>)</w:t>
      </w:r>
      <w:r w:rsidR="001D5FA3">
        <w:rPr>
          <w:lang w:val="ru-RU"/>
        </w:rPr>
        <w:t>, которая оценивает разницу между истинным распределением классов и предсказанными вероятностями модели. Формул</w:t>
      </w:r>
      <w:r w:rsidR="00E304F7">
        <w:rPr>
          <w:lang w:val="ru-RU"/>
        </w:rPr>
        <w:t>а</w:t>
      </w:r>
      <w:r w:rsidR="001D5FA3">
        <w:rPr>
          <w:lang w:val="ru-RU"/>
        </w:rPr>
        <w:t xml:space="preserve"> функции потерь</w:t>
      </w:r>
      <w:r w:rsidR="001D5FA3" w:rsidRPr="001D5FA3">
        <w:rPr>
          <w:lang w:val="ru-RU"/>
        </w:rPr>
        <w:t>:</w:t>
      </w:r>
    </w:p>
    <w:p w14:paraId="220F189D" w14:textId="77777777" w:rsidR="00735F9E" w:rsidRPr="00735F9E" w:rsidRDefault="00735F9E" w:rsidP="00735F9E">
      <w:pPr>
        <w:pStyle w:val="ae"/>
        <w:spacing w:after="0"/>
        <w:ind w:left="709" w:firstLine="0"/>
        <w:rPr>
          <w:lang w:val="ru-RU"/>
        </w:rPr>
      </w:pPr>
    </w:p>
    <w:p w14:paraId="38218A57" w14:textId="68BCBD74" w:rsidR="00735F9E" w:rsidRPr="005E7832" w:rsidRDefault="00735F9E" w:rsidP="00735F9E">
      <w:pPr>
        <w:ind w:left="709" w:firstLine="0"/>
        <w:jc w:val="center"/>
      </w:pPr>
      <m:oMathPara>
        <m:oMath>
          <m:r>
            <w:rPr>
              <w:rFonts w:ascii="Cambria Math" w:hAnsi="Cambria Math"/>
            </w:rPr>
            <m:t>Loss=-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nary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acc>
                </m:e>
              </m:d>
            </m:e>
          </m:func>
        </m:oMath>
      </m:oMathPara>
    </w:p>
    <w:p w14:paraId="79C4FA47" w14:textId="0BA74145" w:rsidR="00735F9E" w:rsidRPr="00735F9E" w:rsidRDefault="00735F9E" w:rsidP="00735F9E">
      <w:pPr>
        <w:ind w:left="709" w:firstLine="0"/>
        <w:jc w:val="right"/>
        <w:rPr>
          <w:lang w:val="ru-RU"/>
        </w:rPr>
      </w:pPr>
      <w:r w:rsidRPr="00735F9E">
        <w:rPr>
          <w:lang w:val="ru-RU"/>
        </w:rPr>
        <w:t>(</w:t>
      </w:r>
      <w:r w:rsidR="00E304F7">
        <w:rPr>
          <w:lang w:val="ru-RU"/>
        </w:rPr>
        <w:t>2</w:t>
      </w:r>
      <w:r w:rsidRPr="00735F9E">
        <w:rPr>
          <w:lang w:val="ru-RU"/>
        </w:rPr>
        <w:t>.</w:t>
      </w:r>
      <w:r w:rsidR="00E304F7">
        <w:rPr>
          <w:lang w:val="ru-RU"/>
        </w:rPr>
        <w:t>1</w:t>
      </w:r>
      <w:r w:rsidRPr="00735F9E">
        <w:rPr>
          <w:lang w:val="ru-RU"/>
        </w:rPr>
        <w:t>)</w:t>
      </w:r>
    </w:p>
    <w:p w14:paraId="14C26B5C" w14:textId="77777777" w:rsidR="00735F9E" w:rsidRPr="00735F9E" w:rsidRDefault="00735F9E" w:rsidP="00735F9E">
      <w:pPr>
        <w:ind w:left="709" w:firstLine="0"/>
        <w:rPr>
          <w:lang w:val="ru-RU"/>
        </w:rPr>
      </w:pPr>
    </w:p>
    <w:p w14:paraId="019D5BC0" w14:textId="7FC6F44A" w:rsidR="00735F9E" w:rsidRPr="00735F9E" w:rsidRDefault="00735F9E" w:rsidP="00735F9E">
      <w:pPr>
        <w:rPr>
          <w:lang w:val="ru-RU"/>
        </w:rPr>
      </w:pPr>
      <w:r w:rsidRPr="00735F9E">
        <w:rPr>
          <w:lang w:val="ru-RU"/>
        </w:rPr>
        <w:t xml:space="preserve">где </w:t>
      </w:r>
      <w:r w:rsidR="00B17B7C">
        <w:rPr>
          <w:rStyle w:val="mord"/>
        </w:rPr>
        <w:t>C</w:t>
      </w:r>
      <w:r w:rsidR="00B17B7C" w:rsidRPr="00B17B7C">
        <w:rPr>
          <w:lang w:val="ru-RU"/>
        </w:rPr>
        <w:t xml:space="preserve"> — число классов;</w:t>
      </w:r>
    </w:p>
    <w:p w14:paraId="1D91D635" w14:textId="2C395724" w:rsidR="00B17B7C" w:rsidRPr="00171B3A" w:rsidRDefault="00DA2536" w:rsidP="00B17B7C">
      <w:pPr>
        <w:ind w:left="709" w:firstLine="0"/>
        <w:rPr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 w:rsidR="00735F9E" w:rsidRPr="00735F9E">
        <w:rPr>
          <w:lang w:val="ru-RU"/>
        </w:rPr>
        <w:t xml:space="preserve">— </w:t>
      </w:r>
      <w:r w:rsidR="00171B3A" w:rsidRPr="00171B3A">
        <w:rPr>
          <w:lang w:val="ru-RU"/>
        </w:rPr>
        <w:t xml:space="preserve">истинное значение принадлежности объекта к классу </w:t>
      </w:r>
      <w:r w:rsidR="00171B3A">
        <w:rPr>
          <w:rStyle w:val="katex-mathml"/>
        </w:rPr>
        <w:t>i</w:t>
      </w:r>
      <w:r w:rsidR="00171B3A" w:rsidRPr="00171B3A">
        <w:rPr>
          <w:lang w:val="ru-RU"/>
        </w:rPr>
        <w:t>;</w:t>
      </w:r>
    </w:p>
    <w:p w14:paraId="3D78660E" w14:textId="2DA823AE" w:rsidR="001D5FA3" w:rsidRPr="001D5FA3" w:rsidRDefault="00DA2536" w:rsidP="00675DEE">
      <w:pPr>
        <w:ind w:left="709" w:firstLine="0"/>
        <w:rPr>
          <w:lang w:val="ru-RU"/>
        </w:rPr>
      </w:pPr>
      <m:oMath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i</m:t>
                </m:r>
              </m:sub>
            </m:sSub>
          </m:e>
        </m:acc>
      </m:oMath>
      <w:r w:rsidR="00171B3A" w:rsidRPr="00171B3A">
        <w:rPr>
          <w:lang w:val="ru-RU"/>
        </w:rPr>
        <w:t xml:space="preserve"> </w:t>
      </w:r>
      <w:r w:rsidR="00171B3A" w:rsidRPr="00735F9E">
        <w:rPr>
          <w:lang w:val="ru-RU"/>
        </w:rPr>
        <w:t>—</w:t>
      </w:r>
      <w:r w:rsidR="00171B3A" w:rsidRPr="00171B3A">
        <w:rPr>
          <w:lang w:val="ru-RU"/>
        </w:rPr>
        <w:t xml:space="preserve"> предсказанная моделью вероятность принадлежности к классу </w:t>
      </w:r>
      <w:r w:rsidR="00171B3A">
        <w:rPr>
          <w:rStyle w:val="katex-mathml"/>
        </w:rPr>
        <w:t>i</w:t>
      </w:r>
      <w:r w:rsidR="00171B3A" w:rsidRPr="00171B3A">
        <w:rPr>
          <w:lang w:val="ru-RU"/>
        </w:rPr>
        <w:t>;</w:t>
      </w:r>
    </w:p>
    <w:p w14:paraId="778E21DA" w14:textId="53708425" w:rsidR="009A2D27" w:rsidRPr="001D5FA3" w:rsidRDefault="009A2D27" w:rsidP="001D5FA3">
      <w:pPr>
        <w:spacing w:after="0"/>
        <w:rPr>
          <w:lang w:val="ru-RU"/>
        </w:rPr>
      </w:pPr>
      <w:r w:rsidRPr="001D5FA3">
        <w:rPr>
          <w:lang w:val="ru-RU"/>
        </w:rPr>
        <w:t xml:space="preserve">Параметры модели обновляются с помощью оптимизатора </w:t>
      </w:r>
      <w:r>
        <w:t>AdamW</w:t>
      </w:r>
      <w:r w:rsidRPr="001D5FA3">
        <w:rPr>
          <w:lang w:val="ru-RU"/>
        </w:rPr>
        <w:t>. Для предотвращения переобучения используется ранняя остановка (</w:t>
      </w:r>
      <w:r>
        <w:t>early</w:t>
      </w:r>
      <w:r w:rsidRPr="001D5FA3">
        <w:rPr>
          <w:lang w:val="ru-RU"/>
        </w:rPr>
        <w:t xml:space="preserve"> </w:t>
      </w:r>
      <w:r>
        <w:t>stopping</w:t>
      </w:r>
      <w:r w:rsidRPr="001D5FA3">
        <w:rPr>
          <w:lang w:val="ru-RU"/>
        </w:rPr>
        <w:t xml:space="preserve">) на основе динамики метрик на валидационной выборке. </w:t>
      </w:r>
      <w:r w:rsidR="00675DEE">
        <w:rPr>
          <w:lang w:val="ru-RU"/>
        </w:rPr>
        <w:t>Также использован</w:t>
      </w:r>
      <w:r w:rsidRPr="001D5FA3">
        <w:rPr>
          <w:lang w:val="ru-RU"/>
        </w:rPr>
        <w:t xml:space="preserve"> метод </w:t>
      </w:r>
      <w:r>
        <w:t>LoRA</w:t>
      </w:r>
      <w:r w:rsidRPr="001D5FA3">
        <w:rPr>
          <w:lang w:val="ru-RU"/>
        </w:rPr>
        <w:t>, при котором дообучаются не все параметры модели, а только специально добавленные адаптационные параметры, что существенно снижает вычислительные затраты.</w:t>
      </w:r>
    </w:p>
    <w:p w14:paraId="22B5A82D" w14:textId="11F5EE43" w:rsidR="009A2D27" w:rsidRPr="000027BC" w:rsidRDefault="009A2D27" w:rsidP="00947CBE">
      <w:pPr>
        <w:pStyle w:val="ae"/>
        <w:numPr>
          <w:ilvl w:val="0"/>
          <w:numId w:val="17"/>
        </w:numPr>
        <w:spacing w:after="0"/>
        <w:rPr>
          <w:lang w:val="ru-RU"/>
        </w:rPr>
      </w:pPr>
      <w:r w:rsidRPr="00341C51">
        <w:rPr>
          <w:lang w:val="ru-RU"/>
        </w:rPr>
        <w:t>Инференс. Для входного текста выполняется предобработка, после чего тензоры подаются на вход модели. Результатом является вектор логитов, который затем преобразуется в оценки принадлежности к классам. На основе этих оценок и, при необходимости, пороговых значений принимается решение о принадлежности сообщения к одному или нескольким классам.</w:t>
      </w:r>
      <w:r w:rsidR="002A2987">
        <w:rPr>
          <w:lang w:val="ru-RU"/>
        </w:rPr>
        <w:t xml:space="preserve"> Далее эти полученные метрики можно визуализировать для удобства восприятия информации.</w:t>
      </w:r>
    </w:p>
    <w:p w14:paraId="2E01831E" w14:textId="77777777" w:rsidR="009A2D27" w:rsidRPr="009A2D27" w:rsidRDefault="009A2D27" w:rsidP="004D0AEA">
      <w:pPr>
        <w:pStyle w:val="2tnr"/>
        <w:rPr>
          <w:lang w:val="ru-RU"/>
        </w:rPr>
      </w:pPr>
      <w:bookmarkStart w:id="13" w:name="_Toc227448727"/>
      <w:r w:rsidRPr="00341C51">
        <w:rPr>
          <w:lang w:val="ru-RU"/>
        </w:rPr>
        <w:lastRenderedPageBreak/>
        <w:t>2.5 Выбор инструментальных средств и обоснование проектных решений</w:t>
      </w:r>
      <w:bookmarkEnd w:id="13"/>
    </w:p>
    <w:p w14:paraId="0B0FD54B" w14:textId="77777777" w:rsidR="009A2D27" w:rsidRDefault="009A2D27" w:rsidP="009A2D27">
      <w:pPr>
        <w:spacing w:after="0"/>
        <w:rPr>
          <w:lang w:val="ru-RU"/>
        </w:rPr>
      </w:pPr>
      <w:r w:rsidRPr="00341C51">
        <w:rPr>
          <w:lang w:val="ru-RU"/>
        </w:rPr>
        <w:t>Выбор технологического стека обусловлен требованиями к производительности, доступности, масштабируемости и наличию готовых компонентов для работы с трансформерными моделями. В таблице 2.1 приведены ключевые инструментальные решения и их обоснование.</w:t>
      </w:r>
    </w:p>
    <w:p w14:paraId="797644FB" w14:textId="77777777" w:rsidR="001D5DAF" w:rsidRPr="00341C51" w:rsidRDefault="00495F01">
      <w:pPr>
        <w:spacing w:before="340" w:after="0" w:line="240" w:lineRule="auto"/>
        <w:ind w:firstLine="0"/>
        <w:jc w:val="left"/>
        <w:rPr>
          <w:lang w:val="ru-RU"/>
        </w:rPr>
      </w:pPr>
      <w:r w:rsidRPr="00341C51">
        <w:rPr>
          <w:i/>
          <w:sz w:val="24"/>
          <w:lang w:val="ru-RU"/>
        </w:rPr>
        <w:t>Таблица 2.1 — Инструментальные средства разработки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42"/>
        <w:gridCol w:w="1906"/>
        <w:gridCol w:w="5514"/>
      </w:tblGrid>
      <w:tr w:rsidR="00923606" w14:paraId="699F7100" w14:textId="77777777" w:rsidTr="004D0AEA">
        <w:trPr>
          <w:jc w:val="center"/>
        </w:trPr>
        <w:tc>
          <w:tcPr>
            <w:tcW w:w="0" w:type="auto"/>
            <w:vAlign w:val="center"/>
          </w:tcPr>
          <w:p w14:paraId="49414DDD" w14:textId="77777777" w:rsidR="00923606" w:rsidRDefault="00923606" w:rsidP="009A2D27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rFonts w:cs="Segoe UI"/>
                <w:b/>
                <w:color w:val="0F1115"/>
                <w:sz w:val="24"/>
                <w:szCs w:val="23"/>
                <w:shd w:val="clear" w:color="auto" w:fill="FFFFFF"/>
              </w:rPr>
              <w:t>Категория</w:t>
            </w:r>
          </w:p>
        </w:tc>
        <w:tc>
          <w:tcPr>
            <w:tcW w:w="0" w:type="auto"/>
            <w:vAlign w:val="center"/>
          </w:tcPr>
          <w:p w14:paraId="6954FAB6" w14:textId="20E73003" w:rsidR="00923606" w:rsidRPr="00C77B23" w:rsidRDefault="00923606" w:rsidP="009A2D27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rFonts w:cs="Segoe UI"/>
                <w:b/>
                <w:color w:val="0F1115"/>
                <w:sz w:val="24"/>
                <w:szCs w:val="23"/>
                <w:shd w:val="clear" w:color="auto" w:fill="FFFFFF"/>
              </w:rPr>
              <w:t>Выбранное средство</w:t>
            </w:r>
          </w:p>
        </w:tc>
        <w:tc>
          <w:tcPr>
            <w:tcW w:w="0" w:type="auto"/>
            <w:vAlign w:val="center"/>
          </w:tcPr>
          <w:p w14:paraId="7C2319BD" w14:textId="77777777" w:rsidR="00923606" w:rsidRDefault="00923606" w:rsidP="009A2D27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rFonts w:cs="Segoe UI"/>
                <w:b/>
                <w:color w:val="0F1115"/>
                <w:sz w:val="24"/>
                <w:szCs w:val="23"/>
                <w:shd w:val="clear" w:color="auto" w:fill="FFFFFF"/>
                <w:lang w:val="ru-RU"/>
              </w:rPr>
              <w:t>О</w:t>
            </w:r>
            <w:r>
              <w:rPr>
                <w:rFonts w:cs="Segoe UI"/>
                <w:b/>
                <w:color w:val="0F1115"/>
                <w:sz w:val="24"/>
                <w:szCs w:val="23"/>
                <w:shd w:val="clear" w:color="auto" w:fill="FFFFFF"/>
              </w:rPr>
              <w:t>боснование</w:t>
            </w:r>
          </w:p>
        </w:tc>
      </w:tr>
      <w:tr w:rsidR="00923606" w:rsidRPr="00294C1B" w14:paraId="4C54F858" w14:textId="77777777" w:rsidTr="004D0AEA">
        <w:trPr>
          <w:jc w:val="center"/>
        </w:trPr>
        <w:tc>
          <w:tcPr>
            <w:tcW w:w="0" w:type="auto"/>
            <w:vAlign w:val="center"/>
          </w:tcPr>
          <w:p w14:paraId="24BF0B42" w14:textId="77777777" w:rsidR="00923606" w:rsidRDefault="00923606" w:rsidP="00923606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cs="Segoe UI"/>
                <w:color w:val="0F1115"/>
                <w:sz w:val="24"/>
                <w:szCs w:val="23"/>
                <w:shd w:val="clear" w:color="auto" w:fill="FFFFFF"/>
              </w:rPr>
              <w:t>Язык программирования</w:t>
            </w:r>
          </w:p>
        </w:tc>
        <w:tc>
          <w:tcPr>
            <w:tcW w:w="0" w:type="auto"/>
            <w:vAlign w:val="center"/>
          </w:tcPr>
          <w:p w14:paraId="501F98ED" w14:textId="77777777" w:rsidR="00923606" w:rsidRDefault="00923606" w:rsidP="009A2D27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cs="Segoe UI"/>
                <w:color w:val="0F1115"/>
                <w:sz w:val="24"/>
                <w:szCs w:val="23"/>
                <w:shd w:val="clear" w:color="auto" w:fill="FFFFFF"/>
              </w:rPr>
              <w:t>Python</w:t>
            </w:r>
          </w:p>
        </w:tc>
        <w:tc>
          <w:tcPr>
            <w:tcW w:w="0" w:type="auto"/>
            <w:vAlign w:val="center"/>
          </w:tcPr>
          <w:p w14:paraId="673A8D8B" w14:textId="77777777" w:rsidR="00923606" w:rsidRPr="00923606" w:rsidRDefault="00923606" w:rsidP="009A2D27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23606">
              <w:rPr>
                <w:rFonts w:cs="Segoe UI"/>
                <w:color w:val="0F1115"/>
                <w:sz w:val="24"/>
                <w:szCs w:val="23"/>
                <w:shd w:val="clear" w:color="auto" w:fill="FFFFFF"/>
                <w:lang w:val="ru-RU"/>
              </w:rPr>
              <w:t xml:space="preserve">Широкая экосистема библиотек для </w:t>
            </w:r>
            <w:r>
              <w:rPr>
                <w:rFonts w:cs="Segoe UI"/>
                <w:color w:val="0F1115"/>
                <w:sz w:val="24"/>
                <w:szCs w:val="23"/>
                <w:shd w:val="clear" w:color="auto" w:fill="FFFFFF"/>
              </w:rPr>
              <w:t>NLP</w:t>
            </w:r>
            <w:r w:rsidRPr="00923606">
              <w:rPr>
                <w:rFonts w:cs="Segoe UI"/>
                <w:color w:val="0F1115"/>
                <w:sz w:val="24"/>
                <w:szCs w:val="23"/>
                <w:shd w:val="clear" w:color="auto" w:fill="FFFFFF"/>
                <w:lang w:val="ru-RU"/>
              </w:rPr>
              <w:t xml:space="preserve"> и машинного обучения; де-факто стандарт в исследовательской и прикладной разработке</w:t>
            </w:r>
          </w:p>
        </w:tc>
      </w:tr>
      <w:tr w:rsidR="00923606" w:rsidRPr="00294C1B" w14:paraId="2117BEAD" w14:textId="77777777" w:rsidTr="004D0AEA">
        <w:trPr>
          <w:jc w:val="center"/>
        </w:trPr>
        <w:tc>
          <w:tcPr>
            <w:tcW w:w="0" w:type="auto"/>
            <w:vAlign w:val="center"/>
          </w:tcPr>
          <w:p w14:paraId="72C8228E" w14:textId="14C1964B" w:rsidR="00923606" w:rsidRDefault="00923606" w:rsidP="009A2D27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cs="Segoe UI"/>
                <w:color w:val="0F1115"/>
                <w:sz w:val="24"/>
                <w:szCs w:val="23"/>
                <w:shd w:val="clear" w:color="auto" w:fill="FFFFFF"/>
              </w:rPr>
              <w:t>Фреймворк</w:t>
            </w:r>
            <w:r w:rsidR="00C77B23">
              <w:rPr>
                <w:rFonts w:cs="Segoe UI"/>
                <w:color w:val="0F1115"/>
                <w:sz w:val="24"/>
                <w:szCs w:val="23"/>
                <w:shd w:val="clear" w:color="auto" w:fill="FFFFFF"/>
                <w:lang w:val="ru-RU"/>
              </w:rPr>
              <w:t xml:space="preserve"> </w:t>
            </w:r>
            <w:r>
              <w:rPr>
                <w:rFonts w:cs="Segoe UI"/>
                <w:color w:val="0F1115"/>
                <w:sz w:val="24"/>
                <w:szCs w:val="23"/>
                <w:shd w:val="clear" w:color="auto" w:fill="FFFFFF"/>
              </w:rPr>
              <w:t>глубокого обучения</w:t>
            </w:r>
          </w:p>
        </w:tc>
        <w:tc>
          <w:tcPr>
            <w:tcW w:w="0" w:type="auto"/>
            <w:vAlign w:val="center"/>
          </w:tcPr>
          <w:p w14:paraId="02E29295" w14:textId="39B5457E" w:rsidR="00923606" w:rsidRPr="00C77B23" w:rsidRDefault="00923606" w:rsidP="009A2D27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cs="Segoe UI"/>
                <w:color w:val="0F1115"/>
                <w:sz w:val="24"/>
                <w:szCs w:val="23"/>
                <w:shd w:val="clear" w:color="auto" w:fill="FFFFFF"/>
              </w:rPr>
              <w:t>PyTorch</w:t>
            </w:r>
          </w:p>
        </w:tc>
        <w:tc>
          <w:tcPr>
            <w:tcW w:w="0" w:type="auto"/>
            <w:vAlign w:val="center"/>
          </w:tcPr>
          <w:p w14:paraId="491E0E4F" w14:textId="77777777" w:rsidR="00923606" w:rsidRDefault="00923606" w:rsidP="009A2D27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23606">
              <w:rPr>
                <w:rFonts w:cs="Segoe UI"/>
                <w:color w:val="0F1115"/>
                <w:sz w:val="24"/>
                <w:szCs w:val="23"/>
                <w:shd w:val="clear" w:color="auto" w:fill="FFFFFF"/>
                <w:lang w:val="ru-RU"/>
              </w:rPr>
              <w:t xml:space="preserve">Гибкость динамического вычислительного графа, удобство отладки, тесная интеграция с </w:t>
            </w:r>
            <w:r>
              <w:rPr>
                <w:rFonts w:cs="Segoe UI"/>
                <w:color w:val="0F1115"/>
                <w:sz w:val="24"/>
                <w:szCs w:val="23"/>
                <w:shd w:val="clear" w:color="auto" w:fill="FFFFFF"/>
              </w:rPr>
              <w:t>Hugging</w:t>
            </w:r>
            <w:r w:rsidRPr="00923606">
              <w:rPr>
                <w:rFonts w:cs="Segoe UI"/>
                <w:color w:val="0F1115"/>
                <w:sz w:val="24"/>
                <w:szCs w:val="23"/>
                <w:shd w:val="clear" w:color="auto" w:fill="FFFFFF"/>
                <w:lang w:val="ru-RU"/>
              </w:rPr>
              <w:t xml:space="preserve"> </w:t>
            </w:r>
            <w:r>
              <w:rPr>
                <w:rFonts w:cs="Segoe UI"/>
                <w:color w:val="0F1115"/>
                <w:sz w:val="24"/>
                <w:szCs w:val="23"/>
                <w:shd w:val="clear" w:color="auto" w:fill="FFFFFF"/>
              </w:rPr>
              <w:t>Face</w:t>
            </w:r>
            <w:r w:rsidRPr="00923606">
              <w:rPr>
                <w:rFonts w:cs="Segoe UI"/>
                <w:color w:val="0F1115"/>
                <w:sz w:val="24"/>
                <w:szCs w:val="23"/>
                <w:shd w:val="clear" w:color="auto" w:fill="FFFFFF"/>
                <w:lang w:val="ru-RU"/>
              </w:rPr>
              <w:t xml:space="preserve"> </w:t>
            </w:r>
            <w:r>
              <w:rPr>
                <w:rFonts w:cs="Segoe UI"/>
                <w:color w:val="0F1115"/>
                <w:sz w:val="24"/>
                <w:szCs w:val="23"/>
                <w:shd w:val="clear" w:color="auto" w:fill="FFFFFF"/>
              </w:rPr>
              <w:t>Transformers</w:t>
            </w:r>
          </w:p>
        </w:tc>
      </w:tr>
      <w:tr w:rsidR="00923606" w:rsidRPr="00294C1B" w14:paraId="786AC403" w14:textId="77777777" w:rsidTr="004D0AEA">
        <w:trPr>
          <w:jc w:val="center"/>
        </w:trPr>
        <w:tc>
          <w:tcPr>
            <w:tcW w:w="0" w:type="auto"/>
            <w:vAlign w:val="center"/>
          </w:tcPr>
          <w:p w14:paraId="26FAB264" w14:textId="77777777" w:rsidR="00923606" w:rsidRDefault="00923606" w:rsidP="009A2D27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cs="Segoe UI"/>
                <w:color w:val="0F1115"/>
                <w:sz w:val="24"/>
                <w:szCs w:val="23"/>
                <w:shd w:val="clear" w:color="auto" w:fill="FFFFFF"/>
              </w:rPr>
              <w:t>Библиотека NLP</w:t>
            </w:r>
          </w:p>
        </w:tc>
        <w:tc>
          <w:tcPr>
            <w:tcW w:w="0" w:type="auto"/>
            <w:vAlign w:val="center"/>
          </w:tcPr>
          <w:p w14:paraId="7A9A5B00" w14:textId="77777777" w:rsidR="00923606" w:rsidRDefault="00923606" w:rsidP="009A2D27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cs="Segoe UI"/>
                <w:color w:val="0F1115"/>
                <w:sz w:val="24"/>
                <w:szCs w:val="23"/>
                <w:shd w:val="clear" w:color="auto" w:fill="FFFFFF"/>
              </w:rPr>
              <w:t>Hugging Face Transformers</w:t>
            </w:r>
          </w:p>
        </w:tc>
        <w:tc>
          <w:tcPr>
            <w:tcW w:w="0" w:type="auto"/>
            <w:vAlign w:val="center"/>
          </w:tcPr>
          <w:p w14:paraId="0EA20371" w14:textId="77777777" w:rsidR="00923606" w:rsidRPr="00923606" w:rsidRDefault="00923606" w:rsidP="009A2D27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23606">
              <w:rPr>
                <w:rFonts w:cs="Segoe UI"/>
                <w:color w:val="0F1115"/>
                <w:sz w:val="24"/>
                <w:szCs w:val="23"/>
                <w:shd w:val="clear" w:color="auto" w:fill="FFFFFF"/>
                <w:lang w:val="ru-RU"/>
              </w:rPr>
              <w:t>Единый интерфейс для загрузки и тонкой настройки предобученных моделей, поддержка русскоязычных архитектур</w:t>
            </w:r>
          </w:p>
        </w:tc>
      </w:tr>
      <w:tr w:rsidR="00923606" w:rsidRPr="00294C1B" w14:paraId="78FDB25A" w14:textId="77777777" w:rsidTr="004D0AEA">
        <w:trPr>
          <w:jc w:val="center"/>
        </w:trPr>
        <w:tc>
          <w:tcPr>
            <w:tcW w:w="0" w:type="auto"/>
            <w:vAlign w:val="center"/>
          </w:tcPr>
          <w:p w14:paraId="32EEAF9C" w14:textId="2CD28DB9" w:rsidR="00923606" w:rsidRDefault="00923606" w:rsidP="009A2D27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cs="Segoe UI"/>
                <w:color w:val="0F1115"/>
                <w:sz w:val="24"/>
                <w:szCs w:val="23"/>
                <w:shd w:val="clear" w:color="auto" w:fill="FFFFFF"/>
              </w:rPr>
              <w:t>Управление</w:t>
            </w:r>
            <w:r w:rsidR="002001B1">
              <w:rPr>
                <w:rFonts w:cs="Segoe UI"/>
                <w:color w:val="0F1115"/>
                <w:sz w:val="24"/>
                <w:szCs w:val="23"/>
                <w:shd w:val="clear" w:color="auto" w:fill="FFFFFF"/>
                <w:lang w:val="ru-RU"/>
              </w:rPr>
              <w:t xml:space="preserve"> </w:t>
            </w:r>
            <w:r>
              <w:rPr>
                <w:rFonts w:cs="Segoe UI"/>
                <w:color w:val="0F1115"/>
                <w:sz w:val="24"/>
                <w:szCs w:val="23"/>
                <w:shd w:val="clear" w:color="auto" w:fill="FFFFFF"/>
              </w:rPr>
              <w:t>данными</w:t>
            </w:r>
          </w:p>
        </w:tc>
        <w:tc>
          <w:tcPr>
            <w:tcW w:w="0" w:type="auto"/>
            <w:vAlign w:val="center"/>
          </w:tcPr>
          <w:p w14:paraId="09D3CBB7" w14:textId="6830A297" w:rsidR="00923606" w:rsidRDefault="00923606" w:rsidP="009A2D27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cs="Segoe UI"/>
                <w:color w:val="0F1115"/>
                <w:sz w:val="24"/>
                <w:szCs w:val="23"/>
                <w:shd w:val="clear" w:color="auto" w:fill="FFFFFF"/>
              </w:rPr>
              <w:t>Pandas</w:t>
            </w:r>
          </w:p>
        </w:tc>
        <w:tc>
          <w:tcPr>
            <w:tcW w:w="0" w:type="auto"/>
            <w:vAlign w:val="center"/>
          </w:tcPr>
          <w:p w14:paraId="1D3AEF5E" w14:textId="3C422AA7" w:rsidR="00923606" w:rsidRPr="00923606" w:rsidRDefault="00923606" w:rsidP="009A2D27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cs="Segoe UI"/>
                <w:color w:val="0F1115"/>
                <w:sz w:val="24"/>
                <w:szCs w:val="23"/>
                <w:shd w:val="clear" w:color="auto" w:fill="FFFFFF"/>
              </w:rPr>
              <w:t>Pandas</w:t>
            </w:r>
            <w:r w:rsidRPr="00923606">
              <w:rPr>
                <w:rFonts w:cs="Segoe UI"/>
                <w:color w:val="0F1115"/>
                <w:sz w:val="24"/>
                <w:szCs w:val="23"/>
                <w:shd w:val="clear" w:color="auto" w:fill="FFFFFF"/>
                <w:lang w:val="ru-RU"/>
              </w:rPr>
              <w:t xml:space="preserve"> удобен для </w:t>
            </w:r>
            <w:r w:rsidR="00C77B23">
              <w:rPr>
                <w:rFonts w:cs="Segoe UI"/>
                <w:color w:val="0F1115"/>
                <w:sz w:val="24"/>
                <w:szCs w:val="23"/>
                <w:shd w:val="clear" w:color="auto" w:fill="FFFFFF"/>
                <w:lang w:val="ru-RU"/>
              </w:rPr>
              <w:t xml:space="preserve">работы с </w:t>
            </w:r>
            <w:r w:rsidRPr="00923606">
              <w:rPr>
                <w:rFonts w:cs="Segoe UI"/>
                <w:color w:val="0F1115"/>
                <w:sz w:val="24"/>
                <w:szCs w:val="23"/>
                <w:shd w:val="clear" w:color="auto" w:fill="FFFFFF"/>
                <w:lang w:val="ru-RU"/>
              </w:rPr>
              <w:t>табличны</w:t>
            </w:r>
            <w:r w:rsidR="00C77B23">
              <w:rPr>
                <w:rFonts w:cs="Segoe UI"/>
                <w:color w:val="0F1115"/>
                <w:sz w:val="24"/>
                <w:szCs w:val="23"/>
                <w:shd w:val="clear" w:color="auto" w:fill="FFFFFF"/>
                <w:lang w:val="ru-RU"/>
              </w:rPr>
              <w:t>ми</w:t>
            </w:r>
            <w:r w:rsidRPr="00923606">
              <w:rPr>
                <w:rFonts w:cs="Segoe UI"/>
                <w:color w:val="0F1115"/>
                <w:sz w:val="24"/>
                <w:szCs w:val="23"/>
                <w:shd w:val="clear" w:color="auto" w:fill="FFFFFF"/>
                <w:lang w:val="ru-RU"/>
              </w:rPr>
              <w:t xml:space="preserve"> данны</w:t>
            </w:r>
            <w:r w:rsidR="00C77B23">
              <w:rPr>
                <w:rFonts w:cs="Segoe UI"/>
                <w:color w:val="0F1115"/>
                <w:sz w:val="24"/>
                <w:szCs w:val="23"/>
                <w:shd w:val="clear" w:color="auto" w:fill="FFFFFF"/>
                <w:lang w:val="ru-RU"/>
              </w:rPr>
              <w:t>ми</w:t>
            </w:r>
          </w:p>
        </w:tc>
      </w:tr>
      <w:tr w:rsidR="00923606" w:rsidRPr="00294C1B" w14:paraId="5799867B" w14:textId="77777777" w:rsidTr="004D0AEA">
        <w:trPr>
          <w:jc w:val="center"/>
        </w:trPr>
        <w:tc>
          <w:tcPr>
            <w:tcW w:w="0" w:type="auto"/>
            <w:vAlign w:val="center"/>
          </w:tcPr>
          <w:p w14:paraId="37B0124B" w14:textId="00112ABD" w:rsidR="00923606" w:rsidRPr="002001B1" w:rsidRDefault="002001B1" w:rsidP="009A2D27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cs="Segoe UI"/>
                <w:color w:val="0F1115"/>
                <w:sz w:val="24"/>
                <w:szCs w:val="23"/>
                <w:shd w:val="clear" w:color="auto" w:fill="FFFFFF"/>
                <w:lang w:val="ru-RU"/>
              </w:rPr>
              <w:t>Визуализация данных</w:t>
            </w:r>
          </w:p>
        </w:tc>
        <w:tc>
          <w:tcPr>
            <w:tcW w:w="0" w:type="auto"/>
            <w:vAlign w:val="center"/>
          </w:tcPr>
          <w:p w14:paraId="78BA9ACA" w14:textId="5CCFEFB3" w:rsidR="00923606" w:rsidRPr="002001B1" w:rsidRDefault="002001B1" w:rsidP="009A2D27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2001B1">
              <w:rPr>
                <w:sz w:val="24"/>
                <w:szCs w:val="24"/>
              </w:rPr>
              <w:t>Matplotlib</w:t>
            </w:r>
          </w:p>
        </w:tc>
        <w:tc>
          <w:tcPr>
            <w:tcW w:w="0" w:type="auto"/>
            <w:vAlign w:val="center"/>
          </w:tcPr>
          <w:p w14:paraId="29D12587" w14:textId="7DB88AD1" w:rsidR="00923606" w:rsidRPr="00923606" w:rsidRDefault="002001B1" w:rsidP="009A2D27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cs="Segoe UI"/>
                <w:color w:val="0F1115"/>
                <w:sz w:val="24"/>
                <w:szCs w:val="23"/>
                <w:shd w:val="clear" w:color="auto" w:fill="FFFFFF"/>
                <w:lang w:val="ru-RU"/>
              </w:rPr>
              <w:t>Набор средств для построения графиков и диаграмм</w:t>
            </w:r>
          </w:p>
        </w:tc>
      </w:tr>
      <w:tr w:rsidR="00923606" w:rsidRPr="00294C1B" w14:paraId="7BCF4527" w14:textId="77777777" w:rsidTr="004D0AEA">
        <w:trPr>
          <w:jc w:val="center"/>
        </w:trPr>
        <w:tc>
          <w:tcPr>
            <w:tcW w:w="0" w:type="auto"/>
            <w:vAlign w:val="center"/>
          </w:tcPr>
          <w:p w14:paraId="37C8FFBD" w14:textId="5DD6F65A" w:rsidR="00923606" w:rsidRDefault="00923606" w:rsidP="009A2D27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cs="Segoe UI"/>
                <w:color w:val="0F1115"/>
                <w:sz w:val="24"/>
                <w:szCs w:val="23"/>
                <w:shd w:val="clear" w:color="auto" w:fill="FFFFFF"/>
              </w:rPr>
              <w:t>Расч</w:t>
            </w:r>
            <w:r w:rsidR="00B649F5">
              <w:rPr>
                <w:rFonts w:cs="Segoe UI"/>
                <w:color w:val="0F1115"/>
                <w:sz w:val="24"/>
                <w:szCs w:val="23"/>
                <w:shd w:val="clear" w:color="auto" w:fill="FFFFFF"/>
              </w:rPr>
              <w:t>е</w:t>
            </w:r>
            <w:r>
              <w:rPr>
                <w:rFonts w:cs="Segoe UI"/>
                <w:color w:val="0F1115"/>
                <w:sz w:val="24"/>
                <w:szCs w:val="23"/>
                <w:shd w:val="clear" w:color="auto" w:fill="FFFFFF"/>
              </w:rPr>
              <w:t>т метрик</w:t>
            </w:r>
          </w:p>
        </w:tc>
        <w:tc>
          <w:tcPr>
            <w:tcW w:w="0" w:type="auto"/>
            <w:vAlign w:val="center"/>
          </w:tcPr>
          <w:p w14:paraId="3507D472" w14:textId="77777777" w:rsidR="00923606" w:rsidRDefault="00923606" w:rsidP="009A2D27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cs="Segoe UI"/>
                <w:color w:val="0F1115"/>
                <w:sz w:val="24"/>
                <w:szCs w:val="23"/>
                <w:shd w:val="clear" w:color="auto" w:fill="FFFFFF"/>
              </w:rPr>
              <w:t>Scikit-learn</w:t>
            </w:r>
          </w:p>
        </w:tc>
        <w:tc>
          <w:tcPr>
            <w:tcW w:w="0" w:type="auto"/>
            <w:vAlign w:val="center"/>
          </w:tcPr>
          <w:p w14:paraId="086DEAA4" w14:textId="77777777" w:rsidR="00923606" w:rsidRPr="00923606" w:rsidRDefault="00923606" w:rsidP="009A2D27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23606">
              <w:rPr>
                <w:rFonts w:cs="Segoe UI"/>
                <w:color w:val="0F1115"/>
                <w:sz w:val="24"/>
                <w:szCs w:val="23"/>
                <w:shd w:val="clear" w:color="auto" w:fill="FFFFFF"/>
                <w:lang w:val="ru-RU"/>
              </w:rPr>
              <w:t>Стандартный, хорошо документированный инструментарий для вычисления метрик классификации</w:t>
            </w:r>
          </w:p>
        </w:tc>
      </w:tr>
    </w:tbl>
    <w:p w14:paraId="599CF67B" w14:textId="77777777" w:rsidR="00923606" w:rsidRPr="004759B8" w:rsidRDefault="00923606" w:rsidP="009A2D27">
      <w:pPr>
        <w:rPr>
          <w:lang w:val="ru-RU"/>
        </w:rPr>
      </w:pPr>
    </w:p>
    <w:p w14:paraId="590F2FAB" w14:textId="77777777" w:rsidR="005B1086" w:rsidRDefault="00474794" w:rsidP="005B1086">
      <w:pPr>
        <w:rPr>
          <w:lang w:val="ru-RU" w:eastAsia="ru-RU"/>
        </w:rPr>
      </w:pPr>
      <w:r w:rsidRPr="00474794">
        <w:rPr>
          <w:lang w:val="ru-RU" w:eastAsia="ru-RU"/>
        </w:rPr>
        <w:t>Выбор PyTorch объясняется его широким использованием в области глубокого обучения и удобством при практической реализации нейросетевых архитектур. Данный фреймворк предоставляет гибкие инструменты для построения и обучения моделей, поддерживает работу с тензорами и вычисления на графических процессорах, а также позволяет эффективно организовать процессы обучения, валидации и инференса.</w:t>
      </w:r>
    </w:p>
    <w:p w14:paraId="75A8BCB3" w14:textId="5A2F063D" w:rsidR="009A2D27" w:rsidRDefault="009A2D27" w:rsidP="005B1086">
      <w:pPr>
        <w:rPr>
          <w:lang w:val="ru-RU" w:eastAsia="ru-RU"/>
        </w:rPr>
      </w:pPr>
      <w:r w:rsidRPr="00157A07">
        <w:t>Hugging</w:t>
      </w:r>
      <w:r w:rsidRPr="00157A07">
        <w:rPr>
          <w:lang w:val="ru-RU"/>
        </w:rPr>
        <w:t xml:space="preserve"> </w:t>
      </w:r>
      <w:r w:rsidRPr="00157A07">
        <w:t>Face</w:t>
      </w:r>
      <w:r w:rsidRPr="00157A07">
        <w:rPr>
          <w:lang w:val="ru-RU"/>
        </w:rPr>
        <w:t xml:space="preserve"> </w:t>
      </w:r>
      <w:r w:rsidRPr="00157A07">
        <w:t>Transformers</w:t>
      </w:r>
      <w:r w:rsidRPr="00341C51">
        <w:rPr>
          <w:lang w:val="ru-RU"/>
        </w:rPr>
        <w:t xml:space="preserve"> предоставляет универсальный </w:t>
      </w:r>
      <w:r>
        <w:t>API</w:t>
      </w:r>
      <w:r w:rsidRPr="00341C51">
        <w:rPr>
          <w:lang w:val="ru-RU"/>
        </w:rPr>
        <w:t xml:space="preserve"> для работы с предобученными моделями, включая специализированные русскоязычные версии.</w:t>
      </w:r>
    </w:p>
    <w:p w14:paraId="1FFFDC0F" w14:textId="77777777" w:rsidR="00474794" w:rsidRPr="00474794" w:rsidRDefault="00474794" w:rsidP="00474794">
      <w:pPr>
        <w:rPr>
          <w:lang w:val="ru-RU" w:eastAsia="ru-RU"/>
        </w:rPr>
      </w:pPr>
      <w:r w:rsidRPr="00474794">
        <w:rPr>
          <w:lang w:val="ru-RU" w:eastAsia="ru-RU"/>
        </w:rPr>
        <w:lastRenderedPageBreak/>
        <w:t>Библиотека Pandas выбрана благодаря удобству работы с табличными данными, представленными, в частности, в форматах CSV и JSON. Она предоставляет простые средства для загрузки, просмотра, фильтрации и преобразования данных, а также для очистки набора, проверки структуры записей и подготовки данных к последующей обработке.</w:t>
      </w:r>
    </w:p>
    <w:p w14:paraId="3F2247E2" w14:textId="36A4A756" w:rsidR="00A41609" w:rsidRDefault="00A41609" w:rsidP="00A41609">
      <w:pPr>
        <w:rPr>
          <w:lang w:val="ru-RU"/>
        </w:rPr>
      </w:pPr>
      <w:r w:rsidRPr="00A41609">
        <w:t>Matplotlib</w:t>
      </w:r>
      <w:r w:rsidRPr="00A41609">
        <w:rPr>
          <w:lang w:val="ru-RU"/>
        </w:rPr>
        <w:t xml:space="preserve"> </w:t>
      </w:r>
      <w:r>
        <w:rPr>
          <w:lang w:val="ru-RU"/>
        </w:rPr>
        <w:t xml:space="preserve">является библиотекой для </w:t>
      </w:r>
      <w:r w:rsidRPr="00A41609">
        <w:rPr>
          <w:lang w:val="ru-RU"/>
        </w:rPr>
        <w:t xml:space="preserve">визуализации, поскольку он предоставляет широкий набор средств для построения графиков и диаграмм, необходимых при анализе результатов работы модели. </w:t>
      </w:r>
    </w:p>
    <w:p w14:paraId="12310EE8" w14:textId="04CCEEDB" w:rsidR="00474794" w:rsidRPr="00474794" w:rsidRDefault="005B1086" w:rsidP="00474794">
      <w:pPr>
        <w:rPr>
          <w:lang w:val="ru-RU"/>
        </w:rPr>
      </w:pPr>
      <w:r>
        <w:rPr>
          <w:lang w:val="ru-RU"/>
        </w:rPr>
        <w:t xml:space="preserve">Библиотека </w:t>
      </w:r>
      <w:r>
        <w:t>Scikit</w:t>
      </w:r>
      <w:r w:rsidRPr="00474794">
        <w:rPr>
          <w:lang w:val="ru-RU"/>
        </w:rPr>
        <w:t>-</w:t>
      </w:r>
      <w:r>
        <w:t>learn</w:t>
      </w:r>
      <w:r w:rsidR="00474794" w:rsidRPr="00474794">
        <w:rPr>
          <w:lang w:val="ru-RU"/>
        </w:rPr>
        <w:t xml:space="preserve"> содержит стандартный набор средств для вычисления основных метрик, включая </w:t>
      </w:r>
      <w:r w:rsidR="00474794">
        <w:t>accuracy</w:t>
      </w:r>
      <w:r w:rsidR="00474794" w:rsidRPr="00474794">
        <w:rPr>
          <w:lang w:val="ru-RU"/>
        </w:rPr>
        <w:t xml:space="preserve">, </w:t>
      </w:r>
      <w:r w:rsidR="00474794">
        <w:t>precision</w:t>
      </w:r>
      <w:r w:rsidR="00474794" w:rsidRPr="00474794">
        <w:rPr>
          <w:lang w:val="ru-RU"/>
        </w:rPr>
        <w:t xml:space="preserve">, </w:t>
      </w:r>
      <w:r w:rsidR="00474794">
        <w:t>recall</w:t>
      </w:r>
      <w:r w:rsidR="00474794" w:rsidRPr="00474794">
        <w:rPr>
          <w:lang w:val="ru-RU"/>
        </w:rPr>
        <w:t xml:space="preserve"> и </w:t>
      </w:r>
      <w:r w:rsidR="00474794">
        <w:t>F</w:t>
      </w:r>
      <w:r w:rsidR="00474794" w:rsidRPr="00474794">
        <w:rPr>
          <w:lang w:val="ru-RU"/>
        </w:rPr>
        <w:t>1-</w:t>
      </w:r>
      <w:r w:rsidR="00474794">
        <w:t>score</w:t>
      </w:r>
      <w:r w:rsidR="00474794" w:rsidRPr="00474794">
        <w:rPr>
          <w:lang w:val="ru-RU"/>
        </w:rPr>
        <w:t>, а также инструменты для построения матриц ошибок и разбиения данных на обучающую и тестовую выборки.</w:t>
      </w:r>
    </w:p>
    <w:p w14:paraId="3D45A7FA" w14:textId="5A5068F6" w:rsidR="009A2D27" w:rsidRPr="00AB237F" w:rsidRDefault="00AB237F" w:rsidP="00AB237F">
      <w:pPr>
        <w:pStyle w:val="2tnr"/>
        <w:rPr>
          <w:lang w:val="ru-RU"/>
        </w:rPr>
      </w:pPr>
      <w:bookmarkStart w:id="14" w:name="_Toc227448728"/>
      <w:r w:rsidRPr="00AB237F">
        <w:rPr>
          <w:lang w:val="ru-RU"/>
        </w:rPr>
        <w:t>Вывод</w:t>
      </w:r>
      <w:bookmarkEnd w:id="14"/>
    </w:p>
    <w:p w14:paraId="16B283C6" w14:textId="06BC4F98" w:rsidR="000027BC" w:rsidRPr="00AB237F" w:rsidRDefault="000027BC" w:rsidP="0011766F">
      <w:pPr>
        <w:spacing w:after="0"/>
        <w:rPr>
          <w:lang w:val="ru-RU"/>
        </w:rPr>
      </w:pPr>
      <w:r w:rsidRPr="00341C51">
        <w:rPr>
          <w:lang w:val="ru-RU"/>
        </w:rPr>
        <w:t xml:space="preserve">Совокупность описанных компонентов и алгоритмических решений формирует целостную проектную модель системы классификации пользовательских </w:t>
      </w:r>
      <w:r w:rsidR="00574FAF">
        <w:rPr>
          <w:lang w:val="ru-RU"/>
        </w:rPr>
        <w:t>отзывов</w:t>
      </w:r>
      <w:r w:rsidRPr="00341C51">
        <w:rPr>
          <w:lang w:val="ru-RU"/>
        </w:rPr>
        <w:t>. Пользовательское сообщение поступает в модуль загрузки и валидации данных, затем проходит этап предобработки, после чего переда</w:t>
      </w:r>
      <w:r w:rsidR="00B649F5">
        <w:rPr>
          <w:lang w:val="ru-RU"/>
        </w:rPr>
        <w:t>е</w:t>
      </w:r>
      <w:r w:rsidRPr="00341C51">
        <w:rPr>
          <w:lang w:val="ru-RU"/>
        </w:rPr>
        <w:t>тся в модуль инференса. Модуль инференса загружает актуальную версию модели из хранилища моделей и артефактов, выполняет классификацию и формирует логиты. Далее результаты передаются в модуль вывода и форматирования, где определяется итоговый класс или набор классов, рассчитывается уверенность модели и формируется структурированный ответ, возвращаемый пользователю.</w:t>
      </w:r>
      <w:r w:rsidR="00AB237F">
        <w:rPr>
          <w:lang w:val="ru-RU"/>
        </w:rPr>
        <w:t xml:space="preserve"> </w:t>
      </w:r>
      <w:r w:rsidR="00AB237F">
        <w:t xml:space="preserve">TextCNN </w:t>
      </w:r>
      <w:r w:rsidR="00AB237F">
        <w:rPr>
          <w:lang w:val="ru-RU"/>
        </w:rPr>
        <w:t>будет реализована по схожему принципу.</w:t>
      </w:r>
    </w:p>
    <w:p w14:paraId="56C285CC" w14:textId="1D8B588B" w:rsidR="00DC6B45" w:rsidRPr="002001B1" w:rsidRDefault="00DC6B45" w:rsidP="00DC6B45">
      <w:pPr>
        <w:pStyle w:val="1tnr"/>
        <w:numPr>
          <w:ilvl w:val="0"/>
          <w:numId w:val="24"/>
        </w:numPr>
        <w:rPr>
          <w:lang w:val="ru-RU"/>
        </w:rPr>
      </w:pPr>
      <w:bookmarkStart w:id="15" w:name="_Toc227448729"/>
      <w:r w:rsidRPr="002001B1">
        <w:rPr>
          <w:lang w:val="ru-RU"/>
        </w:rPr>
        <w:lastRenderedPageBreak/>
        <w:t>Результаты реализации и их обсуждение</w:t>
      </w:r>
      <w:bookmarkEnd w:id="15"/>
    </w:p>
    <w:p w14:paraId="28E194D3" w14:textId="774DA09D" w:rsidR="00DC6B45" w:rsidRPr="00C33BCD" w:rsidRDefault="00A95875" w:rsidP="00736C5A">
      <w:pPr>
        <w:pStyle w:val="2tnr"/>
        <w:numPr>
          <w:ilvl w:val="1"/>
          <w:numId w:val="24"/>
        </w:numPr>
        <w:rPr>
          <w:lang w:val="ru-RU"/>
        </w:rPr>
      </w:pPr>
      <w:r>
        <w:rPr>
          <w:lang w:val="ru-RU"/>
        </w:rPr>
        <w:t xml:space="preserve"> </w:t>
      </w:r>
      <w:bookmarkStart w:id="16" w:name="_Toc227448730"/>
      <w:r w:rsidR="00DC6B45" w:rsidRPr="00C33BCD">
        <w:rPr>
          <w:lang w:val="ru-RU"/>
        </w:rPr>
        <w:t>Подготовка среды разработки и необходимых инструментов.</w:t>
      </w:r>
      <w:bookmarkEnd w:id="16"/>
    </w:p>
    <w:p w14:paraId="6752F97F" w14:textId="26691CDD" w:rsidR="00312E5E" w:rsidRDefault="00312E5E" w:rsidP="00312E5E">
      <w:pPr>
        <w:rPr>
          <w:lang w:val="ru-RU"/>
        </w:rPr>
      </w:pPr>
      <w:r w:rsidRPr="00294C1B">
        <w:rPr>
          <w:lang w:val="ru-RU"/>
        </w:rPr>
        <w:t xml:space="preserve">Реализация программного решения выполнялась в соответствии с архитектурной моделью, разработанной во второй главе. </w:t>
      </w:r>
    </w:p>
    <w:p w14:paraId="09C0807B" w14:textId="14512E5B" w:rsidR="007154E6" w:rsidRDefault="007154E6" w:rsidP="007154E6">
      <w:pPr>
        <w:rPr>
          <w:lang w:val="ru-RU"/>
        </w:rPr>
      </w:pPr>
      <w:r>
        <w:rPr>
          <w:lang w:val="ru-RU"/>
        </w:rPr>
        <w:t xml:space="preserve">Набор данных был разбит на три части, обучающую, </w:t>
      </w:r>
      <w:r w:rsidRPr="007154E6">
        <w:rPr>
          <w:lang w:val="ru-RU"/>
        </w:rPr>
        <w:t>валидационную</w:t>
      </w:r>
      <w:r>
        <w:rPr>
          <w:lang w:val="ru-RU"/>
        </w:rPr>
        <w:t>, тестовою. Соотношение частей было взято таким образом</w:t>
      </w:r>
      <w:r w:rsidRPr="00812206">
        <w:rPr>
          <w:lang w:val="ru-RU"/>
        </w:rPr>
        <w:t xml:space="preserve">: 80% </w:t>
      </w:r>
      <w:r>
        <w:rPr>
          <w:lang w:val="ru-RU"/>
        </w:rPr>
        <w:t>данных на обу</w:t>
      </w:r>
      <w:r w:rsidR="00812206">
        <w:rPr>
          <w:lang w:val="ru-RU"/>
        </w:rPr>
        <w:t>чающую, на которой модель обучается, 10</w:t>
      </w:r>
      <w:r w:rsidR="00812206" w:rsidRPr="00812206">
        <w:rPr>
          <w:lang w:val="ru-RU"/>
        </w:rPr>
        <w:t>%</w:t>
      </w:r>
      <w:r w:rsidR="00812206">
        <w:rPr>
          <w:lang w:val="ru-RU"/>
        </w:rPr>
        <w:t xml:space="preserve"> валидационную, необходимая для контроля переобучения, 10</w:t>
      </w:r>
      <w:r w:rsidR="00812206" w:rsidRPr="00812206">
        <w:rPr>
          <w:lang w:val="ru-RU"/>
        </w:rPr>
        <w:t xml:space="preserve">% </w:t>
      </w:r>
      <w:r w:rsidR="00812206">
        <w:rPr>
          <w:lang w:val="ru-RU"/>
        </w:rPr>
        <w:t>тестовую, для итоговой оценки качества.</w:t>
      </w:r>
    </w:p>
    <w:p w14:paraId="4F4C8336" w14:textId="77D1C80E" w:rsidR="004F5207" w:rsidRDefault="00812206" w:rsidP="004012DA">
      <w:pPr>
        <w:rPr>
          <w:lang w:val="ru-RU"/>
        </w:rPr>
      </w:pPr>
      <w:r>
        <w:rPr>
          <w:lang w:val="ru-RU"/>
        </w:rPr>
        <w:t xml:space="preserve">Для </w:t>
      </w:r>
      <w:r w:rsidR="004F5207" w:rsidRPr="004F5207">
        <w:rPr>
          <w:lang w:val="ru-RU"/>
        </w:rPr>
        <w:t>предотвращения</w:t>
      </w:r>
      <w:r w:rsidR="004F5207">
        <w:rPr>
          <w:lang w:val="ru-RU"/>
        </w:rPr>
        <w:t xml:space="preserve"> переобучения был</w:t>
      </w:r>
      <w:r w:rsidR="004F5207" w:rsidRPr="004F5207">
        <w:rPr>
          <w:lang w:val="ru-RU"/>
        </w:rPr>
        <w:t xml:space="preserve"> </w:t>
      </w:r>
      <w:r w:rsidR="004F5207">
        <w:rPr>
          <w:lang w:val="ru-RU"/>
        </w:rPr>
        <w:t xml:space="preserve">использован механизм </w:t>
      </w:r>
      <w:r w:rsidR="004F5207">
        <w:t>early</w:t>
      </w:r>
      <w:r w:rsidR="004F5207" w:rsidRPr="004F5207">
        <w:rPr>
          <w:lang w:val="ru-RU"/>
        </w:rPr>
        <w:t>-</w:t>
      </w:r>
      <w:r w:rsidR="004F5207">
        <w:t>stopping</w:t>
      </w:r>
      <w:r w:rsidR="004F5207">
        <w:rPr>
          <w:lang w:val="ru-RU"/>
        </w:rPr>
        <w:t>, который отвечает за остановку обучения, если отслеживаемая метрика не меняется.</w:t>
      </w:r>
    </w:p>
    <w:p w14:paraId="45F4C662" w14:textId="3C9FC04A" w:rsidR="00572623" w:rsidRDefault="00572623" w:rsidP="004012DA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B306768" wp14:editId="4AFBDB85">
            <wp:extent cx="6318250" cy="421640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250" cy="421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DCAF6" w14:textId="6CE4EE98" w:rsidR="00572623" w:rsidRDefault="00572623" w:rsidP="004012DA">
      <w:pPr>
        <w:rPr>
          <w:lang w:val="ru-RU"/>
        </w:rPr>
      </w:pPr>
      <w:r>
        <w:rPr>
          <w:lang w:val="ru-RU"/>
        </w:rPr>
        <w:lastRenderedPageBreak/>
        <w:t xml:space="preserve">Принцип работы трансформера отображен на рисунке </w:t>
      </w:r>
      <w:r w:rsidR="00527C53">
        <w:rPr>
          <w:lang w:val="ru-RU"/>
        </w:rPr>
        <w:t>3</w:t>
      </w:r>
      <w:r w:rsidR="00527C53" w:rsidRPr="00341C51">
        <w:rPr>
          <w:lang w:val="ru-RU"/>
        </w:rPr>
        <w:t>.1</w:t>
      </w:r>
      <w:r w:rsidR="00527C53">
        <w:rPr>
          <w:lang w:val="ru-RU"/>
        </w:rPr>
        <w:t>. Поданный на вход текст разбивается на токены, а затем преобразуются в векторное представление в соответствии с применяемой моделью. Для трансформерной архитектуры</w:t>
      </w:r>
      <w:r w:rsidR="00527C53" w:rsidRPr="00527C53">
        <w:rPr>
          <w:lang w:val="ru-RU"/>
        </w:rPr>
        <w:t xml:space="preserve"> </w:t>
      </w:r>
      <w:r w:rsidR="00527C53">
        <w:rPr>
          <w:lang w:val="ru-RU"/>
        </w:rPr>
        <w:t xml:space="preserve">дополнительно необходимы </w:t>
      </w:r>
      <w:r w:rsidR="00527C53" w:rsidRPr="00527C53">
        <w:rPr>
          <w:lang w:val="ru-RU"/>
        </w:rPr>
        <w:t>позиционные эмбеддинги, так</w:t>
      </w:r>
      <w:r w:rsidR="00527C53">
        <w:rPr>
          <w:lang w:val="ru-RU"/>
        </w:rPr>
        <w:t xml:space="preserve"> как механизм самовнимания не знает порядок слов. Далее на этапе </w:t>
      </w:r>
      <w:r w:rsidR="00527C53" w:rsidRPr="00285C08">
        <w:rPr>
          <w:lang w:val="ru-RU"/>
        </w:rPr>
        <w:t>инференса</w:t>
      </w:r>
      <w:r w:rsidR="00527C53">
        <w:rPr>
          <w:lang w:val="ru-RU"/>
        </w:rPr>
        <w:t xml:space="preserve"> </w:t>
      </w:r>
      <w:r w:rsidR="00527259">
        <w:rPr>
          <w:lang w:val="ru-RU"/>
        </w:rPr>
        <w:t xml:space="preserve">трансформерная </w:t>
      </w:r>
      <w:r w:rsidR="00527C53">
        <w:rPr>
          <w:lang w:val="ru-RU"/>
        </w:rPr>
        <w:t xml:space="preserve">модель из </w:t>
      </w:r>
      <w:r w:rsidR="00527259">
        <w:rPr>
          <w:lang w:val="ru-RU"/>
        </w:rPr>
        <w:t xml:space="preserve">векторного представления для каждого токена строит </w:t>
      </w:r>
      <w:r w:rsidR="00527259" w:rsidRPr="00527259">
        <w:rPr>
          <w:lang w:val="ru-RU"/>
        </w:rPr>
        <w:t>контекстные векторы</w:t>
      </w:r>
      <w:r w:rsidR="00527259">
        <w:rPr>
          <w:lang w:val="ru-RU"/>
        </w:rPr>
        <w:t xml:space="preserve"> и по ним получает логиты. </w:t>
      </w:r>
      <w:r w:rsidR="000B76D4">
        <w:rPr>
          <w:lang w:val="ru-RU"/>
        </w:rPr>
        <w:t>На следующем этапе</w:t>
      </w:r>
      <w:r w:rsidR="00527259">
        <w:rPr>
          <w:lang w:val="ru-RU"/>
        </w:rPr>
        <w:t xml:space="preserve"> вычисляются вероятности</w:t>
      </w:r>
      <w:r w:rsidR="000B76D4">
        <w:rPr>
          <w:lang w:val="ru-RU"/>
        </w:rPr>
        <w:t xml:space="preserve"> и </w:t>
      </w:r>
      <w:r w:rsidR="00527259">
        <w:rPr>
          <w:lang w:val="ru-RU"/>
        </w:rPr>
        <w:t>для данного случая</w:t>
      </w:r>
      <w:r w:rsidR="000B76D4">
        <w:rPr>
          <w:lang w:val="ru-RU"/>
        </w:rPr>
        <w:t xml:space="preserve">, </w:t>
      </w:r>
      <w:r w:rsidR="00527259">
        <w:rPr>
          <w:lang w:val="ru-RU"/>
        </w:rPr>
        <w:t>однометоч</w:t>
      </w:r>
      <w:r w:rsidR="000B76D4">
        <w:rPr>
          <w:lang w:val="ru-RU"/>
        </w:rPr>
        <w:t xml:space="preserve">ной классификации, используется функция </w:t>
      </w:r>
      <w:r w:rsidR="000B76D4">
        <w:t>softmax</w:t>
      </w:r>
      <w:r w:rsidR="000B76D4">
        <w:rPr>
          <w:lang w:val="ru-RU"/>
        </w:rPr>
        <w:t>. Из этих вероятностей выбирается максимальная</w:t>
      </w:r>
      <w:r w:rsidR="00F25505">
        <w:rPr>
          <w:lang w:val="ru-RU"/>
        </w:rPr>
        <w:t>,</w:t>
      </w:r>
      <w:r w:rsidR="000B76D4">
        <w:rPr>
          <w:lang w:val="ru-RU"/>
        </w:rPr>
        <w:t xml:space="preserve"> по ней определяется </w:t>
      </w:r>
      <w:r w:rsidR="00DA2536">
        <w:rPr>
          <w:lang w:val="ru-RU"/>
        </w:rPr>
        <w:t xml:space="preserve">соответствующий </w:t>
      </w:r>
      <w:r w:rsidR="000B76D4">
        <w:rPr>
          <w:lang w:val="ru-RU"/>
        </w:rPr>
        <w:t>класс</w:t>
      </w:r>
      <w:r w:rsidR="00F25505">
        <w:rPr>
          <w:lang w:val="ru-RU"/>
        </w:rPr>
        <w:t xml:space="preserve"> и вычисляется уверенность модели</w:t>
      </w:r>
      <w:r w:rsidR="000B76D4">
        <w:rPr>
          <w:lang w:val="ru-RU"/>
        </w:rPr>
        <w:t>.</w:t>
      </w:r>
    </w:p>
    <w:p w14:paraId="5A1032BF" w14:textId="3A77BCDA" w:rsidR="000B76D4" w:rsidRDefault="000B76D4" w:rsidP="004012DA">
      <w:pPr>
        <w:rPr>
          <w:lang w:val="ru-RU"/>
        </w:rPr>
      </w:pPr>
    </w:p>
    <w:p w14:paraId="1E94D8FB" w14:textId="2552BFB4" w:rsidR="000B76D4" w:rsidRPr="000B76D4" w:rsidRDefault="000B76D4" w:rsidP="004012DA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426C32A" wp14:editId="4455A975">
            <wp:extent cx="6318250" cy="381635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25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8D81F" w14:textId="77777777" w:rsidR="000B76D4" w:rsidRDefault="000B76D4" w:rsidP="00312E5E">
      <w:pPr>
        <w:rPr>
          <w:lang w:val="ru-RU"/>
        </w:rPr>
      </w:pPr>
    </w:p>
    <w:p w14:paraId="0BA08C4A" w14:textId="77777777" w:rsidR="000B76D4" w:rsidRDefault="000B76D4" w:rsidP="00312E5E">
      <w:pPr>
        <w:rPr>
          <w:lang w:val="ru-RU"/>
        </w:rPr>
      </w:pPr>
    </w:p>
    <w:p w14:paraId="2EA062A9" w14:textId="02ED1E5D" w:rsidR="00DE06E1" w:rsidRPr="001A1660" w:rsidRDefault="000B76D4" w:rsidP="00312E5E">
      <w:pPr>
        <w:rPr>
          <w:lang w:val="ru-RU"/>
        </w:rPr>
      </w:pPr>
      <w:r>
        <w:rPr>
          <w:lang w:val="ru-RU"/>
        </w:rPr>
        <w:lastRenderedPageBreak/>
        <w:t>Механизм работы сверточной нейронной сети</w:t>
      </w:r>
      <w:r w:rsidR="00F25505">
        <w:rPr>
          <w:lang w:val="ru-RU"/>
        </w:rPr>
        <w:t xml:space="preserve"> </w:t>
      </w:r>
      <w:r w:rsidR="00DA2536">
        <w:rPr>
          <w:lang w:val="ru-RU"/>
        </w:rPr>
        <w:t>похож</w:t>
      </w:r>
      <w:r w:rsidR="00F25505">
        <w:rPr>
          <w:lang w:val="ru-RU"/>
        </w:rPr>
        <w:t xml:space="preserve"> </w:t>
      </w:r>
      <w:r w:rsidR="00DA2536">
        <w:rPr>
          <w:lang w:val="ru-RU"/>
        </w:rPr>
        <w:t xml:space="preserve">на работу </w:t>
      </w:r>
      <w:r w:rsidR="00F25505">
        <w:rPr>
          <w:lang w:val="ru-RU"/>
        </w:rPr>
        <w:t>трансформерной архитектурой</w:t>
      </w:r>
      <w:r w:rsidR="00DA2536">
        <w:rPr>
          <w:lang w:val="ru-RU"/>
        </w:rPr>
        <w:t xml:space="preserve">. </w:t>
      </w:r>
      <w:r w:rsidR="00527B2E">
        <w:rPr>
          <w:lang w:val="ru-RU"/>
        </w:rPr>
        <w:t>Разница заключается в том, что для</w:t>
      </w:r>
      <w:r w:rsidR="00DA2536">
        <w:rPr>
          <w:lang w:val="ru-RU"/>
        </w:rPr>
        <w:t xml:space="preserve"> </w:t>
      </w:r>
      <w:r w:rsidR="00DA2536">
        <w:t>CNN</w:t>
      </w:r>
      <w:r w:rsidR="00DA2536" w:rsidRPr="00DE06E1">
        <w:rPr>
          <w:lang w:val="ru-RU"/>
        </w:rPr>
        <w:t xml:space="preserve"> </w:t>
      </w:r>
      <w:r w:rsidR="00DE06E1">
        <w:rPr>
          <w:lang w:val="ru-RU"/>
        </w:rPr>
        <w:t xml:space="preserve">позиционный токен не нужен, так как на этапе </w:t>
      </w:r>
      <w:r w:rsidR="00DE06E1" w:rsidRPr="00285C08">
        <w:rPr>
          <w:lang w:val="ru-RU"/>
        </w:rPr>
        <w:t>инференса</w:t>
      </w:r>
      <w:r w:rsidR="00DE06E1">
        <w:rPr>
          <w:lang w:val="ru-RU"/>
        </w:rPr>
        <w:t xml:space="preserve"> </w:t>
      </w:r>
      <w:r w:rsidR="00527B2E">
        <w:rPr>
          <w:lang w:val="ru-RU"/>
        </w:rPr>
        <w:t xml:space="preserve">существует сверточный слой, на котором сначала строятся </w:t>
      </w:r>
      <w:r w:rsidR="00527B2E">
        <w:t>n</w:t>
      </w:r>
      <w:r w:rsidR="00527B2E" w:rsidRPr="00527B2E">
        <w:rPr>
          <w:lang w:val="ru-RU"/>
        </w:rPr>
        <w:t>-</w:t>
      </w:r>
      <w:r w:rsidR="00527B2E">
        <w:rPr>
          <w:lang w:val="ru-RU"/>
        </w:rPr>
        <w:t xml:space="preserve">граммы, последовательности из </w:t>
      </w:r>
      <w:r w:rsidR="00527B2E">
        <w:t>n</w:t>
      </w:r>
      <w:r w:rsidR="00527B2E">
        <w:rPr>
          <w:lang w:val="ru-RU"/>
        </w:rPr>
        <w:t xml:space="preserve"> подряд идущих элементов</w:t>
      </w:r>
      <w:r w:rsidR="001A1660">
        <w:rPr>
          <w:lang w:val="ru-RU"/>
        </w:rPr>
        <w:t>.</w:t>
      </w:r>
      <w:r w:rsidR="00527B2E" w:rsidRPr="00E35700">
        <w:rPr>
          <w:lang w:val="ru-RU"/>
        </w:rPr>
        <w:t xml:space="preserve"> </w:t>
      </w:r>
      <w:r w:rsidR="001A1660">
        <w:rPr>
          <w:lang w:val="ru-RU"/>
        </w:rPr>
        <w:t>З</w:t>
      </w:r>
      <w:r w:rsidR="00E35700" w:rsidRPr="00E35700">
        <w:rPr>
          <w:lang w:val="ru-RU"/>
        </w:rPr>
        <w:t>атем фильтр, представляющий собой</w:t>
      </w:r>
      <w:r w:rsidR="00E35700">
        <w:rPr>
          <w:lang w:val="ru-RU"/>
        </w:rPr>
        <w:t xml:space="preserve"> </w:t>
      </w:r>
      <w:r w:rsidR="00E35700" w:rsidRPr="00E35700">
        <w:rPr>
          <w:lang w:val="ru-RU"/>
        </w:rPr>
        <w:t xml:space="preserve">матрицу размера </w:t>
      </w:r>
      <w:r w:rsidR="00E35700" w:rsidRPr="00E35700">
        <w:t>n</w:t>
      </w:r>
      <w:r w:rsidR="00E35700" w:rsidRPr="00E35700">
        <w:rPr>
          <w:lang w:val="ru-RU"/>
        </w:rPr>
        <w:t xml:space="preserve"> × </w:t>
      </w:r>
      <w:r w:rsidR="00E35700" w:rsidRPr="00E35700">
        <w:t>k</w:t>
      </w:r>
      <w:r w:rsidR="00E35700" w:rsidRPr="00E35700">
        <w:rPr>
          <w:lang w:val="ru-RU"/>
        </w:rPr>
        <w:t xml:space="preserve">, где </w:t>
      </w:r>
      <w:r w:rsidR="00E35700" w:rsidRPr="00E35700">
        <w:t>n</w:t>
      </w:r>
      <w:r w:rsidR="00E35700" w:rsidRPr="00E35700">
        <w:rPr>
          <w:lang w:val="ru-RU"/>
        </w:rPr>
        <w:t xml:space="preserve"> — длина последовательности, </w:t>
      </w:r>
      <w:r w:rsidR="00E35700" w:rsidRPr="00E35700">
        <w:t>k</w:t>
      </w:r>
      <w:r w:rsidR="00E35700" w:rsidRPr="00E35700">
        <w:rPr>
          <w:lang w:val="ru-RU"/>
        </w:rPr>
        <w:t xml:space="preserve"> — размер эмбеддинга</w:t>
      </w:r>
      <w:r w:rsidR="001A1660">
        <w:rPr>
          <w:lang w:val="ru-RU"/>
        </w:rPr>
        <w:t xml:space="preserve">, вычисляет одно число из </w:t>
      </w:r>
      <w:r w:rsidR="001A1660" w:rsidRPr="001A1660">
        <w:rPr>
          <w:lang w:val="ru-RU"/>
        </w:rPr>
        <w:t>эмбеддинга</w:t>
      </w:r>
      <w:r w:rsidR="001A1660">
        <w:rPr>
          <w:lang w:val="ru-RU"/>
        </w:rPr>
        <w:t>. Последовательность таких чисел образует карту призников (</w:t>
      </w:r>
      <w:r w:rsidR="001A1660">
        <w:t>feature</w:t>
      </w:r>
      <w:r w:rsidR="001A1660" w:rsidRPr="001A1660">
        <w:rPr>
          <w:lang w:val="ru-RU"/>
        </w:rPr>
        <w:t xml:space="preserve"> </w:t>
      </w:r>
      <w:r w:rsidR="001A1660">
        <w:t>map</w:t>
      </w:r>
      <w:r w:rsidR="001A1660">
        <w:rPr>
          <w:lang w:val="ru-RU"/>
        </w:rPr>
        <w:t xml:space="preserve">), которая показывает наличие признака в разных частях данных. После этого </w:t>
      </w:r>
      <w:r w:rsidR="001A1660" w:rsidRPr="001A1660">
        <w:rPr>
          <w:lang w:val="ru-RU"/>
        </w:rPr>
        <w:t xml:space="preserve">применяется </w:t>
      </w:r>
      <w:r w:rsidR="001A1660">
        <w:rPr>
          <w:lang w:val="ru-RU"/>
        </w:rPr>
        <w:t xml:space="preserve">операция </w:t>
      </w:r>
      <w:r w:rsidR="001A1660" w:rsidRPr="001A1660">
        <w:rPr>
          <w:lang w:val="ru-RU"/>
        </w:rPr>
        <w:t>подвыборк</w:t>
      </w:r>
      <w:r w:rsidR="001A1660">
        <w:rPr>
          <w:lang w:val="ru-RU"/>
        </w:rPr>
        <w:t>и</w:t>
      </w:r>
      <w:r w:rsidR="001A1660" w:rsidRPr="001A1660">
        <w:rPr>
          <w:lang w:val="ru-RU"/>
        </w:rPr>
        <w:t xml:space="preserve"> (</w:t>
      </w:r>
      <w:r w:rsidR="001A1660" w:rsidRPr="001A1660">
        <w:t>Max</w:t>
      </w:r>
      <w:r w:rsidR="001A1660" w:rsidRPr="001A1660">
        <w:rPr>
          <w:lang w:val="ru-RU"/>
        </w:rPr>
        <w:t xml:space="preserve"> </w:t>
      </w:r>
      <w:r w:rsidR="001A1660" w:rsidRPr="001A1660">
        <w:t>Pooling</w:t>
      </w:r>
      <w:r w:rsidR="001A1660">
        <w:rPr>
          <w:lang w:val="ru-RU"/>
        </w:rPr>
        <w:t xml:space="preserve">), которая выбирает максимальное значения, выделяя наиболее важные признаки. Далее результаты со всех фильтров </w:t>
      </w:r>
      <w:r w:rsidR="00225778">
        <w:rPr>
          <w:lang w:val="ru-RU"/>
        </w:rPr>
        <w:t>объединяются в единый вектор признаков и преобразуется в логиты.</w:t>
      </w:r>
    </w:p>
    <w:p w14:paraId="22CD93C9" w14:textId="6D2E6A2A" w:rsidR="00FF73C3" w:rsidRPr="00294C1B" w:rsidRDefault="00312E5E" w:rsidP="00264B2B">
      <w:pPr>
        <w:rPr>
          <w:lang w:val="ru-RU"/>
        </w:rPr>
      </w:pPr>
      <w:r w:rsidRPr="00181DF1">
        <w:rPr>
          <w:lang w:val="ru-RU"/>
        </w:rPr>
        <w:t>Первым был реализован модуль загрузки и валидации данных.</w:t>
      </w:r>
      <w:r w:rsidRPr="00294C1B">
        <w:rPr>
          <w:lang w:val="ru-RU"/>
        </w:rPr>
        <w:t xml:space="preserve"> </w:t>
      </w:r>
      <w:r w:rsidR="0037022D">
        <w:rPr>
          <w:lang w:val="ru-RU"/>
        </w:rPr>
        <w:t xml:space="preserve">Он принимает </w:t>
      </w:r>
      <w:r w:rsidRPr="00294C1B">
        <w:rPr>
          <w:lang w:val="ru-RU"/>
        </w:rPr>
        <w:t>входн</w:t>
      </w:r>
      <w:r w:rsidR="0037022D">
        <w:rPr>
          <w:lang w:val="ru-RU"/>
        </w:rPr>
        <w:t>ую</w:t>
      </w:r>
      <w:r w:rsidRPr="00294C1B">
        <w:rPr>
          <w:lang w:val="ru-RU"/>
        </w:rPr>
        <w:t xml:space="preserve"> информаци</w:t>
      </w:r>
      <w:r w:rsidR="0037022D">
        <w:rPr>
          <w:lang w:val="ru-RU"/>
        </w:rPr>
        <w:t>ю</w:t>
      </w:r>
      <w:r w:rsidRPr="00294C1B">
        <w:rPr>
          <w:lang w:val="ru-RU"/>
        </w:rPr>
        <w:t xml:space="preserve"> в двух основных режимах: в </w:t>
      </w:r>
      <w:r w:rsidRPr="00181DF1">
        <w:rPr>
          <w:lang w:val="ru-RU"/>
        </w:rPr>
        <w:t xml:space="preserve">виде отдельного текстового сообщения и в виде файла формата </w:t>
      </w:r>
      <w:r w:rsidRPr="00181DF1">
        <w:t>XLSX</w:t>
      </w:r>
      <w:r w:rsidRPr="00294C1B">
        <w:rPr>
          <w:lang w:val="ru-RU"/>
        </w:rPr>
        <w:t xml:space="preserve"> с набором сообщений. При работе с единичным текстом модуль перед</w:t>
      </w:r>
      <w:r w:rsidR="0037022D">
        <w:rPr>
          <w:lang w:val="ru-RU"/>
        </w:rPr>
        <w:t>ает</w:t>
      </w:r>
      <w:r w:rsidRPr="00294C1B">
        <w:rPr>
          <w:lang w:val="ru-RU"/>
        </w:rPr>
        <w:t xml:space="preserve"> строку в дальнейшую обработку после базовой проверки на пустое значение. При работе с </w:t>
      </w:r>
      <w:r>
        <w:t>XLSX</w:t>
      </w:r>
      <w:r w:rsidRPr="00294C1B">
        <w:rPr>
          <w:lang w:val="ru-RU"/>
        </w:rPr>
        <w:t>-файлом выполня</w:t>
      </w:r>
      <w:r w:rsidR="0037022D">
        <w:rPr>
          <w:lang w:val="ru-RU"/>
        </w:rPr>
        <w:t>ется</w:t>
      </w:r>
      <w:r w:rsidRPr="00294C1B">
        <w:rPr>
          <w:lang w:val="ru-RU"/>
        </w:rPr>
        <w:t xml:space="preserve"> чтение таблицы, проверка наличия обязательного столбца с текстом, контроль структуры файла и исключение некорректных строк. Дополнительно отбрасыва</w:t>
      </w:r>
      <w:r w:rsidR="0037022D">
        <w:rPr>
          <w:lang w:val="ru-RU"/>
        </w:rPr>
        <w:t>ются</w:t>
      </w:r>
      <w:r w:rsidRPr="00294C1B">
        <w:rPr>
          <w:lang w:val="ru-RU"/>
        </w:rPr>
        <w:t xml:space="preserve"> пустые записи, дублирующиеся строки и объекты, не содержащие полезного текстового содержимого. В результате формир</w:t>
      </w:r>
      <w:r w:rsidR="0037022D">
        <w:rPr>
          <w:lang w:val="ru-RU"/>
        </w:rPr>
        <w:t>уется</w:t>
      </w:r>
      <w:r w:rsidRPr="00294C1B">
        <w:rPr>
          <w:lang w:val="ru-RU"/>
        </w:rPr>
        <w:t xml:space="preserve"> унифицированный набор входных данных, пригодный для последующей предобработки.</w:t>
      </w:r>
    </w:p>
    <w:p w14:paraId="5E7474F5" w14:textId="5A896CAA" w:rsidR="00312E5E" w:rsidRPr="00294C1B" w:rsidRDefault="00181DF1" w:rsidP="00312E5E">
      <w:pPr>
        <w:rPr>
          <w:lang w:val="ru-RU"/>
        </w:rPr>
      </w:pPr>
      <w:r>
        <w:rPr>
          <w:lang w:val="ru-RU"/>
        </w:rPr>
        <w:t>Далее был</w:t>
      </w:r>
      <w:r w:rsidR="000D2546">
        <w:rPr>
          <w:lang w:val="ru-RU"/>
        </w:rPr>
        <w:t>а</w:t>
      </w:r>
      <w:r>
        <w:rPr>
          <w:lang w:val="ru-RU"/>
        </w:rPr>
        <w:t xml:space="preserve"> реализова</w:t>
      </w:r>
      <w:r w:rsidR="000D2546">
        <w:rPr>
          <w:lang w:val="ru-RU"/>
        </w:rPr>
        <w:t xml:space="preserve"> </w:t>
      </w:r>
      <w:r w:rsidR="00312E5E" w:rsidRPr="00181DF1">
        <w:rPr>
          <w:lang w:val="ru-RU"/>
        </w:rPr>
        <w:t>предобработк</w:t>
      </w:r>
      <w:r w:rsidR="000D2546">
        <w:rPr>
          <w:lang w:val="ru-RU"/>
        </w:rPr>
        <w:t>а</w:t>
      </w:r>
      <w:r w:rsidR="00312E5E" w:rsidRPr="00181DF1">
        <w:rPr>
          <w:lang w:val="ru-RU"/>
        </w:rPr>
        <w:t xml:space="preserve"> текста</w:t>
      </w:r>
      <w:r w:rsidR="003052B1">
        <w:rPr>
          <w:lang w:val="ru-RU"/>
        </w:rPr>
        <w:t>. Сначала</w:t>
      </w:r>
      <w:r w:rsidR="00312E5E" w:rsidRPr="00294C1B">
        <w:rPr>
          <w:lang w:val="ru-RU"/>
        </w:rPr>
        <w:t xml:space="preserve"> выполн</w:t>
      </w:r>
      <w:r w:rsidR="003052B1">
        <w:rPr>
          <w:lang w:val="ru-RU"/>
        </w:rPr>
        <w:t>яется</w:t>
      </w:r>
      <w:r w:rsidR="00312E5E" w:rsidRPr="00294C1B">
        <w:rPr>
          <w:lang w:val="ru-RU"/>
        </w:rPr>
        <w:t xml:space="preserve"> нормализац</w:t>
      </w:r>
      <w:r w:rsidR="00AF5C55">
        <w:rPr>
          <w:lang w:val="ru-RU"/>
        </w:rPr>
        <w:t>ия</w:t>
      </w:r>
      <w:r w:rsidR="00312E5E" w:rsidRPr="00294C1B">
        <w:rPr>
          <w:lang w:val="ru-RU"/>
        </w:rPr>
        <w:t xml:space="preserve"> входных сообщений, устранение лишних пробелов и технических артефактов, а также токенизацию текста с использованием, </w:t>
      </w:r>
      <w:r w:rsidR="00AF5C55">
        <w:rPr>
          <w:lang w:val="ru-RU"/>
        </w:rPr>
        <w:t xml:space="preserve">с токеницатором </w:t>
      </w:r>
      <w:r w:rsidR="00312E5E" w:rsidRPr="00294C1B">
        <w:rPr>
          <w:lang w:val="ru-RU"/>
        </w:rPr>
        <w:t>соответствующ</w:t>
      </w:r>
      <w:r w:rsidR="00AF5C55">
        <w:rPr>
          <w:lang w:val="ru-RU"/>
        </w:rPr>
        <w:t>им</w:t>
      </w:r>
      <w:r w:rsidR="00312E5E" w:rsidRPr="00294C1B">
        <w:rPr>
          <w:lang w:val="ru-RU"/>
        </w:rPr>
        <w:t xml:space="preserve"> выбранной модели. Для каждого сообщения формир</w:t>
      </w:r>
      <w:r w:rsidR="00AF5C55">
        <w:rPr>
          <w:lang w:val="ru-RU"/>
        </w:rPr>
        <w:t>уются</w:t>
      </w:r>
      <w:r w:rsidR="00312E5E" w:rsidRPr="00294C1B">
        <w:rPr>
          <w:lang w:val="ru-RU"/>
        </w:rPr>
        <w:t xml:space="preserve"> идентификаторы токенов и маски внимания. Слишком длинные тексты </w:t>
      </w:r>
      <w:r w:rsidR="00AF5C55">
        <w:rPr>
          <w:lang w:val="ru-RU"/>
        </w:rPr>
        <w:t>урезаются</w:t>
      </w:r>
      <w:r w:rsidR="00312E5E" w:rsidRPr="00294C1B">
        <w:rPr>
          <w:lang w:val="ru-RU"/>
        </w:rPr>
        <w:t xml:space="preserve"> до установленной максимальной длины последовательности, а более короткие </w:t>
      </w:r>
      <w:r w:rsidR="00312E5E" w:rsidRPr="00294C1B">
        <w:rPr>
          <w:lang w:val="ru-RU"/>
        </w:rPr>
        <w:lastRenderedPageBreak/>
        <w:t>дополня</w:t>
      </w:r>
      <w:r w:rsidR="00AF5C55">
        <w:rPr>
          <w:lang w:val="ru-RU"/>
        </w:rPr>
        <w:t>ются</w:t>
      </w:r>
      <w:r w:rsidR="00312E5E" w:rsidRPr="00294C1B">
        <w:rPr>
          <w:lang w:val="ru-RU"/>
        </w:rPr>
        <w:t xml:space="preserve"> паддингом</w:t>
      </w:r>
      <w:r w:rsidR="00AF5C55">
        <w:rPr>
          <w:lang w:val="ru-RU"/>
        </w:rPr>
        <w:t xml:space="preserve">. Далее </w:t>
      </w:r>
      <w:r w:rsidR="00AF5C55" w:rsidRPr="00294C1B">
        <w:rPr>
          <w:lang w:val="ru-RU"/>
        </w:rPr>
        <w:t xml:space="preserve">идентификаторы токенов </w:t>
      </w:r>
      <w:r w:rsidR="00AF5C55">
        <w:rPr>
          <w:lang w:val="ru-RU"/>
        </w:rPr>
        <w:t>переводятся в</w:t>
      </w:r>
      <w:r w:rsidR="00312E5E" w:rsidRPr="00294C1B">
        <w:rPr>
          <w:lang w:val="ru-RU"/>
        </w:rPr>
        <w:t xml:space="preserve"> тензорное представление, пригодное для подачи на вход модели.</w:t>
      </w:r>
    </w:p>
    <w:p w14:paraId="0B811C04" w14:textId="3C68ED22" w:rsidR="00312E5E" w:rsidRPr="00294C1B" w:rsidRDefault="00285C08" w:rsidP="00312E5E">
      <w:pPr>
        <w:rPr>
          <w:lang w:val="ru-RU"/>
        </w:rPr>
      </w:pPr>
      <w:r w:rsidRPr="00285C08">
        <w:rPr>
          <w:lang w:val="ru-RU"/>
        </w:rPr>
        <w:t>Обучение модели представляет собой</w:t>
      </w:r>
      <w:r w:rsidR="00312E5E" w:rsidRPr="00294C1B">
        <w:rPr>
          <w:lang w:val="ru-RU"/>
        </w:rPr>
        <w:t xml:space="preserve"> подготовку обучающей и валидационной выборок, настройку гиперпараметров, выполнение цикла обучения, расч</w:t>
      </w:r>
      <w:r w:rsidR="00B649F5">
        <w:rPr>
          <w:lang w:val="ru-RU"/>
        </w:rPr>
        <w:t>е</w:t>
      </w:r>
      <w:r w:rsidR="00312E5E" w:rsidRPr="00294C1B">
        <w:rPr>
          <w:lang w:val="ru-RU"/>
        </w:rPr>
        <w:t>т функции потерь и обновление параметров модели. После каждой эпохи вычислялись основные метрики качества на валидационной выборке, что позвол</w:t>
      </w:r>
      <w:r>
        <w:rPr>
          <w:lang w:val="ru-RU"/>
        </w:rPr>
        <w:t>ет</w:t>
      </w:r>
      <w:r w:rsidR="00312E5E" w:rsidRPr="00294C1B">
        <w:rPr>
          <w:lang w:val="ru-RU"/>
        </w:rPr>
        <w:t xml:space="preserve"> контролировать динамику обучения и выбирать лучшую версию модели. </w:t>
      </w:r>
    </w:p>
    <w:p w14:paraId="731C8703" w14:textId="536D0223" w:rsidR="00312E5E" w:rsidRPr="00294C1B" w:rsidRDefault="00285C08" w:rsidP="00527B2E">
      <w:pPr>
        <w:rPr>
          <w:lang w:val="ru-RU"/>
        </w:rPr>
      </w:pPr>
      <w:r>
        <w:rPr>
          <w:lang w:val="ru-RU"/>
        </w:rPr>
        <w:t xml:space="preserve">В режиме </w:t>
      </w:r>
      <w:r w:rsidRPr="00285C08">
        <w:rPr>
          <w:lang w:val="ru-RU"/>
        </w:rPr>
        <w:t>инференса</w:t>
      </w:r>
      <w:r w:rsidR="00312E5E" w:rsidRPr="00294C1B">
        <w:rPr>
          <w:lang w:val="ru-RU"/>
        </w:rPr>
        <w:t xml:space="preserve"> система загруж</w:t>
      </w:r>
      <w:r>
        <w:rPr>
          <w:lang w:val="ru-RU"/>
        </w:rPr>
        <w:t xml:space="preserve">ает </w:t>
      </w:r>
      <w:r w:rsidR="00312E5E" w:rsidRPr="00294C1B">
        <w:rPr>
          <w:lang w:val="ru-RU"/>
        </w:rPr>
        <w:t>сохран</w:t>
      </w:r>
      <w:r w:rsidR="00B649F5">
        <w:rPr>
          <w:lang w:val="ru-RU"/>
        </w:rPr>
        <w:t>е</w:t>
      </w:r>
      <w:r w:rsidR="00312E5E" w:rsidRPr="00294C1B">
        <w:rPr>
          <w:lang w:val="ru-RU"/>
        </w:rPr>
        <w:t>нную модель, приним</w:t>
      </w:r>
      <w:r>
        <w:rPr>
          <w:lang w:val="ru-RU"/>
        </w:rPr>
        <w:t>ает</w:t>
      </w:r>
      <w:r w:rsidR="00312E5E" w:rsidRPr="00294C1B">
        <w:rPr>
          <w:lang w:val="ru-RU"/>
        </w:rPr>
        <w:t xml:space="preserve"> на вход либо отдельное сообщение</w:t>
      </w:r>
      <w:r>
        <w:rPr>
          <w:lang w:val="ru-RU"/>
        </w:rPr>
        <w:t xml:space="preserve"> или набор</w:t>
      </w:r>
      <w:r w:rsidR="00312E5E" w:rsidRPr="00294C1B">
        <w:rPr>
          <w:lang w:val="ru-RU"/>
        </w:rPr>
        <w:t>, выполня</w:t>
      </w:r>
      <w:r>
        <w:rPr>
          <w:lang w:val="ru-RU"/>
        </w:rPr>
        <w:t>ет</w:t>
      </w:r>
      <w:r w:rsidR="00312E5E" w:rsidRPr="00294C1B">
        <w:rPr>
          <w:lang w:val="ru-RU"/>
        </w:rPr>
        <w:t xml:space="preserve"> предобработку и передавала подготовленные данные в модель. На выходе формировались логиты, которые затем преобразовывались в вероятности классов. На основе этих значений определялись итоговые метки классов и вычислялась уверенность модели. </w:t>
      </w:r>
    </w:p>
    <w:p w14:paraId="28747BD2" w14:textId="461BD337" w:rsidR="00312E5E" w:rsidRPr="00294C1B" w:rsidRDefault="00C23CB0" w:rsidP="00527B2E">
      <w:pPr>
        <w:rPr>
          <w:lang w:val="ru-RU"/>
        </w:rPr>
      </w:pPr>
      <w:r>
        <w:rPr>
          <w:lang w:val="ru-RU"/>
        </w:rPr>
        <w:t>Далее,</w:t>
      </w:r>
      <w:r w:rsidR="00312E5E" w:rsidRPr="00294C1B">
        <w:rPr>
          <w:lang w:val="ru-RU"/>
        </w:rPr>
        <w:t xml:space="preserve"> </w:t>
      </w:r>
      <w:r>
        <w:rPr>
          <w:lang w:val="ru-RU"/>
        </w:rPr>
        <w:t>п</w:t>
      </w:r>
      <w:r w:rsidR="00312E5E" w:rsidRPr="00294C1B">
        <w:rPr>
          <w:lang w:val="ru-RU"/>
        </w:rPr>
        <w:t>ри классификации отдельного текста пользователь получ</w:t>
      </w:r>
      <w:r>
        <w:rPr>
          <w:lang w:val="ru-RU"/>
        </w:rPr>
        <w:t>ает</w:t>
      </w:r>
      <w:r w:rsidR="00312E5E" w:rsidRPr="00294C1B">
        <w:rPr>
          <w:lang w:val="ru-RU"/>
        </w:rPr>
        <w:t xml:space="preserve"> предсказанный класс и значение уверенности модели. При обработке </w:t>
      </w:r>
      <w:r>
        <w:rPr>
          <w:lang w:val="ru-RU"/>
        </w:rPr>
        <w:t>нескольких значений</w:t>
      </w:r>
      <w:r w:rsidR="00312E5E" w:rsidRPr="00294C1B">
        <w:rPr>
          <w:lang w:val="ru-RU"/>
        </w:rPr>
        <w:t xml:space="preserve"> для каждого сообщения формир</w:t>
      </w:r>
      <w:r>
        <w:rPr>
          <w:lang w:val="ru-RU"/>
        </w:rPr>
        <w:t>уется</w:t>
      </w:r>
      <w:r w:rsidR="00312E5E" w:rsidRPr="00294C1B">
        <w:rPr>
          <w:lang w:val="ru-RU"/>
        </w:rPr>
        <w:t xml:space="preserve"> отдельная запись с исходным текстом, предсказанной меткой и значением </w:t>
      </w:r>
      <w:r>
        <w:rPr>
          <w:lang w:val="ru-RU"/>
        </w:rPr>
        <w:t>уверенности</w:t>
      </w:r>
      <w:r w:rsidR="00312E5E" w:rsidRPr="00294C1B">
        <w:rPr>
          <w:lang w:val="ru-RU"/>
        </w:rPr>
        <w:t xml:space="preserve">. </w:t>
      </w:r>
    </w:p>
    <w:p w14:paraId="4B9331C0" w14:textId="401EBCC1" w:rsidR="00736C5A" w:rsidRPr="00DC6B45" w:rsidRDefault="006201FF" w:rsidP="00C23CB0">
      <w:pPr>
        <w:rPr>
          <w:lang w:val="ru-RU"/>
        </w:rPr>
      </w:pPr>
      <w:r>
        <w:rPr>
          <w:lang w:val="ru-RU"/>
        </w:rPr>
        <w:t>Отдельно записывается конфигурация</w:t>
      </w:r>
      <w:r w:rsidR="00312E5E" w:rsidRPr="00294C1B">
        <w:rPr>
          <w:lang w:val="ru-RU"/>
        </w:rPr>
        <w:t>, в котором были централизованно заданы пути к данным, параметры токенизации, максимальная длина последовательности, размер батча, число эпох, скорость обучения и другие настройки системы. Использование единого конфигурационного блока позволило упростить запуск экспериментов с различными параметрами и повысить воспроизводимость результатов.</w:t>
      </w:r>
    </w:p>
    <w:p w14:paraId="1F4B259A" w14:textId="57EA8784" w:rsidR="00DC6B45" w:rsidRDefault="00EC02F0" w:rsidP="00EC02F0">
      <w:pPr>
        <w:pStyle w:val="2tnr"/>
        <w:ind w:left="709" w:firstLine="0"/>
        <w:rPr>
          <w:lang w:val="ru-RU"/>
        </w:rPr>
      </w:pPr>
      <w:bookmarkStart w:id="17" w:name="_Toc227448731"/>
      <w:r>
        <w:rPr>
          <w:lang w:val="ru-RU"/>
        </w:rPr>
        <w:t>3.</w:t>
      </w:r>
      <w:r w:rsidR="007525A7">
        <w:rPr>
          <w:lang w:val="ru-RU"/>
        </w:rPr>
        <w:t>2</w:t>
      </w:r>
      <w:r>
        <w:rPr>
          <w:lang w:val="ru-RU"/>
        </w:rPr>
        <w:t xml:space="preserve"> </w:t>
      </w:r>
      <w:r w:rsidR="00DC6B45" w:rsidRPr="00EC02F0">
        <w:rPr>
          <w:lang w:val="ru-RU"/>
        </w:rPr>
        <w:t>Разработка пользовательского интерфейса.</w:t>
      </w:r>
      <w:bookmarkEnd w:id="17"/>
    </w:p>
    <w:p w14:paraId="71D18D30" w14:textId="4A79FAC8" w:rsidR="00312E5E" w:rsidRPr="00294C1B" w:rsidRDefault="00312E5E" w:rsidP="00312E5E">
      <w:pPr>
        <w:rPr>
          <w:sz w:val="24"/>
          <w:lang w:val="ru-RU"/>
        </w:rPr>
      </w:pPr>
      <w:r w:rsidRPr="00294C1B">
        <w:rPr>
          <w:lang w:val="ru-RU"/>
        </w:rPr>
        <w:t xml:space="preserve">Пользовательский интерфейс </w:t>
      </w:r>
      <w:r w:rsidR="00DC244C">
        <w:rPr>
          <w:lang w:val="ru-RU"/>
        </w:rPr>
        <w:t xml:space="preserve">обеспечивает работу как с </w:t>
      </w:r>
      <w:r w:rsidRPr="00DC244C">
        <w:t>отдельным текстовым сообщением, так и с табличным файлом формата XLSX.</w:t>
      </w:r>
      <w:r w:rsidRPr="00294C1B">
        <w:rPr>
          <w:lang w:val="ru-RU"/>
        </w:rPr>
        <w:t xml:space="preserve"> Основной </w:t>
      </w:r>
      <w:r w:rsidRPr="00294C1B">
        <w:rPr>
          <w:lang w:val="ru-RU"/>
        </w:rPr>
        <w:lastRenderedPageBreak/>
        <w:t>задачей интерфейса являл</w:t>
      </w:r>
      <w:r w:rsidR="00DC244C">
        <w:rPr>
          <w:lang w:val="ru-RU"/>
        </w:rPr>
        <w:t>ется</w:t>
      </w:r>
      <w:r w:rsidRPr="00294C1B">
        <w:rPr>
          <w:lang w:val="ru-RU"/>
        </w:rPr>
        <w:t xml:space="preserve"> предоставление простого и понятного способа взаимодействия с моделью без необходимости обращения к внутренней структуре программной реализации.</w:t>
      </w:r>
    </w:p>
    <w:p w14:paraId="0F225A15" w14:textId="7CF8D74E" w:rsidR="00312E5E" w:rsidRPr="00294C1B" w:rsidRDefault="00195BBA" w:rsidP="00312E5E">
      <w:pPr>
        <w:rPr>
          <w:lang w:val="ru-RU"/>
        </w:rPr>
      </w:pPr>
      <w:r>
        <w:rPr>
          <w:lang w:val="ru-RU"/>
        </w:rPr>
        <w:t>И</w:t>
      </w:r>
      <w:r w:rsidRPr="00294C1B">
        <w:rPr>
          <w:lang w:val="ru-RU"/>
        </w:rPr>
        <w:t xml:space="preserve">нтерфейс </w:t>
      </w:r>
      <w:r w:rsidR="00312E5E" w:rsidRPr="00294C1B">
        <w:rPr>
          <w:lang w:val="ru-RU"/>
        </w:rPr>
        <w:t>был организован в виде двух основных сценариев работы. Первый сценарий предназнача</w:t>
      </w:r>
      <w:r w:rsidR="00DC244C">
        <w:rPr>
          <w:lang w:val="ru-RU"/>
        </w:rPr>
        <w:t>ется</w:t>
      </w:r>
      <w:r w:rsidR="00312E5E" w:rsidRPr="00294C1B">
        <w:rPr>
          <w:lang w:val="ru-RU"/>
        </w:rPr>
        <w:t xml:space="preserve"> для </w:t>
      </w:r>
      <w:r w:rsidR="00312E5E" w:rsidRPr="00195BBA">
        <w:rPr>
          <w:lang w:val="ru-RU"/>
        </w:rPr>
        <w:t xml:space="preserve">классификации одного сообщения. </w:t>
      </w:r>
      <w:r>
        <w:rPr>
          <w:lang w:val="ru-RU"/>
        </w:rPr>
        <w:t xml:space="preserve">Для этого </w:t>
      </w:r>
      <w:r w:rsidR="00312E5E" w:rsidRPr="00294C1B">
        <w:rPr>
          <w:lang w:val="ru-RU"/>
        </w:rPr>
        <w:t>пользователь вводит текст в специальное поле, после чего запускает процедуру обработки. Система выполняет предобработку текста, переда</w:t>
      </w:r>
      <w:r w:rsidR="00B649F5">
        <w:rPr>
          <w:lang w:val="ru-RU"/>
        </w:rPr>
        <w:t>е</w:t>
      </w:r>
      <w:r w:rsidR="00312E5E" w:rsidRPr="00294C1B">
        <w:rPr>
          <w:lang w:val="ru-RU"/>
        </w:rPr>
        <w:t>т данные в модель и отображает результат классификации, включая предсказанный класс и значение уверенности модели.</w:t>
      </w:r>
    </w:p>
    <w:p w14:paraId="7C7A2902" w14:textId="341F5FF5" w:rsidR="00312E5E" w:rsidRPr="00EC02F0" w:rsidRDefault="00DC244C" w:rsidP="007525A7">
      <w:pPr>
        <w:rPr>
          <w:lang w:val="ru-RU"/>
        </w:rPr>
      </w:pPr>
      <w:r w:rsidRPr="00DC244C">
        <w:rPr>
          <w:lang w:val="ru-RU"/>
        </w:rPr>
        <w:t>Для</w:t>
      </w:r>
      <w:r w:rsidR="00312E5E" w:rsidRPr="00DC244C">
        <w:rPr>
          <w:lang w:val="ru-RU"/>
        </w:rPr>
        <w:t xml:space="preserve"> пакетной обработки данных из </w:t>
      </w:r>
      <w:r w:rsidR="00312E5E" w:rsidRPr="00DC244C">
        <w:t>XLSX</w:t>
      </w:r>
      <w:r w:rsidR="00312E5E" w:rsidRPr="00DC244C">
        <w:rPr>
          <w:lang w:val="ru-RU"/>
        </w:rPr>
        <w:t>-файла</w:t>
      </w:r>
      <w:r w:rsidR="00312E5E" w:rsidRPr="00294C1B">
        <w:rPr>
          <w:lang w:val="ru-RU"/>
        </w:rPr>
        <w:t xml:space="preserve"> </w:t>
      </w:r>
      <w:r>
        <w:rPr>
          <w:lang w:val="ru-RU"/>
        </w:rPr>
        <w:t>п</w:t>
      </w:r>
      <w:r w:rsidR="00312E5E" w:rsidRPr="00294C1B">
        <w:rPr>
          <w:lang w:val="ru-RU"/>
        </w:rPr>
        <w:t xml:space="preserve">ользователь загружает файл, содержащий столбец с текстовыми сообщениями, после чего система выполняет его чтение, проверку структуры и последовательную классификацию всех строк. Результаты обработки представляются в виде таблицы, в которой каждому исходному сообщению сопоставляется предсказанный класс и значение </w:t>
      </w:r>
      <w:r>
        <w:rPr>
          <w:lang w:val="ru-RU"/>
        </w:rPr>
        <w:t>уверенности</w:t>
      </w:r>
      <w:r w:rsidR="00312E5E" w:rsidRPr="00294C1B">
        <w:rPr>
          <w:lang w:val="ru-RU"/>
        </w:rPr>
        <w:t xml:space="preserve">. Такой режим позволяет использовать систему не только для демонстрации работы модели на отдельных примерах, но и для анализа более крупных массивов пользовательских </w:t>
      </w:r>
      <w:r>
        <w:rPr>
          <w:lang w:val="ru-RU"/>
        </w:rPr>
        <w:t>отзывов</w:t>
      </w:r>
      <w:r w:rsidR="00312E5E" w:rsidRPr="00294C1B">
        <w:rPr>
          <w:lang w:val="ru-RU"/>
        </w:rPr>
        <w:t>.</w:t>
      </w:r>
    </w:p>
    <w:p w14:paraId="6E0433DD" w14:textId="1E0ABC6A" w:rsidR="00DC6B45" w:rsidRPr="00EC02F0" w:rsidRDefault="00EC02F0" w:rsidP="00EC02F0">
      <w:pPr>
        <w:pStyle w:val="2tnr"/>
        <w:rPr>
          <w:lang w:val="ru-RU"/>
        </w:rPr>
      </w:pPr>
      <w:bookmarkStart w:id="18" w:name="_Toc227448732"/>
      <w:r>
        <w:rPr>
          <w:lang w:val="ru-RU"/>
        </w:rPr>
        <w:t>3.</w:t>
      </w:r>
      <w:r w:rsidR="007525A7">
        <w:rPr>
          <w:lang w:val="ru-RU"/>
        </w:rPr>
        <w:t>3</w:t>
      </w:r>
      <w:r>
        <w:rPr>
          <w:lang w:val="ru-RU"/>
        </w:rPr>
        <w:t xml:space="preserve"> </w:t>
      </w:r>
      <w:r w:rsidR="00DC6B45" w:rsidRPr="00EC02F0">
        <w:rPr>
          <w:lang w:val="ru-RU"/>
        </w:rPr>
        <w:t>Анализ соответствия полученного решения сформированным требованиям.</w:t>
      </w:r>
      <w:bookmarkEnd w:id="18"/>
    </w:p>
    <w:p w14:paraId="3246A5A3" w14:textId="7E19A21B" w:rsidR="00DC6B45" w:rsidRDefault="00EC02F0" w:rsidP="00EC02F0">
      <w:pPr>
        <w:pStyle w:val="2tnr"/>
        <w:rPr>
          <w:lang w:val="ru-RU"/>
        </w:rPr>
      </w:pPr>
      <w:bookmarkStart w:id="19" w:name="_Toc227448733"/>
      <w:r>
        <w:rPr>
          <w:lang w:val="ru-RU"/>
        </w:rPr>
        <w:t>3.</w:t>
      </w:r>
      <w:r w:rsidR="007525A7">
        <w:rPr>
          <w:lang w:val="ru-RU"/>
        </w:rPr>
        <w:t>4</w:t>
      </w:r>
      <w:r>
        <w:rPr>
          <w:lang w:val="ru-RU"/>
        </w:rPr>
        <w:t xml:space="preserve"> </w:t>
      </w:r>
      <w:r w:rsidRPr="00EC02F0">
        <w:rPr>
          <w:lang w:val="ru-RU"/>
        </w:rPr>
        <w:t xml:space="preserve">Анализ </w:t>
      </w:r>
      <w:r w:rsidR="00DC6B45" w:rsidRPr="00EC02F0">
        <w:rPr>
          <w:lang w:val="ru-RU"/>
        </w:rPr>
        <w:t>полученных результатов.</w:t>
      </w:r>
      <w:bookmarkEnd w:id="19"/>
    </w:p>
    <w:p w14:paraId="5CD698FC" w14:textId="29FFE02D" w:rsidR="00195BBA" w:rsidRPr="00195BBA" w:rsidRDefault="00195BBA" w:rsidP="00FB6103">
      <w:pPr>
        <w:rPr>
          <w:lang w:val="ru-RU"/>
        </w:rPr>
      </w:pPr>
      <w:r>
        <w:rPr>
          <w:lang w:val="ru-RU"/>
        </w:rPr>
        <w:t>Для сравнительного анализа трансформерной модели и сверточной нейронной сети были использованны следующие метрики</w:t>
      </w:r>
      <w:r w:rsidRPr="00195BBA">
        <w:rPr>
          <w:lang w:val="ru-RU"/>
        </w:rPr>
        <w:t>:</w:t>
      </w:r>
    </w:p>
    <w:p w14:paraId="3A717A1C" w14:textId="7168CEE8" w:rsidR="00FB6103" w:rsidRPr="002505A6" w:rsidRDefault="00FB6103" w:rsidP="00FB6103">
      <w:pPr>
        <w:rPr>
          <w:lang w:val="ru-RU"/>
        </w:rPr>
      </w:pPr>
      <w:r>
        <w:t>Precision</w:t>
      </w:r>
      <w:r w:rsidRPr="005E7832">
        <w:rPr>
          <w:lang w:val="ru-RU"/>
        </w:rPr>
        <w:t xml:space="preserve"> — метрика, отражающая долю правильно предсказанных положительных объектов среди всех предсказанных положительных</w:t>
      </w:r>
      <w:r w:rsidR="002505A6" w:rsidRPr="002505A6">
        <w:rPr>
          <w:lang w:val="ru-RU"/>
        </w:rPr>
        <w:t>:</w:t>
      </w:r>
    </w:p>
    <w:p w14:paraId="2E6660C9" w14:textId="77777777" w:rsidR="00FB6103" w:rsidRPr="005E7832" w:rsidRDefault="00FB6103" w:rsidP="00FB6103">
      <w:pPr>
        <w:rPr>
          <w:lang w:val="ru-RU"/>
        </w:rPr>
      </w:pPr>
    </w:p>
    <w:p w14:paraId="289BC5FA" w14:textId="77777777" w:rsidR="00FB6103" w:rsidRPr="005E7832" w:rsidRDefault="00FB6103" w:rsidP="00FB6103">
      <w:pPr>
        <w:jc w:val="center"/>
        <w:rPr>
          <w:rFonts w:asciiTheme="minorHAnsi" w:eastAsiaTheme="minorEastAsia" w:hAnsiTheme="minorHAnsi"/>
        </w:rPr>
      </w:pPr>
      <m:oMathPara>
        <m:oMath>
          <m:r>
            <w:rPr>
              <w:rFonts w:ascii="Cambria Math" w:hAnsi="Cambria Math"/>
            </w:rPr>
            <m:t>Precision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FP</m:t>
              </m:r>
            </m:den>
          </m:f>
        </m:oMath>
      </m:oMathPara>
    </w:p>
    <w:p w14:paraId="7B06E22E" w14:textId="77777777" w:rsidR="00FB6103" w:rsidRPr="005E7832" w:rsidRDefault="00FB6103" w:rsidP="00FB6103">
      <w:pPr>
        <w:jc w:val="right"/>
        <w:rPr>
          <w:lang w:val="ru-RU"/>
        </w:rPr>
      </w:pPr>
      <w:r w:rsidRPr="005E7832">
        <w:rPr>
          <w:lang w:val="ru-RU"/>
        </w:rPr>
        <w:t>(3.1)</w:t>
      </w:r>
    </w:p>
    <w:p w14:paraId="52200129" w14:textId="77777777" w:rsidR="00FB6103" w:rsidRPr="005E7832" w:rsidRDefault="00FB6103" w:rsidP="00FB6103">
      <w:pPr>
        <w:rPr>
          <w:lang w:val="ru-RU"/>
        </w:rPr>
      </w:pPr>
    </w:p>
    <w:p w14:paraId="1EFFBD31" w14:textId="309652A1" w:rsidR="00FB6103" w:rsidRPr="005E7832" w:rsidRDefault="002F54AB" w:rsidP="00E15EBF">
      <w:pPr>
        <w:rPr>
          <w:lang w:val="ru-RU"/>
        </w:rPr>
      </w:pPr>
      <w:r>
        <w:rPr>
          <w:lang w:val="ru-RU"/>
        </w:rPr>
        <w:t>г</w:t>
      </w:r>
      <w:r w:rsidR="00FB6103" w:rsidRPr="005E7832">
        <w:rPr>
          <w:lang w:val="ru-RU"/>
        </w:rPr>
        <w:t>де</w:t>
      </w:r>
      <w:r w:rsidRPr="002F54AB">
        <w:rPr>
          <w:lang w:val="ru-RU"/>
        </w:rPr>
        <w:t xml:space="preserve"> </w:t>
      </w:r>
      <w:r w:rsidR="00FB6103">
        <w:t>TP</w:t>
      </w:r>
      <w:r w:rsidR="00FB6103" w:rsidRPr="005E7832">
        <w:rPr>
          <w:lang w:val="ru-RU"/>
        </w:rPr>
        <w:t xml:space="preserve"> — количество истинно положительных предсказаний;</w:t>
      </w:r>
    </w:p>
    <w:p w14:paraId="5409D625" w14:textId="77777777" w:rsidR="00FB6103" w:rsidRPr="005E7832" w:rsidRDefault="00FB6103" w:rsidP="002F54AB">
      <w:pPr>
        <w:rPr>
          <w:lang w:val="ru-RU"/>
        </w:rPr>
      </w:pPr>
      <w:r>
        <w:t>FP</w:t>
      </w:r>
      <w:r w:rsidRPr="005E7832">
        <w:rPr>
          <w:lang w:val="ru-RU"/>
        </w:rPr>
        <w:t xml:space="preserve"> — количество ложноположительных предсказаний.</w:t>
      </w:r>
    </w:p>
    <w:p w14:paraId="18691F03" w14:textId="77777777" w:rsidR="00FB6103" w:rsidRPr="005E7832" w:rsidRDefault="00FB6103" w:rsidP="00FB6103">
      <w:pPr>
        <w:rPr>
          <w:lang w:val="ru-RU"/>
        </w:rPr>
      </w:pPr>
    </w:p>
    <w:p w14:paraId="13D77A34" w14:textId="763D3158" w:rsidR="00FB6103" w:rsidRPr="002505A6" w:rsidRDefault="00FB6103" w:rsidP="00FB6103">
      <w:pPr>
        <w:rPr>
          <w:lang w:val="ru-RU"/>
        </w:rPr>
      </w:pPr>
      <w:r>
        <w:t>Recall</w:t>
      </w:r>
      <w:r w:rsidRPr="005E7832">
        <w:rPr>
          <w:lang w:val="ru-RU"/>
        </w:rPr>
        <w:t xml:space="preserve"> — метрика, отражающая долю правильно найденных положительных объектов среди всех реальных положительных объектов</w:t>
      </w:r>
      <w:r w:rsidR="002505A6" w:rsidRPr="002505A6">
        <w:rPr>
          <w:lang w:val="ru-RU"/>
        </w:rPr>
        <w:t>:</w:t>
      </w:r>
    </w:p>
    <w:p w14:paraId="4C77D4A3" w14:textId="77777777" w:rsidR="00FB6103" w:rsidRPr="005E7832" w:rsidRDefault="00FB6103" w:rsidP="00FB6103">
      <w:pPr>
        <w:rPr>
          <w:lang w:val="ru-RU"/>
        </w:rPr>
      </w:pPr>
    </w:p>
    <w:p w14:paraId="2C255073" w14:textId="77777777" w:rsidR="00FB6103" w:rsidRPr="005E7832" w:rsidRDefault="00FB6103" w:rsidP="00FB6103">
      <w:pPr>
        <w:jc w:val="center"/>
      </w:pPr>
      <m:oMathPara>
        <m:oMath>
          <m:r>
            <w:rPr>
              <w:rFonts w:ascii="Cambria Math" w:hAnsi="Cambria Math"/>
            </w:rPr>
            <m:t>Recall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FN</m:t>
              </m:r>
            </m:den>
          </m:f>
        </m:oMath>
      </m:oMathPara>
    </w:p>
    <w:p w14:paraId="2E8C2073" w14:textId="77777777" w:rsidR="00FB6103" w:rsidRPr="005E7832" w:rsidRDefault="00FB6103" w:rsidP="00FB6103">
      <w:pPr>
        <w:jc w:val="right"/>
        <w:rPr>
          <w:lang w:val="ru-RU"/>
        </w:rPr>
      </w:pPr>
      <w:r w:rsidRPr="005E7832">
        <w:rPr>
          <w:lang w:val="ru-RU"/>
        </w:rPr>
        <w:t>(3.2)</w:t>
      </w:r>
    </w:p>
    <w:p w14:paraId="50C598FE" w14:textId="77777777" w:rsidR="00FB6103" w:rsidRPr="005E7832" w:rsidRDefault="00FB6103" w:rsidP="00FB6103">
      <w:pPr>
        <w:rPr>
          <w:lang w:val="ru-RU"/>
        </w:rPr>
      </w:pPr>
    </w:p>
    <w:p w14:paraId="41F5C9B2" w14:textId="614DC43E" w:rsidR="00FB6103" w:rsidRPr="005E7832" w:rsidRDefault="002F54AB" w:rsidP="002F54AB">
      <w:pPr>
        <w:rPr>
          <w:lang w:val="ru-RU"/>
        </w:rPr>
      </w:pPr>
      <w:r>
        <w:rPr>
          <w:lang w:val="ru-RU"/>
        </w:rPr>
        <w:t>г</w:t>
      </w:r>
      <w:r w:rsidR="00FB6103" w:rsidRPr="005E7832">
        <w:rPr>
          <w:lang w:val="ru-RU"/>
        </w:rPr>
        <w:t>де</w:t>
      </w:r>
      <w:r>
        <w:rPr>
          <w:lang w:val="ru-RU"/>
        </w:rPr>
        <w:t xml:space="preserve"> </w:t>
      </w:r>
      <w:r w:rsidR="00FB6103">
        <w:t>TP</w:t>
      </w:r>
      <w:r w:rsidR="00FB6103" w:rsidRPr="005E7832">
        <w:rPr>
          <w:lang w:val="ru-RU"/>
        </w:rPr>
        <w:t xml:space="preserve"> — количество истинно положительных предсказаний;</w:t>
      </w:r>
    </w:p>
    <w:p w14:paraId="0C8EC7BD" w14:textId="4BA2D16B" w:rsidR="00FB6103" w:rsidRPr="005E7832" w:rsidRDefault="00FB6103" w:rsidP="00AF59F8">
      <w:pPr>
        <w:rPr>
          <w:lang w:val="ru-RU"/>
        </w:rPr>
      </w:pPr>
      <w:r>
        <w:t>FN</w:t>
      </w:r>
      <w:r w:rsidRPr="005E7832">
        <w:rPr>
          <w:lang w:val="ru-RU"/>
        </w:rPr>
        <w:t xml:space="preserve"> — количество ложноотрицательных предсказаний.</w:t>
      </w:r>
    </w:p>
    <w:p w14:paraId="5C914A04" w14:textId="0A92B34C" w:rsidR="00FB6103" w:rsidRPr="002505A6" w:rsidRDefault="00FB6103" w:rsidP="00FB6103">
      <w:pPr>
        <w:rPr>
          <w:lang w:val="ru-RU"/>
        </w:rPr>
      </w:pPr>
      <w:r>
        <w:t>F</w:t>
      </w:r>
      <w:r w:rsidRPr="005E7832">
        <w:rPr>
          <w:lang w:val="ru-RU"/>
        </w:rPr>
        <w:t>1-</w:t>
      </w:r>
      <w:r>
        <w:t>score</w:t>
      </w:r>
      <w:r w:rsidRPr="005E7832">
        <w:rPr>
          <w:lang w:val="ru-RU"/>
        </w:rPr>
        <w:t xml:space="preserve"> — гармоническое среднее между </w:t>
      </w:r>
      <w:r>
        <w:t>Precision</w:t>
      </w:r>
      <w:r w:rsidRPr="005E7832">
        <w:rPr>
          <w:lang w:val="ru-RU"/>
        </w:rPr>
        <w:t xml:space="preserve"> и </w:t>
      </w:r>
      <w:r>
        <w:t>Recall</w:t>
      </w:r>
      <w:r w:rsidRPr="005E7832">
        <w:rPr>
          <w:lang w:val="ru-RU"/>
        </w:rPr>
        <w:t>, характеризующее баланс между точностью и полнотой</w:t>
      </w:r>
      <w:r w:rsidR="002505A6" w:rsidRPr="002505A6">
        <w:rPr>
          <w:lang w:val="ru-RU"/>
        </w:rPr>
        <w:t>:</w:t>
      </w:r>
    </w:p>
    <w:p w14:paraId="4CD169AC" w14:textId="77777777" w:rsidR="00FB6103" w:rsidRPr="005E7832" w:rsidRDefault="00FB6103" w:rsidP="00FB6103">
      <w:pPr>
        <w:rPr>
          <w:lang w:val="ru-RU"/>
        </w:rPr>
      </w:pPr>
    </w:p>
    <w:p w14:paraId="18CFCCBE" w14:textId="77777777" w:rsidR="00FB6103" w:rsidRDefault="00FB6103" w:rsidP="00FB6103">
      <w:pPr>
        <w:jc w:val="center"/>
      </w:pPr>
      <m:oMathPara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1=2⋅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Precision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Recall</m:t>
              </m:r>
            </m:num>
            <m:den>
              <m:r>
                <w:rPr>
                  <w:rFonts w:ascii="Cambria Math" w:hAnsi="Cambria Math"/>
                </w:rPr>
                <m:t>Precision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Recall</m:t>
              </m:r>
            </m:den>
          </m:f>
        </m:oMath>
      </m:oMathPara>
    </w:p>
    <w:p w14:paraId="76EE6605" w14:textId="77777777" w:rsidR="00FB6103" w:rsidRPr="005E7832" w:rsidRDefault="00FB6103" w:rsidP="00FB6103">
      <w:pPr>
        <w:jc w:val="right"/>
        <w:rPr>
          <w:lang w:val="ru-RU"/>
        </w:rPr>
      </w:pPr>
      <w:r w:rsidRPr="005E7832">
        <w:rPr>
          <w:lang w:val="ru-RU"/>
        </w:rPr>
        <w:lastRenderedPageBreak/>
        <w:t>(3.3)</w:t>
      </w:r>
    </w:p>
    <w:p w14:paraId="32CCB538" w14:textId="77777777" w:rsidR="00FB6103" w:rsidRPr="005E7832" w:rsidRDefault="00FB6103" w:rsidP="00FB6103">
      <w:pPr>
        <w:rPr>
          <w:lang w:val="ru-RU"/>
        </w:rPr>
      </w:pPr>
    </w:p>
    <w:p w14:paraId="266C15FE" w14:textId="30C5784E" w:rsidR="00FB6103" w:rsidRPr="005E7832" w:rsidRDefault="002F54AB" w:rsidP="002F54AB">
      <w:pPr>
        <w:rPr>
          <w:lang w:val="ru-RU"/>
        </w:rPr>
      </w:pPr>
      <w:r>
        <w:rPr>
          <w:lang w:val="ru-RU"/>
        </w:rPr>
        <w:t>г</w:t>
      </w:r>
      <w:r w:rsidR="00FB6103" w:rsidRPr="005E7832">
        <w:rPr>
          <w:lang w:val="ru-RU"/>
        </w:rPr>
        <w:t>де</w:t>
      </w:r>
      <w:r w:rsidRPr="002F54AB">
        <w:rPr>
          <w:lang w:val="ru-RU"/>
        </w:rPr>
        <w:t xml:space="preserve"> </w:t>
      </w:r>
      <w:r w:rsidR="00FB6103">
        <w:t>Precision</w:t>
      </w:r>
      <w:r w:rsidR="00FB6103" w:rsidRPr="005E7832">
        <w:rPr>
          <w:lang w:val="ru-RU"/>
        </w:rPr>
        <w:t xml:space="preserve"> — точность модели;</w:t>
      </w:r>
    </w:p>
    <w:p w14:paraId="299BCC63" w14:textId="4048D0FC" w:rsidR="00FB6103" w:rsidRPr="005E7832" w:rsidRDefault="00FB6103" w:rsidP="00AF59F8">
      <w:pPr>
        <w:rPr>
          <w:lang w:val="ru-RU"/>
        </w:rPr>
      </w:pPr>
      <w:r>
        <w:t>Recall</w:t>
      </w:r>
      <w:r w:rsidRPr="005E7832">
        <w:rPr>
          <w:lang w:val="ru-RU"/>
        </w:rPr>
        <w:t xml:space="preserve"> — полнота модели.</w:t>
      </w:r>
    </w:p>
    <w:p w14:paraId="58FCAD62" w14:textId="315043FB" w:rsidR="00FB6103" w:rsidRPr="002505A6" w:rsidRDefault="00FB6103" w:rsidP="00FB6103">
      <w:pPr>
        <w:rPr>
          <w:lang w:val="ru-RU"/>
        </w:rPr>
      </w:pPr>
      <w:r>
        <w:t>Accuracy</w:t>
      </w:r>
      <w:r w:rsidRPr="005E7832">
        <w:rPr>
          <w:lang w:val="ru-RU"/>
        </w:rPr>
        <w:t xml:space="preserve"> — доля правильно классифицированных объектов среди всех объектов</w:t>
      </w:r>
      <w:r w:rsidR="002505A6" w:rsidRPr="002505A6">
        <w:rPr>
          <w:lang w:val="ru-RU"/>
        </w:rPr>
        <w:t>:</w:t>
      </w:r>
    </w:p>
    <w:p w14:paraId="70946403" w14:textId="77777777" w:rsidR="00FB6103" w:rsidRPr="005E7832" w:rsidRDefault="00FB6103" w:rsidP="00FB6103">
      <w:pPr>
        <w:rPr>
          <w:lang w:val="ru-RU"/>
        </w:rPr>
      </w:pPr>
    </w:p>
    <w:p w14:paraId="07CDB803" w14:textId="77777777" w:rsidR="00FB6103" w:rsidRDefault="00FB6103" w:rsidP="00FB6103">
      <w:pPr>
        <w:jc w:val="center"/>
      </w:pPr>
      <m:oMathPara>
        <m:oMath>
          <m:r>
            <w:rPr>
              <w:rFonts w:ascii="Cambria Math" w:hAnsi="Cambria Math"/>
            </w:rPr>
            <m:t>Accuracy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TN</m:t>
              </m:r>
            </m:num>
            <m:den>
              <m:r>
                <w:rPr>
                  <w:rFonts w:ascii="Cambria Math" w:hAnsi="Cambria Math"/>
                </w:rPr>
                <m:t>TP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TN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FP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FN</m:t>
              </m:r>
            </m:den>
          </m:f>
        </m:oMath>
      </m:oMathPara>
    </w:p>
    <w:p w14:paraId="7A18F45F" w14:textId="77777777" w:rsidR="00FB6103" w:rsidRPr="005E7832" w:rsidRDefault="00FB6103" w:rsidP="00FB6103">
      <w:pPr>
        <w:jc w:val="right"/>
        <w:rPr>
          <w:lang w:val="ru-RU"/>
        </w:rPr>
      </w:pPr>
      <w:r w:rsidRPr="005E7832">
        <w:rPr>
          <w:lang w:val="ru-RU"/>
        </w:rPr>
        <w:t>(3.4)</w:t>
      </w:r>
    </w:p>
    <w:p w14:paraId="2A63E3F0" w14:textId="77777777" w:rsidR="00FB6103" w:rsidRPr="005E7832" w:rsidRDefault="00FB6103" w:rsidP="00FB6103">
      <w:pPr>
        <w:rPr>
          <w:lang w:val="ru-RU"/>
        </w:rPr>
      </w:pPr>
    </w:p>
    <w:p w14:paraId="1C89A09A" w14:textId="1AC671CF" w:rsidR="00FB6103" w:rsidRPr="005E7832" w:rsidRDefault="002F54AB" w:rsidP="002F54AB">
      <w:pPr>
        <w:rPr>
          <w:lang w:val="ru-RU"/>
        </w:rPr>
      </w:pPr>
      <w:r>
        <w:rPr>
          <w:lang w:val="ru-RU"/>
        </w:rPr>
        <w:t>г</w:t>
      </w:r>
      <w:r w:rsidR="00FB6103" w:rsidRPr="005E7832">
        <w:rPr>
          <w:lang w:val="ru-RU"/>
        </w:rPr>
        <w:t>де</w:t>
      </w:r>
      <w:r>
        <w:rPr>
          <w:lang w:val="ru-RU"/>
        </w:rPr>
        <w:t xml:space="preserve"> </w:t>
      </w:r>
      <w:r w:rsidR="00FB6103">
        <w:t>TP</w:t>
      </w:r>
      <w:r w:rsidR="00FB6103" w:rsidRPr="005E7832">
        <w:rPr>
          <w:lang w:val="ru-RU"/>
        </w:rPr>
        <w:t xml:space="preserve"> — истинно положительные предсказания;</w:t>
      </w:r>
    </w:p>
    <w:p w14:paraId="66E2E3AC" w14:textId="77777777" w:rsidR="00FB6103" w:rsidRPr="005E7832" w:rsidRDefault="00FB6103" w:rsidP="00FB6103">
      <w:pPr>
        <w:rPr>
          <w:lang w:val="ru-RU"/>
        </w:rPr>
      </w:pPr>
      <w:r>
        <w:t>TN</w:t>
      </w:r>
      <w:r w:rsidRPr="005E7832">
        <w:rPr>
          <w:lang w:val="ru-RU"/>
        </w:rPr>
        <w:t xml:space="preserve"> — истинно отрицательные предсказания;</w:t>
      </w:r>
    </w:p>
    <w:p w14:paraId="29453260" w14:textId="77777777" w:rsidR="00FB6103" w:rsidRPr="005E7832" w:rsidRDefault="00FB6103" w:rsidP="00FB6103">
      <w:pPr>
        <w:rPr>
          <w:lang w:val="ru-RU"/>
        </w:rPr>
      </w:pPr>
      <w:r>
        <w:t>FP</w:t>
      </w:r>
      <w:r w:rsidRPr="005E7832">
        <w:rPr>
          <w:lang w:val="ru-RU"/>
        </w:rPr>
        <w:t xml:space="preserve"> — ложноположительные предсказания;</w:t>
      </w:r>
    </w:p>
    <w:p w14:paraId="46847692" w14:textId="41C82079" w:rsidR="00FB6103" w:rsidRPr="007E0347" w:rsidRDefault="00FB6103" w:rsidP="00742680">
      <w:pPr>
        <w:rPr>
          <w:lang w:val="ru-RU"/>
        </w:rPr>
      </w:pPr>
      <w:r>
        <w:t>FN</w:t>
      </w:r>
      <w:r w:rsidRPr="007E0347">
        <w:rPr>
          <w:lang w:val="ru-RU"/>
        </w:rPr>
        <w:t xml:space="preserve"> — ложноотрицательные предсказания.</w:t>
      </w:r>
    </w:p>
    <w:p w14:paraId="1258A0C7" w14:textId="42FFFCE9" w:rsidR="00EC02F0" w:rsidRPr="009365DA" w:rsidRDefault="007E0347" w:rsidP="00EC02F0">
      <w:pPr>
        <w:rPr>
          <w:lang w:val="ru-RU"/>
        </w:rPr>
      </w:pPr>
      <w:r>
        <w:rPr>
          <w:lang w:val="ru-RU"/>
        </w:rPr>
        <w:t xml:space="preserve">Полученные результаты отображены в таблице </w:t>
      </w:r>
      <w:r w:rsidR="009365DA" w:rsidRPr="009365DA">
        <w:rPr>
          <w:lang w:val="ru-RU"/>
        </w:rPr>
        <w:t>3.1</w:t>
      </w:r>
    </w:p>
    <w:p w14:paraId="5B4D3DE6" w14:textId="3C3F0692" w:rsidR="00DC6B45" w:rsidRPr="00DC6B45" w:rsidRDefault="00EC02F0" w:rsidP="00EC02F0">
      <w:pPr>
        <w:pStyle w:val="2tnr"/>
        <w:rPr>
          <w:lang w:val="ru-RU"/>
        </w:rPr>
      </w:pPr>
      <w:bookmarkStart w:id="20" w:name="_Toc227448734"/>
      <w:r>
        <w:rPr>
          <w:lang w:val="ru-RU"/>
        </w:rPr>
        <w:t>3.</w:t>
      </w:r>
      <w:r w:rsidR="007525A7">
        <w:rPr>
          <w:lang w:val="ru-RU"/>
        </w:rPr>
        <w:t xml:space="preserve">5 </w:t>
      </w:r>
      <w:r w:rsidR="00DC6B45" w:rsidRPr="00DC6B45">
        <w:rPr>
          <w:lang w:val="ru-RU"/>
        </w:rPr>
        <w:t>Оценка практической значимости разработанного решения.</w:t>
      </w:r>
      <w:bookmarkEnd w:id="20"/>
    </w:p>
    <w:p w14:paraId="551A3BB8" w14:textId="77777777" w:rsidR="00DC6B45" w:rsidRPr="00DC6B45" w:rsidRDefault="00DC6B45" w:rsidP="00DC6B45">
      <w:pPr>
        <w:rPr>
          <w:lang w:val="ru-RU"/>
        </w:rPr>
      </w:pPr>
    </w:p>
    <w:p w14:paraId="2015A774" w14:textId="77777777" w:rsidR="007A2FBF" w:rsidRPr="00CB6BD7" w:rsidRDefault="005D53D4" w:rsidP="000A0A22">
      <w:pPr>
        <w:pStyle w:val="1tnr"/>
        <w:rPr>
          <w:lang w:val="ru-RU"/>
        </w:rPr>
      </w:pPr>
      <w:bookmarkStart w:id="21" w:name="_Toc227448735"/>
      <w:r w:rsidRPr="00341C51">
        <w:rPr>
          <w:lang w:val="ru-RU"/>
        </w:rPr>
        <w:lastRenderedPageBreak/>
        <w:t>СПИСОК ИСПОЛЬЗОВАННЫХ ИСТОЧНИКОВ</w:t>
      </w:r>
      <w:bookmarkEnd w:id="21"/>
    </w:p>
    <w:p w14:paraId="1CDCC868" w14:textId="431D294D" w:rsidR="000A0A22" w:rsidRPr="000A0A22" w:rsidRDefault="000A0A22" w:rsidP="000A0A22">
      <w:pPr>
        <w:pStyle w:val="ae"/>
        <w:numPr>
          <w:ilvl w:val="0"/>
          <w:numId w:val="22"/>
        </w:numPr>
        <w:rPr>
          <w:lang w:eastAsia="ru-RU"/>
        </w:rPr>
      </w:pPr>
      <w:r w:rsidRPr="000A0A22">
        <w:rPr>
          <w:lang w:eastAsia="ru-RU"/>
        </w:rPr>
        <w:t xml:space="preserve">Vaswani A., Shazeer N., Parmar N., Uszkoreit J., Jones L., Gomez A. N., Kaiser Ł., Polosukhin I. Attention Is All You Need // Advances in Neural Information Processing Systems. — 2017. — Vol. 30. — P. 5998–6008. </w:t>
      </w:r>
    </w:p>
    <w:p w14:paraId="5D0105DC" w14:textId="69E126CF" w:rsidR="000A0A22" w:rsidRPr="000A0A22" w:rsidRDefault="000A0A22" w:rsidP="000A0A22">
      <w:pPr>
        <w:pStyle w:val="ae"/>
        <w:numPr>
          <w:ilvl w:val="0"/>
          <w:numId w:val="22"/>
        </w:numPr>
        <w:rPr>
          <w:lang w:eastAsia="ru-RU"/>
        </w:rPr>
      </w:pPr>
      <w:r w:rsidRPr="000A0A22">
        <w:rPr>
          <w:lang w:eastAsia="ru-RU"/>
        </w:rPr>
        <w:t xml:space="preserve">Devlin J., Chang M.-W., Lee K., Toutanova K. BERT: Pre-training of Deep Bidirectional Transformers for Language Understanding // Proceedings of the 2019 Conference of the North American Chapter of the Association for Computational Linguistics: Human Language Technologies. — 2019. — P. 4171–4186. </w:t>
      </w:r>
    </w:p>
    <w:p w14:paraId="0B4ABF16" w14:textId="462468C0" w:rsidR="000A0A22" w:rsidRPr="000A0A22" w:rsidRDefault="000A0A22" w:rsidP="000A0A22">
      <w:pPr>
        <w:pStyle w:val="ae"/>
        <w:numPr>
          <w:ilvl w:val="0"/>
          <w:numId w:val="22"/>
        </w:numPr>
        <w:rPr>
          <w:lang w:eastAsia="ru-RU"/>
        </w:rPr>
      </w:pPr>
      <w:r w:rsidRPr="000A0A22">
        <w:rPr>
          <w:lang w:eastAsia="ru-RU"/>
        </w:rPr>
        <w:t xml:space="preserve">Liu Y., Ott M., Goyal N., Du J., Joshi M., Chen D., Levy O., Lewis M., Zettlemoyer L., Stoyanov V. RoBERTa: A Robustly Optimized BERT Pretraining Approach // arXiv preprint arXiv:1907.11692. — 2019. </w:t>
      </w:r>
    </w:p>
    <w:p w14:paraId="4D9173A0" w14:textId="61142ED3" w:rsidR="000A0A22" w:rsidRPr="000A0A22" w:rsidRDefault="000A0A22" w:rsidP="000A0A22">
      <w:pPr>
        <w:pStyle w:val="ae"/>
        <w:numPr>
          <w:ilvl w:val="0"/>
          <w:numId w:val="22"/>
        </w:numPr>
        <w:rPr>
          <w:lang w:eastAsia="ru-RU"/>
        </w:rPr>
      </w:pPr>
      <w:r w:rsidRPr="000A0A22">
        <w:rPr>
          <w:lang w:eastAsia="ru-RU"/>
        </w:rPr>
        <w:t xml:space="preserve">Kuratov Y., Arkhipov M. Adaptation of Deep Bidirectional Multilingual Transformers for Russian Language // arXiv preprint arXiv:1905.07213. — 2019. </w:t>
      </w:r>
    </w:p>
    <w:p w14:paraId="600DA9A6" w14:textId="7018093E" w:rsidR="000A0A22" w:rsidRDefault="000A0A22" w:rsidP="000A0A22">
      <w:pPr>
        <w:pStyle w:val="ae"/>
        <w:numPr>
          <w:ilvl w:val="0"/>
          <w:numId w:val="22"/>
        </w:numPr>
        <w:rPr>
          <w:lang w:eastAsia="ru-RU"/>
        </w:rPr>
      </w:pPr>
      <w:r w:rsidRPr="000A0A22">
        <w:rPr>
          <w:lang w:eastAsia="ru-RU"/>
        </w:rPr>
        <w:t xml:space="preserve">Conneau A., Khandelwal K., Goyal N., Chaudhary V., Wenzek G., Guzmán F., Grave E., Ott M., Zettlemoyer L., Stoyanov V. Unsupervised Cross-lingual Representation Learning at Scale // Proceedings of the 58th Annual Meeting of the Association for Computational Linguistics. — 2020. — P. 8440–8451. </w:t>
      </w:r>
    </w:p>
    <w:p w14:paraId="65279259" w14:textId="79BBFCA0" w:rsidR="00411EFE" w:rsidRPr="000A0A22" w:rsidRDefault="00411EFE" w:rsidP="000A0A22">
      <w:pPr>
        <w:pStyle w:val="ae"/>
        <w:numPr>
          <w:ilvl w:val="0"/>
          <w:numId w:val="22"/>
        </w:numPr>
        <w:rPr>
          <w:lang w:eastAsia="ru-RU"/>
        </w:rPr>
      </w:pPr>
      <w:r w:rsidRPr="00411EFE">
        <w:rPr>
          <w:lang w:val="ru-RU"/>
        </w:rPr>
        <w:t xml:space="preserve">Морозов Д.А., Смаль И.А. Машинное обучение и внутритекстовая разметка для нужд корпусной лингвистики: краткий обзор актуального состояния // Коммуникативные исследования. </w:t>
      </w:r>
      <w:r>
        <w:t>2025. Т. 12. № 4. С. 865–880. DOI: 10.24147/2413-6182.2025.12(4).865-880.</w:t>
      </w:r>
    </w:p>
    <w:p w14:paraId="07322E0F" w14:textId="4C804DC9" w:rsidR="000A0A22" w:rsidRPr="000A0A22" w:rsidRDefault="000A0A22" w:rsidP="000A0A22">
      <w:pPr>
        <w:pStyle w:val="ae"/>
        <w:numPr>
          <w:ilvl w:val="0"/>
          <w:numId w:val="22"/>
        </w:numPr>
        <w:rPr>
          <w:lang w:eastAsia="ru-RU"/>
        </w:rPr>
      </w:pPr>
      <w:r w:rsidRPr="000A0A22">
        <w:rPr>
          <w:lang w:eastAsia="ru-RU"/>
        </w:rPr>
        <w:t xml:space="preserve">Fenogenova A., Shavrina T., Kukushkin A., Tikhonova M., Emelyanov A., Malykh V., Mikhailov V., Shevelev D., Artemova E. RussianSuperGLUE: A Russian Language Understanding Evaluation Benchmark // Proceedings of the 2020 Conference on Empirical Methods in Natural Language Processing (EMNLP). — 2020. — P. 4717–4726. </w:t>
      </w:r>
    </w:p>
    <w:p w14:paraId="2B1DA661" w14:textId="34A0EABD" w:rsidR="000A0A22" w:rsidRPr="000A0A22" w:rsidRDefault="000A0A22" w:rsidP="000A0A22">
      <w:pPr>
        <w:pStyle w:val="ae"/>
        <w:numPr>
          <w:ilvl w:val="0"/>
          <w:numId w:val="22"/>
        </w:numPr>
        <w:rPr>
          <w:lang w:val="ru-RU" w:eastAsia="ru-RU"/>
        </w:rPr>
      </w:pPr>
      <w:r w:rsidRPr="000A0A22">
        <w:rPr>
          <w:lang w:val="ru-RU" w:eastAsia="ru-RU"/>
        </w:rPr>
        <w:lastRenderedPageBreak/>
        <w:t xml:space="preserve">Матевосова А. М. Эффективность больших языковых моделей в задаче сентимент-анализа экономических комментариев пользователей российской социальной сети // 67-я Всероссийская научная конференция МФТИ. — Долгопрудный, 2025. </w:t>
      </w:r>
    </w:p>
    <w:p w14:paraId="2B84A22B" w14:textId="13980D22" w:rsidR="000A0A22" w:rsidRPr="000A0A22" w:rsidRDefault="000A0A22" w:rsidP="000A0A22">
      <w:pPr>
        <w:pStyle w:val="ae"/>
        <w:numPr>
          <w:ilvl w:val="0"/>
          <w:numId w:val="22"/>
        </w:numPr>
        <w:rPr>
          <w:lang w:val="ru-RU" w:eastAsia="ru-RU"/>
        </w:rPr>
      </w:pPr>
      <w:r w:rsidRPr="000A0A22">
        <w:rPr>
          <w:lang w:val="ru-RU" w:eastAsia="ru-RU"/>
        </w:rPr>
        <w:t xml:space="preserve">Захарова А. В., Вишнякова А. Ю., Детков А. А. Сравнение моделей и методов классификации текста // Вестник Российского университета дружбы народов. Серия: Инженерные исследования. — 2025. — Т. 26, № 3. — С. 298–309. </w:t>
      </w:r>
    </w:p>
    <w:p w14:paraId="40EF0956" w14:textId="13D9EDEC" w:rsidR="000A0A22" w:rsidRPr="000A0A22" w:rsidRDefault="000A0A22" w:rsidP="000A0A22">
      <w:pPr>
        <w:pStyle w:val="ae"/>
        <w:numPr>
          <w:ilvl w:val="0"/>
          <w:numId w:val="22"/>
        </w:numPr>
        <w:rPr>
          <w:lang w:val="ru-RU" w:eastAsia="ru-RU"/>
        </w:rPr>
      </w:pPr>
      <w:r w:rsidRPr="000A0A22">
        <w:rPr>
          <w:lang w:val="ru-RU" w:eastAsia="ru-RU"/>
        </w:rPr>
        <w:t xml:space="preserve">Двойникова А. А., Карпов А. А. Аналитический обзор подходов к распознаванию тональности русскоязычных текстовых данных // Информационно-управляющие системы. — 2020. — № 4. — С. 20–30. — DOI: 10.31799/1684-8853-2020-4-20-30. </w:t>
      </w:r>
    </w:p>
    <w:p w14:paraId="70608198" w14:textId="2C00B2A1" w:rsidR="000A0A22" w:rsidRPr="000A0A22" w:rsidRDefault="000A0A22" w:rsidP="000A0A22">
      <w:pPr>
        <w:pStyle w:val="ae"/>
        <w:numPr>
          <w:ilvl w:val="0"/>
          <w:numId w:val="22"/>
        </w:numPr>
        <w:rPr>
          <w:lang w:val="ru-RU" w:eastAsia="ru-RU"/>
        </w:rPr>
      </w:pPr>
      <w:r w:rsidRPr="000A0A22">
        <w:rPr>
          <w:lang w:val="ru-RU" w:eastAsia="ru-RU"/>
        </w:rPr>
        <w:t xml:space="preserve">Йосифова А. И. Использование нейронных сетей для бинарной классификации сообщений из социальных сетей в сфере городского хозяйства // Международный журнал гуманитарных и естественных наук. — 2025. — № 1-3. — С. 148–153. </w:t>
      </w:r>
    </w:p>
    <w:p w14:paraId="434B5438" w14:textId="49AD7693" w:rsidR="000A0A22" w:rsidRPr="000A0A22" w:rsidRDefault="000A0A22" w:rsidP="000A0A22">
      <w:pPr>
        <w:pStyle w:val="ae"/>
        <w:numPr>
          <w:ilvl w:val="0"/>
          <w:numId w:val="22"/>
        </w:numPr>
        <w:rPr>
          <w:lang w:val="ru-RU" w:eastAsia="ru-RU"/>
        </w:rPr>
      </w:pPr>
      <w:r w:rsidRPr="000A0A22">
        <w:rPr>
          <w:lang w:val="ru-RU" w:eastAsia="ru-RU"/>
        </w:rPr>
        <w:t xml:space="preserve">Скляров М. А. Разработка размеченного набора русскоязычных текстов для анализа эмоций по модели RoBERTa-Плутчика // Инженерный вестник Дона. — 2025. — № 4. </w:t>
      </w:r>
    </w:p>
    <w:p w14:paraId="3BEACA47" w14:textId="4EC3E354" w:rsidR="000A0A22" w:rsidRPr="000A0A22" w:rsidRDefault="000A0A22" w:rsidP="000A0A22">
      <w:pPr>
        <w:pStyle w:val="ae"/>
        <w:numPr>
          <w:ilvl w:val="0"/>
          <w:numId w:val="22"/>
        </w:numPr>
        <w:rPr>
          <w:lang w:val="ru-RU" w:eastAsia="ru-RU"/>
        </w:rPr>
      </w:pPr>
      <w:r w:rsidRPr="000A0A22">
        <w:rPr>
          <w:lang w:val="ru-RU" w:eastAsia="ru-RU"/>
        </w:rPr>
        <w:t xml:space="preserve">Бычкова Я. А. Разработка системы аспектно-ориентированного анализа тональности отзывов клиентов банка на основе глубоких нейросетевых моделей // Парадигма. — 2025. — № 5. — С. 305–309. </w:t>
      </w:r>
    </w:p>
    <w:p w14:paraId="395EC8C8" w14:textId="4B765817" w:rsidR="000A0A22" w:rsidRPr="000A0A22" w:rsidRDefault="000A0A22" w:rsidP="000A0A22">
      <w:pPr>
        <w:pStyle w:val="ae"/>
        <w:numPr>
          <w:ilvl w:val="0"/>
          <w:numId w:val="22"/>
        </w:numPr>
        <w:rPr>
          <w:lang w:val="ru-RU" w:eastAsia="ru-RU"/>
        </w:rPr>
      </w:pPr>
      <w:r w:rsidRPr="000A0A22">
        <w:rPr>
          <w:lang w:val="ru-RU" w:eastAsia="ru-RU"/>
        </w:rPr>
        <w:t xml:space="preserve">Филипова А. Г., Малахова В. Р. Сентимент-анализ комментариев к образовательным видеоблогам (на примере подготовки к ОГЭ/ЕГЭ) // Медиалингвистика. — 2025. — Т. 12. — № 3. — С. 381–396. — DOI: 10.21638/spbu22.2025.302. </w:t>
      </w:r>
    </w:p>
    <w:p w14:paraId="044962F9" w14:textId="32427DEA" w:rsidR="000A0A22" w:rsidRPr="000A0A22" w:rsidRDefault="000A0A22" w:rsidP="000A0A22">
      <w:pPr>
        <w:pStyle w:val="ae"/>
        <w:numPr>
          <w:ilvl w:val="0"/>
          <w:numId w:val="22"/>
        </w:numPr>
        <w:rPr>
          <w:lang w:val="ru-RU" w:eastAsia="ru-RU"/>
        </w:rPr>
      </w:pPr>
      <w:r w:rsidRPr="000A0A22">
        <w:rPr>
          <w:lang w:val="ru-RU" w:eastAsia="ru-RU"/>
        </w:rPr>
        <w:t xml:space="preserve">Калабихина И. Е., Лукашевич Н. В., Банин Е. П., Алибаева К. В., Ребрей С. М. Автоматическое извлечение мнений пользователей социальных сетей по </w:t>
      </w:r>
      <w:r w:rsidRPr="000A0A22">
        <w:rPr>
          <w:lang w:val="ru-RU" w:eastAsia="ru-RU"/>
        </w:rPr>
        <w:lastRenderedPageBreak/>
        <w:t xml:space="preserve">вопросам репродуктивного поведения // Программные системы: теория и приложения. — 2021. — Т. 12. — № 4(51). — С. 33–63. — DOI: 10.25209/2079-3316-2021-12-4-33-63. </w:t>
      </w:r>
    </w:p>
    <w:p w14:paraId="0E66946C" w14:textId="4BFBE582" w:rsidR="000A0A22" w:rsidRPr="000A0A22" w:rsidRDefault="000A0A22" w:rsidP="000A0A22">
      <w:pPr>
        <w:pStyle w:val="ae"/>
        <w:numPr>
          <w:ilvl w:val="0"/>
          <w:numId w:val="22"/>
        </w:numPr>
        <w:rPr>
          <w:lang w:val="ru-RU" w:eastAsia="ru-RU"/>
        </w:rPr>
      </w:pPr>
      <w:r w:rsidRPr="000A0A22">
        <w:rPr>
          <w:lang w:val="ru-RU" w:eastAsia="ru-RU"/>
        </w:rPr>
        <w:t xml:space="preserve">Шиян В. И., Марков В. Н. Комплексный анализ русскоязычных текстов на основе нейросетевых моделей трансформерного типа // Инженерный вестник Дона. — 2025. — № 5. </w:t>
      </w:r>
    </w:p>
    <w:p w14:paraId="05205FA1" w14:textId="3ADD4387" w:rsidR="001D5DAF" w:rsidRPr="000A0A22" w:rsidRDefault="000A0A22" w:rsidP="000A0A22">
      <w:pPr>
        <w:pStyle w:val="ae"/>
        <w:numPr>
          <w:ilvl w:val="0"/>
          <w:numId w:val="22"/>
        </w:numPr>
        <w:rPr>
          <w:lang w:val="ru-RU"/>
        </w:rPr>
      </w:pPr>
      <w:r w:rsidRPr="000A0A22">
        <w:rPr>
          <w:lang w:val="ru-RU" w:eastAsia="ru-RU"/>
        </w:rPr>
        <w:t>Петров В. А., Филиппов А. А. Анализ методов классификации текстов на естественном языке // Вестник Ульяновского государственного технического университета. — 2024. — № 3(107). — С. 40–44.</w:t>
      </w:r>
    </w:p>
    <w:sectPr w:rsidR="001D5DAF" w:rsidRPr="000A0A22" w:rsidSect="001A4CA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134" w:right="567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F2E0EE" w14:textId="77777777" w:rsidR="005D4F83" w:rsidRDefault="005D4F83">
      <w:pPr>
        <w:spacing w:after="0" w:line="240" w:lineRule="auto"/>
      </w:pPr>
      <w:r>
        <w:separator/>
      </w:r>
    </w:p>
  </w:endnote>
  <w:endnote w:type="continuationSeparator" w:id="0">
    <w:p w14:paraId="52A6AA03" w14:textId="77777777" w:rsidR="005D4F83" w:rsidRDefault="005D4F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DCEEF1" w14:textId="77777777" w:rsidR="00DA2536" w:rsidRDefault="00DA253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E2E4C1" w14:textId="77777777" w:rsidR="00DA2536" w:rsidRDefault="00DA2536">
    <w:pPr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B6F82E" w14:textId="77777777" w:rsidR="00DA2536" w:rsidRDefault="00DA253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529CE5" w14:textId="77777777" w:rsidR="005D4F83" w:rsidRDefault="005D4F83">
      <w:pPr>
        <w:spacing w:after="0" w:line="240" w:lineRule="auto"/>
      </w:pPr>
      <w:r>
        <w:separator/>
      </w:r>
    </w:p>
  </w:footnote>
  <w:footnote w:type="continuationSeparator" w:id="0">
    <w:p w14:paraId="6E8525AC" w14:textId="77777777" w:rsidR="005D4F83" w:rsidRDefault="005D4F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EE4C54" w14:textId="77777777" w:rsidR="00DA2536" w:rsidRDefault="00DA253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40EAC4" w14:textId="77777777" w:rsidR="00DA2536" w:rsidRDefault="00DA2536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B2EDD7" w14:textId="77777777" w:rsidR="00DA2536" w:rsidRDefault="00DA253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EE6C43"/>
    <w:multiLevelType w:val="hybridMultilevel"/>
    <w:tmpl w:val="2B56F58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08154CD2"/>
    <w:multiLevelType w:val="multilevel"/>
    <w:tmpl w:val="F712FA36"/>
    <w:lvl w:ilvl="0">
      <w:start w:val="1"/>
      <w:numFmt w:val="decimal"/>
      <w:lvlText w:val="%1)"/>
      <w:lvlJc w:val="left"/>
      <w:pPr>
        <w:tabs>
          <w:tab w:val="num" w:pos="502"/>
        </w:tabs>
        <w:ind w:left="502" w:hanging="360"/>
      </w:pPr>
    </w:lvl>
    <w:lvl w:ilvl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1" w15:restartNumberingAfterBreak="0">
    <w:nsid w:val="13D051B5"/>
    <w:multiLevelType w:val="multilevel"/>
    <w:tmpl w:val="BBB23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352BB1"/>
    <w:multiLevelType w:val="multilevel"/>
    <w:tmpl w:val="CE56650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13" w15:restartNumberingAfterBreak="0">
    <w:nsid w:val="1DC07C55"/>
    <w:multiLevelType w:val="hybridMultilevel"/>
    <w:tmpl w:val="4DD8D884"/>
    <w:lvl w:ilvl="0" w:tplc="D4A081E2">
      <w:start w:val="1"/>
      <w:numFmt w:val="decimal"/>
      <w:lvlText w:val="%1."/>
      <w:lvlJc w:val="left"/>
      <w:pPr>
        <w:ind w:left="503" w:hanging="360"/>
      </w:pPr>
      <w:rPr>
        <w:rFonts w:hint="default"/>
      </w:rPr>
    </w:lvl>
    <w:lvl w:ilvl="1" w:tplc="56542CB8">
      <w:start w:val="1"/>
      <w:numFmt w:val="lowerLetter"/>
      <w:lvlText w:val="%2."/>
      <w:lvlJc w:val="left"/>
      <w:pPr>
        <w:ind w:left="1223" w:hanging="360"/>
      </w:pPr>
    </w:lvl>
    <w:lvl w:ilvl="2" w:tplc="F9AAA7D4">
      <w:start w:val="1"/>
      <w:numFmt w:val="lowerRoman"/>
      <w:lvlText w:val="%3."/>
      <w:lvlJc w:val="right"/>
      <w:pPr>
        <w:ind w:left="1943" w:hanging="180"/>
      </w:pPr>
    </w:lvl>
    <w:lvl w:ilvl="3" w:tplc="1B20EF10">
      <w:start w:val="1"/>
      <w:numFmt w:val="decimal"/>
      <w:lvlText w:val="%4."/>
      <w:lvlJc w:val="left"/>
      <w:pPr>
        <w:ind w:left="2663" w:hanging="360"/>
      </w:pPr>
    </w:lvl>
    <w:lvl w:ilvl="4" w:tplc="CADAC052">
      <w:start w:val="1"/>
      <w:numFmt w:val="lowerLetter"/>
      <w:lvlText w:val="%5."/>
      <w:lvlJc w:val="left"/>
      <w:pPr>
        <w:ind w:left="3383" w:hanging="360"/>
      </w:pPr>
    </w:lvl>
    <w:lvl w:ilvl="5" w:tplc="B5DA1D84">
      <w:start w:val="1"/>
      <w:numFmt w:val="lowerRoman"/>
      <w:lvlText w:val="%6."/>
      <w:lvlJc w:val="right"/>
      <w:pPr>
        <w:ind w:left="4103" w:hanging="180"/>
      </w:pPr>
    </w:lvl>
    <w:lvl w:ilvl="6" w:tplc="A6B61722">
      <w:start w:val="1"/>
      <w:numFmt w:val="decimal"/>
      <w:lvlText w:val="%7."/>
      <w:lvlJc w:val="left"/>
      <w:pPr>
        <w:ind w:left="4823" w:hanging="360"/>
      </w:pPr>
    </w:lvl>
    <w:lvl w:ilvl="7" w:tplc="BE844E18">
      <w:start w:val="1"/>
      <w:numFmt w:val="lowerLetter"/>
      <w:lvlText w:val="%8."/>
      <w:lvlJc w:val="left"/>
      <w:pPr>
        <w:ind w:left="5543" w:hanging="360"/>
      </w:pPr>
    </w:lvl>
    <w:lvl w:ilvl="8" w:tplc="4E2AF7F8">
      <w:start w:val="1"/>
      <w:numFmt w:val="lowerRoman"/>
      <w:lvlText w:val="%9."/>
      <w:lvlJc w:val="right"/>
      <w:pPr>
        <w:ind w:left="6263" w:hanging="180"/>
      </w:pPr>
    </w:lvl>
  </w:abstractNum>
  <w:abstractNum w:abstractNumId="14" w15:restartNumberingAfterBreak="0">
    <w:nsid w:val="2FE23651"/>
    <w:multiLevelType w:val="hybridMultilevel"/>
    <w:tmpl w:val="3952546A"/>
    <w:lvl w:ilvl="0" w:tplc="D1D0D4D2">
      <w:start w:val="1"/>
      <w:numFmt w:val="decimal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05278E7"/>
    <w:multiLevelType w:val="hybridMultilevel"/>
    <w:tmpl w:val="0910FFEA"/>
    <w:lvl w:ilvl="0" w:tplc="CAC0B76C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EB03983"/>
    <w:multiLevelType w:val="hybridMultilevel"/>
    <w:tmpl w:val="1DD602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68069D6"/>
    <w:multiLevelType w:val="hybridMultilevel"/>
    <w:tmpl w:val="E3802382"/>
    <w:lvl w:ilvl="0" w:tplc="8DE4F61E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81E5B14"/>
    <w:multiLevelType w:val="hybridMultilevel"/>
    <w:tmpl w:val="BC221CF6"/>
    <w:lvl w:ilvl="0" w:tplc="841EEE8A">
      <w:start w:val="1"/>
      <w:numFmt w:val="decimal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C650764"/>
    <w:multiLevelType w:val="multilevel"/>
    <w:tmpl w:val="91981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9A1ECC"/>
    <w:multiLevelType w:val="hybridMultilevel"/>
    <w:tmpl w:val="41C22B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02235B0"/>
    <w:multiLevelType w:val="multilevel"/>
    <w:tmpl w:val="95EAB2AA"/>
    <w:lvl w:ilvl="0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09" w:hanging="4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2" w15:restartNumberingAfterBreak="0">
    <w:nsid w:val="746C177E"/>
    <w:multiLevelType w:val="hybridMultilevel"/>
    <w:tmpl w:val="7BF27272"/>
    <w:lvl w:ilvl="0" w:tplc="7AB87706">
      <w:start w:val="1"/>
      <w:numFmt w:val="decimal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7CD55F6"/>
    <w:multiLevelType w:val="multilevel"/>
    <w:tmpl w:val="F5A66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F3A2B0E"/>
    <w:multiLevelType w:val="hybridMultilevel"/>
    <w:tmpl w:val="CC1269A6"/>
    <w:lvl w:ilvl="0" w:tplc="7AB87706">
      <w:start w:val="1"/>
      <w:numFmt w:val="decimal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9"/>
  </w:num>
  <w:num w:numId="12">
    <w:abstractNumId w:val="23"/>
  </w:num>
  <w:num w:numId="13">
    <w:abstractNumId w:val="11"/>
  </w:num>
  <w:num w:numId="14">
    <w:abstractNumId w:val="9"/>
  </w:num>
  <w:num w:numId="15">
    <w:abstractNumId w:val="18"/>
  </w:num>
  <w:num w:numId="16">
    <w:abstractNumId w:val="16"/>
  </w:num>
  <w:num w:numId="17">
    <w:abstractNumId w:val="17"/>
  </w:num>
  <w:num w:numId="18">
    <w:abstractNumId w:val="22"/>
  </w:num>
  <w:num w:numId="19">
    <w:abstractNumId w:val="20"/>
  </w:num>
  <w:num w:numId="20">
    <w:abstractNumId w:val="15"/>
  </w:num>
  <w:num w:numId="21">
    <w:abstractNumId w:val="24"/>
  </w:num>
  <w:num w:numId="22">
    <w:abstractNumId w:val="14"/>
  </w:num>
  <w:num w:numId="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1"/>
  </w:num>
  <w:num w:numId="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7BC"/>
    <w:rsid w:val="00004AF0"/>
    <w:rsid w:val="00024910"/>
    <w:rsid w:val="00034616"/>
    <w:rsid w:val="00051C17"/>
    <w:rsid w:val="000575EA"/>
    <w:rsid w:val="0006063C"/>
    <w:rsid w:val="00062648"/>
    <w:rsid w:val="000763BB"/>
    <w:rsid w:val="000833B6"/>
    <w:rsid w:val="00090936"/>
    <w:rsid w:val="00093858"/>
    <w:rsid w:val="000A0A22"/>
    <w:rsid w:val="000B76D4"/>
    <w:rsid w:val="000D2546"/>
    <w:rsid w:val="000F7648"/>
    <w:rsid w:val="00102D58"/>
    <w:rsid w:val="0010754B"/>
    <w:rsid w:val="0011766F"/>
    <w:rsid w:val="00131168"/>
    <w:rsid w:val="00140BE8"/>
    <w:rsid w:val="001424D1"/>
    <w:rsid w:val="0015074B"/>
    <w:rsid w:val="00151D98"/>
    <w:rsid w:val="00157A07"/>
    <w:rsid w:val="00157E15"/>
    <w:rsid w:val="001637C0"/>
    <w:rsid w:val="00171B3A"/>
    <w:rsid w:val="00181DF1"/>
    <w:rsid w:val="0018209E"/>
    <w:rsid w:val="00195BBA"/>
    <w:rsid w:val="001A1660"/>
    <w:rsid w:val="001A4CAD"/>
    <w:rsid w:val="001B6535"/>
    <w:rsid w:val="001D1A1B"/>
    <w:rsid w:val="001D5DAF"/>
    <w:rsid w:val="001D5FA3"/>
    <w:rsid w:val="002001B1"/>
    <w:rsid w:val="00221385"/>
    <w:rsid w:val="00225778"/>
    <w:rsid w:val="002505A6"/>
    <w:rsid w:val="00255596"/>
    <w:rsid w:val="00264B2B"/>
    <w:rsid w:val="00271FB7"/>
    <w:rsid w:val="00283529"/>
    <w:rsid w:val="00285C08"/>
    <w:rsid w:val="00286587"/>
    <w:rsid w:val="00294C1B"/>
    <w:rsid w:val="0029639D"/>
    <w:rsid w:val="002A2987"/>
    <w:rsid w:val="002B76F3"/>
    <w:rsid w:val="002C4EAC"/>
    <w:rsid w:val="002C5415"/>
    <w:rsid w:val="002C6431"/>
    <w:rsid w:val="002E4E91"/>
    <w:rsid w:val="002F1815"/>
    <w:rsid w:val="002F54AB"/>
    <w:rsid w:val="00304E4D"/>
    <w:rsid w:val="003052B1"/>
    <w:rsid w:val="00310CB0"/>
    <w:rsid w:val="00312E5E"/>
    <w:rsid w:val="00326F90"/>
    <w:rsid w:val="00341C51"/>
    <w:rsid w:val="0036665A"/>
    <w:rsid w:val="0037022D"/>
    <w:rsid w:val="003761C1"/>
    <w:rsid w:val="003820FC"/>
    <w:rsid w:val="003A5828"/>
    <w:rsid w:val="004012DA"/>
    <w:rsid w:val="00411EFE"/>
    <w:rsid w:val="00414B17"/>
    <w:rsid w:val="0043005D"/>
    <w:rsid w:val="004350D7"/>
    <w:rsid w:val="00435B3F"/>
    <w:rsid w:val="004411A8"/>
    <w:rsid w:val="00447131"/>
    <w:rsid w:val="00447488"/>
    <w:rsid w:val="0045645C"/>
    <w:rsid w:val="00463D2A"/>
    <w:rsid w:val="00474794"/>
    <w:rsid w:val="004759B8"/>
    <w:rsid w:val="00487B7A"/>
    <w:rsid w:val="00495F01"/>
    <w:rsid w:val="004D0AEA"/>
    <w:rsid w:val="004D1334"/>
    <w:rsid w:val="004D6B2A"/>
    <w:rsid w:val="004F5207"/>
    <w:rsid w:val="005240E1"/>
    <w:rsid w:val="00527259"/>
    <w:rsid w:val="00527B2E"/>
    <w:rsid w:val="00527C53"/>
    <w:rsid w:val="005310B0"/>
    <w:rsid w:val="0054299F"/>
    <w:rsid w:val="00562CD6"/>
    <w:rsid w:val="00563A5C"/>
    <w:rsid w:val="00570467"/>
    <w:rsid w:val="00572623"/>
    <w:rsid w:val="00574FAF"/>
    <w:rsid w:val="005A7BC8"/>
    <w:rsid w:val="005B1086"/>
    <w:rsid w:val="005B32ED"/>
    <w:rsid w:val="005C6C33"/>
    <w:rsid w:val="005D4F83"/>
    <w:rsid w:val="005D53D4"/>
    <w:rsid w:val="005E1E3C"/>
    <w:rsid w:val="005E69C6"/>
    <w:rsid w:val="005F30FC"/>
    <w:rsid w:val="005F5CF4"/>
    <w:rsid w:val="0060023F"/>
    <w:rsid w:val="00604C69"/>
    <w:rsid w:val="006201FF"/>
    <w:rsid w:val="006361DB"/>
    <w:rsid w:val="0064253B"/>
    <w:rsid w:val="0066474C"/>
    <w:rsid w:val="00672778"/>
    <w:rsid w:val="00675DEE"/>
    <w:rsid w:val="0067793C"/>
    <w:rsid w:val="006C5B6B"/>
    <w:rsid w:val="006C6904"/>
    <w:rsid w:val="006E7D01"/>
    <w:rsid w:val="007023E3"/>
    <w:rsid w:val="00711D05"/>
    <w:rsid w:val="007154E6"/>
    <w:rsid w:val="00730CF7"/>
    <w:rsid w:val="00735D0F"/>
    <w:rsid w:val="00735F9E"/>
    <w:rsid w:val="00736C5A"/>
    <w:rsid w:val="00742680"/>
    <w:rsid w:val="007434D6"/>
    <w:rsid w:val="007525A7"/>
    <w:rsid w:val="00753A9E"/>
    <w:rsid w:val="00765AE5"/>
    <w:rsid w:val="007809E6"/>
    <w:rsid w:val="00784D92"/>
    <w:rsid w:val="0079350F"/>
    <w:rsid w:val="00795D23"/>
    <w:rsid w:val="007A2FBF"/>
    <w:rsid w:val="007D463D"/>
    <w:rsid w:val="007E0347"/>
    <w:rsid w:val="007E0E95"/>
    <w:rsid w:val="00802666"/>
    <w:rsid w:val="008047CD"/>
    <w:rsid w:val="00812206"/>
    <w:rsid w:val="00832DE8"/>
    <w:rsid w:val="00836A4C"/>
    <w:rsid w:val="008405BA"/>
    <w:rsid w:val="00843B9E"/>
    <w:rsid w:val="0085558C"/>
    <w:rsid w:val="0086633F"/>
    <w:rsid w:val="008C6C60"/>
    <w:rsid w:val="008F56DB"/>
    <w:rsid w:val="009040D1"/>
    <w:rsid w:val="0092052D"/>
    <w:rsid w:val="00923606"/>
    <w:rsid w:val="009365DA"/>
    <w:rsid w:val="00942420"/>
    <w:rsid w:val="00947CBE"/>
    <w:rsid w:val="009520C1"/>
    <w:rsid w:val="009555D5"/>
    <w:rsid w:val="00966AC3"/>
    <w:rsid w:val="009A176A"/>
    <w:rsid w:val="009A276A"/>
    <w:rsid w:val="009A2D27"/>
    <w:rsid w:val="009B172C"/>
    <w:rsid w:val="009B461F"/>
    <w:rsid w:val="009F68FC"/>
    <w:rsid w:val="00A13158"/>
    <w:rsid w:val="00A271B4"/>
    <w:rsid w:val="00A41609"/>
    <w:rsid w:val="00A535AB"/>
    <w:rsid w:val="00A55D8D"/>
    <w:rsid w:val="00A95875"/>
    <w:rsid w:val="00A9682D"/>
    <w:rsid w:val="00AA1D8D"/>
    <w:rsid w:val="00AB237F"/>
    <w:rsid w:val="00AF59F8"/>
    <w:rsid w:val="00AF5C55"/>
    <w:rsid w:val="00B17B7C"/>
    <w:rsid w:val="00B24BFF"/>
    <w:rsid w:val="00B47730"/>
    <w:rsid w:val="00B47D9C"/>
    <w:rsid w:val="00B55607"/>
    <w:rsid w:val="00B56E41"/>
    <w:rsid w:val="00B649F5"/>
    <w:rsid w:val="00B7479A"/>
    <w:rsid w:val="00B92180"/>
    <w:rsid w:val="00BA1B25"/>
    <w:rsid w:val="00BE5F7F"/>
    <w:rsid w:val="00BF5D0A"/>
    <w:rsid w:val="00C23CB0"/>
    <w:rsid w:val="00C33BCD"/>
    <w:rsid w:val="00C35F02"/>
    <w:rsid w:val="00C41BD2"/>
    <w:rsid w:val="00C540AF"/>
    <w:rsid w:val="00C75A41"/>
    <w:rsid w:val="00C77B23"/>
    <w:rsid w:val="00CA7817"/>
    <w:rsid w:val="00CB0664"/>
    <w:rsid w:val="00CB6BD7"/>
    <w:rsid w:val="00D112C6"/>
    <w:rsid w:val="00D244D0"/>
    <w:rsid w:val="00D304EF"/>
    <w:rsid w:val="00D368F2"/>
    <w:rsid w:val="00D44E0D"/>
    <w:rsid w:val="00D71F11"/>
    <w:rsid w:val="00DA2536"/>
    <w:rsid w:val="00DB69E8"/>
    <w:rsid w:val="00DC244C"/>
    <w:rsid w:val="00DC6B45"/>
    <w:rsid w:val="00DD73C8"/>
    <w:rsid w:val="00DE06E1"/>
    <w:rsid w:val="00DF6B17"/>
    <w:rsid w:val="00E15EBF"/>
    <w:rsid w:val="00E20460"/>
    <w:rsid w:val="00E304F7"/>
    <w:rsid w:val="00E35700"/>
    <w:rsid w:val="00E372A7"/>
    <w:rsid w:val="00E421C2"/>
    <w:rsid w:val="00E576ED"/>
    <w:rsid w:val="00E81D7D"/>
    <w:rsid w:val="00EC02F0"/>
    <w:rsid w:val="00EC4DCB"/>
    <w:rsid w:val="00ED185F"/>
    <w:rsid w:val="00F25505"/>
    <w:rsid w:val="00F264AC"/>
    <w:rsid w:val="00F26D48"/>
    <w:rsid w:val="00F372FF"/>
    <w:rsid w:val="00F41971"/>
    <w:rsid w:val="00F5511D"/>
    <w:rsid w:val="00F55F52"/>
    <w:rsid w:val="00F61ADF"/>
    <w:rsid w:val="00F75CA8"/>
    <w:rsid w:val="00F9163D"/>
    <w:rsid w:val="00FA3D2D"/>
    <w:rsid w:val="00FB0DFC"/>
    <w:rsid w:val="00FB6103"/>
    <w:rsid w:val="00FC5CD3"/>
    <w:rsid w:val="00FC693F"/>
    <w:rsid w:val="00FF7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828EAC"/>
  <w14:defaultImageDpi w14:val="300"/>
  <w15:docId w15:val="{1CC27A6F-E8EB-4C28-BEA0-6D46AAEBC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ypks7kbdpwfgdykd3qb9">
    <w:name w:val="ypks7kbdpwfgdykd3qb9"/>
    <w:basedOn w:val="a2"/>
    <w:rsid w:val="009B461F"/>
  </w:style>
  <w:style w:type="paragraph" w:customStyle="1" w:styleId="ds-markdown-paragraph">
    <w:name w:val="ds-markdown-paragraph"/>
    <w:basedOn w:val="a1"/>
    <w:rsid w:val="0043005D"/>
    <w:pPr>
      <w:spacing w:before="100" w:beforeAutospacing="1" w:after="100" w:afterAutospacing="1" w:line="240" w:lineRule="auto"/>
      <w:ind w:firstLine="0"/>
      <w:jc w:val="left"/>
    </w:pPr>
    <w:rPr>
      <w:rFonts w:cs="Times New Roman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semiHidden/>
    <w:unhideWhenUsed/>
    <w:rsid w:val="009A2D27"/>
    <w:pPr>
      <w:spacing w:before="100" w:beforeAutospacing="1" w:after="100" w:afterAutospacing="1" w:line="240" w:lineRule="auto"/>
      <w:ind w:firstLine="0"/>
      <w:jc w:val="left"/>
    </w:pPr>
    <w:rPr>
      <w:rFonts w:cs="Times New Roman"/>
      <w:sz w:val="24"/>
      <w:szCs w:val="24"/>
      <w:lang w:val="ru-RU" w:eastAsia="ru-RU"/>
    </w:rPr>
  </w:style>
  <w:style w:type="paragraph" w:customStyle="1" w:styleId="1tnr">
    <w:name w:val="заголовок 1 уровня tnr"/>
    <w:basedOn w:val="1"/>
    <w:next w:val="a1"/>
    <w:link w:val="1tnr0"/>
    <w:qFormat/>
    <w:rsid w:val="004D0AEA"/>
    <w:pPr>
      <w:keepLines w:val="0"/>
      <w:pageBreakBefore/>
      <w:widowControl w:val="0"/>
      <w:spacing w:before="0" w:after="200"/>
    </w:pPr>
    <w:rPr>
      <w:rFonts w:ascii="Times New Roman" w:hAnsi="Times New Roman"/>
      <w:color w:val="auto"/>
      <w:sz w:val="36"/>
    </w:rPr>
  </w:style>
  <w:style w:type="paragraph" w:customStyle="1" w:styleId="2tnr">
    <w:name w:val="заголовок 2 уровня tnr"/>
    <w:basedOn w:val="1tnr"/>
    <w:link w:val="2tnr0"/>
    <w:qFormat/>
    <w:rsid w:val="004D0AEA"/>
    <w:pPr>
      <w:keepLines/>
      <w:pageBreakBefore w:val="0"/>
      <w:widowControl/>
      <w:spacing w:before="300"/>
    </w:pPr>
    <w:rPr>
      <w:sz w:val="32"/>
    </w:rPr>
  </w:style>
  <w:style w:type="character" w:customStyle="1" w:styleId="1tnr0">
    <w:name w:val="заголовок 1 уровня tnr Знак"/>
    <w:basedOn w:val="10"/>
    <w:link w:val="1tnr"/>
    <w:rsid w:val="004D0AEA"/>
    <w:rPr>
      <w:rFonts w:ascii="Times New Roman" w:eastAsiaTheme="majorEastAsia" w:hAnsi="Times New Roman" w:cstheme="majorBidi"/>
      <w:b/>
      <w:bCs/>
      <w:color w:val="365F91" w:themeColor="accent1" w:themeShade="BF"/>
      <w:sz w:val="36"/>
      <w:szCs w:val="28"/>
    </w:rPr>
  </w:style>
  <w:style w:type="paragraph" w:styleId="14">
    <w:name w:val="toc 1"/>
    <w:basedOn w:val="a1"/>
    <w:next w:val="a1"/>
    <w:autoRedefine/>
    <w:uiPriority w:val="39"/>
    <w:unhideWhenUsed/>
    <w:rsid w:val="00090936"/>
    <w:pPr>
      <w:tabs>
        <w:tab w:val="right" w:leader="dot" w:pos="9962"/>
      </w:tabs>
      <w:spacing w:after="100"/>
      <w:jc w:val="left"/>
    </w:pPr>
  </w:style>
  <w:style w:type="character" w:customStyle="1" w:styleId="2tnr0">
    <w:name w:val="заголовок 2 уровня tnr Знак"/>
    <w:basedOn w:val="1tnr0"/>
    <w:link w:val="2tnr"/>
    <w:rsid w:val="004D0AEA"/>
    <w:rPr>
      <w:rFonts w:ascii="Times New Roman" w:eastAsiaTheme="majorEastAsia" w:hAnsi="Times New Roman" w:cstheme="majorBidi"/>
      <w:b/>
      <w:bCs/>
      <w:color w:val="365F91" w:themeColor="accent1" w:themeShade="BF"/>
      <w:sz w:val="32"/>
      <w:szCs w:val="28"/>
    </w:rPr>
  </w:style>
  <w:style w:type="character" w:styleId="aff9">
    <w:name w:val="Hyperlink"/>
    <w:basedOn w:val="a2"/>
    <w:uiPriority w:val="99"/>
    <w:unhideWhenUsed/>
    <w:rsid w:val="001637C0"/>
    <w:rPr>
      <w:color w:val="0000FF" w:themeColor="hyperlink"/>
      <w:u w:val="single"/>
    </w:rPr>
  </w:style>
  <w:style w:type="character" w:styleId="affa">
    <w:name w:val="Placeholder Text"/>
    <w:basedOn w:val="a2"/>
    <w:uiPriority w:val="99"/>
    <w:semiHidden/>
    <w:rsid w:val="00FB6103"/>
    <w:rPr>
      <w:color w:val="808080"/>
    </w:rPr>
  </w:style>
  <w:style w:type="character" w:styleId="HTML">
    <w:name w:val="HTML Code"/>
    <w:basedOn w:val="a2"/>
    <w:uiPriority w:val="99"/>
    <w:semiHidden/>
    <w:unhideWhenUsed/>
    <w:rsid w:val="00447131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a2"/>
    <w:rsid w:val="00B17B7C"/>
  </w:style>
  <w:style w:type="character" w:customStyle="1" w:styleId="katex-mathml">
    <w:name w:val="katex-mathml"/>
    <w:basedOn w:val="a2"/>
    <w:rsid w:val="00171B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26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6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9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7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2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980</TotalTime>
  <Pages>32</Pages>
  <Words>6778</Words>
  <Characters>38640</Characters>
  <Application>Microsoft Office Word</Application>
  <DocSecurity>0</DocSecurity>
  <Lines>322</Lines>
  <Paragraphs>90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45328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Nikita</cp:lastModifiedBy>
  <cp:revision>156</cp:revision>
  <dcterms:created xsi:type="dcterms:W3CDTF">2026-04-13T02:53:00Z</dcterms:created>
  <dcterms:modified xsi:type="dcterms:W3CDTF">2026-04-18T20:53:00Z</dcterms:modified>
  <cp:category/>
</cp:coreProperties>
</file>