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CellSpacing w:w="0" w:type="dxa"/>
        <w:tblBorders>
          <w:bottom w:val="single" w:sz="8" w:space="0" w:color="000000"/>
        </w:tblBorders>
        <w:tblLook w:val="04A0" w:firstRow="1" w:lastRow="0" w:firstColumn="1" w:lastColumn="0" w:noHBand="0" w:noVBand="1"/>
      </w:tblPr>
      <w:tblGrid>
        <w:gridCol w:w="9355"/>
      </w:tblGrid>
      <w:tr w:rsidR="001D36D1" w:rsidRPr="001D36D1" w14:paraId="46CAA94C" w14:textId="77777777" w:rsidTr="001D36D1">
        <w:trPr>
          <w:tblCellSpacing w:w="0" w:type="dxa"/>
          <w:jc w:val="center"/>
        </w:trPr>
        <w:tc>
          <w:tcPr>
            <w:tcW w:w="93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F901E7" w14:textId="77777777" w:rsidR="001D36D1" w:rsidRPr="001D36D1" w:rsidRDefault="001D36D1" w:rsidP="001D36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D36D1">
              <w:rPr>
                <w:noProof/>
                <w:lang w:val="en-US"/>
              </w:rPr>
              <w:drawing>
                <wp:inline distT="0" distB="0" distL="0" distR="0" wp14:anchorId="05B79805" wp14:editId="6F4FB1F5">
                  <wp:extent cx="891540" cy="1005840"/>
                  <wp:effectExtent l="0" t="0" r="3810" b="3810"/>
                  <wp:docPr id="6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1540" cy="1005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36D1" w:rsidRPr="001D36D1" w14:paraId="5A179FB1" w14:textId="77777777" w:rsidTr="001D36D1">
        <w:trPr>
          <w:trHeight w:val="2090"/>
          <w:tblCellSpacing w:w="0" w:type="dxa"/>
          <w:jc w:val="center"/>
        </w:trPr>
        <w:tc>
          <w:tcPr>
            <w:tcW w:w="9355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7CDB328" w14:textId="77777777" w:rsidR="001D36D1" w:rsidRPr="001D36D1" w:rsidRDefault="001D36D1" w:rsidP="001D36D1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D36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МИНОБРНАУКИ РОССИИ</w:t>
            </w:r>
          </w:p>
          <w:p w14:paraId="595EEA9C" w14:textId="77777777" w:rsidR="001D36D1" w:rsidRPr="001D36D1" w:rsidRDefault="001D36D1" w:rsidP="001D36D1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D36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Федеральное государственное бюджетное образовательное учреждение</w:t>
            </w:r>
          </w:p>
          <w:p w14:paraId="295B3DC9" w14:textId="77777777" w:rsidR="001D36D1" w:rsidRPr="001D36D1" w:rsidRDefault="001D36D1" w:rsidP="001D36D1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D36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высшего образования</w:t>
            </w:r>
          </w:p>
          <w:p w14:paraId="2C5E1D11" w14:textId="77777777" w:rsidR="001D36D1" w:rsidRPr="001D36D1" w:rsidRDefault="001D36D1" w:rsidP="001D36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D3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«МИРЭА – Российский технологический университет»</w:t>
            </w:r>
          </w:p>
          <w:p w14:paraId="318DCEDF" w14:textId="77777777" w:rsidR="001D36D1" w:rsidRPr="001D36D1" w:rsidRDefault="001D36D1" w:rsidP="001D36D1">
            <w:pPr>
              <w:widowControl w:val="0"/>
              <w:pBdr>
                <w:bottom w:val="single" w:sz="6" w:space="0" w:color="000000"/>
              </w:pBd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D3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РТУ МИРЭА</w:t>
            </w:r>
          </w:p>
          <w:p w14:paraId="2846159C" w14:textId="77777777" w:rsidR="001D36D1" w:rsidRPr="001D36D1" w:rsidRDefault="001D36D1" w:rsidP="001D36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D36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Институт перспективных технологий и индустриального программирования</w:t>
            </w:r>
          </w:p>
          <w:p w14:paraId="23B7B7EC" w14:textId="77777777" w:rsidR="001D36D1" w:rsidRPr="001D36D1" w:rsidRDefault="001D36D1" w:rsidP="001D36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D36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Кафедра индустриального программирования</w:t>
            </w:r>
          </w:p>
        </w:tc>
      </w:tr>
    </w:tbl>
    <w:p w14:paraId="575623AA" w14:textId="77777777" w:rsidR="001D36D1" w:rsidRPr="001D36D1" w:rsidRDefault="001D36D1" w:rsidP="001D36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D36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p w14:paraId="1EA30CD9" w14:textId="77777777" w:rsidR="001D36D1" w:rsidRPr="001D36D1" w:rsidRDefault="001D36D1" w:rsidP="001D36D1">
      <w:pPr>
        <w:spacing w:after="0" w:line="240" w:lineRule="auto"/>
        <w:ind w:left="482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D36D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РАБОТА ДОПУЩЕНА К ЗАЩИТЕ</w:t>
      </w:r>
    </w:p>
    <w:p w14:paraId="70309D5F" w14:textId="77777777" w:rsidR="001D36D1" w:rsidRPr="001D36D1" w:rsidRDefault="001D36D1" w:rsidP="001D36D1">
      <w:pPr>
        <w:spacing w:after="0" w:line="240" w:lineRule="auto"/>
        <w:ind w:left="4820" w:firstLine="142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D36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p w14:paraId="14123CBA" w14:textId="77777777" w:rsidR="001D36D1" w:rsidRPr="001D36D1" w:rsidRDefault="001D36D1" w:rsidP="001D36D1">
      <w:pPr>
        <w:spacing w:after="0" w:line="240" w:lineRule="auto"/>
        <w:ind w:left="482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D36D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Заведующий</w:t>
      </w:r>
    </w:p>
    <w:p w14:paraId="1AB05EC0" w14:textId="77777777" w:rsidR="001D36D1" w:rsidRPr="001D36D1" w:rsidRDefault="001D36D1" w:rsidP="001D36D1">
      <w:pPr>
        <w:spacing w:after="0" w:line="240" w:lineRule="auto"/>
        <w:ind w:left="482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D36D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кафедрой________________</w:t>
      </w:r>
      <w:r w:rsidRPr="001D36D1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 А.В. Юдин</w:t>
      </w:r>
    </w:p>
    <w:p w14:paraId="7B2FA18C" w14:textId="77777777" w:rsidR="001D36D1" w:rsidRPr="001D36D1" w:rsidRDefault="001D36D1" w:rsidP="001D36D1">
      <w:pPr>
        <w:spacing w:after="0" w:line="273" w:lineRule="auto"/>
        <w:ind w:left="4820" w:firstLine="142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D36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p w14:paraId="6D5561BB" w14:textId="77777777" w:rsidR="001D36D1" w:rsidRPr="001D36D1" w:rsidRDefault="001D36D1" w:rsidP="001D36D1">
      <w:pPr>
        <w:spacing w:after="0" w:line="240" w:lineRule="auto"/>
        <w:ind w:left="5529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gramStart"/>
      <w:r w:rsidRPr="001D36D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«</w:t>
      </w:r>
      <w:r w:rsidRPr="001D36D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u w:val="single"/>
          <w:lang w:eastAsia="ru-RU"/>
          <w14:ligatures w14:val="none"/>
        </w:rPr>
        <w:t xml:space="preserve">  </w:t>
      </w:r>
      <w:proofErr w:type="gramEnd"/>
      <w:r w:rsidRPr="001D36D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u w:val="single"/>
          <w:lang w:eastAsia="ru-RU"/>
          <w14:ligatures w14:val="none"/>
        </w:rPr>
        <w:t xml:space="preserve">      </w:t>
      </w:r>
      <w:r w:rsidRPr="001D36D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» </w:t>
      </w:r>
      <w:r w:rsidRPr="001D36D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u w:val="single"/>
          <w:lang w:eastAsia="ru-RU"/>
          <w14:ligatures w14:val="none"/>
        </w:rPr>
        <w:tab/>
      </w:r>
      <w:r w:rsidRPr="001D36D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u w:val="single"/>
          <w:lang w:eastAsia="ru-RU"/>
          <w14:ligatures w14:val="none"/>
        </w:rPr>
        <w:tab/>
      </w:r>
      <w:r w:rsidRPr="001D36D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u w:val="single"/>
          <w:lang w:eastAsia="ru-RU"/>
          <w14:ligatures w14:val="none"/>
        </w:rPr>
        <w:tab/>
      </w:r>
      <w:r w:rsidRPr="001D36D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2026 г.</w:t>
      </w:r>
    </w:p>
    <w:p w14:paraId="7F933618" w14:textId="77777777" w:rsidR="001D36D1" w:rsidRPr="001D36D1" w:rsidRDefault="001D36D1" w:rsidP="001D36D1">
      <w:pPr>
        <w:shd w:val="clear" w:color="auto" w:fill="FFFFFF"/>
        <w:spacing w:after="0" w:line="240" w:lineRule="auto"/>
        <w:ind w:left="7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D36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p w14:paraId="4D8F3DF7" w14:textId="77777777" w:rsidR="001D36D1" w:rsidRPr="001D36D1" w:rsidRDefault="001D36D1" w:rsidP="001D36D1">
      <w:pPr>
        <w:shd w:val="clear" w:color="auto" w:fill="FFFFFF"/>
        <w:spacing w:after="0" w:line="240" w:lineRule="auto"/>
        <w:ind w:left="7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D36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p w14:paraId="0B490154" w14:textId="77777777" w:rsidR="001D36D1" w:rsidRPr="001D36D1" w:rsidRDefault="001D36D1" w:rsidP="001D36D1">
      <w:pPr>
        <w:shd w:val="clear" w:color="auto" w:fill="FFFFFF"/>
        <w:spacing w:after="0" w:line="240" w:lineRule="auto"/>
        <w:ind w:left="7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D36D1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>ВЫПУСКНАЯ КВАЛИФИКАЦИОННАЯ РАБОТА</w:t>
      </w:r>
    </w:p>
    <w:p w14:paraId="0AC4A9C4" w14:textId="77777777" w:rsidR="001D36D1" w:rsidRPr="001D36D1" w:rsidRDefault="001D36D1" w:rsidP="001D36D1">
      <w:pPr>
        <w:shd w:val="clear" w:color="auto" w:fill="FFFFFF"/>
        <w:spacing w:after="0" w:line="240" w:lineRule="auto"/>
        <w:ind w:left="7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D36D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по направлению подготовки бакалавров </w:t>
      </w:r>
      <w:r w:rsidRPr="001D36D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u w:val="single"/>
          <w:lang w:eastAsia="ru-RU"/>
          <w14:ligatures w14:val="none"/>
        </w:rPr>
        <w:t>09.03.02 Информационные системы и технологии</w:t>
      </w:r>
    </w:p>
    <w:p w14:paraId="35B18B29" w14:textId="77777777" w:rsidR="001D36D1" w:rsidRPr="001D36D1" w:rsidRDefault="001D36D1" w:rsidP="001D36D1">
      <w:pPr>
        <w:shd w:val="clear" w:color="auto" w:fill="FFFFFF"/>
        <w:spacing w:after="0" w:line="240" w:lineRule="auto"/>
        <w:ind w:left="7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D36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p w14:paraId="77347E41" w14:textId="77777777" w:rsidR="001D36D1" w:rsidRPr="001D36D1" w:rsidRDefault="001D36D1" w:rsidP="001D36D1">
      <w:pPr>
        <w:shd w:val="clear" w:color="auto" w:fill="FFFFFF"/>
        <w:spacing w:after="0" w:line="240" w:lineRule="auto"/>
        <w:ind w:left="7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D36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p w14:paraId="33DC8611" w14:textId="462F6F5E" w:rsidR="001D36D1" w:rsidRPr="001D36D1" w:rsidRDefault="001D36D1" w:rsidP="001D36D1">
      <w:pPr>
        <w:pBdr>
          <w:between w:val="single" w:sz="4" w:space="0" w:color="000000"/>
        </w:pBdr>
        <w:shd w:val="clear" w:color="auto" w:fill="FFFFFF"/>
        <w:spacing w:after="0" w:line="273" w:lineRule="auto"/>
        <w:ind w:left="79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D36D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На тему: </w:t>
      </w:r>
      <w:r w:rsidR="00800822" w:rsidRPr="0080082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Разработка XAI-метода для интерпретации решений моделей кредитного скоринга</w:t>
      </w:r>
    </w:p>
    <w:p w14:paraId="2E0FF6CB" w14:textId="77777777" w:rsidR="001D36D1" w:rsidRPr="001D36D1" w:rsidRDefault="001D36D1" w:rsidP="001D36D1">
      <w:pPr>
        <w:pBdr>
          <w:between w:val="single" w:sz="4" w:space="0" w:color="000000"/>
        </w:pBdr>
        <w:shd w:val="clear" w:color="auto" w:fill="FFFFFF"/>
        <w:spacing w:after="0" w:line="273" w:lineRule="auto"/>
        <w:ind w:left="79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D36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p w14:paraId="357BA190" w14:textId="77777777" w:rsidR="001D36D1" w:rsidRPr="001D36D1" w:rsidRDefault="001D36D1" w:rsidP="001D36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D36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p w14:paraId="62F1E6A7" w14:textId="522C711E" w:rsidR="001D36D1" w:rsidRPr="001D36D1" w:rsidRDefault="001D36D1" w:rsidP="001D36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D36D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Обучающийся </w:t>
      </w:r>
      <w:r w:rsidRPr="001D36D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 w:rsidRPr="001D36D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u w:val="single"/>
          <w:lang w:eastAsia="ru-RU"/>
          <w14:ligatures w14:val="none"/>
        </w:rPr>
        <w:tab/>
      </w:r>
      <w:r w:rsidRPr="001D36D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u w:val="single"/>
          <w:lang w:eastAsia="ru-RU"/>
          <w14:ligatures w14:val="none"/>
        </w:rPr>
        <w:tab/>
      </w:r>
      <w:r w:rsidRPr="001D36D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u w:val="single"/>
          <w:lang w:eastAsia="ru-RU"/>
          <w14:ligatures w14:val="none"/>
        </w:rPr>
        <w:tab/>
      </w:r>
      <w:r w:rsidRPr="001D36D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  <w:t xml:space="preserve">           </w:t>
      </w:r>
      <w:r w:rsidR="00FF5E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u w:val="single"/>
          <w:lang w:eastAsia="ru-RU"/>
          <w14:ligatures w14:val="none"/>
        </w:rPr>
        <w:t>Согласнов Алексей Михайлович</w:t>
      </w:r>
      <w:r w:rsidRPr="001D36D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u w:val="single"/>
          <w:lang w:eastAsia="ru-RU"/>
          <w14:ligatures w14:val="none"/>
        </w:rPr>
        <w:tab/>
      </w:r>
    </w:p>
    <w:p w14:paraId="752A9099" w14:textId="77777777" w:rsidR="001D36D1" w:rsidRPr="001D36D1" w:rsidRDefault="001D36D1" w:rsidP="001D36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D36D1">
        <w:rPr>
          <w:rFonts w:ascii="Times New Roman" w:eastAsia="Times New Roman" w:hAnsi="Times New Roman" w:cs="Times New Roman"/>
          <w:i/>
          <w:iCs/>
          <w:color w:val="000000"/>
          <w:kern w:val="0"/>
          <w:sz w:val="16"/>
          <w:szCs w:val="16"/>
          <w:lang w:eastAsia="ru-RU"/>
          <w14:ligatures w14:val="none"/>
        </w:rPr>
        <w:t xml:space="preserve">                                                                     </w:t>
      </w:r>
      <w:r w:rsidRPr="001D36D1">
        <w:rPr>
          <w:rFonts w:ascii="Times New Roman" w:eastAsia="Times New Roman" w:hAnsi="Times New Roman" w:cs="Times New Roman"/>
          <w:i/>
          <w:iCs/>
          <w:color w:val="000000"/>
          <w:kern w:val="0"/>
          <w:sz w:val="20"/>
          <w:szCs w:val="20"/>
          <w:lang w:eastAsia="ru-RU"/>
          <w14:ligatures w14:val="none"/>
        </w:rPr>
        <w:t xml:space="preserve"> подпись </w:t>
      </w:r>
      <w:r w:rsidRPr="001D36D1">
        <w:rPr>
          <w:rFonts w:ascii="Times New Roman" w:eastAsia="Times New Roman" w:hAnsi="Times New Roman" w:cs="Times New Roman"/>
          <w:i/>
          <w:iCs/>
          <w:color w:val="000000"/>
          <w:kern w:val="0"/>
          <w:sz w:val="16"/>
          <w:szCs w:val="16"/>
          <w:lang w:eastAsia="ru-RU"/>
          <w14:ligatures w14:val="none"/>
        </w:rPr>
        <w:tab/>
      </w:r>
      <w:r w:rsidRPr="001D36D1">
        <w:rPr>
          <w:rFonts w:ascii="Times New Roman" w:eastAsia="Times New Roman" w:hAnsi="Times New Roman" w:cs="Times New Roman"/>
          <w:i/>
          <w:iCs/>
          <w:color w:val="000000"/>
          <w:kern w:val="0"/>
          <w:sz w:val="16"/>
          <w:szCs w:val="16"/>
          <w:lang w:eastAsia="ru-RU"/>
          <w14:ligatures w14:val="none"/>
        </w:rPr>
        <w:tab/>
      </w:r>
      <w:r w:rsidRPr="001D36D1">
        <w:rPr>
          <w:rFonts w:ascii="Times New Roman" w:eastAsia="Times New Roman" w:hAnsi="Times New Roman" w:cs="Times New Roman"/>
          <w:i/>
          <w:iCs/>
          <w:color w:val="000000"/>
          <w:kern w:val="0"/>
          <w:sz w:val="16"/>
          <w:szCs w:val="16"/>
          <w:lang w:eastAsia="ru-RU"/>
          <w14:ligatures w14:val="none"/>
        </w:rPr>
        <w:tab/>
      </w:r>
      <w:r w:rsidRPr="001D36D1">
        <w:rPr>
          <w:rFonts w:ascii="Times New Roman" w:eastAsia="Times New Roman" w:hAnsi="Times New Roman" w:cs="Times New Roman"/>
          <w:i/>
          <w:iCs/>
          <w:color w:val="000000"/>
          <w:kern w:val="0"/>
          <w:sz w:val="16"/>
          <w:szCs w:val="16"/>
          <w:lang w:eastAsia="ru-RU"/>
          <w14:ligatures w14:val="none"/>
        </w:rPr>
        <w:tab/>
        <w:t> </w:t>
      </w:r>
      <w:r w:rsidRPr="001D36D1">
        <w:rPr>
          <w:rFonts w:ascii="Times New Roman" w:eastAsia="Times New Roman" w:hAnsi="Times New Roman" w:cs="Times New Roman"/>
          <w:i/>
          <w:iCs/>
          <w:color w:val="000000"/>
          <w:kern w:val="0"/>
          <w:sz w:val="20"/>
          <w:szCs w:val="20"/>
          <w:lang w:eastAsia="ru-RU"/>
          <w14:ligatures w14:val="none"/>
        </w:rPr>
        <w:t>Фамилия, имя, отчество</w:t>
      </w:r>
    </w:p>
    <w:p w14:paraId="7CFA280D" w14:textId="77777777" w:rsidR="001D36D1" w:rsidRPr="001D36D1" w:rsidRDefault="001D36D1" w:rsidP="001D36D1">
      <w:pPr>
        <w:spacing w:after="0" w:line="240" w:lineRule="auto"/>
        <w:ind w:firstLine="142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D36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tbl>
      <w:tblPr>
        <w:tblW w:w="0" w:type="auto"/>
        <w:tblCellSpacing w:w="0" w:type="dxa"/>
        <w:tblInd w:w="108" w:type="dxa"/>
        <w:tblLook w:val="04A0" w:firstRow="1" w:lastRow="0" w:firstColumn="1" w:lastColumn="0" w:noHBand="0" w:noVBand="1"/>
      </w:tblPr>
      <w:tblGrid>
        <w:gridCol w:w="1101"/>
        <w:gridCol w:w="3379"/>
        <w:gridCol w:w="3380"/>
      </w:tblGrid>
      <w:tr w:rsidR="001D36D1" w:rsidRPr="001D36D1" w14:paraId="3C7B5FE1" w14:textId="77777777" w:rsidTr="001D36D1">
        <w:trPr>
          <w:tblCellSpacing w:w="0" w:type="dxa"/>
        </w:trPr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DF7F46" w14:textId="77777777" w:rsidR="001D36D1" w:rsidRPr="001D36D1" w:rsidRDefault="001D36D1" w:rsidP="001D36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D36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Шифр</w:t>
            </w:r>
          </w:p>
        </w:tc>
        <w:tc>
          <w:tcPr>
            <w:tcW w:w="337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226058" w14:textId="36C8D477" w:rsidR="001D36D1" w:rsidRPr="00FF5E37" w:rsidRDefault="00FF5E37" w:rsidP="001D36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21К0397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D6E77C" w14:textId="77777777" w:rsidR="001D36D1" w:rsidRPr="001D36D1" w:rsidRDefault="001D36D1" w:rsidP="001D36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D36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="001D36D1" w:rsidRPr="001D36D1" w14:paraId="2A56538B" w14:textId="77777777" w:rsidTr="001D36D1">
        <w:trPr>
          <w:tblCellSpacing w:w="0" w:type="dxa"/>
        </w:trPr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1A20CA" w14:textId="77777777" w:rsidR="001D36D1" w:rsidRPr="001D36D1" w:rsidRDefault="001D36D1" w:rsidP="001D36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D36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Группа</w:t>
            </w:r>
          </w:p>
        </w:tc>
        <w:tc>
          <w:tcPr>
            <w:tcW w:w="337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68CE5B" w14:textId="37B6C9E3" w:rsidR="001D36D1" w:rsidRPr="001D36D1" w:rsidRDefault="001D36D1" w:rsidP="001D36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5E3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ЭФБО-0</w:t>
            </w:r>
            <w:r w:rsidR="00FF5E3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3</w:t>
            </w:r>
            <w:r w:rsidRPr="00FF5E3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-22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C16542" w14:textId="77777777" w:rsidR="001D36D1" w:rsidRPr="001D36D1" w:rsidRDefault="001D36D1" w:rsidP="001D36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D36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</w:tbl>
    <w:p w14:paraId="4CCFC8AC" w14:textId="77777777" w:rsidR="001D36D1" w:rsidRPr="001D36D1" w:rsidRDefault="001D36D1" w:rsidP="001D36D1">
      <w:pPr>
        <w:spacing w:after="0" w:line="240" w:lineRule="auto"/>
        <w:ind w:right="141" w:firstLine="142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D36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tbl>
      <w:tblPr>
        <w:tblW w:w="9531" w:type="dxa"/>
        <w:tblCellSpacing w:w="0" w:type="dxa"/>
        <w:tblInd w:w="142" w:type="dxa"/>
        <w:tblLook w:val="04A0" w:firstRow="1" w:lastRow="0" w:firstColumn="1" w:lastColumn="0" w:noHBand="0" w:noVBand="1"/>
      </w:tblPr>
      <w:tblGrid>
        <w:gridCol w:w="1839"/>
        <w:gridCol w:w="1954"/>
        <w:gridCol w:w="2424"/>
        <w:gridCol w:w="3314"/>
      </w:tblGrid>
      <w:tr w:rsidR="00B03F8A" w:rsidRPr="001D36D1" w14:paraId="266FE39E" w14:textId="77777777" w:rsidTr="00B76F41">
        <w:trPr>
          <w:trHeight w:val="369"/>
          <w:tblCellSpacing w:w="0" w:type="dxa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524BC5" w14:textId="77777777" w:rsidR="001D36D1" w:rsidRPr="001D36D1" w:rsidRDefault="001D36D1" w:rsidP="001D36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D36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  <w:p w14:paraId="2231A3E1" w14:textId="03D36185" w:rsidR="001D36D1" w:rsidRPr="001D36D1" w:rsidRDefault="001D36D1" w:rsidP="001D36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D36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Руководитель</w:t>
            </w:r>
            <w:r w:rsidRPr="001D36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работы</w:t>
            </w:r>
          </w:p>
        </w:tc>
        <w:tc>
          <w:tcPr>
            <w:tcW w:w="1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68A403" w14:textId="77777777" w:rsidR="001D36D1" w:rsidRPr="001D36D1" w:rsidRDefault="001D36D1" w:rsidP="001D36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D36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______________</w:t>
            </w:r>
          </w:p>
        </w:tc>
        <w:tc>
          <w:tcPr>
            <w:tcW w:w="242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68E68C" w14:textId="321E4B7E" w:rsidR="001D36D1" w:rsidRPr="00B03F8A" w:rsidRDefault="001D36D1" w:rsidP="001D36D1">
            <w:pPr>
              <w:spacing w:after="0" w:line="240" w:lineRule="auto"/>
              <w:ind w:left="-142" w:right="-141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u w:val="single"/>
                <w:lang w:eastAsia="ru-RU"/>
                <w14:ligatures w14:val="none"/>
              </w:rPr>
            </w:pPr>
            <w:r w:rsidRPr="001D36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  </w:t>
            </w:r>
            <w:r w:rsidRPr="00B03F8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 </w:t>
            </w:r>
            <w:r w:rsidR="00B03F8A" w:rsidRPr="00B03F8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Доцент</w:t>
            </w:r>
          </w:p>
        </w:tc>
        <w:tc>
          <w:tcPr>
            <w:tcW w:w="331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61726F" w14:textId="6665B217" w:rsidR="001D36D1" w:rsidRPr="006F29B6" w:rsidRDefault="00B76F41" w:rsidP="00B76F41">
            <w:pPr>
              <w:spacing w:after="0" w:line="240" w:lineRule="auto"/>
              <w:ind w:left="-99" w:right="-246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u w:val="single"/>
                <w:lang w:val="en-US" w:eastAsia="ru-RU"/>
                <w14:ligatures w14:val="none"/>
              </w:rPr>
            </w:pPr>
            <w:r w:rsidRPr="006F29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Осипов Алексей Викторович</w:t>
            </w:r>
          </w:p>
        </w:tc>
      </w:tr>
      <w:tr w:rsidR="00B03F8A" w:rsidRPr="001D36D1" w14:paraId="1CF1FF12" w14:textId="77777777" w:rsidTr="00B76F41">
        <w:trPr>
          <w:trHeight w:val="497"/>
          <w:tblCellSpacing w:w="0" w:type="dxa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7BEF54" w14:textId="77777777" w:rsidR="001D36D1" w:rsidRPr="001D36D1" w:rsidRDefault="001D36D1" w:rsidP="001D36D1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D36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993592" w14:textId="77777777" w:rsidR="001D36D1" w:rsidRPr="001D36D1" w:rsidRDefault="001D36D1" w:rsidP="001D36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D36D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подпись</w:t>
            </w:r>
          </w:p>
        </w:tc>
        <w:tc>
          <w:tcPr>
            <w:tcW w:w="242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A8E387" w14:textId="77777777" w:rsidR="001D36D1" w:rsidRPr="001D36D1" w:rsidRDefault="001D36D1" w:rsidP="001D36D1">
            <w:pPr>
              <w:spacing w:after="0" w:line="240" w:lineRule="auto"/>
              <w:ind w:left="-142" w:right="-141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D36D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Ученая степень, ученое звание, должность</w:t>
            </w:r>
          </w:p>
        </w:tc>
        <w:tc>
          <w:tcPr>
            <w:tcW w:w="331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2D8270" w14:textId="77777777" w:rsidR="001D36D1" w:rsidRPr="001D36D1" w:rsidRDefault="001D36D1" w:rsidP="001D36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D36D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Фамилия, имя, отчество</w:t>
            </w:r>
          </w:p>
        </w:tc>
      </w:tr>
    </w:tbl>
    <w:p w14:paraId="0AD31D19" w14:textId="77777777" w:rsidR="001D36D1" w:rsidRPr="001D36D1" w:rsidRDefault="001D36D1" w:rsidP="001D36D1">
      <w:pPr>
        <w:spacing w:after="200" w:line="273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D36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p w14:paraId="60100D77" w14:textId="77777777" w:rsidR="001D36D1" w:rsidRPr="001D36D1" w:rsidRDefault="001D36D1" w:rsidP="001D36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D36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p w14:paraId="62E16FB6" w14:textId="77777777" w:rsidR="001D36D1" w:rsidRPr="001D36D1" w:rsidRDefault="001D36D1" w:rsidP="001D36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D36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p w14:paraId="7D877F04" w14:textId="77777777" w:rsidR="001D36D1" w:rsidRPr="001D36D1" w:rsidRDefault="001D36D1" w:rsidP="001D36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D36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p w14:paraId="5220BDDA" w14:textId="77777777" w:rsidR="001D36D1" w:rsidRPr="001D36D1" w:rsidRDefault="001D36D1" w:rsidP="001D36D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D36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p w14:paraId="4D2048B5" w14:textId="77777777" w:rsidR="001D36D1" w:rsidRPr="001D36D1" w:rsidRDefault="001D36D1" w:rsidP="001D36D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D36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p w14:paraId="6A9232E6" w14:textId="77777777" w:rsidR="001D36D1" w:rsidRPr="001D36D1" w:rsidRDefault="001D36D1" w:rsidP="001D36D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D36D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Москва 2026 г.</w:t>
      </w:r>
    </w:p>
    <w:p w14:paraId="31902CD8" w14:textId="77777777" w:rsidR="001D36D1" w:rsidRDefault="001D36D1">
      <w:pPr>
        <w:rPr>
          <w:lang w:val="en-US"/>
        </w:rPr>
      </w:pPr>
    </w:p>
    <w:tbl>
      <w:tblPr>
        <w:tblStyle w:val="TableNormal"/>
        <w:tblW w:w="9675" w:type="dxa"/>
        <w:tblInd w:w="100" w:type="dxa"/>
        <w:tblLayout w:type="fixed"/>
        <w:tblLook w:val="01E0" w:firstRow="1" w:lastRow="1" w:firstColumn="1" w:lastColumn="1" w:noHBand="0" w:noVBand="0"/>
      </w:tblPr>
      <w:tblGrid>
        <w:gridCol w:w="62"/>
        <w:gridCol w:w="1305"/>
        <w:gridCol w:w="1992"/>
        <w:gridCol w:w="1474"/>
        <w:gridCol w:w="1723"/>
        <w:gridCol w:w="1857"/>
        <w:gridCol w:w="1186"/>
        <w:gridCol w:w="76"/>
      </w:tblGrid>
      <w:tr w:rsidR="000131B5" w:rsidRPr="000131B5" w14:paraId="0A32215A" w14:textId="77777777" w:rsidTr="00B60664">
        <w:trPr>
          <w:gridBefore w:val="1"/>
          <w:wBefore w:w="62" w:type="dxa"/>
          <w:trHeight w:val="1590"/>
        </w:trPr>
        <w:tc>
          <w:tcPr>
            <w:tcW w:w="9613" w:type="dxa"/>
            <w:gridSpan w:val="7"/>
          </w:tcPr>
          <w:p w14:paraId="1C086C5E" w14:textId="77777777" w:rsidR="000131B5" w:rsidRPr="000131B5" w:rsidRDefault="000131B5" w:rsidP="000131B5">
            <w:pPr>
              <w:spacing w:line="278" w:lineRule="auto"/>
              <w:ind w:left="410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0131B5">
              <w:rPr>
                <w:rFonts w:ascii="Times New Roman" w:eastAsia="Times New Roman" w:hAnsi="Times New Roman" w:cs="Times New Roman"/>
                <w:noProof/>
                <w:sz w:val="20"/>
                <w:szCs w:val="24"/>
              </w:rPr>
              <w:lastRenderedPageBreak/>
              <w:drawing>
                <wp:inline distT="0" distB="0" distL="0" distR="0" wp14:anchorId="03E9DFBF" wp14:editId="3E395A0F">
                  <wp:extent cx="878737" cy="995267"/>
                  <wp:effectExtent l="0" t="0" r="0" b="0"/>
                  <wp:docPr id="43" name="Image 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8737" cy="995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31B5" w:rsidRPr="000131B5" w14:paraId="7967230A" w14:textId="77777777" w:rsidTr="00B60664">
        <w:trPr>
          <w:gridBefore w:val="1"/>
          <w:wBefore w:w="62" w:type="dxa"/>
          <w:trHeight w:val="273"/>
        </w:trPr>
        <w:tc>
          <w:tcPr>
            <w:tcW w:w="9613" w:type="dxa"/>
            <w:gridSpan w:val="7"/>
          </w:tcPr>
          <w:p w14:paraId="40362CF2" w14:textId="77777777" w:rsidR="000131B5" w:rsidRPr="000131B5" w:rsidRDefault="000131B5" w:rsidP="000131B5">
            <w:pPr>
              <w:spacing w:line="254" w:lineRule="exact"/>
              <w:ind w:left="782" w:right="78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1B5">
              <w:rPr>
                <w:rFonts w:ascii="Times New Roman" w:eastAsia="Times New Roman" w:hAnsi="Times New Roman" w:cs="Times New Roman"/>
                <w:sz w:val="24"/>
                <w:szCs w:val="24"/>
              </w:rPr>
              <w:t>МИНОБРНАУКИ</w:t>
            </w:r>
            <w:r w:rsidRPr="000131B5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131B5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РОССИИ</w:t>
            </w:r>
          </w:p>
        </w:tc>
      </w:tr>
      <w:tr w:rsidR="000131B5" w:rsidRPr="000131B5" w14:paraId="7BF221CC" w14:textId="77777777" w:rsidTr="00B60664">
        <w:trPr>
          <w:gridBefore w:val="1"/>
          <w:wBefore w:w="62" w:type="dxa"/>
          <w:trHeight w:val="1379"/>
        </w:trPr>
        <w:tc>
          <w:tcPr>
            <w:tcW w:w="9613" w:type="dxa"/>
            <w:gridSpan w:val="7"/>
            <w:tcBorders>
              <w:bottom w:val="single" w:sz="12" w:space="0" w:color="000000"/>
            </w:tcBorders>
          </w:tcPr>
          <w:p w14:paraId="04B842C1" w14:textId="77777777" w:rsidR="000131B5" w:rsidRPr="000131B5" w:rsidRDefault="000131B5" w:rsidP="000131B5">
            <w:pPr>
              <w:spacing w:line="278" w:lineRule="auto"/>
              <w:ind w:left="783" w:right="78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131B5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>Федеральное</w:t>
            </w:r>
            <w:r w:rsidRPr="000131B5"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  <w:lang w:val="ru-RU"/>
              </w:rPr>
              <w:t xml:space="preserve"> </w:t>
            </w:r>
            <w:r w:rsidRPr="000131B5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>государственное</w:t>
            </w:r>
            <w:r w:rsidRPr="000131B5">
              <w:rPr>
                <w:rFonts w:ascii="Times New Roman" w:eastAsia="Times New Roman" w:hAnsi="Times New Roman" w:cs="Times New Roman"/>
                <w:spacing w:val="-13"/>
                <w:sz w:val="24"/>
                <w:szCs w:val="24"/>
                <w:lang w:val="ru-RU"/>
              </w:rPr>
              <w:t xml:space="preserve"> </w:t>
            </w:r>
            <w:r w:rsidRPr="000131B5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>бюджетное</w:t>
            </w:r>
            <w:r w:rsidRPr="000131B5">
              <w:rPr>
                <w:rFonts w:ascii="Times New Roman" w:eastAsia="Times New Roman" w:hAnsi="Times New Roman" w:cs="Times New Roman"/>
                <w:spacing w:val="-11"/>
                <w:sz w:val="24"/>
                <w:szCs w:val="24"/>
                <w:lang w:val="ru-RU"/>
              </w:rPr>
              <w:t xml:space="preserve"> </w:t>
            </w:r>
            <w:r w:rsidRPr="000131B5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>образовательное</w:t>
            </w:r>
            <w:r w:rsidRPr="000131B5"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  <w:lang w:val="ru-RU"/>
              </w:rPr>
              <w:t xml:space="preserve"> </w:t>
            </w:r>
            <w:r w:rsidRPr="000131B5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учреждение </w:t>
            </w:r>
            <w:r w:rsidRPr="000131B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высшего образования</w:t>
            </w:r>
          </w:p>
          <w:p w14:paraId="2BE58D01" w14:textId="77777777" w:rsidR="000131B5" w:rsidRPr="000131B5" w:rsidRDefault="000131B5" w:rsidP="000131B5">
            <w:pPr>
              <w:spacing w:line="276" w:lineRule="exact"/>
              <w:ind w:left="786" w:right="78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</w:pPr>
            <w:r w:rsidRPr="000131B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«МИРЭА</w:t>
            </w:r>
            <w:r w:rsidRPr="000131B5">
              <w:rPr>
                <w:rFonts w:ascii="Times New Roman" w:eastAsia="Times New Roman" w:hAnsi="Times New Roman" w:cs="Times New Roman"/>
                <w:b/>
                <w:spacing w:val="-14"/>
                <w:sz w:val="24"/>
                <w:szCs w:val="24"/>
                <w:lang w:val="ru-RU"/>
              </w:rPr>
              <w:t xml:space="preserve"> </w:t>
            </w:r>
            <w:r w:rsidRPr="000131B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–</w:t>
            </w:r>
            <w:r w:rsidRPr="000131B5">
              <w:rPr>
                <w:rFonts w:ascii="Times New Roman" w:eastAsia="Times New Roman" w:hAnsi="Times New Roman" w:cs="Times New Roman"/>
                <w:b/>
                <w:spacing w:val="-14"/>
                <w:sz w:val="24"/>
                <w:szCs w:val="24"/>
                <w:lang w:val="ru-RU"/>
              </w:rPr>
              <w:t xml:space="preserve"> </w:t>
            </w:r>
            <w:r w:rsidRPr="000131B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Российский</w:t>
            </w:r>
            <w:r w:rsidRPr="000131B5">
              <w:rPr>
                <w:rFonts w:ascii="Times New Roman" w:eastAsia="Times New Roman" w:hAnsi="Times New Roman" w:cs="Times New Roman"/>
                <w:b/>
                <w:spacing w:val="-13"/>
                <w:sz w:val="24"/>
                <w:szCs w:val="24"/>
                <w:lang w:val="ru-RU"/>
              </w:rPr>
              <w:t xml:space="preserve"> </w:t>
            </w:r>
            <w:r w:rsidRPr="000131B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технологический</w:t>
            </w:r>
            <w:r w:rsidRPr="000131B5">
              <w:rPr>
                <w:rFonts w:ascii="Times New Roman" w:eastAsia="Times New Roman" w:hAnsi="Times New Roman" w:cs="Times New Roman"/>
                <w:b/>
                <w:spacing w:val="-12"/>
                <w:sz w:val="24"/>
                <w:szCs w:val="24"/>
                <w:lang w:val="ru-RU"/>
              </w:rPr>
              <w:t xml:space="preserve"> </w:t>
            </w:r>
            <w:r w:rsidRPr="000131B5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  <w:lang w:val="ru-RU"/>
              </w:rPr>
              <w:t>университет»</w:t>
            </w:r>
          </w:p>
          <w:p w14:paraId="205F1D42" w14:textId="77777777" w:rsidR="000131B5" w:rsidRPr="000131B5" w:rsidRDefault="000131B5" w:rsidP="000131B5">
            <w:pPr>
              <w:spacing w:line="278" w:lineRule="auto"/>
              <w:ind w:left="785" w:right="781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24"/>
                <w:lang w:val="ru-RU"/>
              </w:rPr>
            </w:pPr>
            <w:r w:rsidRPr="000131B5">
              <w:rPr>
                <w:rFonts w:ascii="Times New Roman" w:eastAsia="Times New Roman" w:hAnsi="Times New Roman" w:cs="Times New Roman"/>
                <w:b/>
                <w:spacing w:val="-7"/>
                <w:sz w:val="32"/>
                <w:szCs w:val="24"/>
                <w:lang w:val="ru-RU"/>
              </w:rPr>
              <w:t>РТУ</w:t>
            </w:r>
            <w:r w:rsidRPr="000131B5">
              <w:rPr>
                <w:rFonts w:ascii="Times New Roman" w:eastAsia="Times New Roman" w:hAnsi="Times New Roman" w:cs="Times New Roman"/>
                <w:b/>
                <w:spacing w:val="-11"/>
                <w:sz w:val="32"/>
                <w:szCs w:val="24"/>
                <w:lang w:val="ru-RU"/>
              </w:rPr>
              <w:t xml:space="preserve"> </w:t>
            </w:r>
            <w:r w:rsidRPr="000131B5">
              <w:rPr>
                <w:rFonts w:ascii="Times New Roman" w:eastAsia="Times New Roman" w:hAnsi="Times New Roman" w:cs="Times New Roman"/>
                <w:b/>
                <w:spacing w:val="-4"/>
                <w:sz w:val="32"/>
                <w:szCs w:val="24"/>
                <w:lang w:val="ru-RU"/>
              </w:rPr>
              <w:t>МИРЭА</w:t>
            </w:r>
          </w:p>
        </w:tc>
      </w:tr>
      <w:tr w:rsidR="000131B5" w:rsidRPr="000131B5" w14:paraId="24651DFC" w14:textId="77777777" w:rsidTr="00B60664">
        <w:trPr>
          <w:gridBefore w:val="1"/>
          <w:wBefore w:w="62" w:type="dxa"/>
          <w:trHeight w:val="277"/>
        </w:trPr>
        <w:tc>
          <w:tcPr>
            <w:tcW w:w="9613" w:type="dxa"/>
            <w:gridSpan w:val="7"/>
            <w:tcBorders>
              <w:top w:val="single" w:sz="12" w:space="0" w:color="000000"/>
            </w:tcBorders>
          </w:tcPr>
          <w:p w14:paraId="1307917D" w14:textId="77777777" w:rsidR="000131B5" w:rsidRPr="000131B5" w:rsidRDefault="000131B5" w:rsidP="000131B5">
            <w:pPr>
              <w:spacing w:line="257" w:lineRule="exact"/>
              <w:ind w:left="782" w:right="782"/>
              <w:jc w:val="center"/>
              <w:rPr>
                <w:rFonts w:ascii="Times New Roman" w:eastAsia="Times New Roman" w:hAnsi="Times New Roman" w:cs="Times New Roman"/>
                <w:iCs/>
                <w:sz w:val="16"/>
                <w:szCs w:val="24"/>
                <w:lang w:val="ru-RU"/>
              </w:rPr>
            </w:pPr>
            <w:r w:rsidRPr="000131B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Институт</w:t>
            </w:r>
            <w:r w:rsidRPr="000131B5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lang w:val="ru-RU"/>
              </w:rPr>
              <w:t xml:space="preserve"> перспективных технологий и индустриального программирования</w:t>
            </w:r>
          </w:p>
        </w:tc>
      </w:tr>
      <w:tr w:rsidR="000131B5" w:rsidRPr="000131B5" w14:paraId="5BDE9E0B" w14:textId="77777777" w:rsidTr="00B60664">
        <w:trPr>
          <w:gridBefore w:val="1"/>
          <w:wBefore w:w="62" w:type="dxa"/>
          <w:trHeight w:val="270"/>
        </w:trPr>
        <w:tc>
          <w:tcPr>
            <w:tcW w:w="9613" w:type="dxa"/>
            <w:gridSpan w:val="7"/>
          </w:tcPr>
          <w:p w14:paraId="563C2184" w14:textId="77777777" w:rsidR="000131B5" w:rsidRPr="000131B5" w:rsidRDefault="000131B5" w:rsidP="000131B5">
            <w:pPr>
              <w:tabs>
                <w:tab w:val="left" w:pos="3084"/>
                <w:tab w:val="left" w:pos="9613"/>
              </w:tabs>
              <w:spacing w:line="251" w:lineRule="exact"/>
              <w:ind w:left="-15" w:right="-15"/>
              <w:jc w:val="center"/>
              <w:rPr>
                <w:rFonts w:ascii="Times New Roman" w:eastAsia="Times New Roman" w:hAnsi="Times New Roman" w:cs="Times New Roman"/>
                <w:i/>
                <w:sz w:val="16"/>
                <w:szCs w:val="24"/>
              </w:rPr>
            </w:pPr>
            <w:r w:rsidRPr="000131B5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ru-RU"/>
              </w:rPr>
              <w:tab/>
            </w:r>
            <w:r w:rsidRPr="000131B5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Кафедра</w:t>
            </w:r>
            <w:r w:rsidRPr="000131B5">
              <w:rPr>
                <w:rFonts w:ascii="Times New Roman" w:eastAsia="Times New Roman" w:hAnsi="Times New Roman" w:cs="Times New Roman"/>
                <w:spacing w:val="-13"/>
                <w:sz w:val="24"/>
                <w:szCs w:val="24"/>
                <w:u w:val="single"/>
              </w:rPr>
              <w:t xml:space="preserve"> индустриального программирования</w:t>
            </w:r>
            <w:r w:rsidRPr="000131B5">
              <w:rPr>
                <w:rFonts w:ascii="Times New Roman" w:eastAsia="Times New Roman" w:hAnsi="Times New Roman" w:cs="Times New Roman"/>
                <w:i/>
                <w:sz w:val="16"/>
                <w:szCs w:val="24"/>
                <w:u w:val="single"/>
              </w:rPr>
              <w:tab/>
            </w:r>
          </w:p>
        </w:tc>
      </w:tr>
      <w:tr w:rsidR="000131B5" w:rsidRPr="000131B5" w14:paraId="0C132D9E" w14:textId="77777777" w:rsidTr="00B60664">
        <w:trPr>
          <w:gridAfter w:val="1"/>
          <w:wAfter w:w="76" w:type="dxa"/>
          <w:trHeight w:val="368"/>
        </w:trPr>
        <w:tc>
          <w:tcPr>
            <w:tcW w:w="3359" w:type="dxa"/>
            <w:gridSpan w:val="3"/>
          </w:tcPr>
          <w:p w14:paraId="0661E4B7" w14:textId="77777777" w:rsidR="000131B5" w:rsidRPr="000131B5" w:rsidRDefault="000131B5" w:rsidP="000131B5">
            <w:pPr>
              <w:spacing w:line="311" w:lineRule="exact"/>
              <w:ind w:left="1216"/>
              <w:rPr>
                <w:rFonts w:ascii="Times New Roman" w:eastAsia="Times New Roman" w:hAnsi="Times New Roman" w:cs="Times New Roman"/>
                <w:sz w:val="28"/>
              </w:rPr>
            </w:pPr>
            <w:r w:rsidRPr="000131B5">
              <w:rPr>
                <w:rFonts w:ascii="Times New Roman" w:eastAsia="Times New Roman" w:hAnsi="Times New Roman" w:cs="Times New Roman"/>
                <w:spacing w:val="-2"/>
                <w:sz w:val="28"/>
              </w:rPr>
              <w:t>СОГЛАСОВАНО</w:t>
            </w:r>
          </w:p>
        </w:tc>
        <w:tc>
          <w:tcPr>
            <w:tcW w:w="1474" w:type="dxa"/>
          </w:tcPr>
          <w:p w14:paraId="748FF65A" w14:textId="77777777" w:rsidR="000131B5" w:rsidRPr="000131B5" w:rsidRDefault="000131B5" w:rsidP="000131B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580" w:type="dxa"/>
            <w:gridSpan w:val="2"/>
          </w:tcPr>
          <w:p w14:paraId="51EACB89" w14:textId="77777777" w:rsidR="000131B5" w:rsidRPr="000131B5" w:rsidRDefault="000131B5" w:rsidP="000131B5">
            <w:pPr>
              <w:spacing w:line="311" w:lineRule="exact"/>
              <w:ind w:left="1697"/>
              <w:rPr>
                <w:rFonts w:ascii="Times New Roman" w:eastAsia="Times New Roman" w:hAnsi="Times New Roman" w:cs="Times New Roman"/>
                <w:sz w:val="28"/>
              </w:rPr>
            </w:pPr>
            <w:r w:rsidRPr="000131B5">
              <w:rPr>
                <w:rFonts w:ascii="Times New Roman" w:eastAsia="Times New Roman" w:hAnsi="Times New Roman" w:cs="Times New Roman"/>
                <w:spacing w:val="-2"/>
                <w:sz w:val="28"/>
              </w:rPr>
              <w:t>УТВЕРЖДАЮ</w:t>
            </w:r>
          </w:p>
        </w:tc>
        <w:tc>
          <w:tcPr>
            <w:tcW w:w="1186" w:type="dxa"/>
          </w:tcPr>
          <w:p w14:paraId="378F35E4" w14:textId="77777777" w:rsidR="000131B5" w:rsidRPr="000131B5" w:rsidRDefault="000131B5" w:rsidP="000131B5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0131B5" w:rsidRPr="000131B5" w14:paraId="4069B749" w14:textId="77777777" w:rsidTr="00B60664">
        <w:trPr>
          <w:gridAfter w:val="1"/>
          <w:wAfter w:w="76" w:type="dxa"/>
          <w:trHeight w:val="879"/>
        </w:trPr>
        <w:tc>
          <w:tcPr>
            <w:tcW w:w="4833" w:type="dxa"/>
            <w:gridSpan w:val="4"/>
          </w:tcPr>
          <w:p w14:paraId="56C9CC4E" w14:textId="77777777" w:rsidR="000131B5" w:rsidRPr="000131B5" w:rsidRDefault="000131B5" w:rsidP="000131B5">
            <w:pPr>
              <w:spacing w:before="47"/>
              <w:ind w:left="50"/>
              <w:rPr>
                <w:rFonts w:ascii="Times New Roman" w:eastAsia="Times New Roman" w:hAnsi="Times New Roman" w:cs="Times New Roman"/>
                <w:sz w:val="24"/>
              </w:rPr>
            </w:pPr>
            <w:r w:rsidRPr="000131B5">
              <w:rPr>
                <w:rFonts w:ascii="Times New Roman" w:eastAsia="Times New Roman" w:hAnsi="Times New Roman" w:cs="Times New Roman"/>
                <w:spacing w:val="-2"/>
                <w:sz w:val="24"/>
              </w:rPr>
              <w:t>Заведующий</w:t>
            </w:r>
          </w:p>
          <w:p w14:paraId="16AFB83C" w14:textId="77777777" w:rsidR="000131B5" w:rsidRPr="000131B5" w:rsidRDefault="000131B5" w:rsidP="000131B5">
            <w:pPr>
              <w:tabs>
                <w:tab w:val="left" w:pos="4501"/>
              </w:tabs>
              <w:ind w:left="50"/>
              <w:rPr>
                <w:rFonts w:ascii="Times New Roman" w:eastAsia="Times New Roman" w:hAnsi="Times New Roman" w:cs="Times New Roman"/>
                <w:sz w:val="24"/>
              </w:rPr>
            </w:pPr>
            <w:r w:rsidRPr="000131B5">
              <w:rPr>
                <w:rFonts w:ascii="Times New Roman" w:eastAsia="Times New Roman" w:hAnsi="Times New Roman" w:cs="Times New Roman"/>
                <w:sz w:val="24"/>
              </w:rPr>
              <w:t xml:space="preserve">кафедрой </w:t>
            </w:r>
            <w:r w:rsidRPr="000131B5">
              <w:rPr>
                <w:rFonts w:ascii="Times New Roman" w:eastAsia="Times New Roman" w:hAnsi="Times New Roman" w:cs="Times New Roman"/>
                <w:sz w:val="24"/>
                <w:u w:val="single"/>
              </w:rPr>
              <w:tab/>
            </w:r>
          </w:p>
          <w:p w14:paraId="6E3B9ED9" w14:textId="77777777" w:rsidR="000131B5" w:rsidRPr="000131B5" w:rsidRDefault="000131B5" w:rsidP="000131B5">
            <w:pPr>
              <w:ind w:right="266"/>
              <w:jc w:val="center"/>
              <w:rPr>
                <w:rFonts w:ascii="Times New Roman" w:eastAsia="Times New Roman" w:hAnsi="Times New Roman" w:cs="Times New Roman"/>
                <w:i/>
                <w:sz w:val="16"/>
              </w:rPr>
            </w:pPr>
            <w:r w:rsidRPr="000131B5">
              <w:rPr>
                <w:rFonts w:ascii="Times New Roman" w:eastAsia="Times New Roman" w:hAnsi="Times New Roman" w:cs="Times New Roman"/>
                <w:i/>
                <w:spacing w:val="-2"/>
                <w:sz w:val="16"/>
              </w:rPr>
              <w:t>подпись</w:t>
            </w:r>
          </w:p>
        </w:tc>
        <w:tc>
          <w:tcPr>
            <w:tcW w:w="4766" w:type="dxa"/>
            <w:gridSpan w:val="3"/>
          </w:tcPr>
          <w:p w14:paraId="0049EEDC" w14:textId="77777777" w:rsidR="000131B5" w:rsidRPr="000131B5" w:rsidRDefault="000131B5" w:rsidP="000131B5">
            <w:pPr>
              <w:spacing w:before="47"/>
              <w:ind w:left="382"/>
              <w:rPr>
                <w:rFonts w:ascii="Times New Roman" w:eastAsia="Times New Roman" w:hAnsi="Times New Roman" w:cs="Times New Roman"/>
                <w:sz w:val="24"/>
              </w:rPr>
            </w:pPr>
            <w:r w:rsidRPr="000131B5">
              <w:rPr>
                <w:rFonts w:ascii="Times New Roman" w:eastAsia="Times New Roman" w:hAnsi="Times New Roman" w:cs="Times New Roman"/>
                <w:spacing w:val="-2"/>
                <w:sz w:val="24"/>
              </w:rPr>
              <w:t>Директор</w:t>
            </w:r>
          </w:p>
          <w:p w14:paraId="2F5D237F" w14:textId="77777777" w:rsidR="000131B5" w:rsidRPr="000131B5" w:rsidRDefault="000131B5" w:rsidP="000131B5">
            <w:pPr>
              <w:tabs>
                <w:tab w:val="left" w:pos="4769"/>
              </w:tabs>
              <w:ind w:left="382" w:right="-15"/>
              <w:rPr>
                <w:rFonts w:ascii="Times New Roman" w:eastAsia="Times New Roman" w:hAnsi="Times New Roman" w:cs="Times New Roman"/>
                <w:sz w:val="24"/>
              </w:rPr>
            </w:pPr>
            <w:r w:rsidRPr="000131B5">
              <w:rPr>
                <w:rFonts w:ascii="Times New Roman" w:eastAsia="Times New Roman" w:hAnsi="Times New Roman" w:cs="Times New Roman"/>
                <w:sz w:val="24"/>
              </w:rPr>
              <w:t xml:space="preserve">института </w:t>
            </w:r>
            <w:r w:rsidRPr="000131B5">
              <w:rPr>
                <w:rFonts w:ascii="Times New Roman" w:eastAsia="Times New Roman" w:hAnsi="Times New Roman" w:cs="Times New Roman"/>
                <w:sz w:val="24"/>
                <w:u w:val="single"/>
              </w:rPr>
              <w:tab/>
            </w:r>
          </w:p>
          <w:p w14:paraId="2327941C" w14:textId="77777777" w:rsidR="000131B5" w:rsidRPr="000131B5" w:rsidRDefault="000131B5" w:rsidP="000131B5">
            <w:pPr>
              <w:ind w:left="444"/>
              <w:jc w:val="center"/>
              <w:rPr>
                <w:rFonts w:ascii="Times New Roman" w:eastAsia="Times New Roman" w:hAnsi="Times New Roman" w:cs="Times New Roman"/>
                <w:i/>
                <w:sz w:val="16"/>
              </w:rPr>
            </w:pPr>
            <w:r w:rsidRPr="000131B5">
              <w:rPr>
                <w:rFonts w:ascii="Times New Roman" w:eastAsia="Times New Roman" w:hAnsi="Times New Roman" w:cs="Times New Roman"/>
                <w:i/>
                <w:spacing w:val="-2"/>
                <w:sz w:val="16"/>
              </w:rPr>
              <w:t>подпись</w:t>
            </w:r>
          </w:p>
        </w:tc>
      </w:tr>
      <w:tr w:rsidR="000131B5" w:rsidRPr="000131B5" w14:paraId="041A4208" w14:textId="77777777" w:rsidTr="00B60664">
        <w:trPr>
          <w:gridAfter w:val="1"/>
          <w:wAfter w:w="76" w:type="dxa"/>
          <w:trHeight w:val="547"/>
        </w:trPr>
        <w:tc>
          <w:tcPr>
            <w:tcW w:w="4833" w:type="dxa"/>
            <w:gridSpan w:val="4"/>
          </w:tcPr>
          <w:p w14:paraId="32A93F71" w14:textId="77777777" w:rsidR="000131B5" w:rsidRPr="000131B5" w:rsidRDefault="000131B5" w:rsidP="000131B5">
            <w:pPr>
              <w:spacing w:before="40"/>
              <w:rPr>
                <w:rFonts w:ascii="Times New Roman" w:eastAsia="Times New Roman" w:hAnsi="Times New Roman" w:cs="Times New Roman"/>
                <w:sz w:val="20"/>
              </w:rPr>
            </w:pPr>
            <w:r w:rsidRPr="000131B5">
              <w:rPr>
                <w:rFonts w:ascii="Times New Roman" w:eastAsia="Times New Roman" w:hAnsi="Times New Roman" w:cs="Times New Roman"/>
                <w:sz w:val="20"/>
              </w:rPr>
              <w:t xml:space="preserve">               </w:t>
            </w:r>
            <w:r w:rsidRPr="000131B5">
              <w:rPr>
                <w:rFonts w:ascii="Times New Roman" w:eastAsia="Times New Roman" w:hAnsi="Times New Roman" w:cs="Times New Roman"/>
                <w:sz w:val="24"/>
                <w:szCs w:val="28"/>
              </w:rPr>
              <w:t>Юдин Александр Викторович</w:t>
            </w:r>
          </w:p>
          <w:p w14:paraId="21F39650" w14:textId="77777777" w:rsidR="000131B5" w:rsidRPr="000131B5" w:rsidRDefault="000131B5" w:rsidP="000131B5">
            <w:pPr>
              <w:spacing w:line="20" w:lineRule="exact"/>
              <w:ind w:left="321"/>
              <w:rPr>
                <w:rFonts w:ascii="Times New Roman" w:eastAsia="Times New Roman" w:hAnsi="Times New Roman" w:cs="Times New Roman"/>
                <w:sz w:val="2"/>
              </w:rPr>
            </w:pPr>
            <w:r w:rsidRPr="000131B5">
              <w:rPr>
                <w:rFonts w:ascii="Times New Roman" w:eastAsia="Times New Roman" w:hAnsi="Times New Roman" w:cs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940C9B7" wp14:editId="05874A46">
                      <wp:extent cx="2489200" cy="4445"/>
                      <wp:effectExtent l="9525" t="0" r="0" b="5080"/>
                      <wp:docPr id="44" name="Group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89200" cy="4445"/>
                                <a:chOff x="0" y="0"/>
                                <a:chExt cx="2489200" cy="4445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0" y="2093"/>
                                  <a:ext cx="2489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89200">
                                      <a:moveTo>
                                        <a:pt x="0" y="0"/>
                                      </a:moveTo>
                                      <a:lnTo>
                                        <a:pt x="2488576" y="0"/>
                                      </a:lnTo>
                                    </a:path>
                                  </a:pathLst>
                                </a:custGeom>
                                <a:ln w="418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ADFACAA" id="Group 44" o:spid="_x0000_s1026" style="width:196pt;height:.35pt;mso-position-horizontal-relative:char;mso-position-vertical-relative:line" coordsize="24892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">
                      <v:shape id="Graphic 45" o:spid="_x0000_s1027" style="position:absolute;top:20;width:24892;height:13;visibility:visible;mso-wrap-style:square;v-text-anchor:top" coordsize="2489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" path="m,l2488576,e" filled="f" strokeweight=".116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8DA40C0" w14:textId="77777777" w:rsidR="000131B5" w:rsidRPr="000131B5" w:rsidRDefault="000131B5" w:rsidP="000131B5">
            <w:pPr>
              <w:ind w:left="1429"/>
              <w:rPr>
                <w:rFonts w:ascii="Times New Roman" w:eastAsia="Times New Roman" w:hAnsi="Times New Roman" w:cs="Times New Roman"/>
                <w:i/>
                <w:sz w:val="16"/>
              </w:rPr>
            </w:pPr>
            <w:r w:rsidRPr="000131B5">
              <w:rPr>
                <w:rFonts w:ascii="Times New Roman" w:eastAsia="Times New Roman" w:hAnsi="Times New Roman" w:cs="Times New Roman"/>
                <w:i/>
                <w:sz w:val="16"/>
              </w:rPr>
              <w:t>Фамилия</w:t>
            </w:r>
            <w:r w:rsidRPr="000131B5">
              <w:rPr>
                <w:rFonts w:ascii="Times New Roman" w:eastAsia="Times New Roman" w:hAnsi="Times New Roman" w:cs="Times New Roman"/>
                <w:i/>
                <w:spacing w:val="-3"/>
                <w:sz w:val="16"/>
              </w:rPr>
              <w:t xml:space="preserve"> </w:t>
            </w:r>
            <w:r w:rsidRPr="000131B5">
              <w:rPr>
                <w:rFonts w:ascii="Times New Roman" w:eastAsia="Times New Roman" w:hAnsi="Times New Roman" w:cs="Times New Roman"/>
                <w:i/>
                <w:sz w:val="16"/>
              </w:rPr>
              <w:t>Имя</w:t>
            </w:r>
            <w:r w:rsidRPr="000131B5">
              <w:rPr>
                <w:rFonts w:ascii="Times New Roman" w:eastAsia="Times New Roman" w:hAnsi="Times New Roman" w:cs="Times New Roman"/>
                <w:i/>
                <w:spacing w:val="-5"/>
                <w:sz w:val="16"/>
              </w:rPr>
              <w:t xml:space="preserve"> </w:t>
            </w:r>
            <w:r w:rsidRPr="000131B5">
              <w:rPr>
                <w:rFonts w:ascii="Times New Roman" w:eastAsia="Times New Roman" w:hAnsi="Times New Roman" w:cs="Times New Roman"/>
                <w:i/>
                <w:spacing w:val="-2"/>
                <w:sz w:val="16"/>
              </w:rPr>
              <w:t>Отчество</w:t>
            </w:r>
          </w:p>
        </w:tc>
        <w:tc>
          <w:tcPr>
            <w:tcW w:w="4766" w:type="dxa"/>
            <w:gridSpan w:val="3"/>
          </w:tcPr>
          <w:p w14:paraId="07F2B662" w14:textId="77777777" w:rsidR="000131B5" w:rsidRPr="000131B5" w:rsidRDefault="000131B5" w:rsidP="000131B5">
            <w:pPr>
              <w:spacing w:before="4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0131B5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                     Пушкин Павел Юрьевич</w:t>
            </w:r>
          </w:p>
          <w:p w14:paraId="054B7CA9" w14:textId="77777777" w:rsidR="000131B5" w:rsidRPr="000131B5" w:rsidRDefault="000131B5" w:rsidP="000131B5">
            <w:pPr>
              <w:spacing w:line="20" w:lineRule="exact"/>
              <w:ind w:left="644"/>
              <w:rPr>
                <w:rFonts w:ascii="Times New Roman" w:eastAsia="Times New Roman" w:hAnsi="Times New Roman" w:cs="Times New Roman"/>
                <w:sz w:val="2"/>
              </w:rPr>
            </w:pPr>
            <w:r w:rsidRPr="000131B5">
              <w:rPr>
                <w:rFonts w:ascii="Times New Roman" w:eastAsia="Times New Roman" w:hAnsi="Times New Roman" w:cs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2391C46" wp14:editId="53FE6FC9">
                      <wp:extent cx="2489200" cy="4445"/>
                      <wp:effectExtent l="9525" t="0" r="0" b="5080"/>
                      <wp:docPr id="46" name="Group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89200" cy="4445"/>
                                <a:chOff x="0" y="0"/>
                                <a:chExt cx="2489200" cy="4445"/>
                              </a:xfrm>
                            </wpg:grpSpPr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0" y="2093"/>
                                  <a:ext cx="2489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89200">
                                      <a:moveTo>
                                        <a:pt x="0" y="0"/>
                                      </a:moveTo>
                                      <a:lnTo>
                                        <a:pt x="2488576" y="0"/>
                                      </a:lnTo>
                                    </a:path>
                                  </a:pathLst>
                                </a:custGeom>
                                <a:ln w="418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C1DDD8A" id="Group 46" o:spid="_x0000_s1026" style="width:196pt;height:.35pt;mso-position-horizontal-relative:char;mso-position-vertical-relative:line" coordsize="24892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">
                      <v:shape id="Graphic 47" o:spid="_x0000_s1027" style="position:absolute;top:20;width:24892;height:13;visibility:visible;mso-wrap-style:square;v-text-anchor:top" coordsize="2489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" path="m,l2488576,e" filled="f" strokeweight=".116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BFA1591" w14:textId="77777777" w:rsidR="000131B5" w:rsidRPr="000131B5" w:rsidRDefault="000131B5" w:rsidP="000131B5">
            <w:pPr>
              <w:ind w:left="1753"/>
              <w:rPr>
                <w:rFonts w:ascii="Times New Roman" w:eastAsia="Times New Roman" w:hAnsi="Times New Roman" w:cs="Times New Roman"/>
                <w:i/>
                <w:sz w:val="16"/>
              </w:rPr>
            </w:pPr>
            <w:r w:rsidRPr="000131B5">
              <w:rPr>
                <w:rFonts w:ascii="Times New Roman" w:eastAsia="Times New Roman" w:hAnsi="Times New Roman" w:cs="Times New Roman"/>
                <w:i/>
                <w:sz w:val="16"/>
              </w:rPr>
              <w:t>Фамилия</w:t>
            </w:r>
            <w:r w:rsidRPr="000131B5">
              <w:rPr>
                <w:rFonts w:ascii="Times New Roman" w:eastAsia="Times New Roman" w:hAnsi="Times New Roman" w:cs="Times New Roman"/>
                <w:i/>
                <w:spacing w:val="-3"/>
                <w:sz w:val="16"/>
              </w:rPr>
              <w:t xml:space="preserve"> </w:t>
            </w:r>
            <w:r w:rsidRPr="000131B5">
              <w:rPr>
                <w:rFonts w:ascii="Times New Roman" w:eastAsia="Times New Roman" w:hAnsi="Times New Roman" w:cs="Times New Roman"/>
                <w:i/>
                <w:sz w:val="16"/>
              </w:rPr>
              <w:t>Имя</w:t>
            </w:r>
            <w:r w:rsidRPr="000131B5">
              <w:rPr>
                <w:rFonts w:ascii="Times New Roman" w:eastAsia="Times New Roman" w:hAnsi="Times New Roman" w:cs="Times New Roman"/>
                <w:i/>
                <w:spacing w:val="-5"/>
                <w:sz w:val="16"/>
              </w:rPr>
              <w:t xml:space="preserve"> </w:t>
            </w:r>
            <w:r w:rsidRPr="000131B5">
              <w:rPr>
                <w:rFonts w:ascii="Times New Roman" w:eastAsia="Times New Roman" w:hAnsi="Times New Roman" w:cs="Times New Roman"/>
                <w:i/>
                <w:spacing w:val="-2"/>
                <w:sz w:val="16"/>
              </w:rPr>
              <w:t>Отчество</w:t>
            </w:r>
          </w:p>
        </w:tc>
      </w:tr>
      <w:tr w:rsidR="000131B5" w:rsidRPr="000131B5" w14:paraId="23D41B65" w14:textId="77777777" w:rsidTr="00B60664">
        <w:trPr>
          <w:gridAfter w:val="1"/>
          <w:wAfter w:w="76" w:type="dxa"/>
          <w:trHeight w:val="290"/>
        </w:trPr>
        <w:tc>
          <w:tcPr>
            <w:tcW w:w="1367" w:type="dxa"/>
            <w:gridSpan w:val="2"/>
          </w:tcPr>
          <w:p w14:paraId="7E63E506" w14:textId="77777777" w:rsidR="000131B5" w:rsidRPr="000131B5" w:rsidRDefault="000131B5" w:rsidP="000131B5">
            <w:pPr>
              <w:tabs>
                <w:tab w:val="left" w:pos="994"/>
              </w:tabs>
              <w:spacing w:before="83" w:line="187" w:lineRule="exact"/>
              <w:ind w:left="361"/>
              <w:rPr>
                <w:rFonts w:ascii="Times New Roman" w:eastAsia="Times New Roman" w:hAnsi="Times New Roman" w:cs="Times New Roman"/>
                <w:sz w:val="18"/>
              </w:rPr>
            </w:pPr>
            <w:r w:rsidRPr="000131B5">
              <w:rPr>
                <w:rFonts w:ascii="Times New Roman" w:eastAsia="Times New Roman" w:hAnsi="Times New Roman" w:cs="Times New Roman"/>
                <w:spacing w:val="-10"/>
                <w:sz w:val="18"/>
              </w:rPr>
              <w:t>«</w:t>
            </w:r>
            <w:r w:rsidRPr="000131B5">
              <w:rPr>
                <w:rFonts w:ascii="Times New Roman" w:eastAsia="Times New Roman" w:hAnsi="Times New Roman" w:cs="Times New Roman"/>
                <w:sz w:val="18"/>
                <w:u w:val="single"/>
              </w:rPr>
              <w:tab/>
            </w:r>
            <w:r w:rsidRPr="000131B5">
              <w:rPr>
                <w:rFonts w:ascii="Times New Roman" w:eastAsia="Times New Roman" w:hAnsi="Times New Roman" w:cs="Times New Roman"/>
                <w:spacing w:val="-10"/>
                <w:sz w:val="18"/>
              </w:rPr>
              <w:t>»</w:t>
            </w:r>
          </w:p>
        </w:tc>
        <w:tc>
          <w:tcPr>
            <w:tcW w:w="1992" w:type="dxa"/>
          </w:tcPr>
          <w:p w14:paraId="59561941" w14:textId="77777777" w:rsidR="000131B5" w:rsidRPr="000131B5" w:rsidRDefault="000131B5" w:rsidP="000131B5">
            <w:pPr>
              <w:tabs>
                <w:tab w:val="left" w:pos="1581"/>
              </w:tabs>
              <w:spacing w:before="83" w:line="187" w:lineRule="exact"/>
              <w:ind w:left="281"/>
              <w:rPr>
                <w:rFonts w:ascii="Times New Roman" w:eastAsia="Times New Roman" w:hAnsi="Times New Roman" w:cs="Times New Roman"/>
                <w:sz w:val="18"/>
              </w:rPr>
            </w:pPr>
            <w:r w:rsidRPr="000131B5">
              <w:rPr>
                <w:rFonts w:ascii="Times New Roman" w:eastAsia="Times New Roman" w:hAnsi="Times New Roman" w:cs="Times New Roman"/>
                <w:sz w:val="18"/>
                <w:u w:val="single"/>
              </w:rPr>
              <w:t xml:space="preserve"> </w:t>
            </w:r>
            <w:r w:rsidRPr="000131B5">
              <w:rPr>
                <w:rFonts w:ascii="Times New Roman" w:eastAsia="Times New Roman" w:hAnsi="Times New Roman" w:cs="Times New Roman"/>
                <w:sz w:val="18"/>
                <w:u w:val="single"/>
              </w:rPr>
              <w:tab/>
            </w:r>
          </w:p>
        </w:tc>
        <w:tc>
          <w:tcPr>
            <w:tcW w:w="1474" w:type="dxa"/>
          </w:tcPr>
          <w:p w14:paraId="5713B90A" w14:textId="77777777" w:rsidR="000131B5" w:rsidRPr="000131B5" w:rsidRDefault="000131B5" w:rsidP="000131B5">
            <w:pPr>
              <w:tabs>
                <w:tab w:val="left" w:pos="775"/>
              </w:tabs>
              <w:spacing w:before="83" w:line="187" w:lineRule="exact"/>
              <w:ind w:left="15"/>
              <w:rPr>
                <w:rFonts w:ascii="Times New Roman" w:eastAsia="Times New Roman" w:hAnsi="Times New Roman" w:cs="Times New Roman"/>
                <w:sz w:val="18"/>
              </w:rPr>
            </w:pPr>
            <w:r w:rsidRPr="000131B5">
              <w:rPr>
                <w:rFonts w:ascii="Times New Roman" w:eastAsia="Times New Roman" w:hAnsi="Times New Roman" w:cs="Times New Roman"/>
                <w:spacing w:val="-5"/>
                <w:sz w:val="18"/>
              </w:rPr>
              <w:t>20</w:t>
            </w:r>
            <w:r w:rsidRPr="000131B5">
              <w:rPr>
                <w:rFonts w:ascii="Times New Roman" w:eastAsia="Times New Roman" w:hAnsi="Times New Roman" w:cs="Times New Roman"/>
                <w:sz w:val="18"/>
                <w:u w:val="single"/>
              </w:rPr>
              <w:tab/>
            </w:r>
            <w:r w:rsidRPr="000131B5">
              <w:rPr>
                <w:rFonts w:ascii="Times New Roman" w:eastAsia="Times New Roman" w:hAnsi="Times New Roman" w:cs="Times New Roman"/>
                <w:sz w:val="18"/>
              </w:rPr>
              <w:t xml:space="preserve"> г.</w:t>
            </w:r>
          </w:p>
        </w:tc>
        <w:tc>
          <w:tcPr>
            <w:tcW w:w="1723" w:type="dxa"/>
          </w:tcPr>
          <w:p w14:paraId="2AAE9A16" w14:textId="77777777" w:rsidR="000131B5" w:rsidRPr="000131B5" w:rsidRDefault="000131B5" w:rsidP="000131B5">
            <w:pPr>
              <w:tabs>
                <w:tab w:val="left" w:pos="1377"/>
              </w:tabs>
              <w:spacing w:before="83" w:line="187" w:lineRule="exact"/>
              <w:ind w:left="745"/>
              <w:rPr>
                <w:rFonts w:ascii="Times New Roman" w:eastAsia="Times New Roman" w:hAnsi="Times New Roman" w:cs="Times New Roman"/>
                <w:sz w:val="18"/>
              </w:rPr>
            </w:pPr>
            <w:r w:rsidRPr="000131B5">
              <w:rPr>
                <w:rFonts w:ascii="Times New Roman" w:eastAsia="Times New Roman" w:hAnsi="Times New Roman" w:cs="Times New Roman"/>
                <w:spacing w:val="-10"/>
                <w:sz w:val="18"/>
              </w:rPr>
              <w:t>«</w:t>
            </w:r>
            <w:r w:rsidRPr="000131B5">
              <w:rPr>
                <w:rFonts w:ascii="Times New Roman" w:eastAsia="Times New Roman" w:hAnsi="Times New Roman" w:cs="Times New Roman"/>
                <w:sz w:val="18"/>
                <w:u w:val="single"/>
              </w:rPr>
              <w:tab/>
            </w:r>
            <w:r w:rsidRPr="000131B5">
              <w:rPr>
                <w:rFonts w:ascii="Times New Roman" w:eastAsia="Times New Roman" w:hAnsi="Times New Roman" w:cs="Times New Roman"/>
                <w:spacing w:val="-10"/>
                <w:sz w:val="18"/>
              </w:rPr>
              <w:t>»</w:t>
            </w:r>
          </w:p>
        </w:tc>
        <w:tc>
          <w:tcPr>
            <w:tcW w:w="1857" w:type="dxa"/>
          </w:tcPr>
          <w:p w14:paraId="075A1596" w14:textId="77777777" w:rsidR="000131B5" w:rsidRPr="000131B5" w:rsidRDefault="000131B5" w:rsidP="000131B5">
            <w:pPr>
              <w:tabs>
                <w:tab w:val="left" w:pos="1550"/>
              </w:tabs>
              <w:spacing w:before="83" w:line="187" w:lineRule="exact"/>
              <w:ind w:left="250"/>
              <w:rPr>
                <w:rFonts w:ascii="Times New Roman" w:eastAsia="Times New Roman" w:hAnsi="Times New Roman" w:cs="Times New Roman"/>
                <w:sz w:val="18"/>
              </w:rPr>
            </w:pPr>
            <w:r w:rsidRPr="000131B5">
              <w:rPr>
                <w:rFonts w:ascii="Times New Roman" w:eastAsia="Times New Roman" w:hAnsi="Times New Roman" w:cs="Times New Roman"/>
                <w:sz w:val="18"/>
                <w:u w:val="single"/>
              </w:rPr>
              <w:t xml:space="preserve"> </w:t>
            </w:r>
            <w:r w:rsidRPr="000131B5">
              <w:rPr>
                <w:rFonts w:ascii="Times New Roman" w:eastAsia="Times New Roman" w:hAnsi="Times New Roman" w:cs="Times New Roman"/>
                <w:sz w:val="18"/>
                <w:u w:val="single"/>
              </w:rPr>
              <w:tab/>
            </w:r>
          </w:p>
        </w:tc>
        <w:tc>
          <w:tcPr>
            <w:tcW w:w="1186" w:type="dxa"/>
          </w:tcPr>
          <w:p w14:paraId="25FADBEF" w14:textId="77777777" w:rsidR="000131B5" w:rsidRPr="000131B5" w:rsidRDefault="000131B5" w:rsidP="000131B5">
            <w:pPr>
              <w:tabs>
                <w:tab w:val="left" w:pos="820"/>
              </w:tabs>
              <w:spacing w:before="83" w:line="187" w:lineRule="exact"/>
              <w:ind w:left="60"/>
              <w:rPr>
                <w:rFonts w:ascii="Times New Roman" w:eastAsia="Times New Roman" w:hAnsi="Times New Roman" w:cs="Times New Roman"/>
                <w:sz w:val="18"/>
              </w:rPr>
            </w:pPr>
            <w:r w:rsidRPr="000131B5">
              <w:rPr>
                <w:rFonts w:ascii="Times New Roman" w:eastAsia="Times New Roman" w:hAnsi="Times New Roman" w:cs="Times New Roman"/>
                <w:spacing w:val="-5"/>
                <w:sz w:val="18"/>
              </w:rPr>
              <w:t>20</w:t>
            </w:r>
            <w:r w:rsidRPr="000131B5">
              <w:rPr>
                <w:rFonts w:ascii="Times New Roman" w:eastAsia="Times New Roman" w:hAnsi="Times New Roman" w:cs="Times New Roman"/>
                <w:sz w:val="18"/>
                <w:u w:val="single"/>
              </w:rPr>
              <w:tab/>
            </w:r>
            <w:r w:rsidRPr="000131B5">
              <w:rPr>
                <w:rFonts w:ascii="Times New Roman" w:eastAsia="Times New Roman" w:hAnsi="Times New Roman" w:cs="Times New Roman"/>
                <w:sz w:val="18"/>
              </w:rPr>
              <w:t xml:space="preserve"> г.</w:t>
            </w:r>
          </w:p>
        </w:tc>
      </w:tr>
    </w:tbl>
    <w:p w14:paraId="1B2BB4AE" w14:textId="77777777" w:rsidR="000131B5" w:rsidRPr="000131B5" w:rsidRDefault="000131B5" w:rsidP="000131B5">
      <w:pPr>
        <w:widowControl w:val="0"/>
        <w:autoSpaceDE w:val="0"/>
        <w:autoSpaceDN w:val="0"/>
        <w:spacing w:after="0" w:line="240" w:lineRule="auto"/>
        <w:ind w:left="875" w:right="1023"/>
        <w:jc w:val="center"/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14:ligatures w14:val="none"/>
        </w:rPr>
      </w:pPr>
    </w:p>
    <w:p w14:paraId="76BF3985" w14:textId="77777777" w:rsidR="000131B5" w:rsidRPr="000131B5" w:rsidRDefault="000131B5" w:rsidP="000131B5">
      <w:pPr>
        <w:widowControl w:val="0"/>
        <w:autoSpaceDE w:val="0"/>
        <w:autoSpaceDN w:val="0"/>
        <w:spacing w:after="0" w:line="240" w:lineRule="auto"/>
        <w:ind w:left="875" w:right="1023"/>
        <w:jc w:val="center"/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14:ligatures w14:val="none"/>
        </w:rPr>
      </w:pPr>
    </w:p>
    <w:p w14:paraId="210E9A01" w14:textId="77777777" w:rsidR="000131B5" w:rsidRPr="000131B5" w:rsidRDefault="000131B5" w:rsidP="000131B5">
      <w:pPr>
        <w:widowControl w:val="0"/>
        <w:autoSpaceDE w:val="0"/>
        <w:autoSpaceDN w:val="0"/>
        <w:spacing w:after="0" w:line="240" w:lineRule="auto"/>
        <w:ind w:left="875" w:right="1023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131B5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14:ligatures w14:val="none"/>
        </w:rPr>
        <w:t>ЗАДАНИЕ</w:t>
      </w:r>
    </w:p>
    <w:p w14:paraId="4836E76A" w14:textId="77777777" w:rsidR="000131B5" w:rsidRPr="000131B5" w:rsidRDefault="000131B5" w:rsidP="000131B5">
      <w:pPr>
        <w:widowControl w:val="0"/>
        <w:autoSpaceDE w:val="0"/>
        <w:autoSpaceDN w:val="0"/>
        <w:spacing w:before="5" w:after="0" w:line="240" w:lineRule="auto"/>
        <w:ind w:right="138"/>
        <w:jc w:val="center"/>
        <w:outlineLvl w:val="0"/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14:ligatures w14:val="none"/>
        </w:rPr>
      </w:pPr>
      <w:r w:rsidRPr="000131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на</w:t>
      </w:r>
      <w:r w:rsidRPr="000131B5">
        <w:rPr>
          <w:rFonts w:ascii="Times New Roman" w:eastAsia="Times New Roman" w:hAnsi="Times New Roman" w:cs="Times New Roman"/>
          <w:b/>
          <w:bCs/>
          <w:spacing w:val="-8"/>
          <w:kern w:val="0"/>
          <w:sz w:val="28"/>
          <w:szCs w:val="28"/>
          <w14:ligatures w14:val="none"/>
        </w:rPr>
        <w:t xml:space="preserve"> </w:t>
      </w:r>
      <w:r w:rsidRPr="000131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выполнение</w:t>
      </w:r>
      <w:r w:rsidRPr="000131B5">
        <w:rPr>
          <w:rFonts w:ascii="Times New Roman" w:eastAsia="Times New Roman" w:hAnsi="Times New Roman" w:cs="Times New Roman"/>
          <w:b/>
          <w:bCs/>
          <w:spacing w:val="-7"/>
          <w:kern w:val="0"/>
          <w:sz w:val="28"/>
          <w:szCs w:val="28"/>
          <w14:ligatures w14:val="none"/>
        </w:rPr>
        <w:t xml:space="preserve"> </w:t>
      </w:r>
      <w:r w:rsidRPr="000131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выпускной</w:t>
      </w:r>
      <w:r w:rsidRPr="000131B5">
        <w:rPr>
          <w:rFonts w:ascii="Times New Roman" w:eastAsia="Times New Roman" w:hAnsi="Times New Roman" w:cs="Times New Roman"/>
          <w:b/>
          <w:bCs/>
          <w:spacing w:val="-8"/>
          <w:kern w:val="0"/>
          <w:sz w:val="28"/>
          <w:szCs w:val="28"/>
          <w14:ligatures w14:val="none"/>
        </w:rPr>
        <w:t xml:space="preserve"> </w:t>
      </w:r>
      <w:r w:rsidRPr="000131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квалификационной</w:t>
      </w:r>
      <w:r w:rsidRPr="000131B5">
        <w:rPr>
          <w:rFonts w:ascii="Times New Roman" w:eastAsia="Times New Roman" w:hAnsi="Times New Roman" w:cs="Times New Roman"/>
          <w:b/>
          <w:bCs/>
          <w:spacing w:val="-8"/>
          <w:kern w:val="0"/>
          <w:sz w:val="28"/>
          <w:szCs w:val="28"/>
          <w14:ligatures w14:val="none"/>
        </w:rPr>
        <w:t xml:space="preserve"> </w:t>
      </w:r>
      <w:r w:rsidRPr="000131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работы</w:t>
      </w:r>
      <w:r w:rsidRPr="000131B5">
        <w:rPr>
          <w:rFonts w:ascii="Times New Roman" w:eastAsia="Times New Roman" w:hAnsi="Times New Roman" w:cs="Times New Roman"/>
          <w:b/>
          <w:bCs/>
          <w:spacing w:val="-6"/>
          <w:kern w:val="0"/>
          <w:sz w:val="28"/>
          <w:szCs w:val="28"/>
          <w14:ligatures w14:val="none"/>
        </w:rPr>
        <w:t xml:space="preserve"> </w:t>
      </w:r>
      <w:r w:rsidRPr="000131B5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14:ligatures w14:val="none"/>
        </w:rPr>
        <w:t>бакалавра</w:t>
      </w:r>
    </w:p>
    <w:p w14:paraId="7D58992F" w14:textId="77777777" w:rsidR="000131B5" w:rsidRPr="000131B5" w:rsidRDefault="000131B5" w:rsidP="000131B5">
      <w:pPr>
        <w:widowControl w:val="0"/>
        <w:autoSpaceDE w:val="0"/>
        <w:autoSpaceDN w:val="0"/>
        <w:spacing w:before="5" w:after="0" w:line="240" w:lineRule="auto"/>
        <w:ind w:right="138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tbl>
      <w:tblPr>
        <w:tblStyle w:val="TableNormal"/>
        <w:tblW w:w="0" w:type="auto"/>
        <w:tblInd w:w="316" w:type="dxa"/>
        <w:tblLayout w:type="fixed"/>
        <w:tblLook w:val="01E0" w:firstRow="1" w:lastRow="1" w:firstColumn="1" w:lastColumn="1" w:noHBand="0" w:noVBand="0"/>
      </w:tblPr>
      <w:tblGrid>
        <w:gridCol w:w="2062"/>
        <w:gridCol w:w="1621"/>
        <w:gridCol w:w="5659"/>
      </w:tblGrid>
      <w:tr w:rsidR="000131B5" w:rsidRPr="000131B5" w14:paraId="36ACB1E3" w14:textId="77777777" w:rsidTr="00B60664">
        <w:trPr>
          <w:trHeight w:val="346"/>
        </w:trPr>
        <w:tc>
          <w:tcPr>
            <w:tcW w:w="2062" w:type="dxa"/>
          </w:tcPr>
          <w:p w14:paraId="4AF98B72" w14:textId="77777777" w:rsidR="000131B5" w:rsidRPr="000131B5" w:rsidRDefault="000131B5" w:rsidP="000131B5">
            <w:pPr>
              <w:spacing w:line="266" w:lineRule="exact"/>
              <w:ind w:left="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1B5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Обучающийся</w:t>
            </w:r>
          </w:p>
        </w:tc>
        <w:tc>
          <w:tcPr>
            <w:tcW w:w="7280" w:type="dxa"/>
            <w:gridSpan w:val="2"/>
            <w:tcBorders>
              <w:bottom w:val="single" w:sz="6" w:space="0" w:color="000000"/>
            </w:tcBorders>
          </w:tcPr>
          <w:p w14:paraId="6267797E" w14:textId="77777777" w:rsidR="000131B5" w:rsidRPr="000131B5" w:rsidRDefault="000131B5" w:rsidP="000131B5">
            <w:pPr>
              <w:spacing w:line="278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0131B5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Согласнов Алексей Михайлович</w:t>
            </w:r>
          </w:p>
        </w:tc>
      </w:tr>
      <w:tr w:rsidR="000131B5" w:rsidRPr="000131B5" w14:paraId="492DF725" w14:textId="77777777" w:rsidTr="00B60664">
        <w:trPr>
          <w:trHeight w:val="203"/>
        </w:trPr>
        <w:tc>
          <w:tcPr>
            <w:tcW w:w="2062" w:type="dxa"/>
          </w:tcPr>
          <w:p w14:paraId="1A312683" w14:textId="77777777" w:rsidR="000131B5" w:rsidRPr="000131B5" w:rsidRDefault="000131B5" w:rsidP="000131B5">
            <w:pPr>
              <w:spacing w:line="278" w:lineRule="auto"/>
              <w:rPr>
                <w:rFonts w:ascii="Times New Roman" w:eastAsia="Times New Roman" w:hAnsi="Times New Roman" w:cs="Times New Roman"/>
                <w:sz w:val="14"/>
                <w:szCs w:val="24"/>
              </w:rPr>
            </w:pPr>
          </w:p>
        </w:tc>
        <w:tc>
          <w:tcPr>
            <w:tcW w:w="1621" w:type="dxa"/>
            <w:tcBorders>
              <w:top w:val="single" w:sz="6" w:space="0" w:color="000000"/>
            </w:tcBorders>
          </w:tcPr>
          <w:p w14:paraId="6A9F2948" w14:textId="77777777" w:rsidR="000131B5" w:rsidRPr="000131B5" w:rsidRDefault="000131B5" w:rsidP="000131B5">
            <w:pPr>
              <w:spacing w:line="278" w:lineRule="auto"/>
              <w:rPr>
                <w:rFonts w:ascii="Times New Roman" w:eastAsia="Times New Roman" w:hAnsi="Times New Roman" w:cs="Times New Roman"/>
                <w:sz w:val="14"/>
                <w:szCs w:val="24"/>
              </w:rPr>
            </w:pPr>
          </w:p>
        </w:tc>
        <w:tc>
          <w:tcPr>
            <w:tcW w:w="5659" w:type="dxa"/>
            <w:tcBorders>
              <w:top w:val="single" w:sz="6" w:space="0" w:color="000000"/>
            </w:tcBorders>
          </w:tcPr>
          <w:p w14:paraId="76FFAA1C" w14:textId="77777777" w:rsidR="000131B5" w:rsidRPr="000131B5" w:rsidRDefault="000131B5" w:rsidP="000131B5">
            <w:pPr>
              <w:spacing w:line="183" w:lineRule="exact"/>
              <w:ind w:left="1232"/>
              <w:rPr>
                <w:rFonts w:ascii="Times New Roman" w:eastAsia="Times New Roman" w:hAnsi="Times New Roman" w:cs="Times New Roman"/>
                <w:i/>
                <w:sz w:val="16"/>
                <w:szCs w:val="24"/>
              </w:rPr>
            </w:pPr>
            <w:r w:rsidRPr="000131B5">
              <w:rPr>
                <w:rFonts w:ascii="Times New Roman" w:eastAsia="Times New Roman" w:hAnsi="Times New Roman" w:cs="Times New Roman"/>
                <w:i/>
                <w:sz w:val="16"/>
                <w:szCs w:val="24"/>
              </w:rPr>
              <w:t>Фамилия</w:t>
            </w:r>
            <w:r w:rsidRPr="000131B5">
              <w:rPr>
                <w:rFonts w:ascii="Times New Roman" w:eastAsia="Times New Roman" w:hAnsi="Times New Roman" w:cs="Times New Roman"/>
                <w:i/>
                <w:spacing w:val="-3"/>
                <w:sz w:val="16"/>
                <w:szCs w:val="24"/>
              </w:rPr>
              <w:t xml:space="preserve"> </w:t>
            </w:r>
            <w:r w:rsidRPr="000131B5">
              <w:rPr>
                <w:rFonts w:ascii="Times New Roman" w:eastAsia="Times New Roman" w:hAnsi="Times New Roman" w:cs="Times New Roman"/>
                <w:i/>
                <w:sz w:val="16"/>
                <w:szCs w:val="24"/>
              </w:rPr>
              <w:t>Имя</w:t>
            </w:r>
            <w:r w:rsidRPr="000131B5">
              <w:rPr>
                <w:rFonts w:ascii="Times New Roman" w:eastAsia="Times New Roman" w:hAnsi="Times New Roman" w:cs="Times New Roman"/>
                <w:i/>
                <w:spacing w:val="-5"/>
                <w:sz w:val="16"/>
                <w:szCs w:val="24"/>
              </w:rPr>
              <w:t xml:space="preserve"> </w:t>
            </w:r>
            <w:r w:rsidRPr="000131B5">
              <w:rPr>
                <w:rFonts w:ascii="Times New Roman" w:eastAsia="Times New Roman" w:hAnsi="Times New Roman" w:cs="Times New Roman"/>
                <w:i/>
                <w:spacing w:val="-2"/>
                <w:sz w:val="16"/>
                <w:szCs w:val="24"/>
              </w:rPr>
              <w:t>Отчество</w:t>
            </w:r>
          </w:p>
        </w:tc>
      </w:tr>
      <w:tr w:rsidR="000131B5" w:rsidRPr="000131B5" w14:paraId="102598FB" w14:textId="77777777" w:rsidTr="00B60664">
        <w:trPr>
          <w:trHeight w:val="357"/>
        </w:trPr>
        <w:tc>
          <w:tcPr>
            <w:tcW w:w="2062" w:type="dxa"/>
          </w:tcPr>
          <w:p w14:paraId="036F33C4" w14:textId="77777777" w:rsidR="000131B5" w:rsidRPr="000131B5" w:rsidRDefault="000131B5" w:rsidP="000131B5">
            <w:pPr>
              <w:spacing w:before="39" w:line="278" w:lineRule="auto"/>
              <w:ind w:left="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1B5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Шифр</w:t>
            </w:r>
          </w:p>
        </w:tc>
        <w:tc>
          <w:tcPr>
            <w:tcW w:w="7280" w:type="dxa"/>
            <w:gridSpan w:val="2"/>
          </w:tcPr>
          <w:p w14:paraId="5C219A34" w14:textId="77777777" w:rsidR="000131B5" w:rsidRPr="000131B5" w:rsidRDefault="000131B5" w:rsidP="000131B5">
            <w:pPr>
              <w:tabs>
                <w:tab w:val="left" w:pos="7328"/>
              </w:tabs>
              <w:spacing w:before="39" w:line="278" w:lineRule="auto"/>
              <w:ind w:right="-5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1B5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21К0397</w:t>
            </w:r>
            <w:r w:rsidRPr="000131B5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ab/>
            </w:r>
          </w:p>
        </w:tc>
      </w:tr>
      <w:tr w:rsidR="000131B5" w:rsidRPr="000131B5" w14:paraId="098C3525" w14:textId="77777777" w:rsidTr="00B60664">
        <w:trPr>
          <w:trHeight w:val="598"/>
        </w:trPr>
        <w:tc>
          <w:tcPr>
            <w:tcW w:w="2062" w:type="dxa"/>
          </w:tcPr>
          <w:p w14:paraId="0D6A91BB" w14:textId="77777777" w:rsidR="000131B5" w:rsidRPr="000131B5" w:rsidRDefault="000131B5" w:rsidP="000131B5">
            <w:pPr>
              <w:spacing w:before="11" w:line="278" w:lineRule="auto"/>
              <w:ind w:left="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1B5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Направление подготовки</w:t>
            </w:r>
          </w:p>
        </w:tc>
        <w:tc>
          <w:tcPr>
            <w:tcW w:w="1621" w:type="dxa"/>
          </w:tcPr>
          <w:p w14:paraId="4C655D6B" w14:textId="77777777" w:rsidR="000131B5" w:rsidRPr="000131B5" w:rsidRDefault="000131B5" w:rsidP="000131B5">
            <w:pPr>
              <w:spacing w:before="10" w:line="278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67BDAB55" w14:textId="77777777" w:rsidR="000131B5" w:rsidRPr="000131B5" w:rsidRDefault="000131B5" w:rsidP="000131B5">
            <w:pPr>
              <w:tabs>
                <w:tab w:val="left" w:pos="1454"/>
              </w:tabs>
              <w:spacing w:before="1" w:line="278" w:lineRule="auto"/>
              <w:ind w:right="10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1B5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 09.03.02</w:t>
            </w:r>
            <w:r w:rsidRPr="000131B5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ab/>
            </w:r>
          </w:p>
        </w:tc>
        <w:tc>
          <w:tcPr>
            <w:tcW w:w="5659" w:type="dxa"/>
          </w:tcPr>
          <w:p w14:paraId="7262D76F" w14:textId="77777777" w:rsidR="000131B5" w:rsidRPr="000131B5" w:rsidRDefault="000131B5" w:rsidP="000131B5">
            <w:pPr>
              <w:spacing w:before="10" w:line="278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4EFAB51" w14:textId="77777777" w:rsidR="000131B5" w:rsidRPr="000131B5" w:rsidRDefault="000131B5" w:rsidP="000131B5">
            <w:pPr>
              <w:tabs>
                <w:tab w:val="left" w:pos="5709"/>
              </w:tabs>
              <w:spacing w:before="1" w:line="278" w:lineRule="auto"/>
              <w:ind w:left="190" w:right="-5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1B5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Информационные системы и технологии </w:t>
            </w:r>
            <w:r w:rsidRPr="000131B5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ab/>
            </w:r>
          </w:p>
        </w:tc>
      </w:tr>
      <w:tr w:rsidR="000131B5" w:rsidRPr="000131B5" w14:paraId="6E2E0CB8" w14:textId="77777777" w:rsidTr="00B60664">
        <w:trPr>
          <w:trHeight w:val="232"/>
        </w:trPr>
        <w:tc>
          <w:tcPr>
            <w:tcW w:w="2062" w:type="dxa"/>
          </w:tcPr>
          <w:p w14:paraId="62DF8370" w14:textId="77777777" w:rsidR="000131B5" w:rsidRPr="000131B5" w:rsidRDefault="000131B5" w:rsidP="000131B5">
            <w:pPr>
              <w:spacing w:line="278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1621" w:type="dxa"/>
          </w:tcPr>
          <w:p w14:paraId="33C245F7" w14:textId="77777777" w:rsidR="000131B5" w:rsidRPr="000131B5" w:rsidRDefault="000131B5" w:rsidP="000131B5">
            <w:pPr>
              <w:spacing w:line="183" w:lineRule="exact"/>
              <w:ind w:right="160"/>
              <w:jc w:val="center"/>
              <w:rPr>
                <w:rFonts w:ascii="Times New Roman" w:eastAsia="Times New Roman" w:hAnsi="Times New Roman" w:cs="Times New Roman"/>
                <w:i/>
                <w:sz w:val="16"/>
                <w:szCs w:val="24"/>
              </w:rPr>
            </w:pPr>
            <w:r w:rsidRPr="000131B5">
              <w:rPr>
                <w:rFonts w:ascii="Times New Roman" w:eastAsia="Times New Roman" w:hAnsi="Times New Roman" w:cs="Times New Roman"/>
                <w:i/>
                <w:sz w:val="16"/>
                <w:szCs w:val="24"/>
              </w:rPr>
              <w:t>код</w:t>
            </w:r>
            <w:r w:rsidRPr="000131B5">
              <w:rPr>
                <w:rFonts w:ascii="Times New Roman" w:eastAsia="Times New Roman" w:hAnsi="Times New Roman" w:cs="Times New Roman"/>
                <w:i/>
                <w:spacing w:val="-4"/>
                <w:sz w:val="16"/>
                <w:szCs w:val="24"/>
              </w:rPr>
              <w:t xml:space="preserve"> </w:t>
            </w:r>
            <w:r w:rsidRPr="000131B5">
              <w:rPr>
                <w:rFonts w:ascii="Times New Roman" w:eastAsia="Times New Roman" w:hAnsi="Times New Roman" w:cs="Times New Roman"/>
                <w:i/>
                <w:spacing w:val="-2"/>
                <w:sz w:val="16"/>
                <w:szCs w:val="24"/>
              </w:rPr>
              <w:t>направления</w:t>
            </w:r>
          </w:p>
        </w:tc>
        <w:tc>
          <w:tcPr>
            <w:tcW w:w="5659" w:type="dxa"/>
          </w:tcPr>
          <w:p w14:paraId="3F02EC3F" w14:textId="77777777" w:rsidR="000131B5" w:rsidRPr="000131B5" w:rsidRDefault="000131B5" w:rsidP="000131B5">
            <w:pPr>
              <w:spacing w:line="183" w:lineRule="exact"/>
              <w:ind w:left="184"/>
              <w:jc w:val="center"/>
              <w:rPr>
                <w:rFonts w:ascii="Times New Roman" w:eastAsia="Times New Roman" w:hAnsi="Times New Roman" w:cs="Times New Roman"/>
                <w:i/>
                <w:sz w:val="16"/>
                <w:szCs w:val="24"/>
              </w:rPr>
            </w:pPr>
            <w:r w:rsidRPr="000131B5">
              <w:rPr>
                <w:rFonts w:ascii="Times New Roman" w:eastAsia="Times New Roman" w:hAnsi="Times New Roman" w:cs="Times New Roman"/>
                <w:i/>
                <w:spacing w:val="-2"/>
                <w:sz w:val="16"/>
                <w:szCs w:val="24"/>
              </w:rPr>
              <w:t>наименование</w:t>
            </w:r>
            <w:r w:rsidRPr="000131B5">
              <w:rPr>
                <w:rFonts w:ascii="Times New Roman" w:eastAsia="Times New Roman" w:hAnsi="Times New Roman" w:cs="Times New Roman"/>
                <w:i/>
                <w:spacing w:val="13"/>
                <w:sz w:val="16"/>
                <w:szCs w:val="24"/>
              </w:rPr>
              <w:t xml:space="preserve"> </w:t>
            </w:r>
            <w:r w:rsidRPr="000131B5">
              <w:rPr>
                <w:rFonts w:ascii="Times New Roman" w:eastAsia="Times New Roman" w:hAnsi="Times New Roman" w:cs="Times New Roman"/>
                <w:i/>
                <w:spacing w:val="-2"/>
                <w:sz w:val="16"/>
                <w:szCs w:val="24"/>
              </w:rPr>
              <w:t>направления</w:t>
            </w:r>
          </w:p>
        </w:tc>
      </w:tr>
      <w:tr w:rsidR="000131B5" w:rsidRPr="000131B5" w14:paraId="3D817D45" w14:textId="77777777" w:rsidTr="00B60664">
        <w:trPr>
          <w:trHeight w:val="361"/>
        </w:trPr>
        <w:tc>
          <w:tcPr>
            <w:tcW w:w="2062" w:type="dxa"/>
          </w:tcPr>
          <w:p w14:paraId="77AAD4E5" w14:textId="77777777" w:rsidR="000131B5" w:rsidRPr="000131B5" w:rsidRDefault="000131B5" w:rsidP="000131B5">
            <w:pPr>
              <w:spacing w:before="85" w:line="256" w:lineRule="exact"/>
              <w:ind w:left="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1B5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Группа</w:t>
            </w:r>
          </w:p>
        </w:tc>
        <w:tc>
          <w:tcPr>
            <w:tcW w:w="7280" w:type="dxa"/>
            <w:gridSpan w:val="2"/>
          </w:tcPr>
          <w:p w14:paraId="6FB63E50" w14:textId="77777777" w:rsidR="000131B5" w:rsidRPr="000131B5" w:rsidRDefault="000131B5" w:rsidP="000131B5">
            <w:pPr>
              <w:tabs>
                <w:tab w:val="left" w:pos="7333"/>
              </w:tabs>
              <w:spacing w:before="85" w:line="256" w:lineRule="exact"/>
              <w:ind w:left="-1" w:right="-58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0131B5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ЭФБО-03-22</w:t>
            </w:r>
          </w:p>
        </w:tc>
      </w:tr>
    </w:tbl>
    <w:p w14:paraId="2BAFA3CC" w14:textId="77777777" w:rsidR="000131B5" w:rsidRPr="000131B5" w:rsidRDefault="000131B5" w:rsidP="000131B5">
      <w:pPr>
        <w:spacing w:line="278" w:lineRule="auto"/>
        <w:rPr>
          <w:rFonts w:ascii="Aptos" w:eastAsia="Aptos" w:hAnsi="Aptos" w:cs="Times New Roman"/>
          <w:sz w:val="24"/>
          <w:szCs w:val="24"/>
        </w:rPr>
      </w:pPr>
    </w:p>
    <w:p w14:paraId="0C2B99E3" w14:textId="77777777" w:rsidR="000131B5" w:rsidRPr="000131B5" w:rsidRDefault="000131B5" w:rsidP="000131B5">
      <w:pPr>
        <w:widowControl w:val="0"/>
        <w:numPr>
          <w:ilvl w:val="0"/>
          <w:numId w:val="1"/>
        </w:numPr>
        <w:tabs>
          <w:tab w:val="left" w:pos="383"/>
        </w:tabs>
        <w:autoSpaceDE w:val="0"/>
        <w:autoSpaceDN w:val="0"/>
        <w:spacing w:before="278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131B5">
        <w:rPr>
          <w:rFonts w:ascii="Times New Roman" w:eastAsia="Times New Roman" w:hAnsi="Times New Roman" w:cs="Times New Roman"/>
          <w:kern w:val="0"/>
          <w:sz w:val="24"/>
          <w14:ligatures w14:val="none"/>
        </w:rPr>
        <w:t>Тема</w:t>
      </w:r>
      <w:r w:rsidRPr="000131B5">
        <w:rPr>
          <w:rFonts w:ascii="Times New Roman" w:eastAsia="Times New Roman" w:hAnsi="Times New Roman" w:cs="Times New Roman"/>
          <w:spacing w:val="-8"/>
          <w:kern w:val="0"/>
          <w:sz w:val="24"/>
          <w14:ligatures w14:val="none"/>
        </w:rPr>
        <w:t xml:space="preserve"> </w:t>
      </w:r>
      <w:r w:rsidRPr="000131B5">
        <w:rPr>
          <w:rFonts w:ascii="Times New Roman" w:eastAsia="Times New Roman" w:hAnsi="Times New Roman" w:cs="Times New Roman"/>
          <w:kern w:val="0"/>
          <w:sz w:val="24"/>
          <w14:ligatures w14:val="none"/>
        </w:rPr>
        <w:t>выпускной</w:t>
      </w:r>
      <w:r w:rsidRPr="000131B5">
        <w:rPr>
          <w:rFonts w:ascii="Times New Roman" w:eastAsia="Times New Roman" w:hAnsi="Times New Roman" w:cs="Times New Roman"/>
          <w:spacing w:val="-4"/>
          <w:kern w:val="0"/>
          <w:sz w:val="24"/>
          <w14:ligatures w14:val="none"/>
        </w:rPr>
        <w:t xml:space="preserve"> </w:t>
      </w:r>
      <w:r w:rsidRPr="000131B5">
        <w:rPr>
          <w:rFonts w:ascii="Times New Roman" w:eastAsia="Times New Roman" w:hAnsi="Times New Roman" w:cs="Times New Roman"/>
          <w:kern w:val="0"/>
          <w:sz w:val="24"/>
          <w14:ligatures w14:val="none"/>
        </w:rPr>
        <w:t>квалификационной</w:t>
      </w:r>
      <w:r w:rsidRPr="000131B5">
        <w:rPr>
          <w:rFonts w:ascii="Times New Roman" w:eastAsia="Times New Roman" w:hAnsi="Times New Roman" w:cs="Times New Roman"/>
          <w:spacing w:val="-6"/>
          <w:kern w:val="0"/>
          <w:sz w:val="24"/>
          <w14:ligatures w14:val="none"/>
        </w:rPr>
        <w:t xml:space="preserve"> </w:t>
      </w:r>
      <w:r w:rsidRPr="000131B5">
        <w:rPr>
          <w:rFonts w:ascii="Times New Roman" w:eastAsia="Times New Roman" w:hAnsi="Times New Roman" w:cs="Times New Roman"/>
          <w:spacing w:val="-2"/>
          <w:kern w:val="0"/>
          <w:sz w:val="24"/>
          <w14:ligatures w14:val="none"/>
        </w:rPr>
        <w:t>работы</w:t>
      </w:r>
    </w:p>
    <w:p w14:paraId="7FBB4598" w14:textId="77777777" w:rsidR="000131B5" w:rsidRPr="000131B5" w:rsidRDefault="000131B5" w:rsidP="000131B5">
      <w:pPr>
        <w:widowControl w:val="0"/>
        <w:tabs>
          <w:tab w:val="left" w:pos="383"/>
        </w:tabs>
        <w:autoSpaceDE w:val="0"/>
        <w:autoSpaceDN w:val="0"/>
        <w:spacing w:before="278" w:line="240" w:lineRule="auto"/>
        <w:ind w:left="143"/>
        <w:jc w:val="both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131B5">
        <w:rPr>
          <w:rFonts w:ascii="Times New Roman" w:eastAsia="Times New Roman" w:hAnsi="Times New Roman" w:cs="Times New Roman"/>
          <w:kern w:val="0"/>
          <w:sz w:val="24"/>
          <w14:ligatures w14:val="none"/>
        </w:rPr>
        <w:t>Разработка XAI-метода для интерпретации решений моделей кредитного скоринга</w:t>
      </w:r>
    </w:p>
    <w:p w14:paraId="4E69D7E5" w14:textId="77777777" w:rsidR="000131B5" w:rsidRPr="000131B5" w:rsidRDefault="000131B5" w:rsidP="000131B5">
      <w:pPr>
        <w:widowControl w:val="0"/>
        <w:numPr>
          <w:ilvl w:val="0"/>
          <w:numId w:val="1"/>
        </w:numPr>
        <w:tabs>
          <w:tab w:val="left" w:pos="383"/>
        </w:tabs>
        <w:autoSpaceDE w:val="0"/>
        <w:autoSpaceDN w:val="0"/>
        <w:spacing w:before="1" w:line="240" w:lineRule="auto"/>
        <w:ind w:left="143" w:right="-1" w:hanging="1"/>
        <w:jc w:val="both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131B5">
        <w:rPr>
          <w:rFonts w:ascii="Times New Roman" w:eastAsia="Times New Roman" w:hAnsi="Times New Roman" w:cs="Times New Roman"/>
          <w:kern w:val="0"/>
          <w:sz w:val="24"/>
          <w14:ligatures w14:val="none"/>
        </w:rPr>
        <w:t>Цель</w:t>
      </w:r>
      <w:r w:rsidRPr="000131B5">
        <w:rPr>
          <w:rFonts w:ascii="Times New Roman" w:eastAsia="Times New Roman" w:hAnsi="Times New Roman" w:cs="Times New Roman"/>
          <w:spacing w:val="-7"/>
          <w:kern w:val="0"/>
          <w:sz w:val="24"/>
          <w14:ligatures w14:val="none"/>
        </w:rPr>
        <w:t xml:space="preserve"> </w:t>
      </w:r>
      <w:r w:rsidRPr="000131B5">
        <w:rPr>
          <w:rFonts w:ascii="Times New Roman" w:eastAsia="Times New Roman" w:hAnsi="Times New Roman" w:cs="Times New Roman"/>
          <w:kern w:val="0"/>
          <w:sz w:val="24"/>
          <w14:ligatures w14:val="none"/>
        </w:rPr>
        <w:t>и</w:t>
      </w:r>
      <w:r w:rsidRPr="000131B5">
        <w:rPr>
          <w:rFonts w:ascii="Times New Roman" w:eastAsia="Times New Roman" w:hAnsi="Times New Roman" w:cs="Times New Roman"/>
          <w:spacing w:val="-7"/>
          <w:kern w:val="0"/>
          <w:sz w:val="24"/>
          <w14:ligatures w14:val="none"/>
        </w:rPr>
        <w:t xml:space="preserve"> </w:t>
      </w:r>
      <w:r w:rsidRPr="000131B5">
        <w:rPr>
          <w:rFonts w:ascii="Times New Roman" w:eastAsia="Times New Roman" w:hAnsi="Times New Roman" w:cs="Times New Roman"/>
          <w:kern w:val="0"/>
          <w:sz w:val="24"/>
          <w14:ligatures w14:val="none"/>
        </w:rPr>
        <w:t>задачи</w:t>
      </w:r>
      <w:r w:rsidRPr="000131B5">
        <w:rPr>
          <w:rFonts w:ascii="Times New Roman" w:eastAsia="Times New Roman" w:hAnsi="Times New Roman" w:cs="Times New Roman"/>
          <w:spacing w:val="-6"/>
          <w:kern w:val="0"/>
          <w:sz w:val="24"/>
          <w14:ligatures w14:val="none"/>
        </w:rPr>
        <w:t xml:space="preserve"> </w:t>
      </w:r>
      <w:r w:rsidRPr="000131B5">
        <w:rPr>
          <w:rFonts w:ascii="Times New Roman" w:eastAsia="Times New Roman" w:hAnsi="Times New Roman" w:cs="Times New Roman"/>
          <w:kern w:val="0"/>
          <w:sz w:val="24"/>
          <w14:ligatures w14:val="none"/>
        </w:rPr>
        <w:t>выпускной</w:t>
      </w:r>
      <w:r w:rsidRPr="000131B5">
        <w:rPr>
          <w:rFonts w:ascii="Times New Roman" w:eastAsia="Times New Roman" w:hAnsi="Times New Roman" w:cs="Times New Roman"/>
          <w:spacing w:val="-9"/>
          <w:kern w:val="0"/>
          <w:sz w:val="24"/>
          <w14:ligatures w14:val="none"/>
        </w:rPr>
        <w:t xml:space="preserve"> </w:t>
      </w:r>
      <w:r w:rsidRPr="000131B5">
        <w:rPr>
          <w:rFonts w:ascii="Times New Roman" w:eastAsia="Times New Roman" w:hAnsi="Times New Roman" w:cs="Times New Roman"/>
          <w:kern w:val="0"/>
          <w:sz w:val="24"/>
          <w14:ligatures w14:val="none"/>
        </w:rPr>
        <w:t>квалификационной</w:t>
      </w:r>
      <w:r w:rsidRPr="000131B5">
        <w:rPr>
          <w:rFonts w:ascii="Times New Roman" w:eastAsia="Times New Roman" w:hAnsi="Times New Roman" w:cs="Times New Roman"/>
          <w:spacing w:val="-7"/>
          <w:kern w:val="0"/>
          <w:sz w:val="24"/>
          <w14:ligatures w14:val="none"/>
        </w:rPr>
        <w:t xml:space="preserve"> </w:t>
      </w:r>
      <w:r w:rsidRPr="000131B5">
        <w:rPr>
          <w:rFonts w:ascii="Times New Roman" w:eastAsia="Times New Roman" w:hAnsi="Times New Roman" w:cs="Times New Roman"/>
          <w:kern w:val="0"/>
          <w:sz w:val="24"/>
          <w14:ligatures w14:val="none"/>
        </w:rPr>
        <w:t>работы</w:t>
      </w:r>
    </w:p>
    <w:p w14:paraId="4D8C59D0" w14:textId="77777777" w:rsidR="000131B5" w:rsidRPr="00CF755B" w:rsidRDefault="000131B5" w:rsidP="000131B5">
      <w:pPr>
        <w:widowControl w:val="0"/>
        <w:autoSpaceDE w:val="0"/>
        <w:autoSpaceDN w:val="0"/>
        <w:spacing w:before="1" w:line="240" w:lineRule="auto"/>
        <w:ind w:left="143" w:right="4231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131B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Цель работы: Создание инструментария интерпретации решений моделей кредитного скоринга, обеспечивающего понятные и стабильные объяснения для экспертов-андеррайтеров и заемщиков. </w:t>
      </w:r>
    </w:p>
    <w:p w14:paraId="1C5E5070" w14:textId="77777777" w:rsidR="000131B5" w:rsidRPr="000131B5" w:rsidRDefault="000131B5" w:rsidP="000131B5">
      <w:pPr>
        <w:widowControl w:val="0"/>
        <w:autoSpaceDE w:val="0"/>
        <w:autoSpaceDN w:val="0"/>
        <w:spacing w:before="1" w:after="0" w:line="240" w:lineRule="auto"/>
        <w:ind w:left="143"/>
        <w:rPr>
          <w:rFonts w:ascii="Times New Roman" w:eastAsia="Times New Roman" w:hAnsi="Times New Roman" w:cs="Times New Roman"/>
          <w:spacing w:val="-2"/>
          <w:kern w:val="0"/>
          <w:sz w:val="24"/>
          <w14:ligatures w14:val="none"/>
        </w:rPr>
      </w:pPr>
      <w:r w:rsidRPr="000131B5">
        <w:rPr>
          <w:rFonts w:ascii="Times New Roman" w:eastAsia="Times New Roman" w:hAnsi="Times New Roman" w:cs="Times New Roman"/>
          <w:kern w:val="0"/>
          <w:sz w:val="24"/>
          <w14:ligatures w14:val="none"/>
        </w:rPr>
        <w:t>Задачи</w:t>
      </w:r>
      <w:r w:rsidRPr="000131B5">
        <w:rPr>
          <w:rFonts w:ascii="Times New Roman" w:eastAsia="Times New Roman" w:hAnsi="Times New Roman" w:cs="Times New Roman"/>
          <w:spacing w:val="-4"/>
          <w:kern w:val="0"/>
          <w:sz w:val="24"/>
          <w14:ligatures w14:val="none"/>
        </w:rPr>
        <w:t xml:space="preserve"> </w:t>
      </w:r>
      <w:r w:rsidRPr="000131B5">
        <w:rPr>
          <w:rFonts w:ascii="Times New Roman" w:eastAsia="Times New Roman" w:hAnsi="Times New Roman" w:cs="Times New Roman"/>
          <w:spacing w:val="-2"/>
          <w:kern w:val="0"/>
          <w:sz w:val="24"/>
          <w14:ligatures w14:val="none"/>
        </w:rPr>
        <w:t>работы:</w:t>
      </w:r>
    </w:p>
    <w:p w14:paraId="6940A44A" w14:textId="77777777" w:rsidR="000131B5" w:rsidRPr="000131B5" w:rsidRDefault="000131B5" w:rsidP="000131B5">
      <w:pPr>
        <w:widowControl w:val="0"/>
        <w:numPr>
          <w:ilvl w:val="0"/>
          <w:numId w:val="2"/>
        </w:numPr>
        <w:autoSpaceDE w:val="0"/>
        <w:autoSpaceDN w:val="0"/>
        <w:spacing w:before="1" w:after="0" w:line="240" w:lineRule="auto"/>
        <w:contextualSpacing/>
        <w:rPr>
          <w:rFonts w:ascii="Times New Roman" w:eastAsia="Times New Roman" w:hAnsi="Times New Roman" w:cs="Times New Roman"/>
          <w:spacing w:val="-2"/>
          <w:kern w:val="0"/>
          <w:sz w:val="24"/>
          <w14:ligatures w14:val="none"/>
        </w:rPr>
      </w:pPr>
      <w:r w:rsidRPr="000131B5">
        <w:rPr>
          <w:rFonts w:ascii="Times New Roman" w:eastAsia="Times New Roman" w:hAnsi="Times New Roman" w:cs="Times New Roman"/>
          <w:spacing w:val="-2"/>
          <w:kern w:val="0"/>
          <w:sz w:val="24"/>
          <w14:ligatures w14:val="none"/>
        </w:rPr>
        <w:t>Провести аналитический обзор существующих XAI-методов и определить требования к интерпретации в задачах кредитного скоринга.</w:t>
      </w:r>
    </w:p>
    <w:p w14:paraId="6FEB8F49" w14:textId="77777777" w:rsidR="000131B5" w:rsidRPr="000131B5" w:rsidRDefault="000131B5" w:rsidP="000131B5">
      <w:pPr>
        <w:widowControl w:val="0"/>
        <w:numPr>
          <w:ilvl w:val="0"/>
          <w:numId w:val="2"/>
        </w:numPr>
        <w:autoSpaceDE w:val="0"/>
        <w:autoSpaceDN w:val="0"/>
        <w:spacing w:before="1" w:line="240" w:lineRule="auto"/>
        <w:contextualSpacing/>
        <w:rPr>
          <w:rFonts w:ascii="Times New Roman" w:eastAsia="Times New Roman" w:hAnsi="Times New Roman" w:cs="Times New Roman"/>
          <w:spacing w:val="-2"/>
          <w:kern w:val="0"/>
          <w:sz w:val="24"/>
          <w14:ligatures w14:val="none"/>
        </w:rPr>
      </w:pPr>
      <w:r w:rsidRPr="000131B5">
        <w:rPr>
          <w:rFonts w:ascii="Times New Roman" w:eastAsia="Times New Roman" w:hAnsi="Times New Roman" w:cs="Times New Roman"/>
          <w:spacing w:val="-2"/>
          <w:kern w:val="0"/>
          <w:sz w:val="24"/>
          <w14:ligatures w14:val="none"/>
        </w:rPr>
        <w:t>Разработать XAI-метод для интерпретации решений моделей кредитного скоринга.</w:t>
      </w:r>
    </w:p>
    <w:p w14:paraId="3AE4CCA5" w14:textId="77777777" w:rsidR="000131B5" w:rsidRPr="000131B5" w:rsidRDefault="000131B5" w:rsidP="000131B5">
      <w:pPr>
        <w:widowControl w:val="0"/>
        <w:numPr>
          <w:ilvl w:val="0"/>
          <w:numId w:val="2"/>
        </w:numPr>
        <w:autoSpaceDE w:val="0"/>
        <w:autoSpaceDN w:val="0"/>
        <w:spacing w:before="1" w:line="240" w:lineRule="auto"/>
        <w:contextualSpacing/>
        <w:rPr>
          <w:rFonts w:ascii="Times New Roman" w:eastAsia="Times New Roman" w:hAnsi="Times New Roman" w:cs="Times New Roman"/>
          <w:spacing w:val="-2"/>
          <w:kern w:val="0"/>
          <w:sz w:val="24"/>
          <w14:ligatures w14:val="none"/>
        </w:rPr>
      </w:pPr>
      <w:r w:rsidRPr="000131B5">
        <w:rPr>
          <w:rFonts w:ascii="Times New Roman" w:eastAsia="Times New Roman" w:hAnsi="Times New Roman" w:cs="Times New Roman"/>
          <w:spacing w:val="-2"/>
          <w:kern w:val="0"/>
          <w:sz w:val="24"/>
          <w14:ligatures w14:val="none"/>
        </w:rPr>
        <w:lastRenderedPageBreak/>
        <w:t>Реализовать программный прототип разработанного XAI-метода.</w:t>
      </w:r>
    </w:p>
    <w:p w14:paraId="768BA9C8" w14:textId="77777777" w:rsidR="000131B5" w:rsidRPr="000131B5" w:rsidRDefault="000131B5" w:rsidP="000131B5">
      <w:pPr>
        <w:widowControl w:val="0"/>
        <w:numPr>
          <w:ilvl w:val="0"/>
          <w:numId w:val="2"/>
        </w:numPr>
        <w:autoSpaceDE w:val="0"/>
        <w:autoSpaceDN w:val="0"/>
        <w:spacing w:before="1" w:line="240" w:lineRule="auto"/>
        <w:contextualSpacing/>
        <w:rPr>
          <w:rFonts w:ascii="Times New Roman" w:eastAsia="Times New Roman" w:hAnsi="Times New Roman" w:cs="Times New Roman"/>
          <w:spacing w:val="-2"/>
          <w:kern w:val="0"/>
          <w:sz w:val="24"/>
          <w14:ligatures w14:val="none"/>
        </w:rPr>
      </w:pPr>
      <w:r w:rsidRPr="000131B5">
        <w:rPr>
          <w:rFonts w:ascii="Times New Roman" w:eastAsia="Times New Roman" w:hAnsi="Times New Roman" w:cs="Times New Roman"/>
          <w:spacing w:val="-2"/>
          <w:kern w:val="0"/>
          <w:sz w:val="24"/>
          <w14:ligatures w14:val="none"/>
        </w:rPr>
        <w:t xml:space="preserve">Проверить работоспособность и качество разработанного </w:t>
      </w:r>
      <w:r w:rsidRPr="000131B5">
        <w:rPr>
          <w:rFonts w:ascii="Times New Roman" w:eastAsia="Times New Roman" w:hAnsi="Times New Roman" w:cs="Times New Roman"/>
          <w:spacing w:val="-2"/>
          <w:kern w:val="0"/>
          <w:sz w:val="24"/>
          <w:lang w:val="en-US"/>
          <w14:ligatures w14:val="none"/>
        </w:rPr>
        <w:t>XAI</w:t>
      </w:r>
      <w:r w:rsidRPr="000131B5">
        <w:rPr>
          <w:rFonts w:ascii="Times New Roman" w:eastAsia="Times New Roman" w:hAnsi="Times New Roman" w:cs="Times New Roman"/>
          <w:spacing w:val="-2"/>
          <w:kern w:val="0"/>
          <w:sz w:val="24"/>
          <w14:ligatures w14:val="none"/>
        </w:rPr>
        <w:t>-метода на тестовых данных кредитного скоринга.</w:t>
      </w:r>
    </w:p>
    <w:p w14:paraId="66FD67AC" w14:textId="77777777" w:rsidR="000131B5" w:rsidRPr="000131B5" w:rsidRDefault="000131B5" w:rsidP="000131B5">
      <w:pPr>
        <w:keepNext/>
        <w:widowControl w:val="0"/>
        <w:numPr>
          <w:ilvl w:val="0"/>
          <w:numId w:val="1"/>
        </w:numPr>
        <w:tabs>
          <w:tab w:val="left" w:pos="383"/>
        </w:tabs>
        <w:autoSpaceDE w:val="0"/>
        <w:autoSpaceDN w:val="0"/>
        <w:spacing w:after="0" w:line="240" w:lineRule="auto"/>
        <w:ind w:left="380" w:hanging="238"/>
        <w:jc w:val="both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131B5">
        <w:rPr>
          <w:rFonts w:ascii="Times New Roman" w:eastAsia="Times New Roman" w:hAnsi="Times New Roman" w:cs="Times New Roman"/>
          <w:kern w:val="0"/>
          <w:sz w:val="24"/>
          <w14:ligatures w14:val="none"/>
        </w:rPr>
        <w:t>Этапы</w:t>
      </w:r>
      <w:r w:rsidRPr="000131B5">
        <w:rPr>
          <w:rFonts w:ascii="Times New Roman" w:eastAsia="Times New Roman" w:hAnsi="Times New Roman" w:cs="Times New Roman"/>
          <w:spacing w:val="-6"/>
          <w:kern w:val="0"/>
          <w:sz w:val="24"/>
          <w14:ligatures w14:val="none"/>
        </w:rPr>
        <w:t xml:space="preserve"> </w:t>
      </w:r>
      <w:r w:rsidRPr="000131B5">
        <w:rPr>
          <w:rFonts w:ascii="Times New Roman" w:eastAsia="Times New Roman" w:hAnsi="Times New Roman" w:cs="Times New Roman"/>
          <w:kern w:val="0"/>
          <w:sz w:val="24"/>
          <w14:ligatures w14:val="none"/>
        </w:rPr>
        <w:t>выпускной</w:t>
      </w:r>
      <w:r w:rsidRPr="000131B5">
        <w:rPr>
          <w:rFonts w:ascii="Times New Roman" w:eastAsia="Times New Roman" w:hAnsi="Times New Roman" w:cs="Times New Roman"/>
          <w:spacing w:val="-6"/>
          <w:kern w:val="0"/>
          <w:sz w:val="24"/>
          <w14:ligatures w14:val="none"/>
        </w:rPr>
        <w:t xml:space="preserve"> </w:t>
      </w:r>
      <w:r w:rsidRPr="000131B5">
        <w:rPr>
          <w:rFonts w:ascii="Times New Roman" w:eastAsia="Times New Roman" w:hAnsi="Times New Roman" w:cs="Times New Roman"/>
          <w:kern w:val="0"/>
          <w:sz w:val="24"/>
          <w14:ligatures w14:val="none"/>
        </w:rPr>
        <w:t>квалификационной</w:t>
      </w:r>
      <w:r w:rsidRPr="000131B5">
        <w:rPr>
          <w:rFonts w:ascii="Times New Roman" w:eastAsia="Times New Roman" w:hAnsi="Times New Roman" w:cs="Times New Roman"/>
          <w:spacing w:val="-1"/>
          <w:kern w:val="0"/>
          <w:sz w:val="24"/>
          <w14:ligatures w14:val="none"/>
        </w:rPr>
        <w:t xml:space="preserve"> </w:t>
      </w:r>
      <w:r w:rsidRPr="000131B5">
        <w:rPr>
          <w:rFonts w:ascii="Times New Roman" w:eastAsia="Times New Roman" w:hAnsi="Times New Roman" w:cs="Times New Roman"/>
          <w:spacing w:val="-2"/>
          <w:kern w:val="0"/>
          <w:sz w:val="24"/>
          <w14:ligatures w14:val="none"/>
        </w:rPr>
        <w:t>работы</w:t>
      </w:r>
    </w:p>
    <w:tbl>
      <w:tblPr>
        <w:tblStyle w:val="TableNormal"/>
        <w:tblW w:w="9890" w:type="dxa"/>
        <w:tblInd w:w="150" w:type="dxa"/>
        <w:tblLayout w:type="fixed"/>
        <w:tblLook w:val="01E0" w:firstRow="1" w:lastRow="1" w:firstColumn="1" w:lastColumn="1" w:noHBand="0" w:noVBand="0"/>
      </w:tblPr>
      <w:tblGrid>
        <w:gridCol w:w="674"/>
        <w:gridCol w:w="5389"/>
        <w:gridCol w:w="2221"/>
        <w:gridCol w:w="1606"/>
      </w:tblGrid>
      <w:tr w:rsidR="000131B5" w:rsidRPr="000131B5" w14:paraId="3685DCEF" w14:textId="77777777" w:rsidTr="00B60664">
        <w:trPr>
          <w:trHeight w:val="827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F21CE" w14:textId="77777777" w:rsidR="000131B5" w:rsidRPr="000131B5" w:rsidRDefault="000131B5" w:rsidP="000131B5">
            <w:pPr>
              <w:spacing w:before="131" w:line="278" w:lineRule="auto"/>
              <w:ind w:left="45" w:right="64" w:firstLine="17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1B5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</w:rPr>
              <w:t xml:space="preserve">№ </w:t>
            </w:r>
            <w:r w:rsidRPr="000131B5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этапа</w:t>
            </w:r>
          </w:p>
        </w:tc>
        <w:tc>
          <w:tcPr>
            <w:tcW w:w="5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09A08" w14:textId="77777777" w:rsidR="000131B5" w:rsidRPr="000131B5" w:rsidRDefault="000131B5" w:rsidP="000131B5">
            <w:pPr>
              <w:spacing w:before="131" w:line="278" w:lineRule="auto"/>
              <w:ind w:left="2321" w:right="145" w:hanging="218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131B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Содержание</w:t>
            </w:r>
            <w:r w:rsidRPr="000131B5">
              <w:rPr>
                <w:rFonts w:ascii="Times New Roman" w:eastAsia="Times New Roman" w:hAnsi="Times New Roman" w:cs="Times New Roman"/>
                <w:spacing w:val="-13"/>
                <w:sz w:val="24"/>
                <w:szCs w:val="24"/>
                <w:lang w:val="ru-RU"/>
              </w:rPr>
              <w:t xml:space="preserve"> </w:t>
            </w:r>
            <w:r w:rsidRPr="000131B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этапа</w:t>
            </w:r>
            <w:r w:rsidRPr="000131B5">
              <w:rPr>
                <w:rFonts w:ascii="Times New Roman" w:eastAsia="Times New Roman" w:hAnsi="Times New Roman" w:cs="Times New Roman"/>
                <w:spacing w:val="-13"/>
                <w:sz w:val="24"/>
                <w:szCs w:val="24"/>
                <w:lang w:val="ru-RU"/>
              </w:rPr>
              <w:t xml:space="preserve"> </w:t>
            </w:r>
            <w:r w:rsidRPr="000131B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выпускной</w:t>
            </w:r>
            <w:r w:rsidRPr="000131B5">
              <w:rPr>
                <w:rFonts w:ascii="Times New Roman" w:eastAsia="Times New Roman" w:hAnsi="Times New Roman" w:cs="Times New Roman"/>
                <w:spacing w:val="-13"/>
                <w:sz w:val="24"/>
                <w:szCs w:val="24"/>
                <w:lang w:val="ru-RU"/>
              </w:rPr>
              <w:t xml:space="preserve"> </w:t>
            </w:r>
            <w:r w:rsidRPr="000131B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квалификационной </w:t>
            </w:r>
            <w:r w:rsidRPr="000131B5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>работы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1CF3F" w14:textId="77777777" w:rsidR="000131B5" w:rsidRPr="000131B5" w:rsidRDefault="000131B5" w:rsidP="000131B5">
            <w:pPr>
              <w:spacing w:line="270" w:lineRule="exact"/>
              <w:ind w:left="1" w:right="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1B5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Результат</w:t>
            </w:r>
          </w:p>
          <w:p w14:paraId="5A58490D" w14:textId="77777777" w:rsidR="000131B5" w:rsidRPr="000131B5" w:rsidRDefault="000131B5" w:rsidP="000131B5">
            <w:pPr>
              <w:spacing w:line="270" w:lineRule="atLeast"/>
              <w:ind w:left="3" w:right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1B5">
              <w:rPr>
                <w:rFonts w:ascii="Times New Roman" w:eastAsia="Times New Roman" w:hAnsi="Times New Roman" w:cs="Times New Roman"/>
                <w:sz w:val="24"/>
                <w:szCs w:val="24"/>
              </w:rPr>
              <w:t>выполнения</w:t>
            </w:r>
            <w:r w:rsidRPr="000131B5">
              <w:rPr>
                <w:rFonts w:ascii="Times New Roman" w:eastAsia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0131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этапа </w:t>
            </w:r>
            <w:r w:rsidRPr="000131B5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ВКР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76C28" w14:textId="77777777" w:rsidR="000131B5" w:rsidRPr="000131B5" w:rsidRDefault="000131B5" w:rsidP="000131B5">
            <w:pPr>
              <w:spacing w:before="131" w:line="278" w:lineRule="auto"/>
              <w:ind w:right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1B5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Срок</w:t>
            </w:r>
          </w:p>
          <w:p w14:paraId="39FCE910" w14:textId="77777777" w:rsidR="000131B5" w:rsidRPr="000131B5" w:rsidRDefault="000131B5" w:rsidP="000131B5">
            <w:pPr>
              <w:spacing w:line="278" w:lineRule="auto"/>
              <w:ind w:right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1B5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выполнения</w:t>
            </w:r>
          </w:p>
        </w:tc>
      </w:tr>
      <w:tr w:rsidR="000131B5" w:rsidRPr="000131B5" w14:paraId="5A9B3C31" w14:textId="77777777" w:rsidTr="00B60664">
        <w:trPr>
          <w:trHeight w:val="275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999A9" w14:textId="77777777" w:rsidR="000131B5" w:rsidRPr="000131B5" w:rsidRDefault="000131B5" w:rsidP="000131B5">
            <w:pPr>
              <w:spacing w:line="255" w:lineRule="exact"/>
              <w:ind w:left="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1B5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5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8C441" w14:textId="77777777" w:rsidR="000131B5" w:rsidRPr="000131B5" w:rsidRDefault="000131B5" w:rsidP="000131B5">
            <w:pPr>
              <w:spacing w:line="278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131B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Обоснование актуальности работы и подготовка введения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DE5F9" w14:textId="77777777" w:rsidR="000131B5" w:rsidRPr="000131B5" w:rsidRDefault="000131B5" w:rsidP="000131B5">
            <w:pPr>
              <w:spacing w:line="278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1B5">
              <w:rPr>
                <w:rFonts w:ascii="Times New Roman" w:eastAsia="Times New Roman" w:hAnsi="Times New Roman" w:cs="Times New Roman"/>
                <w:sz w:val="24"/>
                <w:szCs w:val="24"/>
              </w:rPr>
              <w:t>Введение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C851B" w14:textId="77777777" w:rsidR="000131B5" w:rsidRPr="000131B5" w:rsidRDefault="000131B5" w:rsidP="000131B5">
            <w:pPr>
              <w:spacing w:line="278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1B5">
              <w:rPr>
                <w:rFonts w:ascii="Times New Roman" w:eastAsia="Times New Roman" w:hAnsi="Times New Roman" w:cs="Times New Roman"/>
                <w:sz w:val="24"/>
                <w:szCs w:val="24"/>
              </w:rPr>
              <w:t>06.03.2026</w:t>
            </w:r>
          </w:p>
        </w:tc>
      </w:tr>
      <w:tr w:rsidR="000131B5" w:rsidRPr="000131B5" w14:paraId="73988B80" w14:textId="77777777" w:rsidTr="00B60664">
        <w:trPr>
          <w:trHeight w:val="275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10669" w14:textId="77777777" w:rsidR="000131B5" w:rsidRPr="000131B5" w:rsidRDefault="000131B5" w:rsidP="000131B5">
            <w:pPr>
              <w:spacing w:line="256" w:lineRule="exact"/>
              <w:ind w:left="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1B5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5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F9F1E" w14:textId="77777777" w:rsidR="000131B5" w:rsidRPr="000131B5" w:rsidRDefault="000131B5" w:rsidP="000131B5">
            <w:pPr>
              <w:spacing w:line="278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131B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Критический анализ состояния исследуемой проблемы, обзор научных и технических источников и анализ существующих методов и подходов к её решению.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82BD9" w14:textId="77777777" w:rsidR="000131B5" w:rsidRPr="000131B5" w:rsidRDefault="000131B5" w:rsidP="000131B5">
            <w:pPr>
              <w:spacing w:line="278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1B5">
              <w:rPr>
                <w:rFonts w:ascii="Times New Roman" w:eastAsia="Times New Roman" w:hAnsi="Times New Roman" w:cs="Times New Roman"/>
                <w:sz w:val="24"/>
                <w:szCs w:val="24"/>
              </w:rPr>
              <w:t>Глава 1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6F7AE" w14:textId="77777777" w:rsidR="000131B5" w:rsidRPr="000131B5" w:rsidRDefault="000131B5" w:rsidP="000131B5">
            <w:pPr>
              <w:spacing w:line="278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1B5">
              <w:rPr>
                <w:rFonts w:ascii="Times New Roman" w:eastAsia="Times New Roman" w:hAnsi="Times New Roman" w:cs="Times New Roman"/>
                <w:sz w:val="24"/>
                <w:szCs w:val="24"/>
              </w:rPr>
              <w:t>20.03.2026</w:t>
            </w:r>
          </w:p>
        </w:tc>
      </w:tr>
      <w:tr w:rsidR="000131B5" w:rsidRPr="000131B5" w14:paraId="4609D1E3" w14:textId="77777777" w:rsidTr="00B60664">
        <w:trPr>
          <w:trHeight w:val="275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C9DAB" w14:textId="77777777" w:rsidR="000131B5" w:rsidRPr="000131B5" w:rsidRDefault="000131B5" w:rsidP="000131B5">
            <w:pPr>
              <w:spacing w:line="256" w:lineRule="exact"/>
              <w:ind w:left="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1B5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5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97FD0" w14:textId="77777777" w:rsidR="000131B5" w:rsidRPr="000131B5" w:rsidRDefault="000131B5" w:rsidP="000131B5">
            <w:pPr>
              <w:spacing w:line="278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131B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Формирование требований к разрабатываемому решению.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92E79" w14:textId="77777777" w:rsidR="000131B5" w:rsidRPr="000131B5" w:rsidRDefault="000131B5" w:rsidP="000131B5">
            <w:pPr>
              <w:spacing w:line="278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1B5">
              <w:rPr>
                <w:rFonts w:ascii="Times New Roman" w:eastAsia="Times New Roman" w:hAnsi="Times New Roman" w:cs="Times New Roman"/>
                <w:sz w:val="24"/>
                <w:szCs w:val="24"/>
              </w:rPr>
              <w:t>Глава 2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89E9D" w14:textId="77777777" w:rsidR="000131B5" w:rsidRPr="000131B5" w:rsidRDefault="000131B5" w:rsidP="000131B5">
            <w:pPr>
              <w:spacing w:line="278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1B5">
              <w:rPr>
                <w:rFonts w:ascii="Times New Roman" w:eastAsia="Times New Roman" w:hAnsi="Times New Roman" w:cs="Times New Roman"/>
                <w:sz w:val="24"/>
                <w:szCs w:val="24"/>
              </w:rPr>
              <w:t>03.04.2026</w:t>
            </w:r>
          </w:p>
        </w:tc>
      </w:tr>
      <w:tr w:rsidR="000131B5" w:rsidRPr="000131B5" w14:paraId="04E075ED" w14:textId="77777777" w:rsidTr="00B60664">
        <w:trPr>
          <w:trHeight w:val="276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5DE0A" w14:textId="77777777" w:rsidR="000131B5" w:rsidRPr="000131B5" w:rsidRDefault="000131B5" w:rsidP="000131B5">
            <w:pPr>
              <w:spacing w:line="256" w:lineRule="exact"/>
              <w:ind w:left="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1B5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5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3E0AE" w14:textId="77777777" w:rsidR="000131B5" w:rsidRPr="000131B5" w:rsidRDefault="000131B5" w:rsidP="000131B5">
            <w:pPr>
              <w:spacing w:line="278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131B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Реализация предложенного решения и описание полученных результатов.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F2BC9" w14:textId="77777777" w:rsidR="000131B5" w:rsidRPr="000131B5" w:rsidRDefault="000131B5" w:rsidP="000131B5">
            <w:pPr>
              <w:spacing w:line="278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1B5">
              <w:rPr>
                <w:rFonts w:ascii="Times New Roman" w:eastAsia="Times New Roman" w:hAnsi="Times New Roman" w:cs="Times New Roman"/>
                <w:sz w:val="24"/>
                <w:szCs w:val="24"/>
              </w:rPr>
              <w:t>Глава 3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F8DD1" w14:textId="77777777" w:rsidR="000131B5" w:rsidRPr="000131B5" w:rsidRDefault="000131B5" w:rsidP="000131B5">
            <w:pPr>
              <w:spacing w:line="278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1B5">
              <w:rPr>
                <w:rFonts w:ascii="Times New Roman" w:eastAsia="Times New Roman" w:hAnsi="Times New Roman" w:cs="Times New Roman"/>
                <w:sz w:val="24"/>
                <w:szCs w:val="24"/>
              </w:rPr>
              <w:t>17.04.2026</w:t>
            </w:r>
          </w:p>
        </w:tc>
      </w:tr>
      <w:tr w:rsidR="000131B5" w:rsidRPr="000131B5" w14:paraId="2FCDE7FB" w14:textId="77777777" w:rsidTr="00B60664">
        <w:trPr>
          <w:trHeight w:val="276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8C743" w14:textId="77777777" w:rsidR="000131B5" w:rsidRPr="000131B5" w:rsidRDefault="000131B5" w:rsidP="000131B5">
            <w:pPr>
              <w:spacing w:line="257" w:lineRule="exact"/>
              <w:ind w:left="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1B5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5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117B9" w14:textId="77777777" w:rsidR="000131B5" w:rsidRPr="000131B5" w:rsidRDefault="000131B5" w:rsidP="000131B5">
            <w:pPr>
              <w:spacing w:line="278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131B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Формирование заключения и окончательное оформление выпускной квалификационной работы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811DC" w14:textId="77777777" w:rsidR="000131B5" w:rsidRPr="000131B5" w:rsidRDefault="000131B5" w:rsidP="000131B5">
            <w:pPr>
              <w:spacing w:line="278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1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Заключение, итоговый вариант ВКР 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2164A" w14:textId="77777777" w:rsidR="000131B5" w:rsidRPr="000131B5" w:rsidRDefault="000131B5" w:rsidP="000131B5">
            <w:pPr>
              <w:spacing w:line="278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1B5">
              <w:rPr>
                <w:rFonts w:ascii="Times New Roman" w:eastAsia="Times New Roman" w:hAnsi="Times New Roman" w:cs="Times New Roman"/>
                <w:sz w:val="24"/>
                <w:szCs w:val="24"/>
              </w:rPr>
              <w:t>22.05.2026</w:t>
            </w:r>
          </w:p>
        </w:tc>
      </w:tr>
      <w:tr w:rsidR="000131B5" w:rsidRPr="000131B5" w14:paraId="211C4CC6" w14:textId="77777777" w:rsidTr="00B60664">
        <w:trPr>
          <w:trHeight w:val="276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94C86" w14:textId="77777777" w:rsidR="000131B5" w:rsidRPr="000131B5" w:rsidRDefault="000131B5" w:rsidP="000131B5">
            <w:pPr>
              <w:spacing w:line="257" w:lineRule="exact"/>
              <w:ind w:left="3"/>
              <w:jc w:val="center"/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</w:rPr>
            </w:pPr>
            <w:r w:rsidRPr="000131B5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5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956F7" w14:textId="77777777" w:rsidR="000131B5" w:rsidRPr="000131B5" w:rsidRDefault="000131B5" w:rsidP="000131B5">
            <w:pPr>
              <w:spacing w:line="278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131B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Подготовка доклада и презентации к защите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A3AF6" w14:textId="77777777" w:rsidR="000131B5" w:rsidRPr="000131B5" w:rsidRDefault="000131B5" w:rsidP="000131B5">
            <w:pPr>
              <w:spacing w:line="278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1B5">
              <w:rPr>
                <w:rFonts w:ascii="Times New Roman" w:eastAsia="Times New Roman" w:hAnsi="Times New Roman" w:cs="Times New Roman"/>
                <w:sz w:val="24"/>
                <w:szCs w:val="24"/>
              </w:rPr>
              <w:t>Доклад, презентация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4EB86" w14:textId="77777777" w:rsidR="000131B5" w:rsidRPr="000131B5" w:rsidRDefault="000131B5" w:rsidP="000131B5">
            <w:pPr>
              <w:spacing w:line="278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1B5">
              <w:rPr>
                <w:rFonts w:ascii="Times New Roman" w:eastAsia="Times New Roman" w:hAnsi="Times New Roman" w:cs="Times New Roman"/>
                <w:sz w:val="24"/>
                <w:szCs w:val="24"/>
              </w:rPr>
              <w:t>29.05.2026</w:t>
            </w:r>
          </w:p>
        </w:tc>
      </w:tr>
    </w:tbl>
    <w:p w14:paraId="55B9FA48" w14:textId="77777777" w:rsidR="000131B5" w:rsidRPr="000131B5" w:rsidRDefault="000131B5" w:rsidP="000131B5">
      <w:pPr>
        <w:widowControl w:val="0"/>
        <w:numPr>
          <w:ilvl w:val="0"/>
          <w:numId w:val="1"/>
        </w:numPr>
        <w:tabs>
          <w:tab w:val="left" w:pos="383"/>
        </w:tabs>
        <w:autoSpaceDE w:val="0"/>
        <w:autoSpaceDN w:val="0"/>
        <w:spacing w:before="118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131B5">
        <w:rPr>
          <w:rFonts w:ascii="Times New Roman" w:eastAsia="Times New Roman" w:hAnsi="Times New Roman" w:cs="Times New Roman"/>
          <w:kern w:val="0"/>
          <w:sz w:val="24"/>
          <w14:ligatures w14:val="none"/>
        </w:rPr>
        <w:t>Перечень</w:t>
      </w:r>
      <w:r w:rsidRPr="000131B5">
        <w:rPr>
          <w:rFonts w:ascii="Times New Roman" w:eastAsia="Times New Roman" w:hAnsi="Times New Roman" w:cs="Times New Roman"/>
          <w:spacing w:val="-4"/>
          <w:kern w:val="0"/>
          <w:sz w:val="24"/>
          <w14:ligatures w14:val="none"/>
        </w:rPr>
        <w:t xml:space="preserve"> </w:t>
      </w:r>
      <w:r w:rsidRPr="000131B5">
        <w:rPr>
          <w:rFonts w:ascii="Times New Roman" w:eastAsia="Times New Roman" w:hAnsi="Times New Roman" w:cs="Times New Roman"/>
          <w:kern w:val="0"/>
          <w:sz w:val="24"/>
          <w14:ligatures w14:val="none"/>
        </w:rPr>
        <w:t>разрабатываемых</w:t>
      </w:r>
      <w:r w:rsidRPr="000131B5">
        <w:rPr>
          <w:rFonts w:ascii="Times New Roman" w:eastAsia="Times New Roman" w:hAnsi="Times New Roman" w:cs="Times New Roman"/>
          <w:spacing w:val="-3"/>
          <w:kern w:val="0"/>
          <w:sz w:val="24"/>
          <w14:ligatures w14:val="none"/>
        </w:rPr>
        <w:t xml:space="preserve"> </w:t>
      </w:r>
      <w:r w:rsidRPr="000131B5">
        <w:rPr>
          <w:rFonts w:ascii="Times New Roman" w:eastAsia="Times New Roman" w:hAnsi="Times New Roman" w:cs="Times New Roman"/>
          <w:kern w:val="0"/>
          <w:sz w:val="24"/>
          <w14:ligatures w14:val="none"/>
        </w:rPr>
        <w:t>документов</w:t>
      </w:r>
      <w:r w:rsidRPr="000131B5">
        <w:rPr>
          <w:rFonts w:ascii="Times New Roman" w:eastAsia="Times New Roman" w:hAnsi="Times New Roman" w:cs="Times New Roman"/>
          <w:spacing w:val="-5"/>
          <w:kern w:val="0"/>
          <w:sz w:val="24"/>
          <w14:ligatures w14:val="none"/>
        </w:rPr>
        <w:t xml:space="preserve"> </w:t>
      </w:r>
      <w:r w:rsidRPr="000131B5">
        <w:rPr>
          <w:rFonts w:ascii="Times New Roman" w:eastAsia="Times New Roman" w:hAnsi="Times New Roman" w:cs="Times New Roman"/>
          <w:kern w:val="0"/>
          <w:sz w:val="24"/>
          <w14:ligatures w14:val="none"/>
        </w:rPr>
        <w:t>и</w:t>
      </w:r>
      <w:r w:rsidRPr="000131B5">
        <w:rPr>
          <w:rFonts w:ascii="Times New Roman" w:eastAsia="Times New Roman" w:hAnsi="Times New Roman" w:cs="Times New Roman"/>
          <w:spacing w:val="-3"/>
          <w:kern w:val="0"/>
          <w:sz w:val="24"/>
          <w14:ligatures w14:val="none"/>
        </w:rPr>
        <w:t xml:space="preserve"> </w:t>
      </w:r>
      <w:r w:rsidRPr="000131B5">
        <w:rPr>
          <w:rFonts w:ascii="Times New Roman" w:eastAsia="Times New Roman" w:hAnsi="Times New Roman" w:cs="Times New Roman"/>
          <w:kern w:val="0"/>
          <w:sz w:val="24"/>
          <w14:ligatures w14:val="none"/>
        </w:rPr>
        <w:t>графических</w:t>
      </w:r>
      <w:r w:rsidRPr="000131B5">
        <w:rPr>
          <w:rFonts w:ascii="Times New Roman" w:eastAsia="Times New Roman" w:hAnsi="Times New Roman" w:cs="Times New Roman"/>
          <w:spacing w:val="-2"/>
          <w:kern w:val="0"/>
          <w:sz w:val="24"/>
          <w14:ligatures w14:val="none"/>
        </w:rPr>
        <w:t xml:space="preserve"> материалов:</w:t>
      </w:r>
    </w:p>
    <w:p w14:paraId="5AC37864" w14:textId="77777777" w:rsidR="000131B5" w:rsidRPr="000131B5" w:rsidRDefault="000131B5" w:rsidP="000131B5">
      <w:pPr>
        <w:widowControl w:val="0"/>
        <w:tabs>
          <w:tab w:val="left" w:pos="383"/>
        </w:tabs>
        <w:autoSpaceDE w:val="0"/>
        <w:autoSpaceDN w:val="0"/>
        <w:spacing w:after="0" w:line="240" w:lineRule="auto"/>
        <w:ind w:left="143"/>
        <w:jc w:val="both"/>
        <w:rPr>
          <w:rFonts w:ascii="Times New Roman" w:eastAsia="Times New Roman" w:hAnsi="Times New Roman" w:cs="Times New Roman"/>
          <w:spacing w:val="-2"/>
          <w:kern w:val="0"/>
          <w:sz w:val="24"/>
          <w14:ligatures w14:val="none"/>
        </w:rPr>
      </w:pPr>
      <w:r w:rsidRPr="000131B5">
        <w:rPr>
          <w:rFonts w:ascii="Times New Roman" w:eastAsia="Times New Roman" w:hAnsi="Times New Roman" w:cs="Times New Roman"/>
          <w:spacing w:val="-2"/>
          <w:kern w:val="0"/>
          <w:sz w:val="24"/>
          <w14:ligatures w14:val="none"/>
        </w:rPr>
        <w:t>- пояснительная записка выпускной квалификационной работы;</w:t>
      </w:r>
    </w:p>
    <w:p w14:paraId="17EE852C" w14:textId="77777777" w:rsidR="000131B5" w:rsidRPr="000131B5" w:rsidRDefault="000131B5" w:rsidP="000131B5">
      <w:pPr>
        <w:widowControl w:val="0"/>
        <w:tabs>
          <w:tab w:val="left" w:pos="383"/>
        </w:tabs>
        <w:autoSpaceDE w:val="0"/>
        <w:autoSpaceDN w:val="0"/>
        <w:spacing w:after="0" w:line="240" w:lineRule="auto"/>
        <w:ind w:left="143"/>
        <w:jc w:val="both"/>
        <w:rPr>
          <w:rFonts w:ascii="Times New Roman" w:eastAsia="Times New Roman" w:hAnsi="Times New Roman" w:cs="Times New Roman"/>
          <w:spacing w:val="-2"/>
          <w:kern w:val="0"/>
          <w:sz w:val="24"/>
          <w14:ligatures w14:val="none"/>
        </w:rPr>
      </w:pPr>
      <w:r w:rsidRPr="000131B5">
        <w:rPr>
          <w:rFonts w:ascii="Times New Roman" w:eastAsia="Times New Roman" w:hAnsi="Times New Roman" w:cs="Times New Roman"/>
          <w:spacing w:val="-2"/>
          <w:kern w:val="0"/>
          <w:sz w:val="24"/>
          <w14:ligatures w14:val="none"/>
        </w:rPr>
        <w:t>- презентация;</w:t>
      </w:r>
    </w:p>
    <w:p w14:paraId="3477B197" w14:textId="77777777" w:rsidR="000131B5" w:rsidRPr="000131B5" w:rsidRDefault="000131B5" w:rsidP="000131B5">
      <w:pPr>
        <w:widowControl w:val="0"/>
        <w:tabs>
          <w:tab w:val="left" w:pos="383"/>
        </w:tabs>
        <w:autoSpaceDE w:val="0"/>
        <w:autoSpaceDN w:val="0"/>
        <w:spacing w:line="240" w:lineRule="auto"/>
        <w:ind w:left="143"/>
        <w:jc w:val="both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131B5">
        <w:rPr>
          <w:rFonts w:ascii="Times New Roman" w:eastAsia="Times New Roman" w:hAnsi="Times New Roman" w:cs="Times New Roman"/>
          <w:spacing w:val="-2"/>
          <w:kern w:val="0"/>
          <w:sz w:val="24"/>
          <w14:ligatures w14:val="none"/>
        </w:rPr>
        <w:t>- приложения.</w:t>
      </w:r>
    </w:p>
    <w:p w14:paraId="6EE4C811" w14:textId="77777777" w:rsidR="000131B5" w:rsidRPr="000131B5" w:rsidRDefault="000131B5" w:rsidP="000131B5">
      <w:pPr>
        <w:widowControl w:val="0"/>
        <w:numPr>
          <w:ilvl w:val="0"/>
          <w:numId w:val="1"/>
        </w:numPr>
        <w:tabs>
          <w:tab w:val="left" w:pos="383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131B5">
        <w:rPr>
          <w:rFonts w:ascii="Times New Roman" w:eastAsia="Times New Roman" w:hAnsi="Times New Roman" w:cs="Times New Roman"/>
          <w:kern w:val="0"/>
          <w:sz w:val="24"/>
          <w14:ligatures w14:val="none"/>
        </w:rPr>
        <w:t>Руководитель</w:t>
      </w:r>
      <w:r w:rsidRPr="000131B5">
        <w:rPr>
          <w:rFonts w:ascii="Times New Roman" w:eastAsia="Times New Roman" w:hAnsi="Times New Roman" w:cs="Times New Roman"/>
          <w:spacing w:val="-9"/>
          <w:kern w:val="0"/>
          <w:sz w:val="24"/>
          <w14:ligatures w14:val="none"/>
        </w:rPr>
        <w:t xml:space="preserve"> </w:t>
      </w:r>
      <w:r w:rsidRPr="000131B5">
        <w:rPr>
          <w:rFonts w:ascii="Times New Roman" w:eastAsia="Times New Roman" w:hAnsi="Times New Roman" w:cs="Times New Roman"/>
          <w:kern w:val="0"/>
          <w:sz w:val="24"/>
          <w14:ligatures w14:val="none"/>
        </w:rPr>
        <w:t>выпускной</w:t>
      </w:r>
      <w:r w:rsidRPr="000131B5">
        <w:rPr>
          <w:rFonts w:ascii="Times New Roman" w:eastAsia="Times New Roman" w:hAnsi="Times New Roman" w:cs="Times New Roman"/>
          <w:spacing w:val="-9"/>
          <w:kern w:val="0"/>
          <w:sz w:val="24"/>
          <w14:ligatures w14:val="none"/>
        </w:rPr>
        <w:t xml:space="preserve"> </w:t>
      </w:r>
      <w:r w:rsidRPr="000131B5">
        <w:rPr>
          <w:rFonts w:ascii="Times New Roman" w:eastAsia="Times New Roman" w:hAnsi="Times New Roman" w:cs="Times New Roman"/>
          <w:kern w:val="0"/>
          <w:sz w:val="24"/>
          <w14:ligatures w14:val="none"/>
        </w:rPr>
        <w:t>квалификационной</w:t>
      </w:r>
      <w:r w:rsidRPr="000131B5">
        <w:rPr>
          <w:rFonts w:ascii="Times New Roman" w:eastAsia="Times New Roman" w:hAnsi="Times New Roman" w:cs="Times New Roman"/>
          <w:spacing w:val="-8"/>
          <w:kern w:val="0"/>
          <w:sz w:val="24"/>
          <w14:ligatures w14:val="none"/>
        </w:rPr>
        <w:t xml:space="preserve"> </w:t>
      </w:r>
      <w:r w:rsidRPr="000131B5">
        <w:rPr>
          <w:rFonts w:ascii="Times New Roman" w:eastAsia="Times New Roman" w:hAnsi="Times New Roman" w:cs="Times New Roman"/>
          <w:spacing w:val="-2"/>
          <w:kern w:val="0"/>
          <w:sz w:val="24"/>
          <w14:ligatures w14:val="none"/>
        </w:rPr>
        <w:t>работы</w:t>
      </w:r>
    </w:p>
    <w:p w14:paraId="59DC28B0" w14:textId="77777777" w:rsidR="000131B5" w:rsidRPr="000131B5" w:rsidRDefault="000131B5" w:rsidP="000131B5">
      <w:pPr>
        <w:widowControl w:val="0"/>
        <w:autoSpaceDE w:val="0"/>
        <w:autoSpaceDN w:val="0"/>
        <w:spacing w:before="11" w:after="0" w:line="240" w:lineRule="auto"/>
        <w:rPr>
          <w:rFonts w:ascii="Times New Roman" w:eastAsia="Times New Roman" w:hAnsi="Times New Roman" w:cs="Times New Roman"/>
          <w:kern w:val="0"/>
          <w:sz w:val="10"/>
          <w:szCs w:val="28"/>
          <w14:ligatures w14:val="none"/>
        </w:rPr>
      </w:pPr>
    </w:p>
    <w:tbl>
      <w:tblPr>
        <w:tblStyle w:val="TableNormal"/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07"/>
        <w:gridCol w:w="2480"/>
        <w:gridCol w:w="3263"/>
        <w:gridCol w:w="1842"/>
      </w:tblGrid>
      <w:tr w:rsidR="000131B5" w:rsidRPr="000131B5" w14:paraId="31737741" w14:textId="77777777" w:rsidTr="00B60664">
        <w:trPr>
          <w:trHeight w:val="551"/>
        </w:trPr>
        <w:tc>
          <w:tcPr>
            <w:tcW w:w="2307" w:type="dxa"/>
            <w:tcBorders>
              <w:top w:val="nil"/>
              <w:left w:val="nil"/>
            </w:tcBorders>
          </w:tcPr>
          <w:p w14:paraId="6E11D328" w14:textId="77777777" w:rsidR="000131B5" w:rsidRPr="000131B5" w:rsidRDefault="000131B5" w:rsidP="000131B5">
            <w:pPr>
              <w:spacing w:line="270" w:lineRule="exact"/>
              <w:ind w:left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1B5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Функциональные</w:t>
            </w:r>
          </w:p>
          <w:p w14:paraId="3CDEA2F6" w14:textId="77777777" w:rsidR="000131B5" w:rsidRPr="000131B5" w:rsidRDefault="000131B5" w:rsidP="000131B5">
            <w:pPr>
              <w:spacing w:line="261" w:lineRule="exact"/>
              <w:ind w:left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1B5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обязанности</w:t>
            </w:r>
          </w:p>
        </w:tc>
        <w:tc>
          <w:tcPr>
            <w:tcW w:w="2480" w:type="dxa"/>
            <w:tcBorders>
              <w:top w:val="nil"/>
            </w:tcBorders>
          </w:tcPr>
          <w:p w14:paraId="441E93E7" w14:textId="77777777" w:rsidR="000131B5" w:rsidRPr="000131B5" w:rsidRDefault="000131B5" w:rsidP="000131B5">
            <w:pPr>
              <w:spacing w:line="270" w:lineRule="exact"/>
              <w:ind w:left="57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1B5">
              <w:rPr>
                <w:rFonts w:ascii="Times New Roman" w:eastAsia="Times New Roman" w:hAnsi="Times New Roman" w:cs="Times New Roman"/>
                <w:sz w:val="24"/>
                <w:szCs w:val="24"/>
              </w:rPr>
              <w:t>Должность</w:t>
            </w:r>
            <w:r w:rsidRPr="000131B5"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131B5"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</w:rPr>
              <w:t>в</w:t>
            </w:r>
          </w:p>
          <w:p w14:paraId="641CEB45" w14:textId="77777777" w:rsidR="000131B5" w:rsidRPr="000131B5" w:rsidRDefault="000131B5" w:rsidP="000131B5">
            <w:pPr>
              <w:spacing w:line="261" w:lineRule="exact"/>
              <w:ind w:left="5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1B5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Университете</w:t>
            </w:r>
          </w:p>
        </w:tc>
        <w:tc>
          <w:tcPr>
            <w:tcW w:w="3263" w:type="dxa"/>
            <w:tcBorders>
              <w:top w:val="nil"/>
            </w:tcBorders>
          </w:tcPr>
          <w:p w14:paraId="447A948D" w14:textId="77777777" w:rsidR="000131B5" w:rsidRPr="000131B5" w:rsidRDefault="000131B5" w:rsidP="000131B5">
            <w:pPr>
              <w:spacing w:before="131" w:line="278" w:lineRule="auto"/>
              <w:ind w:left="4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1B5">
              <w:rPr>
                <w:rFonts w:ascii="Times New Roman" w:eastAsia="Times New Roman" w:hAnsi="Times New Roman" w:cs="Times New Roman"/>
                <w:sz w:val="24"/>
                <w:szCs w:val="24"/>
              </w:rPr>
              <w:t>Фамилия</w:t>
            </w:r>
            <w:r w:rsidRPr="000131B5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131B5">
              <w:rPr>
                <w:rFonts w:ascii="Times New Roman" w:eastAsia="Times New Roman" w:hAnsi="Times New Roman" w:cs="Times New Roman"/>
                <w:sz w:val="24"/>
                <w:szCs w:val="24"/>
              </w:rPr>
              <w:t>Имя</w:t>
            </w:r>
            <w:r w:rsidRPr="000131B5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Отчество</w:t>
            </w:r>
          </w:p>
        </w:tc>
        <w:tc>
          <w:tcPr>
            <w:tcW w:w="1842" w:type="dxa"/>
            <w:tcBorders>
              <w:top w:val="nil"/>
              <w:right w:val="nil"/>
            </w:tcBorders>
          </w:tcPr>
          <w:p w14:paraId="2DA1C0F0" w14:textId="77777777" w:rsidR="000131B5" w:rsidRPr="000131B5" w:rsidRDefault="000131B5" w:rsidP="000131B5">
            <w:pPr>
              <w:spacing w:before="131" w:line="278" w:lineRule="auto"/>
              <w:ind w:left="46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1B5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Подпись</w:t>
            </w:r>
          </w:p>
        </w:tc>
      </w:tr>
      <w:tr w:rsidR="000131B5" w:rsidRPr="000131B5" w14:paraId="143274AC" w14:textId="77777777" w:rsidTr="00B60664">
        <w:trPr>
          <w:trHeight w:val="858"/>
        </w:trPr>
        <w:tc>
          <w:tcPr>
            <w:tcW w:w="2307" w:type="dxa"/>
            <w:tcBorders>
              <w:left w:val="nil"/>
              <w:bottom w:val="nil"/>
            </w:tcBorders>
            <w:vAlign w:val="center"/>
          </w:tcPr>
          <w:p w14:paraId="35B2B7B4" w14:textId="77777777" w:rsidR="000131B5" w:rsidRPr="000131B5" w:rsidRDefault="000131B5" w:rsidP="000131B5">
            <w:pPr>
              <w:spacing w:line="278" w:lineRule="auto"/>
              <w:ind w:left="18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1B5">
              <w:rPr>
                <w:rFonts w:ascii="Times New Roman" w:eastAsia="Times New Roman" w:hAnsi="Times New Roman" w:cs="Times New Roman"/>
                <w:sz w:val="24"/>
                <w:szCs w:val="24"/>
              </w:rPr>
              <w:t>Руководитель</w:t>
            </w:r>
            <w:r w:rsidRPr="000131B5"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131B5"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ВКР</w:t>
            </w:r>
          </w:p>
        </w:tc>
        <w:tc>
          <w:tcPr>
            <w:tcW w:w="2480" w:type="dxa"/>
            <w:tcBorders>
              <w:bottom w:val="nil"/>
            </w:tcBorders>
            <w:vAlign w:val="center"/>
          </w:tcPr>
          <w:p w14:paraId="243E4BFC" w14:textId="77777777" w:rsidR="000131B5" w:rsidRPr="000131B5" w:rsidRDefault="000131B5" w:rsidP="000131B5">
            <w:pPr>
              <w:spacing w:line="27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0131B5">
              <w:rPr>
                <w:rFonts w:ascii="Times New Roman" w:eastAsia="Times New Roman" w:hAnsi="Times New Roman" w:cs="Times New Roman"/>
                <w:sz w:val="24"/>
                <w:szCs w:val="24"/>
              </w:rPr>
              <w:t>Доцент</w:t>
            </w:r>
          </w:p>
        </w:tc>
        <w:tc>
          <w:tcPr>
            <w:tcW w:w="3263" w:type="dxa"/>
            <w:tcBorders>
              <w:bottom w:val="nil"/>
            </w:tcBorders>
            <w:vAlign w:val="center"/>
          </w:tcPr>
          <w:p w14:paraId="04F5C2FD" w14:textId="77777777" w:rsidR="000131B5" w:rsidRPr="000131B5" w:rsidRDefault="000131B5" w:rsidP="000131B5">
            <w:pPr>
              <w:spacing w:line="27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0131B5">
              <w:rPr>
                <w:rFonts w:ascii="Times New Roman" w:eastAsia="Times New Roman" w:hAnsi="Times New Roman" w:cs="Times New Roman"/>
                <w:sz w:val="24"/>
                <w:szCs w:val="24"/>
              </w:rPr>
              <w:t>Осипов Алексей Викторович</w:t>
            </w:r>
          </w:p>
        </w:tc>
        <w:tc>
          <w:tcPr>
            <w:tcW w:w="1842" w:type="dxa"/>
            <w:tcBorders>
              <w:bottom w:val="nil"/>
              <w:right w:val="nil"/>
            </w:tcBorders>
            <w:vAlign w:val="center"/>
          </w:tcPr>
          <w:p w14:paraId="63461F7A" w14:textId="77777777" w:rsidR="000131B5" w:rsidRPr="000131B5" w:rsidRDefault="000131B5" w:rsidP="000131B5">
            <w:pPr>
              <w:spacing w:line="27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EB2ACCB" w14:textId="77777777" w:rsidR="000131B5" w:rsidRPr="000131B5" w:rsidRDefault="000131B5" w:rsidP="000131B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8"/>
          <w14:ligatures w14:val="none"/>
        </w:rPr>
      </w:pPr>
    </w:p>
    <w:tbl>
      <w:tblPr>
        <w:tblStyle w:val="TableNormal"/>
        <w:tblW w:w="9486" w:type="dxa"/>
        <w:tblInd w:w="208" w:type="dxa"/>
        <w:tblLayout w:type="fixed"/>
        <w:tblLook w:val="01E0" w:firstRow="1" w:lastRow="1" w:firstColumn="1" w:lastColumn="1" w:noHBand="0" w:noVBand="0"/>
      </w:tblPr>
      <w:tblGrid>
        <w:gridCol w:w="4579"/>
        <w:gridCol w:w="4907"/>
      </w:tblGrid>
      <w:tr w:rsidR="000131B5" w:rsidRPr="000131B5" w14:paraId="51DA898D" w14:textId="77777777" w:rsidTr="00B60664">
        <w:trPr>
          <w:trHeight w:val="270"/>
        </w:trPr>
        <w:tc>
          <w:tcPr>
            <w:tcW w:w="4579" w:type="dxa"/>
          </w:tcPr>
          <w:p w14:paraId="579BDE6E" w14:textId="77777777" w:rsidR="000131B5" w:rsidRPr="000131B5" w:rsidRDefault="000131B5" w:rsidP="000131B5">
            <w:pPr>
              <w:spacing w:line="251" w:lineRule="exact"/>
              <w:ind w:left="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1B5">
              <w:rPr>
                <w:rFonts w:ascii="Times New Roman" w:eastAsia="Times New Roman" w:hAnsi="Times New Roman" w:cs="Times New Roman"/>
                <w:sz w:val="24"/>
                <w:szCs w:val="24"/>
              </w:rPr>
              <w:t>Задание</w:t>
            </w:r>
            <w:r w:rsidRPr="000131B5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131B5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выдал</w:t>
            </w:r>
          </w:p>
        </w:tc>
        <w:tc>
          <w:tcPr>
            <w:tcW w:w="4907" w:type="dxa"/>
          </w:tcPr>
          <w:p w14:paraId="11B11760" w14:textId="77777777" w:rsidR="000131B5" w:rsidRPr="000131B5" w:rsidRDefault="000131B5" w:rsidP="000131B5">
            <w:pPr>
              <w:spacing w:line="251" w:lineRule="exact"/>
              <w:ind w:left="18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1B5">
              <w:rPr>
                <w:rFonts w:ascii="Times New Roman" w:eastAsia="Times New Roman" w:hAnsi="Times New Roman" w:cs="Times New Roman"/>
                <w:sz w:val="24"/>
                <w:szCs w:val="24"/>
              </w:rPr>
              <w:t>Задание</w:t>
            </w:r>
            <w:r w:rsidRPr="000131B5"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131B5">
              <w:rPr>
                <w:rFonts w:ascii="Times New Roman" w:eastAsia="Times New Roman" w:hAnsi="Times New Roman" w:cs="Times New Roman"/>
                <w:sz w:val="24"/>
                <w:szCs w:val="24"/>
              </w:rPr>
              <w:t>принял</w:t>
            </w:r>
            <w:r w:rsidRPr="000131B5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131B5">
              <w:rPr>
                <w:rFonts w:ascii="Times New Roman" w:eastAsia="Times New Roman" w:hAnsi="Times New Roman" w:cs="Times New Roman"/>
                <w:sz w:val="24"/>
                <w:szCs w:val="24"/>
              </w:rPr>
              <w:t>к</w:t>
            </w:r>
            <w:r w:rsidRPr="000131B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131B5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исполнению</w:t>
            </w:r>
          </w:p>
        </w:tc>
      </w:tr>
      <w:tr w:rsidR="000131B5" w:rsidRPr="000131B5" w14:paraId="6676F3D9" w14:textId="77777777" w:rsidTr="00B60664">
        <w:trPr>
          <w:trHeight w:val="253"/>
        </w:trPr>
        <w:tc>
          <w:tcPr>
            <w:tcW w:w="4579" w:type="dxa"/>
          </w:tcPr>
          <w:p w14:paraId="47DBD198" w14:textId="77777777" w:rsidR="000131B5" w:rsidRPr="000131B5" w:rsidRDefault="000131B5" w:rsidP="000131B5">
            <w:pPr>
              <w:spacing w:line="271" w:lineRule="exact"/>
              <w:ind w:left="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1B5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Руководитель</w:t>
            </w:r>
            <w:r w:rsidRPr="000131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131B5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ВКР: ________________________</w:t>
            </w:r>
            <w:r w:rsidRPr="000131B5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</w:p>
        </w:tc>
        <w:tc>
          <w:tcPr>
            <w:tcW w:w="4907" w:type="dxa"/>
          </w:tcPr>
          <w:p w14:paraId="57049939" w14:textId="77777777" w:rsidR="000131B5" w:rsidRPr="000131B5" w:rsidRDefault="000131B5" w:rsidP="000131B5">
            <w:pPr>
              <w:tabs>
                <w:tab w:val="left" w:pos="4911"/>
              </w:tabs>
              <w:spacing w:line="271" w:lineRule="exact"/>
              <w:ind w:left="187" w:right="-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1B5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Обучающийся:</w:t>
            </w:r>
            <w:r w:rsidRPr="000131B5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ab/>
            </w:r>
          </w:p>
        </w:tc>
      </w:tr>
      <w:tr w:rsidR="000131B5" w:rsidRPr="000131B5" w14:paraId="0D31AC01" w14:textId="77777777" w:rsidTr="00B60664">
        <w:trPr>
          <w:trHeight w:val="186"/>
        </w:trPr>
        <w:tc>
          <w:tcPr>
            <w:tcW w:w="4579" w:type="dxa"/>
          </w:tcPr>
          <w:p w14:paraId="7C75CB5B" w14:textId="77777777" w:rsidR="000131B5" w:rsidRPr="000131B5" w:rsidRDefault="000131B5" w:rsidP="000131B5">
            <w:pPr>
              <w:spacing w:line="166" w:lineRule="exact"/>
              <w:ind w:firstLine="1350"/>
              <w:jc w:val="center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0131B5">
              <w:rPr>
                <w:rFonts w:ascii="Times New Roman" w:eastAsia="Times New Roman" w:hAnsi="Times New Roman" w:cs="Times New Roman"/>
                <w:i/>
                <w:spacing w:val="-2"/>
                <w:sz w:val="16"/>
                <w:szCs w:val="24"/>
              </w:rPr>
              <w:t>подпис</w:t>
            </w:r>
            <w:r w:rsidRPr="000131B5">
              <w:rPr>
                <w:rFonts w:ascii="Times New Roman" w:eastAsia="Times New Roman" w:hAnsi="Times New Roman" w:cs="Times New Roman"/>
                <w:spacing w:val="-2"/>
                <w:sz w:val="16"/>
                <w:szCs w:val="24"/>
              </w:rPr>
              <w:t>ь</w:t>
            </w:r>
          </w:p>
        </w:tc>
        <w:tc>
          <w:tcPr>
            <w:tcW w:w="4907" w:type="dxa"/>
          </w:tcPr>
          <w:p w14:paraId="4E07681B" w14:textId="77777777" w:rsidR="000131B5" w:rsidRPr="000131B5" w:rsidRDefault="000131B5" w:rsidP="000131B5">
            <w:pPr>
              <w:spacing w:line="166" w:lineRule="exact"/>
              <w:ind w:left="3068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0131B5">
              <w:rPr>
                <w:rFonts w:ascii="Times New Roman" w:eastAsia="Times New Roman" w:hAnsi="Times New Roman" w:cs="Times New Roman"/>
                <w:i/>
                <w:spacing w:val="-2"/>
                <w:sz w:val="16"/>
                <w:szCs w:val="24"/>
              </w:rPr>
              <w:t>подпис</w:t>
            </w:r>
            <w:r w:rsidRPr="000131B5">
              <w:rPr>
                <w:rFonts w:ascii="Times New Roman" w:eastAsia="Times New Roman" w:hAnsi="Times New Roman" w:cs="Times New Roman"/>
                <w:spacing w:val="-2"/>
                <w:sz w:val="16"/>
                <w:szCs w:val="24"/>
              </w:rPr>
              <w:t>ь</w:t>
            </w:r>
          </w:p>
        </w:tc>
      </w:tr>
      <w:tr w:rsidR="000131B5" w:rsidRPr="000131B5" w14:paraId="07126B63" w14:textId="77777777" w:rsidTr="00B60664">
        <w:trPr>
          <w:trHeight w:val="637"/>
        </w:trPr>
        <w:tc>
          <w:tcPr>
            <w:tcW w:w="4579" w:type="dxa"/>
          </w:tcPr>
          <w:p w14:paraId="45A04DD2" w14:textId="77777777" w:rsidR="000131B5" w:rsidRPr="000131B5" w:rsidRDefault="000131B5" w:rsidP="000131B5">
            <w:pPr>
              <w:tabs>
                <w:tab w:val="left" w:pos="1030"/>
                <w:tab w:val="left" w:pos="3544"/>
                <w:tab w:val="left" w:pos="4455"/>
              </w:tabs>
              <w:spacing w:line="315" w:lineRule="exact"/>
              <w:ind w:left="50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0131B5">
              <w:rPr>
                <w:rFonts w:ascii="Times New Roman" w:eastAsia="Times New Roman" w:hAnsi="Times New Roman" w:cs="Times New Roman"/>
                <w:spacing w:val="-10"/>
                <w:sz w:val="28"/>
                <w:szCs w:val="24"/>
              </w:rPr>
              <w:t>«</w:t>
            </w:r>
            <w:r w:rsidRPr="000131B5">
              <w:rPr>
                <w:rFonts w:ascii="Times New Roman" w:eastAsia="Times New Roman" w:hAnsi="Times New Roman" w:cs="Times New Roman"/>
                <w:sz w:val="28"/>
                <w:szCs w:val="24"/>
                <w:u w:val="single"/>
              </w:rPr>
              <w:tab/>
            </w:r>
            <w:r w:rsidRPr="000131B5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» </w:t>
            </w:r>
            <w:r w:rsidRPr="000131B5">
              <w:rPr>
                <w:rFonts w:ascii="Times New Roman" w:eastAsia="Times New Roman" w:hAnsi="Times New Roman" w:cs="Times New Roman"/>
                <w:sz w:val="28"/>
                <w:szCs w:val="24"/>
                <w:u w:val="single"/>
              </w:rPr>
              <w:tab/>
            </w:r>
            <w:r w:rsidRPr="000131B5">
              <w:rPr>
                <w:rFonts w:ascii="Times New Roman" w:eastAsia="Times New Roman" w:hAnsi="Times New Roman" w:cs="Times New Roman"/>
                <w:spacing w:val="-5"/>
                <w:sz w:val="28"/>
                <w:szCs w:val="24"/>
              </w:rPr>
              <w:t>20</w:t>
            </w:r>
            <w:r w:rsidRPr="000131B5">
              <w:rPr>
                <w:rFonts w:ascii="Times New Roman" w:eastAsia="Times New Roman" w:hAnsi="Times New Roman" w:cs="Times New Roman"/>
                <w:sz w:val="28"/>
                <w:szCs w:val="24"/>
                <w:u w:val="single"/>
              </w:rPr>
              <w:t xml:space="preserve">___ </w:t>
            </w:r>
            <w:r w:rsidRPr="000131B5">
              <w:rPr>
                <w:rFonts w:ascii="Times New Roman" w:eastAsia="Times New Roman" w:hAnsi="Times New Roman" w:cs="Times New Roman"/>
                <w:spacing w:val="-5"/>
                <w:sz w:val="28"/>
                <w:szCs w:val="24"/>
              </w:rPr>
              <w:t>г.</w:t>
            </w:r>
          </w:p>
        </w:tc>
        <w:tc>
          <w:tcPr>
            <w:tcW w:w="4907" w:type="dxa"/>
          </w:tcPr>
          <w:p w14:paraId="31D6589E" w14:textId="77777777" w:rsidR="000131B5" w:rsidRPr="000131B5" w:rsidRDefault="000131B5" w:rsidP="000131B5">
            <w:pPr>
              <w:tabs>
                <w:tab w:val="left" w:pos="1168"/>
                <w:tab w:val="left" w:pos="3682"/>
                <w:tab w:val="left" w:pos="4593"/>
              </w:tabs>
              <w:spacing w:line="315" w:lineRule="exact"/>
              <w:ind w:left="187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0131B5">
              <w:rPr>
                <w:rFonts w:ascii="Times New Roman" w:eastAsia="Times New Roman" w:hAnsi="Times New Roman" w:cs="Times New Roman"/>
                <w:spacing w:val="-10"/>
                <w:sz w:val="28"/>
                <w:szCs w:val="24"/>
              </w:rPr>
              <w:t>«</w:t>
            </w:r>
            <w:r w:rsidRPr="000131B5">
              <w:rPr>
                <w:rFonts w:ascii="Times New Roman" w:eastAsia="Times New Roman" w:hAnsi="Times New Roman" w:cs="Times New Roman"/>
                <w:sz w:val="28"/>
                <w:szCs w:val="24"/>
                <w:u w:val="single"/>
              </w:rPr>
              <w:tab/>
            </w:r>
            <w:r w:rsidRPr="000131B5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» </w:t>
            </w:r>
            <w:r w:rsidRPr="000131B5">
              <w:rPr>
                <w:rFonts w:ascii="Times New Roman" w:eastAsia="Times New Roman" w:hAnsi="Times New Roman" w:cs="Times New Roman"/>
                <w:sz w:val="28"/>
                <w:szCs w:val="24"/>
                <w:u w:val="single"/>
              </w:rPr>
              <w:tab/>
            </w:r>
            <w:r w:rsidRPr="000131B5">
              <w:rPr>
                <w:rFonts w:ascii="Times New Roman" w:eastAsia="Times New Roman" w:hAnsi="Times New Roman" w:cs="Times New Roman"/>
                <w:spacing w:val="-5"/>
                <w:sz w:val="28"/>
                <w:szCs w:val="24"/>
              </w:rPr>
              <w:t>20</w:t>
            </w:r>
            <w:r w:rsidRPr="000131B5">
              <w:rPr>
                <w:rFonts w:ascii="Times New Roman" w:eastAsia="Times New Roman" w:hAnsi="Times New Roman" w:cs="Times New Roman"/>
                <w:sz w:val="28"/>
                <w:szCs w:val="24"/>
                <w:u w:val="single"/>
              </w:rPr>
              <w:tab/>
            </w:r>
            <w:r w:rsidRPr="000131B5">
              <w:rPr>
                <w:rFonts w:ascii="Times New Roman" w:eastAsia="Times New Roman" w:hAnsi="Times New Roman" w:cs="Times New Roman"/>
                <w:spacing w:val="-5"/>
                <w:sz w:val="28"/>
                <w:szCs w:val="24"/>
              </w:rPr>
              <w:t>г.</w:t>
            </w:r>
          </w:p>
        </w:tc>
      </w:tr>
    </w:tbl>
    <w:p w14:paraId="68AE5B1A" w14:textId="77777777" w:rsidR="000131B5" w:rsidRPr="000131B5" w:rsidRDefault="000131B5" w:rsidP="000131B5">
      <w:pPr>
        <w:spacing w:line="278" w:lineRule="auto"/>
        <w:rPr>
          <w:rFonts w:ascii="Aptos" w:eastAsia="Aptos" w:hAnsi="Aptos" w:cs="Times New Roman"/>
          <w:sz w:val="24"/>
          <w:szCs w:val="24"/>
        </w:rPr>
      </w:pPr>
    </w:p>
    <w:p w14:paraId="589657AF" w14:textId="77777777" w:rsidR="001D36D1" w:rsidRDefault="001D36D1" w:rsidP="000131B5">
      <w:pPr>
        <w:ind w:right="-1"/>
      </w:pPr>
    </w:p>
    <w:p w14:paraId="5C5979C0" w14:textId="77777777" w:rsidR="000131B5" w:rsidRDefault="000131B5" w:rsidP="000131B5">
      <w:pPr>
        <w:ind w:right="-1"/>
      </w:pPr>
    </w:p>
    <w:p w14:paraId="00907E17" w14:textId="77777777" w:rsidR="000131B5" w:rsidRDefault="000131B5" w:rsidP="000131B5">
      <w:pPr>
        <w:ind w:right="-1"/>
      </w:pPr>
    </w:p>
    <w:p w14:paraId="743530BE" w14:textId="77777777" w:rsidR="000131B5" w:rsidRDefault="000131B5" w:rsidP="000131B5">
      <w:pPr>
        <w:ind w:right="-1"/>
      </w:pPr>
    </w:p>
    <w:p w14:paraId="207CB6EB" w14:textId="77777777" w:rsidR="00585B46" w:rsidRDefault="00585B46" w:rsidP="00585B46">
      <w:pPr>
        <w:ind w:right="-1"/>
        <w:jc w:val="center"/>
        <w:rPr>
          <w:rFonts w:ascii="Times New Roman" w:hAnsi="Times New Roman" w:cs="Times New Roman"/>
          <w:b/>
          <w:bCs/>
          <w:smallCaps/>
          <w:color w:val="000000"/>
          <w:sz w:val="36"/>
          <w:szCs w:val="36"/>
        </w:rPr>
      </w:pPr>
    </w:p>
    <w:p w14:paraId="2765E316" w14:textId="33D57F2D" w:rsidR="00585B46" w:rsidRDefault="00585B46" w:rsidP="00585B46">
      <w:pPr>
        <w:ind w:right="-1"/>
        <w:jc w:val="center"/>
        <w:rPr>
          <w:rFonts w:ascii="Times New Roman" w:hAnsi="Times New Roman" w:cs="Times New Roman"/>
          <w:b/>
          <w:bCs/>
          <w:smallCaps/>
          <w:color w:val="000000"/>
          <w:sz w:val="36"/>
          <w:szCs w:val="36"/>
        </w:rPr>
      </w:pPr>
      <w:r w:rsidRPr="00585B46">
        <w:rPr>
          <w:rFonts w:ascii="Times New Roman" w:hAnsi="Times New Roman" w:cs="Times New Roman"/>
          <w:b/>
          <w:bCs/>
          <w:smallCaps/>
          <w:color w:val="000000"/>
          <w:sz w:val="36"/>
          <w:szCs w:val="36"/>
        </w:rPr>
        <w:lastRenderedPageBreak/>
        <w:t>АННОТАЦИЯ</w:t>
      </w:r>
    </w:p>
    <w:p w14:paraId="7A5059BF" w14:textId="5440764A" w:rsidR="00585B46" w:rsidRPr="00CF755B" w:rsidRDefault="00CF755B" w:rsidP="00CF755B">
      <w:pPr>
        <w:spacing w:line="360" w:lineRule="auto"/>
        <w:ind w:right="-1"/>
        <w:rPr>
          <w:rFonts w:ascii="Times New Roman" w:hAnsi="Times New Roman" w:cs="Times New Roman"/>
          <w:b/>
          <w:bCs/>
          <w:smallCaps/>
          <w:color w:val="000000"/>
          <w:sz w:val="28"/>
          <w:szCs w:val="28"/>
        </w:rPr>
      </w:pPr>
      <w:r w:rsidRPr="00CF755B">
        <w:rPr>
          <w:rFonts w:ascii="Times New Roman" w:hAnsi="Times New Roman" w:cs="Times New Roman"/>
          <w:color w:val="27251E"/>
          <w:sz w:val="28"/>
          <w:szCs w:val="28"/>
        </w:rPr>
        <w:t>Настоящая выпускная квалификационная работа посвящена разработке специализированного метода объяснимого искусственного интеллекта (XAI) для интерпретации решений моделей кредитного скоринга. В ходе работы проведён аналитический обзор существующих XAI-методов (SHAP, LIME, Anchors) и выявлены их ограничения применительно к финансовым данным. Выполнен разведочный анализ датасета кредитных данных (5000 наблюдений, 20 признаков), реализованы инженерия признаков и балансировка классов методом SMOTE. Обучены и сравнены три классификатора: логистическая регрессия, случайный лес и XGBoost. Разработан программный прототип XAI-метода, объединяющий глобальную (Feature Importance, Permutation Importance, SHAP Summary Plot) и локальную (SHAP Waterfall, SHAP Force Plot, LIME) интерпретацию. Реализован интерактивный дашборд для кредитных специалистов. Проведено тестирование прототипа и анализ справедливости модели (Fairness / Disparate Impact). Практическая ценность работы состоит в создании инструментария, обеспечивающего понятные и стабильные объяснения решений кредитного скоринга для андеррайтеров и заёмщиков в соответствии с регуляторными требованиями.</w:t>
      </w:r>
    </w:p>
    <w:p w14:paraId="53E326D4" w14:textId="214BF706" w:rsidR="00585B46" w:rsidRDefault="00585B46" w:rsidP="00585B46">
      <w:pPr>
        <w:ind w:right="-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mallCaps/>
          <w:color w:val="000000"/>
          <w:sz w:val="36"/>
          <w:szCs w:val="36"/>
        </w:rPr>
        <w:br/>
      </w:r>
    </w:p>
    <w:p w14:paraId="791861CA" w14:textId="77777777" w:rsidR="00585B46" w:rsidRDefault="00585B46" w:rsidP="00585B46">
      <w:pPr>
        <w:ind w:right="-1"/>
        <w:jc w:val="center"/>
        <w:rPr>
          <w:rFonts w:ascii="Times New Roman" w:hAnsi="Times New Roman" w:cs="Times New Roman"/>
        </w:rPr>
      </w:pPr>
    </w:p>
    <w:p w14:paraId="59A97CED" w14:textId="77777777" w:rsidR="00585B46" w:rsidRDefault="00585B46" w:rsidP="00585B46">
      <w:pPr>
        <w:ind w:right="-1"/>
        <w:jc w:val="center"/>
        <w:rPr>
          <w:rFonts w:ascii="Times New Roman" w:hAnsi="Times New Roman" w:cs="Times New Roman"/>
        </w:rPr>
      </w:pPr>
    </w:p>
    <w:p w14:paraId="36AFF105" w14:textId="77777777" w:rsidR="00585B46" w:rsidRDefault="00585B46" w:rsidP="00585B46">
      <w:pPr>
        <w:ind w:right="-1"/>
        <w:jc w:val="center"/>
        <w:rPr>
          <w:rFonts w:ascii="Times New Roman" w:hAnsi="Times New Roman" w:cs="Times New Roman"/>
        </w:rPr>
      </w:pPr>
    </w:p>
    <w:p w14:paraId="180EAA82" w14:textId="77777777" w:rsidR="00585B46" w:rsidRDefault="00585B46" w:rsidP="00585B46">
      <w:pPr>
        <w:ind w:right="-1"/>
        <w:jc w:val="center"/>
        <w:rPr>
          <w:rFonts w:ascii="Times New Roman" w:hAnsi="Times New Roman" w:cs="Times New Roman"/>
        </w:rPr>
      </w:pPr>
    </w:p>
    <w:p w14:paraId="4AA09054" w14:textId="77777777" w:rsidR="00585B46" w:rsidRDefault="00585B46" w:rsidP="00585B46">
      <w:pPr>
        <w:ind w:right="-1"/>
        <w:jc w:val="center"/>
        <w:rPr>
          <w:rFonts w:ascii="Times New Roman" w:hAnsi="Times New Roman" w:cs="Times New Roman"/>
        </w:rPr>
      </w:pPr>
    </w:p>
    <w:p w14:paraId="4CC38FF2" w14:textId="77777777" w:rsidR="00585B46" w:rsidRDefault="00585B46" w:rsidP="00585B46">
      <w:pPr>
        <w:ind w:right="-1"/>
        <w:jc w:val="center"/>
        <w:rPr>
          <w:rFonts w:ascii="Times New Roman" w:hAnsi="Times New Roman" w:cs="Times New Roman"/>
        </w:rPr>
      </w:pPr>
    </w:p>
    <w:p w14:paraId="1D81ACE2" w14:textId="77777777" w:rsidR="00585B46" w:rsidRDefault="00585B46" w:rsidP="00585B46">
      <w:pPr>
        <w:ind w:right="-1"/>
        <w:jc w:val="center"/>
        <w:rPr>
          <w:rFonts w:ascii="Times New Roman" w:hAnsi="Times New Roman" w:cs="Times New Roman"/>
        </w:rPr>
      </w:pPr>
    </w:p>
    <w:p w14:paraId="20BB88CB" w14:textId="77777777" w:rsidR="00585B46" w:rsidRDefault="00585B46" w:rsidP="00585B46">
      <w:pPr>
        <w:ind w:right="-1"/>
        <w:jc w:val="center"/>
        <w:rPr>
          <w:rFonts w:ascii="Times New Roman" w:hAnsi="Times New Roman" w:cs="Times New Roman"/>
        </w:rPr>
      </w:pPr>
    </w:p>
    <w:p w14:paraId="7EF10806" w14:textId="77777777" w:rsidR="00585B46" w:rsidRDefault="00585B46" w:rsidP="00585B46">
      <w:pPr>
        <w:ind w:right="-1"/>
        <w:jc w:val="center"/>
        <w:rPr>
          <w:rFonts w:ascii="Times New Roman" w:hAnsi="Times New Roman" w:cs="Times New Roman"/>
        </w:rPr>
      </w:pPr>
    </w:p>
    <w:p w14:paraId="12B8D6B4" w14:textId="77777777" w:rsidR="00585B46" w:rsidRDefault="00585B46" w:rsidP="00585B46">
      <w:pPr>
        <w:ind w:right="-1"/>
        <w:jc w:val="center"/>
        <w:rPr>
          <w:rFonts w:ascii="Times New Roman" w:hAnsi="Times New Roman" w:cs="Times New Roman"/>
        </w:rPr>
      </w:pPr>
    </w:p>
    <w:p w14:paraId="2FC7921D" w14:textId="77777777" w:rsidR="00585B46" w:rsidRDefault="00585B46" w:rsidP="00585B46">
      <w:pPr>
        <w:ind w:right="-1"/>
        <w:jc w:val="center"/>
        <w:rPr>
          <w:rFonts w:ascii="Times New Roman" w:hAnsi="Times New Roman" w:cs="Times New Roman"/>
        </w:rPr>
      </w:pPr>
    </w:p>
    <w:p w14:paraId="454ACBAB" w14:textId="77777777" w:rsidR="00585B46" w:rsidRDefault="00585B46" w:rsidP="00585B46">
      <w:pPr>
        <w:ind w:right="-1"/>
        <w:jc w:val="center"/>
        <w:rPr>
          <w:rFonts w:ascii="Times New Roman" w:hAnsi="Times New Roman" w:cs="Times New Roman"/>
        </w:rPr>
      </w:pPr>
    </w:p>
    <w:p w14:paraId="4407780A" w14:textId="77777777" w:rsidR="00585B46" w:rsidRDefault="00585B46" w:rsidP="00585B46">
      <w:pPr>
        <w:ind w:right="-1"/>
        <w:jc w:val="center"/>
        <w:rPr>
          <w:rFonts w:ascii="Times New Roman" w:hAnsi="Times New Roman" w:cs="Times New Roman"/>
        </w:rPr>
      </w:pPr>
    </w:p>
    <w:p w14:paraId="0348DFEE" w14:textId="77777777" w:rsidR="00585B46" w:rsidRDefault="00585B46" w:rsidP="00585B46">
      <w:pPr>
        <w:ind w:right="-1"/>
        <w:jc w:val="center"/>
        <w:rPr>
          <w:rFonts w:ascii="Times New Roman" w:hAnsi="Times New Roman" w:cs="Times New Roman"/>
        </w:rPr>
      </w:pPr>
    </w:p>
    <w:p w14:paraId="6ADF0A30" w14:textId="77777777" w:rsidR="00585B46" w:rsidRDefault="00585B46" w:rsidP="00585B46">
      <w:pPr>
        <w:ind w:right="-1"/>
        <w:jc w:val="center"/>
        <w:rPr>
          <w:rFonts w:ascii="Times New Roman" w:hAnsi="Times New Roman" w:cs="Times New Roman"/>
        </w:rPr>
      </w:pPr>
    </w:p>
    <w:p w14:paraId="1A207C66" w14:textId="77777777" w:rsidR="00585B46" w:rsidRDefault="00585B46" w:rsidP="00585B46">
      <w:pPr>
        <w:ind w:right="-1"/>
      </w:pPr>
      <w:r>
        <w:t>Оглавление</w:t>
      </w:r>
    </w:p>
    <w:p w14:paraId="780605FC" w14:textId="77777777" w:rsidR="00585B46" w:rsidRDefault="00585B46" w:rsidP="00585B46">
      <w:pPr>
        <w:ind w:right="-1"/>
        <w:rPr>
          <w:rFonts w:ascii="Times New Roman" w:hAnsi="Times New Roman" w:cs="Times New Roman"/>
        </w:rPr>
      </w:pPr>
    </w:p>
    <w:p w14:paraId="231C68E7" w14:textId="77777777" w:rsidR="00585B46" w:rsidRDefault="00585B46" w:rsidP="00585B46">
      <w:pPr>
        <w:ind w:right="-1"/>
        <w:rPr>
          <w:rFonts w:ascii="Times New Roman" w:hAnsi="Times New Roman" w:cs="Times New Roman"/>
        </w:rPr>
      </w:pPr>
    </w:p>
    <w:p w14:paraId="2533F4AC" w14:textId="77777777" w:rsidR="00585B46" w:rsidRDefault="00585B46" w:rsidP="00585B46">
      <w:pPr>
        <w:ind w:right="-1"/>
        <w:rPr>
          <w:rFonts w:ascii="Times New Roman" w:hAnsi="Times New Roman" w:cs="Times New Roman"/>
        </w:rPr>
      </w:pPr>
    </w:p>
    <w:p w14:paraId="4FAAC304" w14:textId="77777777" w:rsidR="00585B46" w:rsidRDefault="00585B46" w:rsidP="00585B46">
      <w:pPr>
        <w:ind w:right="-1"/>
        <w:rPr>
          <w:rFonts w:ascii="Times New Roman" w:hAnsi="Times New Roman" w:cs="Times New Roman"/>
        </w:rPr>
      </w:pPr>
    </w:p>
    <w:p w14:paraId="09C6748B" w14:textId="77777777" w:rsidR="00585B46" w:rsidRDefault="00585B46" w:rsidP="00585B46">
      <w:pPr>
        <w:ind w:right="-1"/>
        <w:rPr>
          <w:rFonts w:ascii="Times New Roman" w:hAnsi="Times New Roman" w:cs="Times New Roman"/>
        </w:rPr>
      </w:pPr>
    </w:p>
    <w:p w14:paraId="2CD98164" w14:textId="77777777" w:rsidR="00585B46" w:rsidRDefault="00585B46" w:rsidP="00585B46">
      <w:pPr>
        <w:ind w:right="-1"/>
        <w:rPr>
          <w:rFonts w:ascii="Times New Roman" w:hAnsi="Times New Roman" w:cs="Times New Roman"/>
        </w:rPr>
      </w:pPr>
    </w:p>
    <w:p w14:paraId="1B627F0F" w14:textId="77777777" w:rsidR="00585B46" w:rsidRDefault="00585B46" w:rsidP="00585B46">
      <w:pPr>
        <w:ind w:right="-1"/>
        <w:rPr>
          <w:rFonts w:ascii="Times New Roman" w:hAnsi="Times New Roman" w:cs="Times New Roman"/>
        </w:rPr>
      </w:pPr>
    </w:p>
    <w:p w14:paraId="255480B7" w14:textId="77777777" w:rsidR="00585B46" w:rsidRDefault="00585B46" w:rsidP="00585B46">
      <w:pPr>
        <w:ind w:right="-1"/>
        <w:rPr>
          <w:rFonts w:ascii="Times New Roman" w:hAnsi="Times New Roman" w:cs="Times New Roman"/>
        </w:rPr>
      </w:pPr>
    </w:p>
    <w:p w14:paraId="1FB5C5FD" w14:textId="77777777" w:rsidR="00585B46" w:rsidRDefault="00585B46" w:rsidP="00585B46">
      <w:pPr>
        <w:ind w:right="-1"/>
        <w:rPr>
          <w:rFonts w:ascii="Times New Roman" w:hAnsi="Times New Roman" w:cs="Times New Roman"/>
        </w:rPr>
      </w:pPr>
    </w:p>
    <w:p w14:paraId="14768C4F" w14:textId="77777777" w:rsidR="00585B46" w:rsidRDefault="00585B46" w:rsidP="00585B46">
      <w:pPr>
        <w:ind w:right="-1"/>
        <w:rPr>
          <w:rFonts w:ascii="Times New Roman" w:hAnsi="Times New Roman" w:cs="Times New Roman"/>
        </w:rPr>
      </w:pPr>
    </w:p>
    <w:p w14:paraId="255376B5" w14:textId="77777777" w:rsidR="00585B46" w:rsidRDefault="00585B46" w:rsidP="00585B46">
      <w:pPr>
        <w:ind w:right="-1"/>
        <w:rPr>
          <w:rFonts w:ascii="Times New Roman" w:hAnsi="Times New Roman" w:cs="Times New Roman"/>
        </w:rPr>
      </w:pPr>
    </w:p>
    <w:p w14:paraId="5A6DA01E" w14:textId="77777777" w:rsidR="00585B46" w:rsidRDefault="00585B46" w:rsidP="00585B46">
      <w:pPr>
        <w:ind w:right="-1"/>
        <w:rPr>
          <w:rFonts w:ascii="Times New Roman" w:hAnsi="Times New Roman" w:cs="Times New Roman"/>
        </w:rPr>
      </w:pPr>
    </w:p>
    <w:p w14:paraId="56E60C39" w14:textId="77777777" w:rsidR="00585B46" w:rsidRDefault="00585B46" w:rsidP="00585B46">
      <w:pPr>
        <w:ind w:right="-1"/>
        <w:rPr>
          <w:rFonts w:ascii="Times New Roman" w:hAnsi="Times New Roman" w:cs="Times New Roman"/>
        </w:rPr>
      </w:pPr>
    </w:p>
    <w:p w14:paraId="2462CAB9" w14:textId="77777777" w:rsidR="00585B46" w:rsidRDefault="00585B46" w:rsidP="00585B46">
      <w:pPr>
        <w:ind w:right="-1"/>
        <w:rPr>
          <w:rFonts w:ascii="Times New Roman" w:hAnsi="Times New Roman" w:cs="Times New Roman"/>
        </w:rPr>
      </w:pPr>
    </w:p>
    <w:p w14:paraId="3259C12D" w14:textId="77777777" w:rsidR="00585B46" w:rsidRDefault="00585B46" w:rsidP="00585B46">
      <w:pPr>
        <w:ind w:right="-1"/>
        <w:rPr>
          <w:rFonts w:ascii="Times New Roman" w:hAnsi="Times New Roman" w:cs="Times New Roman"/>
        </w:rPr>
      </w:pPr>
    </w:p>
    <w:p w14:paraId="20FD6F0C" w14:textId="77777777" w:rsidR="00585B46" w:rsidRDefault="00585B46" w:rsidP="00585B46">
      <w:pPr>
        <w:ind w:right="-1"/>
        <w:rPr>
          <w:rFonts w:ascii="Times New Roman" w:hAnsi="Times New Roman" w:cs="Times New Roman"/>
        </w:rPr>
      </w:pPr>
    </w:p>
    <w:p w14:paraId="6CFA4237" w14:textId="77777777" w:rsidR="00585B46" w:rsidRDefault="00585B46" w:rsidP="00585B46">
      <w:pPr>
        <w:ind w:right="-1"/>
        <w:rPr>
          <w:rFonts w:ascii="Times New Roman" w:hAnsi="Times New Roman" w:cs="Times New Roman"/>
        </w:rPr>
      </w:pPr>
    </w:p>
    <w:p w14:paraId="2AD82D95" w14:textId="77777777" w:rsidR="00585B46" w:rsidRDefault="00585B46" w:rsidP="00585B46">
      <w:pPr>
        <w:ind w:right="-1"/>
        <w:rPr>
          <w:rFonts w:ascii="Times New Roman" w:hAnsi="Times New Roman" w:cs="Times New Roman"/>
        </w:rPr>
      </w:pPr>
    </w:p>
    <w:p w14:paraId="7ABF01C3" w14:textId="77777777" w:rsidR="00585B46" w:rsidRDefault="00585B46" w:rsidP="00585B46">
      <w:pPr>
        <w:ind w:right="-1"/>
        <w:rPr>
          <w:rFonts w:ascii="Times New Roman" w:hAnsi="Times New Roman" w:cs="Times New Roman"/>
        </w:rPr>
      </w:pPr>
    </w:p>
    <w:p w14:paraId="5DB2F6A5" w14:textId="77777777" w:rsidR="00585B46" w:rsidRDefault="00585B46" w:rsidP="00585B46">
      <w:pPr>
        <w:ind w:right="-1"/>
        <w:rPr>
          <w:rFonts w:ascii="Times New Roman" w:hAnsi="Times New Roman" w:cs="Times New Roman"/>
        </w:rPr>
      </w:pPr>
    </w:p>
    <w:p w14:paraId="48F4DE1C" w14:textId="77777777" w:rsidR="00585B46" w:rsidRDefault="00585B46" w:rsidP="00585B46">
      <w:pPr>
        <w:ind w:right="-1"/>
        <w:rPr>
          <w:rFonts w:ascii="Times New Roman" w:hAnsi="Times New Roman" w:cs="Times New Roman"/>
        </w:rPr>
      </w:pPr>
    </w:p>
    <w:p w14:paraId="2A6B4C0C" w14:textId="77777777" w:rsidR="00585B46" w:rsidRDefault="00585B46" w:rsidP="00585B46">
      <w:pPr>
        <w:ind w:right="-1"/>
        <w:rPr>
          <w:rFonts w:ascii="Times New Roman" w:hAnsi="Times New Roman" w:cs="Times New Roman"/>
        </w:rPr>
      </w:pPr>
    </w:p>
    <w:p w14:paraId="53DE81C9" w14:textId="77777777" w:rsidR="00585B46" w:rsidRDefault="00585B46" w:rsidP="00585B46">
      <w:pPr>
        <w:ind w:right="-1"/>
        <w:rPr>
          <w:rFonts w:ascii="Times New Roman" w:hAnsi="Times New Roman" w:cs="Times New Roman"/>
        </w:rPr>
      </w:pPr>
    </w:p>
    <w:p w14:paraId="3BFF82C3" w14:textId="77777777" w:rsidR="00585B46" w:rsidRDefault="00585B46" w:rsidP="00585B46">
      <w:pPr>
        <w:ind w:right="-1"/>
        <w:rPr>
          <w:rFonts w:ascii="Times New Roman" w:hAnsi="Times New Roman" w:cs="Times New Roman"/>
        </w:rPr>
      </w:pPr>
    </w:p>
    <w:p w14:paraId="7422C759" w14:textId="77777777" w:rsidR="00585B46" w:rsidRDefault="00585B46" w:rsidP="00585B46">
      <w:pPr>
        <w:ind w:right="-1"/>
        <w:rPr>
          <w:rFonts w:ascii="Times New Roman" w:hAnsi="Times New Roman" w:cs="Times New Roman"/>
        </w:rPr>
      </w:pPr>
    </w:p>
    <w:p w14:paraId="2E0100F0" w14:textId="77777777" w:rsidR="00585B46" w:rsidRDefault="00585B46" w:rsidP="00585B46">
      <w:pPr>
        <w:ind w:right="-1"/>
        <w:rPr>
          <w:rFonts w:ascii="Times New Roman" w:hAnsi="Times New Roman" w:cs="Times New Roman"/>
        </w:rPr>
      </w:pPr>
    </w:p>
    <w:p w14:paraId="132EF288" w14:textId="77777777" w:rsidR="00585B46" w:rsidRDefault="00585B46" w:rsidP="00585B46">
      <w:pPr>
        <w:ind w:right="-1"/>
        <w:rPr>
          <w:rFonts w:ascii="Times New Roman" w:hAnsi="Times New Roman" w:cs="Times New Roman"/>
        </w:rPr>
      </w:pPr>
    </w:p>
    <w:p w14:paraId="1F37D2EE" w14:textId="77777777" w:rsidR="00585B46" w:rsidRDefault="00585B46" w:rsidP="00585B46">
      <w:pPr>
        <w:ind w:right="-1"/>
        <w:rPr>
          <w:rFonts w:ascii="Times New Roman" w:hAnsi="Times New Roman" w:cs="Times New Roman"/>
        </w:rPr>
      </w:pPr>
    </w:p>
    <w:p w14:paraId="2E9BF7F4" w14:textId="77777777" w:rsidR="00CF755B" w:rsidRPr="00CF755B" w:rsidRDefault="00CF755B" w:rsidP="00CF755B">
      <w:pPr>
        <w:pStyle w:val="1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CF755B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СПИСОК ИСПОЛЬЗУЕМЫХ СОКРАЩЕНИЙ</w:t>
      </w:r>
    </w:p>
    <w:p w14:paraId="0C720CBF" w14:textId="77777777" w:rsidR="00CF755B" w:rsidRDefault="00CF755B" w:rsidP="00585B46">
      <w:pPr>
        <w:ind w:right="-1"/>
        <w:jc w:val="center"/>
        <w:rPr>
          <w:rFonts w:ascii="Times New Roman" w:hAnsi="Times New Roman" w:cs="Times New Roman"/>
          <w:b/>
          <w:bCs/>
          <w:smallCaps/>
          <w:color w:val="000000"/>
          <w:sz w:val="36"/>
          <w:szCs w:val="36"/>
        </w:rPr>
      </w:pPr>
    </w:p>
    <w:p w14:paraId="08054DCA" w14:textId="272AA0E6" w:rsidR="00567046" w:rsidRPr="001F542A" w:rsidRDefault="001F542A" w:rsidP="00567046">
      <w:pPr>
        <w:ind w:right="-1"/>
        <w:rPr>
          <w:rFonts w:ascii="Times New Roman" w:hAnsi="Times New Roman" w:cs="Times New Roman"/>
          <w:smallCaps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№1 Список сокращений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7608"/>
      </w:tblGrid>
      <w:tr w:rsidR="00CF755B" w:rsidRPr="00CF755B" w14:paraId="4349D590" w14:textId="77777777" w:rsidTr="00567046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5F9372" w14:textId="5A5D8C8C" w:rsidR="00CF755B" w:rsidRPr="00CF755B" w:rsidRDefault="001F542A" w:rsidP="001F542A">
            <w:pPr>
              <w:spacing w:line="360" w:lineRule="auto"/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A">
              <w:rPr>
                <w:rFonts w:ascii="Times New Roman" w:hAnsi="Times New Roman" w:cs="Times New Roman"/>
                <w:sz w:val="28"/>
                <w:szCs w:val="28"/>
              </w:rPr>
              <w:t>Сокращение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A85175" w14:textId="77777777" w:rsidR="00CF755B" w:rsidRPr="00CF755B" w:rsidRDefault="00CF755B" w:rsidP="00CF755B">
            <w:pPr>
              <w:spacing w:line="360" w:lineRule="auto"/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 w:rsidRPr="00CF755B">
              <w:rPr>
                <w:rFonts w:ascii="Times New Roman" w:hAnsi="Times New Roman" w:cs="Times New Roman"/>
                <w:sz w:val="28"/>
                <w:szCs w:val="28"/>
              </w:rPr>
              <w:t>Расшифровка</w:t>
            </w:r>
          </w:p>
        </w:tc>
      </w:tr>
      <w:tr w:rsidR="00CF755B" w:rsidRPr="00CF755B" w14:paraId="67E10926" w14:textId="77777777" w:rsidTr="00CF755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92C9E9" w14:textId="77777777" w:rsidR="00CF755B" w:rsidRPr="00CF755B" w:rsidRDefault="00CF755B" w:rsidP="00CF755B">
            <w:pPr>
              <w:spacing w:line="360" w:lineRule="auto"/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 w:rsidRPr="00CF755B">
              <w:rPr>
                <w:rFonts w:ascii="Times New Roman" w:hAnsi="Times New Roman" w:cs="Times New Roman"/>
                <w:sz w:val="28"/>
                <w:szCs w:val="28"/>
              </w:rPr>
              <w:t>XAI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58A5E4" w14:textId="75308AE9" w:rsidR="00CF755B" w:rsidRPr="00CF755B" w:rsidRDefault="00CF755B" w:rsidP="00CF755B">
            <w:pPr>
              <w:spacing w:line="360" w:lineRule="auto"/>
              <w:ind w:right="-1"/>
              <w:rPr>
                <w:rFonts w:ascii="Times New Roman" w:hAnsi="Times New Roman" w:cs="Times New Roman"/>
                <w:smallCaps/>
                <w:color w:val="000000"/>
                <w:sz w:val="28"/>
                <w:szCs w:val="28"/>
              </w:rPr>
            </w:pPr>
            <w:r w:rsidRPr="00CF755B">
              <w:rPr>
                <w:rFonts w:ascii="Times New Roman" w:hAnsi="Times New Roman" w:cs="Times New Roman"/>
                <w:sz w:val="28"/>
                <w:szCs w:val="28"/>
              </w:rPr>
              <w:t>Explainable</w:t>
            </w:r>
            <w:r w:rsidRPr="00CF755B">
              <w:rPr>
                <w:rFonts w:ascii="Times New Roman" w:hAnsi="Times New Roman" w:cs="Times New Roman"/>
                <w:smallCaps/>
                <w:color w:val="000000"/>
                <w:sz w:val="28"/>
                <w:szCs w:val="28"/>
              </w:rPr>
              <w:t xml:space="preserve"> </w:t>
            </w:r>
            <w:r w:rsidRPr="00CF755B">
              <w:rPr>
                <w:rFonts w:ascii="Times New Roman" w:hAnsi="Times New Roman" w:cs="Times New Roman"/>
                <w:sz w:val="28"/>
                <w:szCs w:val="28"/>
              </w:rPr>
              <w:t>Artificial</w:t>
            </w:r>
            <w:r w:rsidRPr="00CF755B">
              <w:rPr>
                <w:rFonts w:ascii="Times New Roman" w:hAnsi="Times New Roman" w:cs="Times New Roman"/>
                <w:smallCaps/>
                <w:color w:val="000000"/>
                <w:sz w:val="28"/>
                <w:szCs w:val="28"/>
              </w:rPr>
              <w:t xml:space="preserve"> </w:t>
            </w:r>
            <w:r w:rsidRPr="00CF755B">
              <w:rPr>
                <w:rFonts w:ascii="Times New Roman" w:hAnsi="Times New Roman" w:cs="Times New Roman"/>
                <w:sz w:val="28"/>
                <w:szCs w:val="28"/>
              </w:rPr>
              <w:t>Intelligence</w:t>
            </w:r>
            <w:r w:rsidRPr="00CF755B">
              <w:rPr>
                <w:rFonts w:ascii="Times New Roman" w:hAnsi="Times New Roman" w:cs="Times New Roman"/>
                <w:smallCaps/>
                <w:color w:val="000000"/>
                <w:sz w:val="28"/>
                <w:szCs w:val="28"/>
              </w:rPr>
              <w:t xml:space="preserve"> </w:t>
            </w:r>
            <w:r w:rsidR="0085473F">
              <w:rPr>
                <w:rFonts w:ascii="Times New Roman" w:hAnsi="Times New Roman" w:cs="Times New Roman"/>
                <w:smallCaps/>
                <w:color w:val="000000"/>
                <w:sz w:val="28"/>
                <w:szCs w:val="28"/>
              </w:rPr>
              <w:t>-</w:t>
            </w:r>
            <w:r w:rsidRPr="00CF755B">
              <w:rPr>
                <w:rFonts w:ascii="Times New Roman" w:hAnsi="Times New Roman" w:cs="Times New Roman"/>
                <w:sz w:val="28"/>
                <w:szCs w:val="28"/>
              </w:rPr>
              <w:t>объяснимый</w:t>
            </w:r>
            <w:r w:rsidRPr="00CF755B">
              <w:rPr>
                <w:rFonts w:ascii="Times New Roman" w:hAnsi="Times New Roman" w:cs="Times New Roman"/>
                <w:smallCaps/>
                <w:color w:val="000000"/>
                <w:sz w:val="28"/>
                <w:szCs w:val="28"/>
              </w:rPr>
              <w:t xml:space="preserve"> </w:t>
            </w:r>
            <w:r w:rsidRPr="00CF755B">
              <w:rPr>
                <w:rFonts w:ascii="Times New Roman" w:hAnsi="Times New Roman" w:cs="Times New Roman"/>
                <w:sz w:val="28"/>
                <w:szCs w:val="28"/>
              </w:rPr>
              <w:t>искусственный</w:t>
            </w:r>
            <w:r w:rsidRPr="00CF755B">
              <w:rPr>
                <w:rFonts w:ascii="Times New Roman" w:hAnsi="Times New Roman" w:cs="Times New Roman"/>
                <w:smallCaps/>
                <w:color w:val="000000"/>
                <w:sz w:val="28"/>
                <w:szCs w:val="28"/>
              </w:rPr>
              <w:t xml:space="preserve"> </w:t>
            </w:r>
            <w:r w:rsidRPr="00CF755B">
              <w:rPr>
                <w:rFonts w:ascii="Times New Roman" w:hAnsi="Times New Roman" w:cs="Times New Roman"/>
                <w:sz w:val="28"/>
                <w:szCs w:val="28"/>
              </w:rPr>
              <w:t>интеллект</w:t>
            </w:r>
          </w:p>
        </w:tc>
      </w:tr>
      <w:tr w:rsidR="00CF755B" w:rsidRPr="00CF755B" w14:paraId="35631118" w14:textId="77777777" w:rsidTr="00CF755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28E82C" w14:textId="77777777" w:rsidR="00CF755B" w:rsidRPr="00CF755B" w:rsidRDefault="00CF755B" w:rsidP="00CF755B">
            <w:pPr>
              <w:spacing w:line="360" w:lineRule="auto"/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 w:rsidRPr="00CF755B">
              <w:rPr>
                <w:rFonts w:ascii="Times New Roman" w:hAnsi="Times New Roman" w:cs="Times New Roman"/>
                <w:sz w:val="28"/>
                <w:szCs w:val="28"/>
              </w:rPr>
              <w:t>ML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5FB302" w14:textId="6541AA2B" w:rsidR="00CF755B" w:rsidRPr="00CF755B" w:rsidRDefault="00CF755B" w:rsidP="00CF755B">
            <w:pPr>
              <w:spacing w:line="360" w:lineRule="auto"/>
              <w:ind w:right="-1"/>
              <w:rPr>
                <w:rFonts w:ascii="Times New Roman" w:hAnsi="Times New Roman" w:cs="Times New Roman"/>
                <w:smallCaps/>
                <w:color w:val="000000"/>
                <w:sz w:val="28"/>
                <w:szCs w:val="28"/>
              </w:rPr>
            </w:pPr>
            <w:r w:rsidRPr="00CF755B">
              <w:rPr>
                <w:rFonts w:ascii="Times New Roman" w:hAnsi="Times New Roman" w:cs="Times New Roman"/>
                <w:sz w:val="28"/>
                <w:szCs w:val="28"/>
              </w:rPr>
              <w:t>Machine</w:t>
            </w:r>
            <w:r w:rsidRPr="00CF755B">
              <w:rPr>
                <w:rFonts w:ascii="Times New Roman" w:hAnsi="Times New Roman" w:cs="Times New Roman"/>
                <w:smallCaps/>
                <w:color w:val="000000"/>
                <w:sz w:val="28"/>
                <w:szCs w:val="28"/>
              </w:rPr>
              <w:t xml:space="preserve"> </w:t>
            </w:r>
            <w:r w:rsidRPr="00CF755B">
              <w:rPr>
                <w:rFonts w:ascii="Times New Roman" w:hAnsi="Times New Roman" w:cs="Times New Roman"/>
                <w:sz w:val="28"/>
                <w:szCs w:val="28"/>
              </w:rPr>
              <w:t>Learning</w:t>
            </w:r>
            <w:r w:rsidRPr="00CF755B">
              <w:rPr>
                <w:rFonts w:ascii="Times New Roman" w:hAnsi="Times New Roman" w:cs="Times New Roman"/>
                <w:smallCaps/>
                <w:color w:val="000000"/>
                <w:sz w:val="28"/>
                <w:szCs w:val="28"/>
              </w:rPr>
              <w:t xml:space="preserve"> </w:t>
            </w:r>
            <w:r w:rsidR="0085473F">
              <w:rPr>
                <w:rFonts w:ascii="Times New Roman" w:hAnsi="Times New Roman" w:cs="Times New Roman"/>
                <w:smallCaps/>
                <w:color w:val="000000"/>
                <w:sz w:val="28"/>
                <w:szCs w:val="28"/>
              </w:rPr>
              <w:t>-</w:t>
            </w:r>
            <w:r w:rsidRPr="00CF755B">
              <w:rPr>
                <w:rFonts w:ascii="Times New Roman" w:hAnsi="Times New Roman" w:cs="Times New Roman"/>
                <w:sz w:val="28"/>
                <w:szCs w:val="28"/>
              </w:rPr>
              <w:t>машинное</w:t>
            </w:r>
            <w:r w:rsidRPr="00CF755B">
              <w:rPr>
                <w:rFonts w:ascii="Times New Roman" w:hAnsi="Times New Roman" w:cs="Times New Roman"/>
                <w:smallCaps/>
                <w:color w:val="000000"/>
                <w:sz w:val="28"/>
                <w:szCs w:val="28"/>
              </w:rPr>
              <w:t xml:space="preserve"> обучение</w:t>
            </w:r>
          </w:p>
        </w:tc>
      </w:tr>
      <w:tr w:rsidR="00CF755B" w:rsidRPr="00CF755B" w14:paraId="51F25A61" w14:textId="77777777" w:rsidTr="00CF755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93967E" w14:textId="77777777" w:rsidR="00CF755B" w:rsidRPr="00CF755B" w:rsidRDefault="00CF755B" w:rsidP="00CF755B">
            <w:pPr>
              <w:spacing w:line="360" w:lineRule="auto"/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 w:rsidRPr="00CF755B">
              <w:rPr>
                <w:rFonts w:ascii="Times New Roman" w:hAnsi="Times New Roman" w:cs="Times New Roman"/>
                <w:sz w:val="28"/>
                <w:szCs w:val="28"/>
              </w:rPr>
              <w:t>SHAP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013246" w14:textId="77777777" w:rsidR="00CF755B" w:rsidRPr="00CF755B" w:rsidRDefault="00CF755B" w:rsidP="00CF755B">
            <w:pPr>
              <w:spacing w:line="360" w:lineRule="auto"/>
              <w:ind w:right="-1"/>
              <w:rPr>
                <w:rFonts w:ascii="Times New Roman" w:hAnsi="Times New Roman" w:cs="Times New Roman"/>
                <w:smallCaps/>
                <w:color w:val="000000"/>
                <w:sz w:val="28"/>
                <w:szCs w:val="28"/>
              </w:rPr>
            </w:pPr>
            <w:r w:rsidRPr="00CF755B">
              <w:rPr>
                <w:rFonts w:ascii="Times New Roman" w:hAnsi="Times New Roman" w:cs="Times New Roman"/>
                <w:sz w:val="28"/>
                <w:szCs w:val="28"/>
              </w:rPr>
              <w:t>SHapley</w:t>
            </w:r>
            <w:r w:rsidRPr="00CF755B">
              <w:rPr>
                <w:rFonts w:ascii="Times New Roman" w:hAnsi="Times New Roman" w:cs="Times New Roman"/>
                <w:smallCaps/>
                <w:color w:val="000000"/>
                <w:sz w:val="28"/>
                <w:szCs w:val="28"/>
              </w:rPr>
              <w:t xml:space="preserve"> Additive exPlanations</w:t>
            </w:r>
          </w:p>
        </w:tc>
      </w:tr>
      <w:tr w:rsidR="00CF755B" w:rsidRPr="003757C3" w14:paraId="7D1010B5" w14:textId="77777777" w:rsidTr="00CF755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8228DB" w14:textId="77777777" w:rsidR="00CF755B" w:rsidRPr="00CF755B" w:rsidRDefault="00CF755B" w:rsidP="00CF755B">
            <w:pPr>
              <w:spacing w:line="360" w:lineRule="auto"/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 w:rsidRPr="00CF755B">
              <w:rPr>
                <w:rFonts w:ascii="Times New Roman" w:hAnsi="Times New Roman" w:cs="Times New Roman"/>
                <w:sz w:val="28"/>
                <w:szCs w:val="28"/>
              </w:rPr>
              <w:t>LIME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664FCB" w14:textId="77777777" w:rsidR="00CF755B" w:rsidRPr="00CF755B" w:rsidRDefault="00CF755B" w:rsidP="00CF755B">
            <w:pPr>
              <w:spacing w:line="360" w:lineRule="auto"/>
              <w:ind w:right="-1"/>
              <w:rPr>
                <w:rFonts w:ascii="Times New Roman" w:hAnsi="Times New Roman" w:cs="Times New Roman"/>
                <w:smallCaps/>
                <w:color w:val="000000"/>
                <w:sz w:val="28"/>
                <w:szCs w:val="28"/>
                <w:lang w:val="en-US"/>
              </w:rPr>
            </w:pPr>
            <w:r w:rsidRPr="003757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Local</w:t>
            </w:r>
            <w:r w:rsidRPr="00CF755B">
              <w:rPr>
                <w:rFonts w:ascii="Times New Roman" w:hAnsi="Times New Roman" w:cs="Times New Roman"/>
                <w:smallCaps/>
                <w:color w:val="000000"/>
                <w:sz w:val="28"/>
                <w:szCs w:val="28"/>
                <w:lang w:val="en-US"/>
              </w:rPr>
              <w:t xml:space="preserve"> </w:t>
            </w:r>
            <w:r w:rsidRPr="003757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Interpretable</w:t>
            </w:r>
            <w:r w:rsidRPr="00CF755B">
              <w:rPr>
                <w:rFonts w:ascii="Times New Roman" w:hAnsi="Times New Roman" w:cs="Times New Roman"/>
                <w:smallCaps/>
                <w:color w:val="000000"/>
                <w:sz w:val="28"/>
                <w:szCs w:val="28"/>
                <w:lang w:val="en-US"/>
              </w:rPr>
              <w:t xml:space="preserve"> </w:t>
            </w:r>
            <w:r w:rsidRPr="003757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Model</w:t>
            </w:r>
            <w:r w:rsidRPr="00CF755B">
              <w:rPr>
                <w:rFonts w:ascii="Times New Roman" w:hAnsi="Times New Roman" w:cs="Times New Roman"/>
                <w:smallCaps/>
                <w:color w:val="000000"/>
                <w:sz w:val="28"/>
                <w:szCs w:val="28"/>
                <w:lang w:val="en-US"/>
              </w:rPr>
              <w:t>-</w:t>
            </w:r>
            <w:r w:rsidRPr="003757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Agnostic</w:t>
            </w:r>
            <w:r w:rsidRPr="00CF755B">
              <w:rPr>
                <w:rFonts w:ascii="Times New Roman" w:hAnsi="Times New Roman" w:cs="Times New Roman"/>
                <w:smallCaps/>
                <w:color w:val="000000"/>
                <w:sz w:val="28"/>
                <w:szCs w:val="28"/>
                <w:lang w:val="en-US"/>
              </w:rPr>
              <w:t xml:space="preserve"> </w:t>
            </w:r>
            <w:r w:rsidRPr="003757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Explanations</w:t>
            </w:r>
          </w:p>
        </w:tc>
      </w:tr>
      <w:tr w:rsidR="00CF755B" w:rsidRPr="00CF755B" w14:paraId="419A71A8" w14:textId="77777777" w:rsidTr="00CF755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5DFA98" w14:textId="77777777" w:rsidR="00CF755B" w:rsidRPr="00CF755B" w:rsidRDefault="00CF755B" w:rsidP="00CF755B">
            <w:pPr>
              <w:spacing w:line="360" w:lineRule="auto"/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 w:rsidRPr="00CF755B">
              <w:rPr>
                <w:rFonts w:ascii="Times New Roman" w:hAnsi="Times New Roman" w:cs="Times New Roman"/>
                <w:sz w:val="28"/>
                <w:szCs w:val="28"/>
              </w:rPr>
              <w:t>LR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638962" w14:textId="230AAEBC" w:rsidR="00CF755B" w:rsidRPr="00CF755B" w:rsidRDefault="00CF755B" w:rsidP="00CF755B">
            <w:pPr>
              <w:spacing w:line="360" w:lineRule="auto"/>
              <w:ind w:right="-1"/>
              <w:rPr>
                <w:rFonts w:ascii="Times New Roman" w:hAnsi="Times New Roman" w:cs="Times New Roman"/>
                <w:smallCaps/>
                <w:color w:val="000000"/>
                <w:sz w:val="28"/>
                <w:szCs w:val="28"/>
              </w:rPr>
            </w:pPr>
            <w:r w:rsidRPr="00CF755B">
              <w:rPr>
                <w:rFonts w:ascii="Times New Roman" w:hAnsi="Times New Roman" w:cs="Times New Roman"/>
                <w:smallCaps/>
                <w:color w:val="000000"/>
                <w:sz w:val="28"/>
                <w:szCs w:val="28"/>
              </w:rPr>
              <w:t xml:space="preserve">Logistic Regression </w:t>
            </w:r>
            <w:r w:rsidR="0085473F">
              <w:rPr>
                <w:rFonts w:ascii="Times New Roman" w:hAnsi="Times New Roman" w:cs="Times New Roman"/>
                <w:smallCaps/>
                <w:color w:val="000000"/>
                <w:sz w:val="28"/>
                <w:szCs w:val="28"/>
              </w:rPr>
              <w:t>-</w:t>
            </w:r>
            <w:r w:rsidRPr="00CF755B">
              <w:rPr>
                <w:rFonts w:ascii="Times New Roman" w:hAnsi="Times New Roman" w:cs="Times New Roman"/>
                <w:sz w:val="28"/>
                <w:szCs w:val="28"/>
              </w:rPr>
              <w:t>логистическая</w:t>
            </w:r>
            <w:r w:rsidRPr="00CF755B">
              <w:rPr>
                <w:rFonts w:ascii="Times New Roman" w:hAnsi="Times New Roman" w:cs="Times New Roman"/>
                <w:smallCaps/>
                <w:color w:val="000000"/>
                <w:sz w:val="28"/>
                <w:szCs w:val="28"/>
              </w:rPr>
              <w:t xml:space="preserve"> </w:t>
            </w:r>
            <w:r w:rsidRPr="00CF755B">
              <w:rPr>
                <w:rFonts w:ascii="Times New Roman" w:hAnsi="Times New Roman" w:cs="Times New Roman"/>
                <w:sz w:val="28"/>
                <w:szCs w:val="28"/>
              </w:rPr>
              <w:t>регрессия</w:t>
            </w:r>
          </w:p>
        </w:tc>
      </w:tr>
      <w:tr w:rsidR="00CF755B" w:rsidRPr="00CF755B" w14:paraId="1AFDB500" w14:textId="77777777" w:rsidTr="00CF755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071A03" w14:textId="77777777" w:rsidR="00CF755B" w:rsidRPr="00CF755B" w:rsidRDefault="00CF755B" w:rsidP="00CF755B">
            <w:pPr>
              <w:spacing w:line="360" w:lineRule="auto"/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 w:rsidRPr="00CF755B">
              <w:rPr>
                <w:rFonts w:ascii="Times New Roman" w:hAnsi="Times New Roman" w:cs="Times New Roman"/>
                <w:sz w:val="28"/>
                <w:szCs w:val="28"/>
              </w:rPr>
              <w:t>RF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7DD913" w14:textId="44716205" w:rsidR="00CF755B" w:rsidRPr="00CF755B" w:rsidRDefault="00CF755B" w:rsidP="00CF755B">
            <w:pPr>
              <w:spacing w:line="360" w:lineRule="auto"/>
              <w:ind w:right="-1"/>
              <w:rPr>
                <w:rFonts w:ascii="Times New Roman" w:hAnsi="Times New Roman" w:cs="Times New Roman"/>
                <w:smallCaps/>
                <w:color w:val="000000"/>
                <w:sz w:val="28"/>
                <w:szCs w:val="28"/>
              </w:rPr>
            </w:pPr>
            <w:r w:rsidRPr="00CF755B">
              <w:rPr>
                <w:rFonts w:ascii="Times New Roman" w:hAnsi="Times New Roman" w:cs="Times New Roman"/>
                <w:smallCaps/>
                <w:color w:val="000000"/>
                <w:sz w:val="28"/>
                <w:szCs w:val="28"/>
              </w:rPr>
              <w:t xml:space="preserve">Random Forest </w:t>
            </w:r>
            <w:r w:rsidR="0085473F">
              <w:rPr>
                <w:rFonts w:ascii="Times New Roman" w:hAnsi="Times New Roman" w:cs="Times New Roman"/>
                <w:smallCaps/>
                <w:color w:val="000000"/>
                <w:sz w:val="28"/>
                <w:szCs w:val="28"/>
              </w:rPr>
              <w:t>-</w:t>
            </w:r>
            <w:r w:rsidRPr="00CF755B">
              <w:rPr>
                <w:rFonts w:ascii="Times New Roman" w:hAnsi="Times New Roman" w:cs="Times New Roman"/>
                <w:sz w:val="28"/>
                <w:szCs w:val="28"/>
              </w:rPr>
              <w:t>случайный</w:t>
            </w:r>
            <w:r w:rsidRPr="00CF755B">
              <w:rPr>
                <w:rFonts w:ascii="Times New Roman" w:hAnsi="Times New Roman" w:cs="Times New Roman"/>
                <w:smallCaps/>
                <w:color w:val="000000"/>
                <w:sz w:val="28"/>
                <w:szCs w:val="28"/>
              </w:rPr>
              <w:t xml:space="preserve"> </w:t>
            </w:r>
            <w:r w:rsidRPr="00CF755B">
              <w:rPr>
                <w:rFonts w:ascii="Times New Roman" w:hAnsi="Times New Roman" w:cs="Times New Roman"/>
                <w:sz w:val="28"/>
                <w:szCs w:val="28"/>
              </w:rPr>
              <w:t>лес</w:t>
            </w:r>
          </w:p>
        </w:tc>
      </w:tr>
      <w:tr w:rsidR="00CF755B" w:rsidRPr="00CF755B" w14:paraId="6F1AF6AC" w14:textId="77777777" w:rsidTr="00CF755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1587A9" w14:textId="77777777" w:rsidR="00CF755B" w:rsidRPr="00CF755B" w:rsidRDefault="00CF755B" w:rsidP="00CF755B">
            <w:pPr>
              <w:spacing w:line="360" w:lineRule="auto"/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 w:rsidRPr="00CF755B">
              <w:rPr>
                <w:rFonts w:ascii="Times New Roman" w:hAnsi="Times New Roman" w:cs="Times New Roman"/>
                <w:sz w:val="28"/>
                <w:szCs w:val="28"/>
              </w:rPr>
              <w:t>XGB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021CE2" w14:textId="059C7527" w:rsidR="00CF755B" w:rsidRPr="00CF755B" w:rsidRDefault="00CF755B" w:rsidP="00CF755B">
            <w:pPr>
              <w:spacing w:line="360" w:lineRule="auto"/>
              <w:ind w:right="-1"/>
              <w:rPr>
                <w:rFonts w:ascii="Times New Roman" w:hAnsi="Times New Roman" w:cs="Times New Roman"/>
                <w:smallCaps/>
                <w:color w:val="000000"/>
                <w:sz w:val="28"/>
                <w:szCs w:val="28"/>
              </w:rPr>
            </w:pPr>
            <w:r w:rsidRPr="00CF755B">
              <w:rPr>
                <w:rFonts w:ascii="Times New Roman" w:hAnsi="Times New Roman" w:cs="Times New Roman"/>
                <w:sz w:val="28"/>
                <w:szCs w:val="28"/>
              </w:rPr>
              <w:t>XGBoost</w:t>
            </w:r>
            <w:r w:rsidRPr="00CF755B">
              <w:rPr>
                <w:rFonts w:ascii="Times New Roman" w:hAnsi="Times New Roman" w:cs="Times New Roman"/>
                <w:smallCaps/>
                <w:color w:val="000000"/>
                <w:sz w:val="28"/>
                <w:szCs w:val="28"/>
              </w:rPr>
              <w:t xml:space="preserve"> </w:t>
            </w:r>
            <w:r w:rsidR="0085473F">
              <w:rPr>
                <w:rFonts w:ascii="Times New Roman" w:hAnsi="Times New Roman" w:cs="Times New Roman"/>
                <w:smallCaps/>
                <w:color w:val="000000"/>
                <w:sz w:val="28"/>
                <w:szCs w:val="28"/>
              </w:rPr>
              <w:t>-</w:t>
            </w:r>
            <w:r w:rsidRPr="00CF755B">
              <w:rPr>
                <w:rFonts w:ascii="Times New Roman" w:hAnsi="Times New Roman" w:cs="Times New Roman"/>
                <w:sz w:val="28"/>
                <w:szCs w:val="28"/>
              </w:rPr>
              <w:t>градиентный</w:t>
            </w:r>
            <w:r w:rsidRPr="00CF755B">
              <w:rPr>
                <w:rFonts w:ascii="Times New Roman" w:hAnsi="Times New Roman" w:cs="Times New Roman"/>
                <w:smallCaps/>
                <w:color w:val="000000"/>
                <w:sz w:val="28"/>
                <w:szCs w:val="28"/>
              </w:rPr>
              <w:t xml:space="preserve"> </w:t>
            </w:r>
            <w:r w:rsidRPr="00CF755B">
              <w:rPr>
                <w:rFonts w:ascii="Times New Roman" w:hAnsi="Times New Roman" w:cs="Times New Roman"/>
                <w:sz w:val="28"/>
                <w:szCs w:val="28"/>
              </w:rPr>
              <w:t>бустинг</w:t>
            </w:r>
          </w:p>
        </w:tc>
      </w:tr>
      <w:tr w:rsidR="00CF755B" w:rsidRPr="003757C3" w14:paraId="67F14A12" w14:textId="77777777" w:rsidTr="00CF755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7605E3" w14:textId="77777777" w:rsidR="00CF755B" w:rsidRPr="00CF755B" w:rsidRDefault="00CF755B" w:rsidP="00CF755B">
            <w:pPr>
              <w:spacing w:line="360" w:lineRule="auto"/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 w:rsidRPr="00CF755B">
              <w:rPr>
                <w:rFonts w:ascii="Times New Roman" w:hAnsi="Times New Roman" w:cs="Times New Roman"/>
                <w:sz w:val="28"/>
                <w:szCs w:val="28"/>
              </w:rPr>
              <w:t>SMOTE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CCDAC3" w14:textId="77777777" w:rsidR="00CF755B" w:rsidRPr="00CF755B" w:rsidRDefault="00CF755B" w:rsidP="00CF755B">
            <w:pPr>
              <w:spacing w:line="360" w:lineRule="auto"/>
              <w:ind w:right="-1"/>
              <w:rPr>
                <w:rFonts w:ascii="Times New Roman" w:hAnsi="Times New Roman" w:cs="Times New Roman"/>
                <w:smallCaps/>
                <w:color w:val="000000"/>
                <w:sz w:val="28"/>
                <w:szCs w:val="28"/>
                <w:lang w:val="en-US"/>
              </w:rPr>
            </w:pPr>
            <w:r w:rsidRPr="003757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Synthetic</w:t>
            </w:r>
            <w:r w:rsidRPr="00CF755B">
              <w:rPr>
                <w:rFonts w:ascii="Times New Roman" w:hAnsi="Times New Roman" w:cs="Times New Roman"/>
                <w:smallCaps/>
                <w:color w:val="000000"/>
                <w:sz w:val="28"/>
                <w:szCs w:val="28"/>
                <w:lang w:val="en-US"/>
              </w:rPr>
              <w:t xml:space="preserve"> </w:t>
            </w:r>
            <w:r w:rsidRPr="003757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Minority</w:t>
            </w:r>
            <w:r w:rsidRPr="00CF755B">
              <w:rPr>
                <w:rFonts w:ascii="Times New Roman" w:hAnsi="Times New Roman" w:cs="Times New Roman"/>
                <w:smallCaps/>
                <w:color w:val="000000"/>
                <w:sz w:val="28"/>
                <w:szCs w:val="28"/>
                <w:lang w:val="en-US"/>
              </w:rPr>
              <w:t xml:space="preserve"> </w:t>
            </w:r>
            <w:r w:rsidRPr="003757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Over</w:t>
            </w:r>
            <w:r w:rsidRPr="00CF755B">
              <w:rPr>
                <w:rFonts w:ascii="Times New Roman" w:hAnsi="Times New Roman" w:cs="Times New Roman"/>
                <w:smallCaps/>
                <w:color w:val="000000"/>
                <w:sz w:val="28"/>
                <w:szCs w:val="28"/>
                <w:lang w:val="en-US"/>
              </w:rPr>
              <w:t>-</w:t>
            </w:r>
            <w:r w:rsidRPr="003757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sampling</w:t>
            </w:r>
            <w:r w:rsidRPr="00CF755B">
              <w:rPr>
                <w:rFonts w:ascii="Times New Roman" w:hAnsi="Times New Roman" w:cs="Times New Roman"/>
                <w:smallCaps/>
                <w:color w:val="000000"/>
                <w:sz w:val="28"/>
                <w:szCs w:val="28"/>
                <w:lang w:val="en-US"/>
              </w:rPr>
              <w:t xml:space="preserve"> </w:t>
            </w:r>
            <w:r w:rsidRPr="003757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Technique</w:t>
            </w:r>
          </w:p>
        </w:tc>
      </w:tr>
      <w:tr w:rsidR="00CF755B" w:rsidRPr="003757C3" w14:paraId="0C6C119A" w14:textId="77777777" w:rsidTr="00CF755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B38F93" w14:textId="77777777" w:rsidR="00CF755B" w:rsidRPr="00CF755B" w:rsidRDefault="00CF755B" w:rsidP="00CF755B">
            <w:pPr>
              <w:spacing w:line="360" w:lineRule="auto"/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 w:rsidRPr="00CF755B">
              <w:rPr>
                <w:rFonts w:ascii="Times New Roman" w:hAnsi="Times New Roman" w:cs="Times New Roman"/>
                <w:sz w:val="28"/>
                <w:szCs w:val="28"/>
              </w:rPr>
              <w:t>EDA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97B79F" w14:textId="681B97D5" w:rsidR="00CF755B" w:rsidRPr="00CF755B" w:rsidRDefault="00CF755B" w:rsidP="00CF755B">
            <w:pPr>
              <w:spacing w:line="360" w:lineRule="auto"/>
              <w:ind w:right="-1"/>
              <w:rPr>
                <w:rFonts w:ascii="Times New Roman" w:hAnsi="Times New Roman" w:cs="Times New Roman"/>
                <w:smallCaps/>
                <w:color w:val="000000"/>
                <w:sz w:val="28"/>
                <w:szCs w:val="28"/>
                <w:lang w:val="en-US"/>
              </w:rPr>
            </w:pPr>
            <w:r w:rsidRPr="003757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Exploratory</w:t>
            </w:r>
            <w:r w:rsidRPr="00CF755B">
              <w:rPr>
                <w:rFonts w:ascii="Times New Roman" w:hAnsi="Times New Roman" w:cs="Times New Roman"/>
                <w:smallCaps/>
                <w:color w:val="000000"/>
                <w:sz w:val="28"/>
                <w:szCs w:val="28"/>
                <w:lang w:val="en-US"/>
              </w:rPr>
              <w:t xml:space="preserve"> Data </w:t>
            </w:r>
            <w:r w:rsidRPr="003757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Analysis</w:t>
            </w:r>
            <w:r w:rsidRPr="00CF755B">
              <w:rPr>
                <w:rFonts w:ascii="Times New Roman" w:hAnsi="Times New Roman" w:cs="Times New Roman"/>
                <w:smallCaps/>
                <w:color w:val="000000"/>
                <w:sz w:val="28"/>
                <w:szCs w:val="28"/>
                <w:lang w:val="en-US"/>
              </w:rPr>
              <w:t xml:space="preserve"> </w:t>
            </w:r>
            <w:r w:rsidR="0085473F">
              <w:rPr>
                <w:rFonts w:ascii="Times New Roman" w:hAnsi="Times New Roman" w:cs="Times New Roman"/>
                <w:smallCaps/>
                <w:color w:val="000000"/>
                <w:sz w:val="28"/>
                <w:szCs w:val="28"/>
                <w:lang w:val="en-US"/>
              </w:rPr>
              <w:t>-</w:t>
            </w:r>
            <w:r w:rsidRPr="00CF755B">
              <w:rPr>
                <w:rFonts w:ascii="Times New Roman" w:hAnsi="Times New Roman" w:cs="Times New Roman"/>
                <w:sz w:val="28"/>
                <w:szCs w:val="28"/>
              </w:rPr>
              <w:t>разведочный</w:t>
            </w:r>
            <w:r w:rsidRPr="00CF755B">
              <w:rPr>
                <w:rFonts w:ascii="Times New Roman" w:hAnsi="Times New Roman" w:cs="Times New Roman"/>
                <w:smallCaps/>
                <w:color w:val="000000"/>
                <w:sz w:val="28"/>
                <w:szCs w:val="28"/>
                <w:lang w:val="en-US"/>
              </w:rPr>
              <w:t xml:space="preserve"> </w:t>
            </w:r>
            <w:r w:rsidRPr="00CF755B">
              <w:rPr>
                <w:rFonts w:ascii="Times New Roman" w:hAnsi="Times New Roman" w:cs="Times New Roman"/>
                <w:sz w:val="28"/>
                <w:szCs w:val="28"/>
              </w:rPr>
              <w:t>анализ</w:t>
            </w:r>
            <w:r w:rsidRPr="00CF755B">
              <w:rPr>
                <w:rFonts w:ascii="Times New Roman" w:hAnsi="Times New Roman" w:cs="Times New Roman"/>
                <w:smallCaps/>
                <w:color w:val="000000"/>
                <w:sz w:val="28"/>
                <w:szCs w:val="28"/>
                <w:lang w:val="en-US"/>
              </w:rPr>
              <w:t xml:space="preserve"> </w:t>
            </w:r>
            <w:r w:rsidRPr="00CF755B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</w:p>
        </w:tc>
      </w:tr>
      <w:tr w:rsidR="00CF755B" w:rsidRPr="00CF755B" w14:paraId="4E6C285C" w14:textId="77777777" w:rsidTr="00CF755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EBF552" w14:textId="77777777" w:rsidR="00CF755B" w:rsidRPr="00CF755B" w:rsidRDefault="00CF755B" w:rsidP="00CF755B">
            <w:pPr>
              <w:spacing w:line="360" w:lineRule="auto"/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 w:rsidRPr="00CF755B">
              <w:rPr>
                <w:rFonts w:ascii="Times New Roman" w:hAnsi="Times New Roman" w:cs="Times New Roman"/>
                <w:sz w:val="28"/>
                <w:szCs w:val="28"/>
              </w:rPr>
              <w:t>AUC-ROC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2F235A" w14:textId="77777777" w:rsidR="00CF755B" w:rsidRPr="00CF755B" w:rsidRDefault="00CF755B" w:rsidP="00CF755B">
            <w:pPr>
              <w:spacing w:line="360" w:lineRule="auto"/>
              <w:ind w:right="-1"/>
              <w:rPr>
                <w:rFonts w:ascii="Times New Roman" w:hAnsi="Times New Roman" w:cs="Times New Roman"/>
                <w:smallCaps/>
                <w:color w:val="000000"/>
                <w:sz w:val="28"/>
                <w:szCs w:val="28"/>
              </w:rPr>
            </w:pPr>
            <w:r w:rsidRPr="00CF755B">
              <w:rPr>
                <w:rFonts w:ascii="Times New Roman" w:hAnsi="Times New Roman" w:cs="Times New Roman"/>
                <w:sz w:val="28"/>
                <w:szCs w:val="28"/>
              </w:rPr>
              <w:t>Area</w:t>
            </w:r>
            <w:r w:rsidRPr="00CF755B">
              <w:rPr>
                <w:rFonts w:ascii="Times New Roman" w:hAnsi="Times New Roman" w:cs="Times New Roman"/>
                <w:smallCaps/>
                <w:color w:val="000000"/>
                <w:sz w:val="28"/>
                <w:szCs w:val="28"/>
              </w:rPr>
              <w:t xml:space="preserve"> </w:t>
            </w:r>
            <w:r w:rsidRPr="00CF755B">
              <w:rPr>
                <w:rFonts w:ascii="Times New Roman" w:hAnsi="Times New Roman" w:cs="Times New Roman"/>
                <w:sz w:val="28"/>
                <w:szCs w:val="28"/>
              </w:rPr>
              <w:t>Under</w:t>
            </w:r>
            <w:r w:rsidRPr="00CF755B">
              <w:rPr>
                <w:rFonts w:ascii="Times New Roman" w:hAnsi="Times New Roman" w:cs="Times New Roman"/>
                <w:smallCaps/>
                <w:color w:val="000000"/>
                <w:sz w:val="28"/>
                <w:szCs w:val="28"/>
              </w:rPr>
              <w:t xml:space="preserve"> </w:t>
            </w:r>
            <w:r w:rsidRPr="00CF755B">
              <w:rPr>
                <w:rFonts w:ascii="Times New Roman" w:hAnsi="Times New Roman" w:cs="Times New Roman"/>
                <w:sz w:val="28"/>
                <w:szCs w:val="28"/>
              </w:rPr>
              <w:t>ROC</w:t>
            </w:r>
            <w:r w:rsidRPr="00CF755B">
              <w:rPr>
                <w:rFonts w:ascii="Times New Roman" w:hAnsi="Times New Roman" w:cs="Times New Roman"/>
                <w:smallCaps/>
                <w:color w:val="000000"/>
                <w:sz w:val="28"/>
                <w:szCs w:val="28"/>
              </w:rPr>
              <w:t xml:space="preserve"> </w:t>
            </w:r>
            <w:r w:rsidRPr="00CF755B">
              <w:rPr>
                <w:rFonts w:ascii="Times New Roman" w:hAnsi="Times New Roman" w:cs="Times New Roman"/>
                <w:sz w:val="28"/>
                <w:szCs w:val="28"/>
              </w:rPr>
              <w:t>Curve</w:t>
            </w:r>
          </w:p>
        </w:tc>
      </w:tr>
      <w:tr w:rsidR="00CF755B" w:rsidRPr="00CF755B" w14:paraId="67C619C1" w14:textId="77777777" w:rsidTr="00CF755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552438" w14:textId="77777777" w:rsidR="00CF755B" w:rsidRPr="00CF755B" w:rsidRDefault="00CF755B" w:rsidP="00CF755B">
            <w:pPr>
              <w:spacing w:line="360" w:lineRule="auto"/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 w:rsidRPr="00CF755B">
              <w:rPr>
                <w:rFonts w:ascii="Times New Roman" w:hAnsi="Times New Roman" w:cs="Times New Roman"/>
                <w:sz w:val="28"/>
                <w:szCs w:val="28"/>
              </w:rPr>
              <w:t>DI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5B472B" w14:textId="69CE9B8F" w:rsidR="00CF755B" w:rsidRPr="00CF755B" w:rsidRDefault="00CF755B" w:rsidP="00CF755B">
            <w:pPr>
              <w:spacing w:line="360" w:lineRule="auto"/>
              <w:ind w:right="-1"/>
              <w:rPr>
                <w:rFonts w:ascii="Times New Roman" w:hAnsi="Times New Roman" w:cs="Times New Roman"/>
                <w:smallCaps/>
                <w:color w:val="000000"/>
                <w:sz w:val="28"/>
                <w:szCs w:val="28"/>
              </w:rPr>
            </w:pPr>
            <w:r w:rsidRPr="00CF755B">
              <w:rPr>
                <w:rFonts w:ascii="Times New Roman" w:hAnsi="Times New Roman" w:cs="Times New Roman"/>
                <w:sz w:val="28"/>
                <w:szCs w:val="28"/>
              </w:rPr>
              <w:t>Disparate</w:t>
            </w:r>
            <w:r w:rsidRPr="00CF755B">
              <w:rPr>
                <w:rFonts w:ascii="Times New Roman" w:hAnsi="Times New Roman" w:cs="Times New Roman"/>
                <w:smallCaps/>
                <w:color w:val="000000"/>
                <w:sz w:val="28"/>
                <w:szCs w:val="28"/>
              </w:rPr>
              <w:t xml:space="preserve"> </w:t>
            </w:r>
            <w:r w:rsidRPr="00CF755B">
              <w:rPr>
                <w:rFonts w:ascii="Times New Roman" w:hAnsi="Times New Roman" w:cs="Times New Roman"/>
                <w:sz w:val="28"/>
                <w:szCs w:val="28"/>
              </w:rPr>
              <w:t>Impact</w:t>
            </w:r>
            <w:r w:rsidRPr="00CF755B">
              <w:rPr>
                <w:rFonts w:ascii="Times New Roman" w:hAnsi="Times New Roman" w:cs="Times New Roman"/>
                <w:smallCaps/>
                <w:color w:val="000000"/>
                <w:sz w:val="28"/>
                <w:szCs w:val="28"/>
              </w:rPr>
              <w:t xml:space="preserve"> </w:t>
            </w:r>
            <w:r w:rsidR="0085473F">
              <w:rPr>
                <w:rFonts w:ascii="Times New Roman" w:hAnsi="Times New Roman" w:cs="Times New Roman"/>
                <w:smallCaps/>
                <w:color w:val="000000"/>
                <w:sz w:val="28"/>
                <w:szCs w:val="28"/>
              </w:rPr>
              <w:t>-</w:t>
            </w:r>
            <w:r w:rsidRPr="00CF755B">
              <w:rPr>
                <w:rFonts w:ascii="Times New Roman" w:hAnsi="Times New Roman" w:cs="Times New Roman"/>
                <w:sz w:val="28"/>
                <w:szCs w:val="28"/>
              </w:rPr>
              <w:t>несправедливое</w:t>
            </w:r>
            <w:r w:rsidRPr="00CF755B">
              <w:rPr>
                <w:rFonts w:ascii="Times New Roman" w:hAnsi="Times New Roman" w:cs="Times New Roman"/>
                <w:smallCaps/>
                <w:color w:val="000000"/>
                <w:sz w:val="28"/>
                <w:szCs w:val="28"/>
              </w:rPr>
              <w:t xml:space="preserve"> воздействие</w:t>
            </w:r>
          </w:p>
        </w:tc>
      </w:tr>
      <w:tr w:rsidR="00CF755B" w:rsidRPr="00CF755B" w14:paraId="3AF7A4D4" w14:textId="77777777" w:rsidTr="00CF755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D6F8DA" w14:textId="77777777" w:rsidR="00CF755B" w:rsidRPr="00CF755B" w:rsidRDefault="00CF755B" w:rsidP="00CF755B">
            <w:pPr>
              <w:spacing w:line="360" w:lineRule="auto"/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 w:rsidRPr="00CF755B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1580B7" w14:textId="77777777" w:rsidR="00CF755B" w:rsidRPr="00CF755B" w:rsidRDefault="00CF755B" w:rsidP="00CF755B">
            <w:pPr>
              <w:spacing w:line="360" w:lineRule="auto"/>
              <w:ind w:right="-1"/>
              <w:rPr>
                <w:rFonts w:ascii="Times New Roman" w:hAnsi="Times New Roman" w:cs="Times New Roman"/>
                <w:smallCaps/>
                <w:color w:val="000000"/>
                <w:sz w:val="28"/>
                <w:szCs w:val="28"/>
              </w:rPr>
            </w:pPr>
            <w:r w:rsidRPr="00CF755B">
              <w:rPr>
                <w:rFonts w:ascii="Times New Roman" w:hAnsi="Times New Roman" w:cs="Times New Roman"/>
                <w:sz w:val="28"/>
                <w:szCs w:val="28"/>
              </w:rPr>
              <w:t>Application</w:t>
            </w:r>
            <w:r w:rsidRPr="00CF755B">
              <w:rPr>
                <w:rFonts w:ascii="Times New Roman" w:hAnsi="Times New Roman" w:cs="Times New Roman"/>
                <w:smallCaps/>
                <w:color w:val="000000"/>
                <w:sz w:val="28"/>
                <w:szCs w:val="28"/>
              </w:rPr>
              <w:t xml:space="preserve"> </w:t>
            </w:r>
            <w:r w:rsidRPr="00CF755B">
              <w:rPr>
                <w:rFonts w:ascii="Times New Roman" w:hAnsi="Times New Roman" w:cs="Times New Roman"/>
                <w:sz w:val="28"/>
                <w:szCs w:val="28"/>
              </w:rPr>
              <w:t>Programming</w:t>
            </w:r>
            <w:r w:rsidRPr="00CF755B">
              <w:rPr>
                <w:rFonts w:ascii="Times New Roman" w:hAnsi="Times New Roman" w:cs="Times New Roman"/>
                <w:smallCaps/>
                <w:color w:val="000000"/>
                <w:sz w:val="28"/>
                <w:szCs w:val="28"/>
              </w:rPr>
              <w:t xml:space="preserve"> </w:t>
            </w:r>
            <w:r w:rsidRPr="00CF755B">
              <w:rPr>
                <w:rFonts w:ascii="Times New Roman" w:hAnsi="Times New Roman" w:cs="Times New Roman"/>
                <w:sz w:val="28"/>
                <w:szCs w:val="28"/>
              </w:rPr>
              <w:t>Interface</w:t>
            </w:r>
          </w:p>
        </w:tc>
      </w:tr>
      <w:tr w:rsidR="00CF755B" w:rsidRPr="00CF755B" w14:paraId="1B4A2091" w14:textId="77777777" w:rsidTr="00CF755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7B2345" w14:textId="77777777" w:rsidR="00CF755B" w:rsidRPr="00CF755B" w:rsidRDefault="00CF755B" w:rsidP="00CF755B">
            <w:pPr>
              <w:spacing w:line="360" w:lineRule="auto"/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 w:rsidRPr="00CF755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ЦБ РФ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04E822" w14:textId="77777777" w:rsidR="00CF755B" w:rsidRPr="00CF755B" w:rsidRDefault="00CF755B" w:rsidP="001F542A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 w:rsidRPr="00CF755B">
              <w:rPr>
                <w:rFonts w:ascii="Times New Roman" w:hAnsi="Times New Roman" w:cs="Times New Roman"/>
                <w:sz w:val="28"/>
                <w:szCs w:val="28"/>
              </w:rPr>
              <w:t>Центральный банк Российской Федерации</w:t>
            </w:r>
          </w:p>
        </w:tc>
      </w:tr>
    </w:tbl>
    <w:p w14:paraId="064E76C6" w14:textId="77777777" w:rsidR="00CF755B" w:rsidRDefault="00CF755B" w:rsidP="00CF755B">
      <w:pPr>
        <w:ind w:right="-1"/>
        <w:rPr>
          <w:rFonts w:ascii="Times New Roman" w:hAnsi="Times New Roman" w:cs="Times New Roman"/>
          <w:b/>
          <w:bCs/>
          <w:smallCaps/>
          <w:color w:val="000000"/>
          <w:sz w:val="36"/>
          <w:szCs w:val="36"/>
        </w:rPr>
      </w:pPr>
    </w:p>
    <w:p w14:paraId="2E0E938F" w14:textId="77777777" w:rsidR="00CF755B" w:rsidRDefault="00CF755B" w:rsidP="00585B46">
      <w:pPr>
        <w:ind w:right="-1"/>
        <w:jc w:val="center"/>
        <w:rPr>
          <w:rFonts w:ascii="Times New Roman" w:hAnsi="Times New Roman" w:cs="Times New Roman"/>
          <w:b/>
          <w:bCs/>
          <w:smallCaps/>
          <w:color w:val="000000"/>
          <w:sz w:val="36"/>
          <w:szCs w:val="36"/>
        </w:rPr>
      </w:pPr>
    </w:p>
    <w:p w14:paraId="23A329C4" w14:textId="77777777" w:rsidR="00CF755B" w:rsidRDefault="00CF755B" w:rsidP="00585B46">
      <w:pPr>
        <w:ind w:right="-1"/>
        <w:jc w:val="center"/>
        <w:rPr>
          <w:rFonts w:ascii="Times New Roman" w:hAnsi="Times New Roman" w:cs="Times New Roman"/>
          <w:b/>
          <w:bCs/>
          <w:smallCaps/>
          <w:color w:val="000000"/>
          <w:sz w:val="36"/>
          <w:szCs w:val="36"/>
        </w:rPr>
      </w:pPr>
    </w:p>
    <w:p w14:paraId="4449F6EB" w14:textId="77777777" w:rsidR="00CF755B" w:rsidRDefault="00CF755B" w:rsidP="00585B46">
      <w:pPr>
        <w:ind w:right="-1"/>
        <w:jc w:val="center"/>
        <w:rPr>
          <w:rFonts w:ascii="Times New Roman" w:hAnsi="Times New Roman" w:cs="Times New Roman"/>
          <w:b/>
          <w:bCs/>
          <w:smallCaps/>
          <w:color w:val="000000"/>
          <w:sz w:val="36"/>
          <w:szCs w:val="36"/>
        </w:rPr>
      </w:pPr>
    </w:p>
    <w:p w14:paraId="601A83CA" w14:textId="77777777" w:rsidR="00CF755B" w:rsidRDefault="00CF755B" w:rsidP="00585B46">
      <w:pPr>
        <w:ind w:right="-1"/>
        <w:jc w:val="center"/>
        <w:rPr>
          <w:rFonts w:ascii="Times New Roman" w:hAnsi="Times New Roman" w:cs="Times New Roman"/>
          <w:b/>
          <w:bCs/>
          <w:smallCaps/>
          <w:color w:val="000000"/>
          <w:sz w:val="36"/>
          <w:szCs w:val="36"/>
        </w:rPr>
      </w:pPr>
    </w:p>
    <w:p w14:paraId="26236BE5" w14:textId="77777777" w:rsidR="00CF755B" w:rsidRDefault="00CF755B" w:rsidP="00585B46">
      <w:pPr>
        <w:ind w:right="-1"/>
        <w:jc w:val="center"/>
        <w:rPr>
          <w:rFonts w:ascii="Times New Roman" w:hAnsi="Times New Roman" w:cs="Times New Roman"/>
          <w:b/>
          <w:bCs/>
          <w:smallCaps/>
          <w:color w:val="000000"/>
          <w:sz w:val="36"/>
          <w:szCs w:val="36"/>
        </w:rPr>
      </w:pPr>
    </w:p>
    <w:p w14:paraId="6827292A" w14:textId="77777777" w:rsidR="00CF755B" w:rsidRDefault="00CF755B" w:rsidP="00585B46">
      <w:pPr>
        <w:ind w:right="-1"/>
        <w:jc w:val="center"/>
        <w:rPr>
          <w:rFonts w:ascii="Times New Roman" w:hAnsi="Times New Roman" w:cs="Times New Roman"/>
          <w:b/>
          <w:bCs/>
          <w:smallCaps/>
          <w:color w:val="000000"/>
          <w:sz w:val="36"/>
          <w:szCs w:val="36"/>
        </w:rPr>
      </w:pPr>
    </w:p>
    <w:p w14:paraId="105069B4" w14:textId="77777777" w:rsidR="00CF755B" w:rsidRDefault="00CF755B" w:rsidP="00585B46">
      <w:pPr>
        <w:ind w:right="-1"/>
        <w:jc w:val="center"/>
        <w:rPr>
          <w:rFonts w:ascii="Times New Roman" w:hAnsi="Times New Roman" w:cs="Times New Roman"/>
          <w:b/>
          <w:bCs/>
          <w:smallCaps/>
          <w:color w:val="000000"/>
          <w:sz w:val="36"/>
          <w:szCs w:val="36"/>
        </w:rPr>
      </w:pPr>
    </w:p>
    <w:p w14:paraId="6278E448" w14:textId="77777777" w:rsidR="00CF755B" w:rsidRDefault="00CF755B" w:rsidP="00585B46">
      <w:pPr>
        <w:ind w:right="-1"/>
        <w:jc w:val="center"/>
        <w:rPr>
          <w:rFonts w:ascii="Times New Roman" w:hAnsi="Times New Roman" w:cs="Times New Roman"/>
          <w:b/>
          <w:bCs/>
          <w:smallCaps/>
          <w:color w:val="000000"/>
          <w:sz w:val="36"/>
          <w:szCs w:val="36"/>
        </w:rPr>
      </w:pPr>
    </w:p>
    <w:p w14:paraId="2370B558" w14:textId="77777777" w:rsidR="00CF755B" w:rsidRDefault="00CF755B" w:rsidP="00585B46">
      <w:pPr>
        <w:ind w:right="-1"/>
        <w:jc w:val="center"/>
        <w:rPr>
          <w:rFonts w:ascii="Times New Roman" w:hAnsi="Times New Roman" w:cs="Times New Roman"/>
          <w:b/>
          <w:bCs/>
          <w:smallCaps/>
          <w:color w:val="000000"/>
          <w:sz w:val="36"/>
          <w:szCs w:val="36"/>
        </w:rPr>
      </w:pPr>
    </w:p>
    <w:p w14:paraId="618FA17A" w14:textId="77777777" w:rsidR="00CF755B" w:rsidRDefault="00CF755B" w:rsidP="00585B46">
      <w:pPr>
        <w:ind w:right="-1"/>
        <w:jc w:val="center"/>
        <w:rPr>
          <w:rFonts w:ascii="Times New Roman" w:hAnsi="Times New Roman" w:cs="Times New Roman"/>
          <w:b/>
          <w:bCs/>
          <w:smallCaps/>
          <w:color w:val="000000"/>
          <w:sz w:val="36"/>
          <w:szCs w:val="36"/>
        </w:rPr>
      </w:pPr>
    </w:p>
    <w:p w14:paraId="5B3289F9" w14:textId="77777777" w:rsidR="00CF755B" w:rsidRDefault="00CF755B" w:rsidP="00585B46">
      <w:pPr>
        <w:ind w:right="-1"/>
        <w:jc w:val="center"/>
        <w:rPr>
          <w:rFonts w:ascii="Times New Roman" w:hAnsi="Times New Roman" w:cs="Times New Roman"/>
          <w:b/>
          <w:bCs/>
          <w:smallCaps/>
          <w:color w:val="000000"/>
          <w:sz w:val="36"/>
          <w:szCs w:val="36"/>
        </w:rPr>
      </w:pPr>
    </w:p>
    <w:p w14:paraId="1200AA06" w14:textId="77777777" w:rsidR="00CF755B" w:rsidRDefault="00CF755B" w:rsidP="00585B46">
      <w:pPr>
        <w:ind w:right="-1"/>
        <w:jc w:val="center"/>
        <w:rPr>
          <w:rFonts w:ascii="Times New Roman" w:hAnsi="Times New Roman" w:cs="Times New Roman"/>
          <w:b/>
          <w:bCs/>
          <w:smallCaps/>
          <w:color w:val="000000"/>
          <w:sz w:val="36"/>
          <w:szCs w:val="36"/>
        </w:rPr>
      </w:pPr>
    </w:p>
    <w:p w14:paraId="68F99788" w14:textId="77777777" w:rsidR="00CF755B" w:rsidRDefault="00CF755B" w:rsidP="00585B46">
      <w:pPr>
        <w:ind w:right="-1"/>
        <w:jc w:val="center"/>
        <w:rPr>
          <w:rFonts w:ascii="Times New Roman" w:hAnsi="Times New Roman" w:cs="Times New Roman"/>
          <w:b/>
          <w:bCs/>
          <w:smallCaps/>
          <w:color w:val="000000"/>
          <w:sz w:val="36"/>
          <w:szCs w:val="36"/>
        </w:rPr>
      </w:pPr>
    </w:p>
    <w:p w14:paraId="3F3D7679" w14:textId="77777777" w:rsidR="00CF755B" w:rsidRDefault="00CF755B" w:rsidP="00585B46">
      <w:pPr>
        <w:ind w:right="-1"/>
        <w:jc w:val="center"/>
        <w:rPr>
          <w:rFonts w:ascii="Times New Roman" w:hAnsi="Times New Roman" w:cs="Times New Roman"/>
          <w:b/>
          <w:bCs/>
          <w:smallCaps/>
          <w:color w:val="000000"/>
          <w:sz w:val="36"/>
          <w:szCs w:val="36"/>
        </w:rPr>
      </w:pPr>
    </w:p>
    <w:p w14:paraId="1DCF52A6" w14:textId="77777777" w:rsidR="00CF755B" w:rsidRDefault="00CF755B" w:rsidP="00585B46">
      <w:pPr>
        <w:ind w:right="-1"/>
        <w:jc w:val="center"/>
        <w:rPr>
          <w:rFonts w:ascii="Times New Roman" w:hAnsi="Times New Roman" w:cs="Times New Roman"/>
          <w:b/>
          <w:bCs/>
          <w:smallCaps/>
          <w:color w:val="000000"/>
          <w:sz w:val="36"/>
          <w:szCs w:val="36"/>
        </w:rPr>
      </w:pPr>
    </w:p>
    <w:p w14:paraId="33AC3408" w14:textId="77777777" w:rsidR="00CF755B" w:rsidRDefault="00CF755B" w:rsidP="00585B46">
      <w:pPr>
        <w:ind w:right="-1"/>
        <w:jc w:val="center"/>
        <w:rPr>
          <w:rFonts w:ascii="Times New Roman" w:hAnsi="Times New Roman" w:cs="Times New Roman"/>
          <w:b/>
          <w:bCs/>
          <w:smallCaps/>
          <w:color w:val="000000"/>
          <w:sz w:val="36"/>
          <w:szCs w:val="36"/>
        </w:rPr>
      </w:pPr>
    </w:p>
    <w:p w14:paraId="05992194" w14:textId="77777777" w:rsidR="00CF755B" w:rsidRDefault="00CF755B" w:rsidP="00585B46">
      <w:pPr>
        <w:ind w:right="-1"/>
        <w:jc w:val="center"/>
        <w:rPr>
          <w:rFonts w:ascii="Times New Roman" w:hAnsi="Times New Roman" w:cs="Times New Roman"/>
          <w:b/>
          <w:bCs/>
          <w:smallCaps/>
          <w:color w:val="000000"/>
          <w:sz w:val="36"/>
          <w:szCs w:val="36"/>
        </w:rPr>
      </w:pPr>
    </w:p>
    <w:p w14:paraId="382CA643" w14:textId="77777777" w:rsidR="00CF755B" w:rsidRDefault="00CF755B" w:rsidP="00585B46">
      <w:pPr>
        <w:ind w:right="-1"/>
        <w:jc w:val="center"/>
        <w:rPr>
          <w:rFonts w:ascii="Times New Roman" w:hAnsi="Times New Roman" w:cs="Times New Roman"/>
          <w:b/>
          <w:bCs/>
          <w:smallCaps/>
          <w:color w:val="000000"/>
          <w:sz w:val="36"/>
          <w:szCs w:val="36"/>
        </w:rPr>
      </w:pPr>
    </w:p>
    <w:p w14:paraId="429CAE9C" w14:textId="77777777" w:rsidR="00CF755B" w:rsidRDefault="00CF755B" w:rsidP="00585B46">
      <w:pPr>
        <w:ind w:right="-1"/>
        <w:jc w:val="center"/>
        <w:rPr>
          <w:rFonts w:ascii="Times New Roman" w:hAnsi="Times New Roman" w:cs="Times New Roman"/>
          <w:b/>
          <w:bCs/>
          <w:smallCaps/>
          <w:color w:val="000000"/>
          <w:sz w:val="36"/>
          <w:szCs w:val="36"/>
        </w:rPr>
      </w:pPr>
    </w:p>
    <w:p w14:paraId="0DA32FB7" w14:textId="77777777" w:rsidR="00CF755B" w:rsidRDefault="00CF755B" w:rsidP="00585B46">
      <w:pPr>
        <w:ind w:right="-1"/>
        <w:jc w:val="center"/>
        <w:rPr>
          <w:rFonts w:ascii="Times New Roman" w:hAnsi="Times New Roman" w:cs="Times New Roman"/>
          <w:b/>
          <w:bCs/>
          <w:smallCaps/>
          <w:color w:val="000000"/>
          <w:sz w:val="36"/>
          <w:szCs w:val="36"/>
        </w:rPr>
      </w:pPr>
    </w:p>
    <w:p w14:paraId="101DF77C" w14:textId="1E53BDC0" w:rsidR="00585B46" w:rsidRDefault="00585B46" w:rsidP="00585B46">
      <w:pPr>
        <w:ind w:right="-1"/>
        <w:jc w:val="center"/>
        <w:rPr>
          <w:rFonts w:ascii="Times New Roman" w:hAnsi="Times New Roman" w:cs="Times New Roman"/>
          <w:b/>
          <w:bCs/>
          <w:smallCaps/>
          <w:color w:val="000000"/>
          <w:sz w:val="36"/>
          <w:szCs w:val="36"/>
        </w:rPr>
      </w:pPr>
      <w:r w:rsidRPr="00585B46">
        <w:rPr>
          <w:rFonts w:ascii="Times New Roman" w:hAnsi="Times New Roman" w:cs="Times New Roman"/>
          <w:b/>
          <w:bCs/>
          <w:smallCaps/>
          <w:color w:val="000000"/>
          <w:sz w:val="36"/>
          <w:szCs w:val="36"/>
        </w:rPr>
        <w:lastRenderedPageBreak/>
        <w:t>ВВЕДЕНИЕ</w:t>
      </w:r>
    </w:p>
    <w:p w14:paraId="134C88CF" w14:textId="40E7EB3E" w:rsidR="00CF755B" w:rsidRPr="00CF755B" w:rsidRDefault="00CF755B" w:rsidP="00CF755B">
      <w:pPr>
        <w:spacing w:line="360" w:lineRule="auto"/>
        <w:ind w:right="-1"/>
        <w:rPr>
          <w:rFonts w:ascii="Times New Roman" w:hAnsi="Times New Roman" w:cs="Times New Roman"/>
          <w:sz w:val="28"/>
          <w:szCs w:val="28"/>
        </w:rPr>
      </w:pPr>
      <w:r w:rsidRPr="00CF755B">
        <w:rPr>
          <w:rFonts w:ascii="Times New Roman" w:hAnsi="Times New Roman" w:cs="Times New Roman"/>
          <w:sz w:val="28"/>
          <w:szCs w:val="28"/>
        </w:rPr>
        <w:t xml:space="preserve">Современные банки и микрофинансовые организации всё активнее применяют сложные модели машинного обучения для оценки кредитоспособности заёмщиков. Ансамблевые алгоритмы </w:t>
      </w:r>
      <w:r w:rsidR="0085473F">
        <w:rPr>
          <w:rFonts w:ascii="Times New Roman" w:hAnsi="Times New Roman" w:cs="Times New Roman"/>
          <w:sz w:val="28"/>
          <w:szCs w:val="28"/>
        </w:rPr>
        <w:t>-</w:t>
      </w:r>
      <w:r w:rsidRPr="00CF755B">
        <w:rPr>
          <w:rFonts w:ascii="Times New Roman" w:hAnsi="Times New Roman" w:cs="Times New Roman"/>
          <w:sz w:val="28"/>
          <w:szCs w:val="28"/>
        </w:rPr>
        <w:t xml:space="preserve">случайный лес, градиентный бустинг </w:t>
      </w:r>
      <w:r w:rsidR="0085473F">
        <w:rPr>
          <w:rFonts w:ascii="Times New Roman" w:hAnsi="Times New Roman" w:cs="Times New Roman"/>
          <w:sz w:val="28"/>
          <w:szCs w:val="28"/>
        </w:rPr>
        <w:t>-</w:t>
      </w:r>
      <w:r w:rsidRPr="00CF755B">
        <w:rPr>
          <w:rFonts w:ascii="Times New Roman" w:hAnsi="Times New Roman" w:cs="Times New Roman"/>
          <w:sz w:val="28"/>
          <w:szCs w:val="28"/>
        </w:rPr>
        <w:t xml:space="preserve">демонстрируют высокое качество предсказания дефолтов, однако функционируют как «чёрные ящики»: они не раскрывают причин принятого решения ни клиенту, ни сотруднику банка. Это порождает серьёзные практические проблемы. Во-первых, регуляторы </w:t>
      </w:r>
      <w:r w:rsidR="0085473F">
        <w:rPr>
          <w:rFonts w:ascii="Times New Roman" w:hAnsi="Times New Roman" w:cs="Times New Roman"/>
          <w:sz w:val="28"/>
          <w:szCs w:val="28"/>
        </w:rPr>
        <w:t>-</w:t>
      </w:r>
      <w:r w:rsidRPr="00CF755B">
        <w:rPr>
          <w:rFonts w:ascii="Times New Roman" w:hAnsi="Times New Roman" w:cs="Times New Roman"/>
          <w:sz w:val="28"/>
          <w:szCs w:val="28"/>
        </w:rPr>
        <w:t>в частности, Банка России закрепляют право заёмщика на получение объяснения отказа в кредите, выраженного в понятных человеку терминах. Во-вторых, непрозрачность моделей затрудняет выявление систематической дискриминации (bias) по полу, возрасту или типу занятости.</w:t>
      </w:r>
    </w:p>
    <w:p w14:paraId="7A291F2C" w14:textId="77777777" w:rsidR="00CF755B" w:rsidRPr="00CF755B" w:rsidRDefault="00CF755B" w:rsidP="00CF755B">
      <w:pPr>
        <w:spacing w:line="360" w:lineRule="auto"/>
        <w:ind w:right="-1"/>
        <w:rPr>
          <w:rFonts w:ascii="Times New Roman" w:hAnsi="Times New Roman" w:cs="Times New Roman"/>
          <w:sz w:val="28"/>
          <w:szCs w:val="28"/>
        </w:rPr>
      </w:pPr>
      <w:r w:rsidRPr="00CF755B">
        <w:rPr>
          <w:rFonts w:ascii="Times New Roman" w:hAnsi="Times New Roman" w:cs="Times New Roman"/>
          <w:sz w:val="28"/>
          <w:szCs w:val="28"/>
        </w:rPr>
        <w:t>Область объяснимого искусственного интеллекта (XAI) предлагает ряд инструментов для post-hoc интерпретации моделей. Наиболее распространены SHAP, LIME и Anchors. Однако, как показывает анализ литературы и практики, каждый из них обладает существенными ограничениями применительно к финансовым данным: SHAP даёт технически корректные, но сложные для восприятия заёмщиком объяснения; LIME демонстрирует нестабильность при схожих входных данных; Anchors ограничен локальной интерпретацией и не охватывает глобальный анализ модели.</w:t>
      </w:r>
    </w:p>
    <w:p w14:paraId="169DE11C" w14:textId="3F36D6E8" w:rsidR="00CF755B" w:rsidRPr="00CF755B" w:rsidRDefault="00CF755B" w:rsidP="00CF755B">
      <w:pPr>
        <w:spacing w:line="360" w:lineRule="auto"/>
        <w:ind w:right="-1"/>
        <w:rPr>
          <w:rFonts w:ascii="Times New Roman" w:hAnsi="Times New Roman" w:cs="Times New Roman"/>
          <w:sz w:val="28"/>
          <w:szCs w:val="28"/>
        </w:rPr>
      </w:pPr>
      <w:r w:rsidRPr="00CF755B">
        <w:rPr>
          <w:rFonts w:ascii="Times New Roman" w:hAnsi="Times New Roman" w:cs="Times New Roman"/>
          <w:sz w:val="28"/>
          <w:szCs w:val="28"/>
        </w:rPr>
        <w:t>Цель работы </w:t>
      </w:r>
      <w:r w:rsidR="0085473F">
        <w:rPr>
          <w:rFonts w:ascii="Times New Roman" w:hAnsi="Times New Roman" w:cs="Times New Roman"/>
          <w:sz w:val="28"/>
          <w:szCs w:val="28"/>
        </w:rPr>
        <w:t>-</w:t>
      </w:r>
      <w:r w:rsidRPr="00CF755B">
        <w:rPr>
          <w:rFonts w:ascii="Times New Roman" w:hAnsi="Times New Roman" w:cs="Times New Roman"/>
          <w:sz w:val="28"/>
          <w:szCs w:val="28"/>
        </w:rPr>
        <w:t>создание инструментария интерпретации решений моделей кредитного скоринга, обеспечивающего понятные и стабильные объяснения для экспертов-андеррайтеров и заёмщиков.</w:t>
      </w:r>
    </w:p>
    <w:p w14:paraId="41D1A80B" w14:textId="77777777" w:rsidR="00CF755B" w:rsidRPr="00CF755B" w:rsidRDefault="00CF755B" w:rsidP="00CF755B">
      <w:pPr>
        <w:spacing w:line="360" w:lineRule="auto"/>
        <w:ind w:right="-1"/>
        <w:rPr>
          <w:rFonts w:ascii="Times New Roman" w:hAnsi="Times New Roman" w:cs="Times New Roman"/>
          <w:sz w:val="28"/>
          <w:szCs w:val="28"/>
        </w:rPr>
      </w:pPr>
      <w:r w:rsidRPr="00CF755B">
        <w:rPr>
          <w:rFonts w:ascii="Times New Roman" w:hAnsi="Times New Roman" w:cs="Times New Roman"/>
          <w:sz w:val="28"/>
          <w:szCs w:val="28"/>
        </w:rPr>
        <w:t>Задачи исследования:</w:t>
      </w:r>
    </w:p>
    <w:p w14:paraId="232882AB" w14:textId="77777777" w:rsidR="00CF755B" w:rsidRPr="00CF755B" w:rsidRDefault="00CF755B" w:rsidP="00CF755B">
      <w:pPr>
        <w:numPr>
          <w:ilvl w:val="0"/>
          <w:numId w:val="5"/>
        </w:numPr>
        <w:spacing w:line="360" w:lineRule="auto"/>
        <w:ind w:right="-1"/>
        <w:rPr>
          <w:rFonts w:ascii="Times New Roman" w:hAnsi="Times New Roman" w:cs="Times New Roman"/>
          <w:sz w:val="28"/>
          <w:szCs w:val="28"/>
        </w:rPr>
      </w:pPr>
      <w:r w:rsidRPr="00CF755B">
        <w:rPr>
          <w:rFonts w:ascii="Times New Roman" w:hAnsi="Times New Roman" w:cs="Times New Roman"/>
          <w:sz w:val="28"/>
          <w:szCs w:val="28"/>
        </w:rPr>
        <w:t>Провести аналитический обзор существующих XAI-методов и определить требования к интерпретации в задачах кредитного скоринга.</w:t>
      </w:r>
    </w:p>
    <w:p w14:paraId="64299756" w14:textId="77777777" w:rsidR="00CF755B" w:rsidRPr="00CF755B" w:rsidRDefault="00CF755B" w:rsidP="00CF755B">
      <w:pPr>
        <w:numPr>
          <w:ilvl w:val="0"/>
          <w:numId w:val="5"/>
        </w:numPr>
        <w:spacing w:line="360" w:lineRule="auto"/>
        <w:ind w:right="-1"/>
        <w:rPr>
          <w:rFonts w:ascii="Times New Roman" w:hAnsi="Times New Roman" w:cs="Times New Roman"/>
          <w:sz w:val="28"/>
          <w:szCs w:val="28"/>
        </w:rPr>
      </w:pPr>
      <w:r w:rsidRPr="00CF755B">
        <w:rPr>
          <w:rFonts w:ascii="Times New Roman" w:hAnsi="Times New Roman" w:cs="Times New Roman"/>
          <w:sz w:val="28"/>
          <w:szCs w:val="28"/>
        </w:rPr>
        <w:lastRenderedPageBreak/>
        <w:t>Разработать XAI-метод для интерпретации решений моделей кредитного скоринга.</w:t>
      </w:r>
    </w:p>
    <w:p w14:paraId="2A9FA771" w14:textId="77777777" w:rsidR="00CF755B" w:rsidRPr="00CF755B" w:rsidRDefault="00CF755B" w:rsidP="00CF755B">
      <w:pPr>
        <w:numPr>
          <w:ilvl w:val="0"/>
          <w:numId w:val="5"/>
        </w:numPr>
        <w:spacing w:line="360" w:lineRule="auto"/>
        <w:ind w:right="-1"/>
        <w:rPr>
          <w:rFonts w:ascii="Times New Roman" w:hAnsi="Times New Roman" w:cs="Times New Roman"/>
          <w:sz w:val="28"/>
          <w:szCs w:val="28"/>
        </w:rPr>
      </w:pPr>
      <w:r w:rsidRPr="00CF755B">
        <w:rPr>
          <w:rFonts w:ascii="Times New Roman" w:hAnsi="Times New Roman" w:cs="Times New Roman"/>
          <w:sz w:val="28"/>
          <w:szCs w:val="28"/>
        </w:rPr>
        <w:t>Реализовать программный прототип разработанного XAI-метода.</w:t>
      </w:r>
    </w:p>
    <w:p w14:paraId="49E774CA" w14:textId="77777777" w:rsidR="00CF755B" w:rsidRPr="00CF755B" w:rsidRDefault="00CF755B" w:rsidP="00CF755B">
      <w:pPr>
        <w:numPr>
          <w:ilvl w:val="0"/>
          <w:numId w:val="5"/>
        </w:numPr>
        <w:spacing w:line="360" w:lineRule="auto"/>
        <w:ind w:right="-1"/>
        <w:rPr>
          <w:rFonts w:ascii="Times New Roman" w:hAnsi="Times New Roman" w:cs="Times New Roman"/>
          <w:sz w:val="28"/>
          <w:szCs w:val="28"/>
        </w:rPr>
      </w:pPr>
      <w:r w:rsidRPr="00CF755B">
        <w:rPr>
          <w:rFonts w:ascii="Times New Roman" w:hAnsi="Times New Roman" w:cs="Times New Roman"/>
          <w:sz w:val="28"/>
          <w:szCs w:val="28"/>
        </w:rPr>
        <w:t>Проверить работоспособность и качество разработанного XAI-метода на тестовых данных кредитного скоринга.</w:t>
      </w:r>
    </w:p>
    <w:p w14:paraId="4F7841F3" w14:textId="77777777" w:rsidR="00CF755B" w:rsidRPr="00CF755B" w:rsidRDefault="00CF755B" w:rsidP="00CF755B">
      <w:pPr>
        <w:spacing w:line="360" w:lineRule="auto"/>
        <w:ind w:right="-1"/>
        <w:rPr>
          <w:rFonts w:ascii="Times New Roman" w:hAnsi="Times New Roman" w:cs="Times New Roman"/>
          <w:sz w:val="28"/>
          <w:szCs w:val="28"/>
        </w:rPr>
      </w:pPr>
      <w:r w:rsidRPr="00CF755B">
        <w:rPr>
          <w:rFonts w:ascii="Times New Roman" w:hAnsi="Times New Roman" w:cs="Times New Roman"/>
          <w:sz w:val="28"/>
          <w:szCs w:val="28"/>
        </w:rPr>
        <w:t>Объект исследования: технологии машинного обучения, применяемые в системах кредитного скоринга.</w:t>
      </w:r>
    </w:p>
    <w:p w14:paraId="5386D594" w14:textId="77777777" w:rsidR="00CF755B" w:rsidRPr="00CF755B" w:rsidRDefault="00CF755B" w:rsidP="00CF755B">
      <w:pPr>
        <w:spacing w:line="360" w:lineRule="auto"/>
        <w:ind w:right="-1"/>
        <w:rPr>
          <w:rFonts w:ascii="Times New Roman" w:hAnsi="Times New Roman" w:cs="Times New Roman"/>
          <w:sz w:val="28"/>
          <w:szCs w:val="28"/>
        </w:rPr>
      </w:pPr>
      <w:r w:rsidRPr="00CF755B">
        <w:rPr>
          <w:rFonts w:ascii="Times New Roman" w:hAnsi="Times New Roman" w:cs="Times New Roman"/>
          <w:sz w:val="28"/>
          <w:szCs w:val="28"/>
        </w:rPr>
        <w:t>Предмет исследования: методы интерпретации решений моделей кредитного скоринга на основе XAI.</w:t>
      </w:r>
    </w:p>
    <w:p w14:paraId="76BC617C" w14:textId="492700FB" w:rsidR="00CF755B" w:rsidRPr="00CF755B" w:rsidRDefault="00CF755B" w:rsidP="00CF755B">
      <w:pPr>
        <w:spacing w:line="360" w:lineRule="auto"/>
        <w:ind w:right="-1"/>
        <w:rPr>
          <w:rFonts w:ascii="Times New Roman" w:hAnsi="Times New Roman" w:cs="Times New Roman"/>
          <w:sz w:val="28"/>
          <w:szCs w:val="28"/>
        </w:rPr>
      </w:pPr>
      <w:r w:rsidRPr="00CF755B">
        <w:rPr>
          <w:rFonts w:ascii="Times New Roman" w:hAnsi="Times New Roman" w:cs="Times New Roman"/>
          <w:sz w:val="28"/>
          <w:szCs w:val="28"/>
        </w:rPr>
        <w:t xml:space="preserve">Работа имеет следующую структуру: первый раздел посвящён анализу предметной области; второй </w:t>
      </w:r>
      <w:r w:rsidR="0085473F">
        <w:rPr>
          <w:rFonts w:ascii="Times New Roman" w:hAnsi="Times New Roman" w:cs="Times New Roman"/>
          <w:sz w:val="28"/>
          <w:szCs w:val="28"/>
        </w:rPr>
        <w:t>-</w:t>
      </w:r>
      <w:r w:rsidRPr="00CF755B">
        <w:rPr>
          <w:rFonts w:ascii="Times New Roman" w:hAnsi="Times New Roman" w:cs="Times New Roman"/>
          <w:sz w:val="28"/>
          <w:szCs w:val="28"/>
        </w:rPr>
        <w:t xml:space="preserve">проектированию XAI-метода и архитектуры прототипа; третий </w:t>
      </w:r>
      <w:r w:rsidR="0085473F">
        <w:rPr>
          <w:rFonts w:ascii="Times New Roman" w:hAnsi="Times New Roman" w:cs="Times New Roman"/>
          <w:sz w:val="28"/>
          <w:szCs w:val="28"/>
        </w:rPr>
        <w:t>-</w:t>
      </w:r>
      <w:r w:rsidRPr="00CF755B">
        <w:rPr>
          <w:rFonts w:ascii="Times New Roman" w:hAnsi="Times New Roman" w:cs="Times New Roman"/>
          <w:sz w:val="28"/>
          <w:szCs w:val="28"/>
        </w:rPr>
        <w:t>практической реализации, тестированию и экспериментальным результатам.</w:t>
      </w:r>
    </w:p>
    <w:p w14:paraId="254A9065" w14:textId="77777777" w:rsidR="00585B46" w:rsidRDefault="00585B46" w:rsidP="00585B46">
      <w:pPr>
        <w:ind w:right="-1"/>
        <w:rPr>
          <w:rFonts w:ascii="Times New Roman" w:hAnsi="Times New Roman" w:cs="Times New Roman"/>
        </w:rPr>
      </w:pPr>
    </w:p>
    <w:p w14:paraId="7E1B3DAB" w14:textId="77777777" w:rsidR="008F0016" w:rsidRDefault="008F0016" w:rsidP="00585B46">
      <w:pPr>
        <w:ind w:right="-1"/>
        <w:rPr>
          <w:rFonts w:ascii="Times New Roman" w:hAnsi="Times New Roman" w:cs="Times New Roman"/>
        </w:rPr>
      </w:pPr>
    </w:p>
    <w:p w14:paraId="565026B2" w14:textId="77777777" w:rsidR="008F0016" w:rsidRDefault="008F0016" w:rsidP="00585B46">
      <w:pPr>
        <w:ind w:right="-1"/>
        <w:rPr>
          <w:rFonts w:ascii="Times New Roman" w:hAnsi="Times New Roman" w:cs="Times New Roman"/>
        </w:rPr>
      </w:pPr>
    </w:p>
    <w:p w14:paraId="20AF324C" w14:textId="77777777" w:rsidR="008F0016" w:rsidRDefault="008F0016" w:rsidP="00585B46">
      <w:pPr>
        <w:ind w:right="-1"/>
        <w:rPr>
          <w:rFonts w:ascii="Times New Roman" w:hAnsi="Times New Roman" w:cs="Times New Roman"/>
        </w:rPr>
      </w:pPr>
    </w:p>
    <w:p w14:paraId="5830DDF4" w14:textId="77777777" w:rsidR="008F0016" w:rsidRDefault="008F0016" w:rsidP="00585B46">
      <w:pPr>
        <w:ind w:right="-1"/>
        <w:rPr>
          <w:rFonts w:ascii="Times New Roman" w:hAnsi="Times New Roman" w:cs="Times New Roman"/>
        </w:rPr>
      </w:pPr>
    </w:p>
    <w:p w14:paraId="07243E0C" w14:textId="77777777" w:rsidR="008F0016" w:rsidRDefault="008F0016" w:rsidP="00585B46">
      <w:pPr>
        <w:ind w:right="-1"/>
        <w:rPr>
          <w:rFonts w:ascii="Times New Roman" w:hAnsi="Times New Roman" w:cs="Times New Roman"/>
        </w:rPr>
      </w:pPr>
    </w:p>
    <w:p w14:paraId="36FB639A" w14:textId="77777777" w:rsidR="008F0016" w:rsidRDefault="008F0016" w:rsidP="00585B46">
      <w:pPr>
        <w:ind w:right="-1"/>
        <w:rPr>
          <w:rFonts w:ascii="Times New Roman" w:hAnsi="Times New Roman" w:cs="Times New Roman"/>
        </w:rPr>
      </w:pPr>
    </w:p>
    <w:p w14:paraId="6D004323" w14:textId="77777777" w:rsidR="008F0016" w:rsidRDefault="008F0016" w:rsidP="00585B46">
      <w:pPr>
        <w:ind w:right="-1"/>
        <w:rPr>
          <w:rFonts w:ascii="Times New Roman" w:hAnsi="Times New Roman" w:cs="Times New Roman"/>
        </w:rPr>
      </w:pPr>
    </w:p>
    <w:p w14:paraId="67F57E08" w14:textId="77777777" w:rsidR="008F0016" w:rsidRDefault="008F0016" w:rsidP="00585B46">
      <w:pPr>
        <w:ind w:right="-1"/>
        <w:rPr>
          <w:rFonts w:ascii="Times New Roman" w:hAnsi="Times New Roman" w:cs="Times New Roman"/>
        </w:rPr>
      </w:pPr>
    </w:p>
    <w:p w14:paraId="68EAEBDA" w14:textId="77777777" w:rsidR="008F0016" w:rsidRDefault="008F0016" w:rsidP="00585B46">
      <w:pPr>
        <w:ind w:right="-1"/>
        <w:rPr>
          <w:rFonts w:ascii="Times New Roman" w:hAnsi="Times New Roman" w:cs="Times New Roman"/>
        </w:rPr>
      </w:pPr>
    </w:p>
    <w:p w14:paraId="65C1EB57" w14:textId="77777777" w:rsidR="008F0016" w:rsidRDefault="008F0016" w:rsidP="00585B46">
      <w:pPr>
        <w:ind w:right="-1"/>
        <w:rPr>
          <w:rFonts w:ascii="Times New Roman" w:hAnsi="Times New Roman" w:cs="Times New Roman"/>
        </w:rPr>
      </w:pPr>
    </w:p>
    <w:p w14:paraId="30B2B8AE" w14:textId="77777777" w:rsidR="008F0016" w:rsidRDefault="008F0016" w:rsidP="00585B46">
      <w:pPr>
        <w:ind w:right="-1"/>
        <w:rPr>
          <w:rFonts w:ascii="Times New Roman" w:hAnsi="Times New Roman" w:cs="Times New Roman"/>
        </w:rPr>
      </w:pPr>
    </w:p>
    <w:p w14:paraId="3593F502" w14:textId="77777777" w:rsidR="008F0016" w:rsidRDefault="008F0016" w:rsidP="00585B46">
      <w:pPr>
        <w:ind w:right="-1"/>
        <w:rPr>
          <w:rFonts w:ascii="Times New Roman" w:hAnsi="Times New Roman" w:cs="Times New Roman"/>
        </w:rPr>
      </w:pPr>
    </w:p>
    <w:p w14:paraId="78AE2D76" w14:textId="77777777" w:rsidR="008F0016" w:rsidRDefault="008F0016" w:rsidP="00585B46">
      <w:pPr>
        <w:ind w:right="-1"/>
        <w:rPr>
          <w:rFonts w:ascii="Times New Roman" w:hAnsi="Times New Roman" w:cs="Times New Roman"/>
        </w:rPr>
      </w:pPr>
    </w:p>
    <w:p w14:paraId="6A77B6E8" w14:textId="77777777" w:rsidR="008F0016" w:rsidRDefault="008F0016" w:rsidP="00585B46">
      <w:pPr>
        <w:ind w:right="-1"/>
        <w:rPr>
          <w:rFonts w:ascii="Times New Roman" w:hAnsi="Times New Roman" w:cs="Times New Roman"/>
        </w:rPr>
      </w:pPr>
    </w:p>
    <w:p w14:paraId="542A3506" w14:textId="77777777" w:rsidR="008F0016" w:rsidRDefault="008F0016" w:rsidP="00585B46">
      <w:pPr>
        <w:ind w:right="-1"/>
        <w:rPr>
          <w:rFonts w:ascii="Times New Roman" w:hAnsi="Times New Roman" w:cs="Times New Roman"/>
        </w:rPr>
      </w:pPr>
    </w:p>
    <w:p w14:paraId="41F95830" w14:textId="77777777" w:rsidR="008F0016" w:rsidRDefault="008F0016" w:rsidP="00585B46">
      <w:pPr>
        <w:ind w:right="-1"/>
        <w:rPr>
          <w:rFonts w:ascii="Times New Roman" w:hAnsi="Times New Roman" w:cs="Times New Roman"/>
        </w:rPr>
      </w:pPr>
    </w:p>
    <w:p w14:paraId="1E3DC943" w14:textId="77777777" w:rsidR="008F0016" w:rsidRPr="008F0016" w:rsidRDefault="008F0016" w:rsidP="008F0016">
      <w:pPr>
        <w:pStyle w:val="1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8F0016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1. Анализ предметной области и существующих решений</w:t>
      </w:r>
    </w:p>
    <w:p w14:paraId="519BEC4F" w14:textId="77777777" w:rsidR="008F0016" w:rsidRPr="008F0016" w:rsidRDefault="008F0016" w:rsidP="008F0016">
      <w:pPr>
        <w:pStyle w:val="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8F0016">
        <w:rPr>
          <w:rFonts w:ascii="Times New Roman" w:hAnsi="Times New Roman" w:cs="Times New Roman"/>
          <w:b/>
          <w:bCs/>
          <w:color w:val="auto"/>
          <w:sz w:val="32"/>
          <w:szCs w:val="32"/>
        </w:rPr>
        <w:t>1.1 Описание предмета и объекта исследования. Уточнение терминологии</w:t>
      </w:r>
    </w:p>
    <w:p w14:paraId="542BFB32" w14:textId="3358C21D" w:rsidR="00CF755B" w:rsidRPr="00CF755B" w:rsidRDefault="00CF755B" w:rsidP="00A5323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F755B">
        <w:rPr>
          <w:rFonts w:ascii="Times New Roman" w:hAnsi="Times New Roman" w:cs="Times New Roman"/>
          <w:sz w:val="28"/>
          <w:szCs w:val="28"/>
        </w:rPr>
        <w:t>Кредитный скоринг </w:t>
      </w:r>
      <w:proofErr w:type="gramStart"/>
      <w:r w:rsidR="0085473F">
        <w:rPr>
          <w:rFonts w:ascii="Times New Roman" w:hAnsi="Times New Roman" w:cs="Times New Roman"/>
          <w:sz w:val="28"/>
          <w:szCs w:val="28"/>
        </w:rPr>
        <w:t>-</w:t>
      </w:r>
      <w:r w:rsidRPr="00CF755B">
        <w:rPr>
          <w:rFonts w:ascii="Times New Roman" w:hAnsi="Times New Roman" w:cs="Times New Roman"/>
          <w:sz w:val="28"/>
          <w:szCs w:val="28"/>
        </w:rPr>
        <w:t>это</w:t>
      </w:r>
      <w:proofErr w:type="gramEnd"/>
      <w:r w:rsidRPr="00CF755B">
        <w:rPr>
          <w:rFonts w:ascii="Times New Roman" w:hAnsi="Times New Roman" w:cs="Times New Roman"/>
          <w:sz w:val="28"/>
          <w:szCs w:val="28"/>
        </w:rPr>
        <w:t xml:space="preserve"> система количественной оценки кредитоспособности заёмщика, основанная на статистических и математических методах обработки данных. Результатом скоринга является числовой балл или бинарная метка (высокий/низкий риск дефолта), на основании которой принимается решение о выдаче кредита, установлении лимита или процентной ставки.</w:t>
      </w:r>
    </w:p>
    <w:p w14:paraId="36509398" w14:textId="7C427656" w:rsidR="00CF755B" w:rsidRPr="00CF755B" w:rsidRDefault="00CF755B" w:rsidP="00A5323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F755B">
        <w:rPr>
          <w:rFonts w:ascii="Times New Roman" w:hAnsi="Times New Roman" w:cs="Times New Roman"/>
          <w:sz w:val="28"/>
          <w:szCs w:val="28"/>
        </w:rPr>
        <w:t>С точки зрения машинного обучения задача кредитного скоринга формулируется как задача бинарной классификации. Имеется обучающая выборка </w:t>
      </w:r>
      <w:r w:rsidRPr="00A53232">
        <w:rPr>
          <w:rFonts w:ascii="Times New Roman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{(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}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i=1</m:t>
                </m:r>
              </m:sub>
            </m:sSub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</m:sSup>
      </m:oMath>
      <w:r w:rsidRPr="00CF755B">
        <w:rPr>
          <w:rFonts w:ascii="Times New Roman" w:hAnsi="Times New Roman" w:cs="Times New Roman"/>
          <w:sz w:val="28"/>
          <w:szCs w:val="28"/>
        </w:rPr>
        <w:t>​, где 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x∈ 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d</m:t>
            </m:r>
          </m:sup>
        </m:sSup>
      </m:oMath>
      <w:r w:rsidRPr="00CF755B">
        <w:rPr>
          <w:rFonts w:ascii="Times New Roman" w:hAnsi="Times New Roman" w:cs="Times New Roman"/>
          <w:sz w:val="28"/>
          <w:szCs w:val="28"/>
        </w:rPr>
        <w:t> </w:t>
      </w:r>
      <w:r w:rsidR="0085473F">
        <w:rPr>
          <w:rFonts w:ascii="Times New Roman" w:hAnsi="Times New Roman" w:cs="Times New Roman"/>
          <w:sz w:val="28"/>
          <w:szCs w:val="28"/>
        </w:rPr>
        <w:t>-</w:t>
      </w:r>
      <w:r w:rsidRPr="00CF755B">
        <w:rPr>
          <w:rFonts w:ascii="Times New Roman" w:hAnsi="Times New Roman" w:cs="Times New Roman"/>
          <w:sz w:val="28"/>
          <w:szCs w:val="28"/>
        </w:rPr>
        <w:t>вектор признаков заёмщика (демографические данные, история платежей, финансовые показатели), а 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∈{0,1}</m:t>
        </m:r>
      </m:oMath>
      <w:r w:rsidR="0085473F">
        <w:rPr>
          <w:rFonts w:ascii="Times New Roman" w:hAnsi="Times New Roman" w:cs="Times New Roman"/>
          <w:sz w:val="28"/>
          <w:szCs w:val="28"/>
        </w:rPr>
        <w:t>-</w:t>
      </w:r>
      <w:r w:rsidRPr="00CF755B">
        <w:rPr>
          <w:rFonts w:ascii="Times New Roman" w:hAnsi="Times New Roman" w:cs="Times New Roman"/>
          <w:sz w:val="28"/>
          <w:szCs w:val="28"/>
        </w:rPr>
        <w:t>метка класса (0 = низкий риск, 1 = высокий риск дефолта). Требуется построить функцию 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f: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d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→[0, 1]</m:t>
        </m:r>
      </m:oMath>
      <w:r w:rsidRPr="00CF755B">
        <w:rPr>
          <w:rFonts w:ascii="Times New Roman" w:hAnsi="Times New Roman" w:cs="Times New Roman"/>
          <w:sz w:val="28"/>
          <w:szCs w:val="28"/>
        </w:rPr>
        <w:t>, аппроксимирующую вероятность дефолта 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P(y=1∣x)P(y=1∣x) </m:t>
        </m:r>
      </m:oMath>
      <w:r w:rsidRPr="00CF755B">
        <w:rPr>
          <w:rFonts w:ascii="Times New Roman" w:hAnsi="Times New Roman" w:cs="Times New Roman"/>
          <w:sz w:val="28"/>
          <w:szCs w:val="28"/>
        </w:rPr>
        <w:t>.</w:t>
      </w:r>
    </w:p>
    <w:p w14:paraId="4C3AED4F" w14:textId="77777777" w:rsidR="00CF755B" w:rsidRPr="00CF755B" w:rsidRDefault="00CF755B" w:rsidP="00A5323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F755B">
        <w:rPr>
          <w:rFonts w:ascii="Times New Roman" w:hAnsi="Times New Roman" w:cs="Times New Roman"/>
          <w:sz w:val="28"/>
          <w:szCs w:val="28"/>
        </w:rPr>
        <w:t>Используемый датасет (credit_risk_dataset.csv) содержит 5000 записей о клиентах банка и включает 20 исходных признаков:</w:t>
      </w:r>
    </w:p>
    <w:p w14:paraId="0BAEC74B" w14:textId="77777777" w:rsidR="00CF755B" w:rsidRPr="00CF755B" w:rsidRDefault="00CF755B" w:rsidP="00A53232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F755B">
        <w:rPr>
          <w:rFonts w:ascii="Times New Roman" w:hAnsi="Times New Roman" w:cs="Times New Roman"/>
          <w:sz w:val="28"/>
          <w:szCs w:val="28"/>
        </w:rPr>
        <w:t>Демографические: пол, возраст, тип занятости.</w:t>
      </w:r>
    </w:p>
    <w:p w14:paraId="4B2048AF" w14:textId="77777777" w:rsidR="00CF755B" w:rsidRPr="00CF755B" w:rsidRDefault="00CF755B" w:rsidP="00A53232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F755B">
        <w:rPr>
          <w:rFonts w:ascii="Times New Roman" w:hAnsi="Times New Roman" w:cs="Times New Roman"/>
          <w:sz w:val="28"/>
          <w:szCs w:val="28"/>
        </w:rPr>
        <w:t>Финансовые: годовой доход, кредитный скор, общая задолженность, сумма заявки на кредит, средний остаток на счёте.</w:t>
      </w:r>
    </w:p>
    <w:p w14:paraId="30914382" w14:textId="77777777" w:rsidR="00CF755B" w:rsidRPr="00CF755B" w:rsidRDefault="00CF755B" w:rsidP="00A53232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F755B">
        <w:rPr>
          <w:rFonts w:ascii="Times New Roman" w:hAnsi="Times New Roman" w:cs="Times New Roman"/>
          <w:sz w:val="28"/>
          <w:szCs w:val="28"/>
        </w:rPr>
        <w:t>Поведенческие: количество просроченных платежей, возраст счёта в месяцах, частота онлайн-переводов, количество входов в мобильный банк.</w:t>
      </w:r>
    </w:p>
    <w:p w14:paraId="4FD79536" w14:textId="77777777" w:rsidR="00CF755B" w:rsidRPr="00CF755B" w:rsidRDefault="00CF755B" w:rsidP="00A53232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F755B">
        <w:rPr>
          <w:rFonts w:ascii="Times New Roman" w:hAnsi="Times New Roman" w:cs="Times New Roman"/>
          <w:sz w:val="28"/>
          <w:szCs w:val="28"/>
        </w:rPr>
        <w:t>Целевая переменная: credit_risk (0 = низкий риск, 1 = высокий риск).</w:t>
      </w:r>
    </w:p>
    <w:p w14:paraId="1C84214B" w14:textId="77777777" w:rsidR="00CF755B" w:rsidRPr="00CF755B" w:rsidRDefault="00CF755B" w:rsidP="00A5323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F755B">
        <w:rPr>
          <w:rFonts w:ascii="Times New Roman" w:hAnsi="Times New Roman" w:cs="Times New Roman"/>
          <w:sz w:val="28"/>
          <w:szCs w:val="28"/>
        </w:rPr>
        <w:t xml:space="preserve">Распределение классов в датасете несбалансировано: доля высокорискованных клиентов существенно ниже, что типично для реальных </w:t>
      </w:r>
      <w:r w:rsidRPr="00CF755B">
        <w:rPr>
          <w:rFonts w:ascii="Times New Roman" w:hAnsi="Times New Roman" w:cs="Times New Roman"/>
          <w:sz w:val="28"/>
          <w:szCs w:val="28"/>
        </w:rPr>
        <w:lastRenderedPageBreak/>
        <w:t>кредитных портфелей и требует специальных методов балансировки при обучении моделей.</w:t>
      </w:r>
    </w:p>
    <w:p w14:paraId="13FE0A92" w14:textId="77777777" w:rsidR="00CF755B" w:rsidRPr="00CF755B" w:rsidRDefault="00CF755B" w:rsidP="00A5323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F755B">
        <w:rPr>
          <w:rFonts w:ascii="Times New Roman" w:hAnsi="Times New Roman" w:cs="Times New Roman"/>
          <w:sz w:val="28"/>
          <w:szCs w:val="28"/>
        </w:rPr>
        <w:t>Ключевые метрики качества в задаче кредитного скоринга:</w:t>
      </w:r>
    </w:p>
    <w:p w14:paraId="13E85217" w14:textId="77B4B673" w:rsidR="00CF755B" w:rsidRPr="00CF755B" w:rsidRDefault="00CF755B" w:rsidP="00A53232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F755B">
        <w:rPr>
          <w:rFonts w:ascii="Times New Roman" w:hAnsi="Times New Roman" w:cs="Times New Roman"/>
          <w:sz w:val="28"/>
          <w:szCs w:val="28"/>
        </w:rPr>
        <w:t>AUC-ROC </w:t>
      </w:r>
      <w:r w:rsidR="0085473F">
        <w:rPr>
          <w:rFonts w:ascii="Times New Roman" w:hAnsi="Times New Roman" w:cs="Times New Roman"/>
          <w:sz w:val="28"/>
          <w:szCs w:val="28"/>
        </w:rPr>
        <w:t>-</w:t>
      </w:r>
      <w:r w:rsidRPr="00CF755B">
        <w:rPr>
          <w:rFonts w:ascii="Times New Roman" w:hAnsi="Times New Roman" w:cs="Times New Roman"/>
          <w:sz w:val="28"/>
          <w:szCs w:val="28"/>
        </w:rPr>
        <w:t>площадь под ROC-кривой; характеризует общую дискриминирующую способность модели.</w:t>
      </w:r>
    </w:p>
    <w:p w14:paraId="52A20808" w14:textId="21F1B236" w:rsidR="00CF755B" w:rsidRPr="00CF755B" w:rsidRDefault="00CF755B" w:rsidP="00A53232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F755B">
        <w:rPr>
          <w:rFonts w:ascii="Times New Roman" w:hAnsi="Times New Roman" w:cs="Times New Roman"/>
          <w:sz w:val="28"/>
          <w:szCs w:val="28"/>
        </w:rPr>
        <w:t>Precision / Recall </w:t>
      </w:r>
      <w:r w:rsidR="0085473F">
        <w:rPr>
          <w:rFonts w:ascii="Times New Roman" w:hAnsi="Times New Roman" w:cs="Times New Roman"/>
          <w:sz w:val="28"/>
          <w:szCs w:val="28"/>
        </w:rPr>
        <w:t>-</w:t>
      </w:r>
      <w:r w:rsidRPr="00CF755B">
        <w:rPr>
          <w:rFonts w:ascii="Times New Roman" w:hAnsi="Times New Roman" w:cs="Times New Roman"/>
          <w:sz w:val="28"/>
          <w:szCs w:val="28"/>
        </w:rPr>
        <w:t>точность и полнота для класса «высокий риск».</w:t>
      </w:r>
    </w:p>
    <w:p w14:paraId="2D1B0648" w14:textId="72302EDD" w:rsidR="00CF755B" w:rsidRPr="00CF755B" w:rsidRDefault="00CF755B" w:rsidP="00A53232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F755B">
        <w:rPr>
          <w:rFonts w:ascii="Times New Roman" w:hAnsi="Times New Roman" w:cs="Times New Roman"/>
          <w:sz w:val="28"/>
          <w:szCs w:val="28"/>
        </w:rPr>
        <w:t>F1-score </w:t>
      </w:r>
      <w:r w:rsidR="0085473F">
        <w:rPr>
          <w:rFonts w:ascii="Times New Roman" w:hAnsi="Times New Roman" w:cs="Times New Roman"/>
          <w:sz w:val="28"/>
          <w:szCs w:val="28"/>
        </w:rPr>
        <w:t>-</w:t>
      </w:r>
      <w:r w:rsidRPr="00CF755B">
        <w:rPr>
          <w:rFonts w:ascii="Times New Roman" w:hAnsi="Times New Roman" w:cs="Times New Roman"/>
          <w:sz w:val="28"/>
          <w:szCs w:val="28"/>
        </w:rPr>
        <w:t>гармоническое среднее точности и полноты.</w:t>
      </w:r>
    </w:p>
    <w:p w14:paraId="00CCB6CD" w14:textId="5D7AE409" w:rsidR="00CF755B" w:rsidRPr="00CF755B" w:rsidRDefault="00CF755B" w:rsidP="00A53232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F755B">
        <w:rPr>
          <w:rFonts w:ascii="Times New Roman" w:hAnsi="Times New Roman" w:cs="Times New Roman"/>
          <w:sz w:val="28"/>
          <w:szCs w:val="28"/>
        </w:rPr>
        <w:t>Average Precision (AP) </w:t>
      </w:r>
      <w:r w:rsidR="0085473F">
        <w:rPr>
          <w:rFonts w:ascii="Times New Roman" w:hAnsi="Times New Roman" w:cs="Times New Roman"/>
          <w:sz w:val="28"/>
          <w:szCs w:val="28"/>
        </w:rPr>
        <w:t>-</w:t>
      </w:r>
      <w:r w:rsidRPr="00CF755B">
        <w:rPr>
          <w:rFonts w:ascii="Times New Roman" w:hAnsi="Times New Roman" w:cs="Times New Roman"/>
          <w:sz w:val="28"/>
          <w:szCs w:val="28"/>
        </w:rPr>
        <w:t>площадь под Precision-Recall кривой; предпочтителен при сильном дисбалансе классов.</w:t>
      </w:r>
    </w:p>
    <w:p w14:paraId="488D8441" w14:textId="77777777" w:rsidR="00CF755B" w:rsidRPr="00CF755B" w:rsidRDefault="00CF755B" w:rsidP="00A5323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F755B">
        <w:rPr>
          <w:rFonts w:ascii="Times New Roman" w:hAnsi="Times New Roman" w:cs="Times New Roman"/>
          <w:sz w:val="28"/>
          <w:szCs w:val="28"/>
        </w:rPr>
        <w:t>В банковской практике стоимость ошибок асимметрична: пропуск реального дефолта (ложноотрицательная ошибка, FN) значительно дороже ошибочного отказа в кредите добросовестному клиенту (ложноположительная ошибка, FP). Поэтому особое внимание уделяется показателю полноты (Recall) для класса «высокий риск».</w:t>
      </w:r>
    </w:p>
    <w:p w14:paraId="78178AC7" w14:textId="77777777" w:rsidR="00CF755B" w:rsidRDefault="00CF755B" w:rsidP="00A5323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F755B">
        <w:rPr>
          <w:rFonts w:ascii="Times New Roman" w:hAnsi="Times New Roman" w:cs="Times New Roman"/>
          <w:sz w:val="28"/>
          <w:szCs w:val="28"/>
        </w:rPr>
        <w:t>Эволюция подходов к кредитному скорингу прошла несколько этапов. Классические статистические модели 1950–1990-х годов (линейный дискриминантный анализ, логистическая регрессия) отличались высокой интерпретируемостью, но ограниченной точностью. В 2000-е годы с развитием вычислительных мощностей получили распространение ансамблевые методы (случайный лес, AdaBoost), существенно улучшившие предсказательные характеристики. В 2010-е годы к ним добавился градиентный бустинг (XGBoost, LightGBM, CatBoost), ставший де-факто стандартом в индустрии кредитного скоринга. Одновременно обострилась проблема интерпретируемости: по мере роста точности модели теряли прозрачность.</w:t>
      </w:r>
    </w:p>
    <w:p w14:paraId="3990B0B4" w14:textId="77777777" w:rsidR="000B100F" w:rsidRDefault="000B100F" w:rsidP="00A5323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24CB36C" w14:textId="5BD9F286" w:rsidR="000B100F" w:rsidRPr="000B100F" w:rsidRDefault="000B100F" w:rsidP="000B100F">
      <w:pPr>
        <w:pStyle w:val="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0B100F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1.2. Обзор XAI-методов и их ограничения в финансовой сфере</w:t>
      </w:r>
    </w:p>
    <w:p w14:paraId="12A48A79" w14:textId="4B84B654" w:rsidR="000B100F" w:rsidRPr="000B100F" w:rsidRDefault="002D1163" w:rsidP="000B10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br/>
      </w:r>
      <w:r w:rsidR="000B100F" w:rsidRPr="000B100F">
        <w:rPr>
          <w:rFonts w:ascii="Times New Roman" w:hAnsi="Times New Roman" w:cs="Times New Roman"/>
          <w:sz w:val="28"/>
          <w:szCs w:val="28"/>
        </w:rPr>
        <w:t>Объяснимый искусственный интеллект (XAI) </w:t>
      </w:r>
      <w:proofErr w:type="gramStart"/>
      <w:r w:rsidR="0085473F">
        <w:rPr>
          <w:rFonts w:ascii="Times New Roman" w:hAnsi="Times New Roman" w:cs="Times New Roman"/>
          <w:sz w:val="28"/>
          <w:szCs w:val="28"/>
        </w:rPr>
        <w:t>-</w:t>
      </w:r>
      <w:r w:rsidR="000B100F" w:rsidRPr="000B100F">
        <w:rPr>
          <w:rFonts w:ascii="Times New Roman" w:hAnsi="Times New Roman" w:cs="Times New Roman"/>
          <w:sz w:val="28"/>
          <w:szCs w:val="28"/>
        </w:rPr>
        <w:t>это</w:t>
      </w:r>
      <w:proofErr w:type="gramEnd"/>
      <w:r w:rsidR="000B100F" w:rsidRPr="000B100F">
        <w:rPr>
          <w:rFonts w:ascii="Times New Roman" w:hAnsi="Times New Roman" w:cs="Times New Roman"/>
          <w:sz w:val="28"/>
          <w:szCs w:val="28"/>
        </w:rPr>
        <w:t xml:space="preserve"> совокупность методов и подходов, направленных на обеспечение понятности и прозрачности решений, принимаемых моделями машинного обучения. В контексте кредитного скоринга XAI выполняет три ключевые функции: регуляторное соответствие, аудит справедливости и поддержка принятия решений специалистами.</w:t>
      </w:r>
    </w:p>
    <w:p w14:paraId="4D60F8B5" w14:textId="77777777" w:rsidR="000B100F" w:rsidRPr="000B100F" w:rsidRDefault="000B100F" w:rsidP="000B10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B100F">
        <w:rPr>
          <w:rFonts w:ascii="Times New Roman" w:hAnsi="Times New Roman" w:cs="Times New Roman"/>
          <w:sz w:val="28"/>
          <w:szCs w:val="28"/>
        </w:rPr>
        <w:t>Классификация XAI-методов осуществляется по двум осям:</w:t>
      </w:r>
    </w:p>
    <w:p w14:paraId="1C320CCD" w14:textId="77777777" w:rsidR="000B100F" w:rsidRPr="000B100F" w:rsidRDefault="000B100F" w:rsidP="000B10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B100F">
        <w:rPr>
          <w:rFonts w:ascii="Times New Roman" w:hAnsi="Times New Roman" w:cs="Times New Roman"/>
          <w:sz w:val="28"/>
          <w:szCs w:val="28"/>
        </w:rPr>
        <w:t>По области охвата:</w:t>
      </w:r>
    </w:p>
    <w:p w14:paraId="4721CE2B" w14:textId="49CB27C1" w:rsidR="000B100F" w:rsidRPr="000B100F" w:rsidRDefault="000B100F" w:rsidP="000B100F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B100F">
        <w:rPr>
          <w:rFonts w:ascii="Times New Roman" w:hAnsi="Times New Roman" w:cs="Times New Roman"/>
          <w:sz w:val="28"/>
          <w:szCs w:val="28"/>
        </w:rPr>
        <w:t>Глобальные методы </w:t>
      </w:r>
      <w:r w:rsidR="0085473F">
        <w:rPr>
          <w:rFonts w:ascii="Times New Roman" w:hAnsi="Times New Roman" w:cs="Times New Roman"/>
          <w:sz w:val="28"/>
          <w:szCs w:val="28"/>
        </w:rPr>
        <w:t>-</w:t>
      </w:r>
      <w:r w:rsidRPr="000B100F">
        <w:rPr>
          <w:rFonts w:ascii="Times New Roman" w:hAnsi="Times New Roman" w:cs="Times New Roman"/>
          <w:sz w:val="28"/>
          <w:szCs w:val="28"/>
        </w:rPr>
        <w:t>объясняют общее поведение модели на всей выборке (какие признаки в целом наиболее важны).</w:t>
      </w:r>
    </w:p>
    <w:p w14:paraId="76EF1C36" w14:textId="34E2500B" w:rsidR="000B100F" w:rsidRPr="000B100F" w:rsidRDefault="000B100F" w:rsidP="000B100F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B100F">
        <w:rPr>
          <w:rFonts w:ascii="Times New Roman" w:hAnsi="Times New Roman" w:cs="Times New Roman"/>
          <w:sz w:val="28"/>
          <w:szCs w:val="28"/>
        </w:rPr>
        <w:t>Локальные методы </w:t>
      </w:r>
      <w:r w:rsidR="0085473F">
        <w:rPr>
          <w:rFonts w:ascii="Times New Roman" w:hAnsi="Times New Roman" w:cs="Times New Roman"/>
          <w:sz w:val="28"/>
          <w:szCs w:val="28"/>
        </w:rPr>
        <w:t>-</w:t>
      </w:r>
      <w:r w:rsidRPr="000B100F">
        <w:rPr>
          <w:rFonts w:ascii="Times New Roman" w:hAnsi="Times New Roman" w:cs="Times New Roman"/>
          <w:sz w:val="28"/>
          <w:szCs w:val="28"/>
        </w:rPr>
        <w:t>объясняют конкретное решение для отдельного наблюдения (почему именно этому клиенту отказано).</w:t>
      </w:r>
    </w:p>
    <w:p w14:paraId="4E1A4697" w14:textId="77777777" w:rsidR="000B100F" w:rsidRPr="000B100F" w:rsidRDefault="000B100F" w:rsidP="000B10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B100F">
        <w:rPr>
          <w:rFonts w:ascii="Times New Roman" w:hAnsi="Times New Roman" w:cs="Times New Roman"/>
          <w:sz w:val="28"/>
          <w:szCs w:val="28"/>
        </w:rPr>
        <w:t>По зависимости от архитектуры модели:</w:t>
      </w:r>
    </w:p>
    <w:p w14:paraId="6112FC2D" w14:textId="5E4B9619" w:rsidR="000B100F" w:rsidRPr="000B100F" w:rsidRDefault="000B100F" w:rsidP="000B100F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B100F">
        <w:rPr>
          <w:rFonts w:ascii="Times New Roman" w:hAnsi="Times New Roman" w:cs="Times New Roman"/>
          <w:sz w:val="28"/>
          <w:szCs w:val="28"/>
        </w:rPr>
        <w:t>Model-agnostic методы </w:t>
      </w:r>
      <w:r w:rsidR="0085473F">
        <w:rPr>
          <w:rFonts w:ascii="Times New Roman" w:hAnsi="Times New Roman" w:cs="Times New Roman"/>
          <w:sz w:val="28"/>
          <w:szCs w:val="28"/>
        </w:rPr>
        <w:t>-</w:t>
      </w:r>
      <w:r w:rsidRPr="000B100F">
        <w:rPr>
          <w:rFonts w:ascii="Times New Roman" w:hAnsi="Times New Roman" w:cs="Times New Roman"/>
          <w:sz w:val="28"/>
          <w:szCs w:val="28"/>
        </w:rPr>
        <w:t>применимы к любой «чёрной ящику»: SHAP, LIME, Anchors.</w:t>
      </w:r>
    </w:p>
    <w:p w14:paraId="306124B6" w14:textId="29A1791B" w:rsidR="000B100F" w:rsidRPr="000B100F" w:rsidRDefault="000B100F" w:rsidP="000B100F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B100F">
        <w:rPr>
          <w:rFonts w:ascii="Times New Roman" w:hAnsi="Times New Roman" w:cs="Times New Roman"/>
          <w:sz w:val="28"/>
          <w:szCs w:val="28"/>
        </w:rPr>
        <w:t>Model-specific методы </w:t>
      </w:r>
      <w:r w:rsidR="0085473F">
        <w:rPr>
          <w:rFonts w:ascii="Times New Roman" w:hAnsi="Times New Roman" w:cs="Times New Roman"/>
          <w:sz w:val="28"/>
          <w:szCs w:val="28"/>
        </w:rPr>
        <w:t>-</w:t>
      </w:r>
      <w:r w:rsidRPr="000B100F">
        <w:rPr>
          <w:rFonts w:ascii="Times New Roman" w:hAnsi="Times New Roman" w:cs="Times New Roman"/>
          <w:sz w:val="28"/>
          <w:szCs w:val="28"/>
        </w:rPr>
        <w:t>используют внутреннюю структуру конкретной модели (коэффициенты логистической регрессии, важность признаков деревьев).</w:t>
      </w:r>
    </w:p>
    <w:p w14:paraId="19CA3635" w14:textId="77777777" w:rsidR="000B100F" w:rsidRPr="000B100F" w:rsidRDefault="000B100F" w:rsidP="000B10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B100F">
        <w:rPr>
          <w:rFonts w:ascii="Times New Roman" w:hAnsi="Times New Roman" w:cs="Times New Roman"/>
          <w:sz w:val="28"/>
          <w:szCs w:val="28"/>
        </w:rPr>
        <w:t>По времени применения:</w:t>
      </w:r>
    </w:p>
    <w:p w14:paraId="7D8E4BCB" w14:textId="1A593E0C" w:rsidR="000B100F" w:rsidRPr="000B100F" w:rsidRDefault="000B100F" w:rsidP="000B100F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B100F">
        <w:rPr>
          <w:rFonts w:ascii="Times New Roman" w:hAnsi="Times New Roman" w:cs="Times New Roman"/>
          <w:sz w:val="28"/>
          <w:szCs w:val="28"/>
        </w:rPr>
        <w:t>Ante-hoc (изначально интерпретируемые) </w:t>
      </w:r>
      <w:r w:rsidR="0085473F">
        <w:rPr>
          <w:rFonts w:ascii="Times New Roman" w:hAnsi="Times New Roman" w:cs="Times New Roman"/>
          <w:sz w:val="28"/>
          <w:szCs w:val="28"/>
        </w:rPr>
        <w:t>-</w:t>
      </w:r>
      <w:r w:rsidRPr="000B100F">
        <w:rPr>
          <w:rFonts w:ascii="Times New Roman" w:hAnsi="Times New Roman" w:cs="Times New Roman"/>
          <w:sz w:val="28"/>
          <w:szCs w:val="28"/>
        </w:rPr>
        <w:t>логистическая регрессия, деревья решений, нечёткие системы правил.</w:t>
      </w:r>
    </w:p>
    <w:p w14:paraId="56FEA1F5" w14:textId="6C6785CC" w:rsidR="000B100F" w:rsidRPr="000B100F" w:rsidRDefault="000B100F" w:rsidP="000B100F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B100F">
        <w:rPr>
          <w:rFonts w:ascii="Times New Roman" w:hAnsi="Times New Roman" w:cs="Times New Roman"/>
          <w:sz w:val="28"/>
          <w:szCs w:val="28"/>
        </w:rPr>
        <w:t>Post-hoc (интерпретация после обучения) </w:t>
      </w:r>
      <w:r w:rsidR="0085473F">
        <w:rPr>
          <w:rFonts w:ascii="Times New Roman" w:hAnsi="Times New Roman" w:cs="Times New Roman"/>
          <w:sz w:val="28"/>
          <w:szCs w:val="28"/>
        </w:rPr>
        <w:t>-</w:t>
      </w:r>
      <w:r w:rsidRPr="000B100F">
        <w:rPr>
          <w:rFonts w:ascii="Times New Roman" w:hAnsi="Times New Roman" w:cs="Times New Roman"/>
          <w:sz w:val="28"/>
          <w:szCs w:val="28"/>
        </w:rPr>
        <w:t>SHAP, LIME, Anchors применяются к уже обученным моделям.</w:t>
      </w:r>
    </w:p>
    <w:p w14:paraId="414C69A8" w14:textId="16C23851" w:rsidR="000B100F" w:rsidRPr="000B100F" w:rsidRDefault="000B100F" w:rsidP="000B10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B100F">
        <w:rPr>
          <w:rFonts w:ascii="Times New Roman" w:hAnsi="Times New Roman" w:cs="Times New Roman"/>
          <w:sz w:val="28"/>
          <w:szCs w:val="28"/>
        </w:rPr>
        <w:lastRenderedPageBreak/>
        <w:t>SHAP основан на теории кооперативных игр и концепции значений Шепли. Для каждого признака </w:t>
      </w:r>
      <m:oMath>
        <m:r>
          <w:rPr>
            <w:rFonts w:ascii="Cambria Math" w:hAnsi="Cambria Math" w:cs="Times New Roman"/>
            <w:sz w:val="28"/>
            <w:szCs w:val="28"/>
          </w:rPr>
          <m:t>j</m:t>
        </m:r>
      </m:oMath>
      <w:r w:rsidRPr="000B100F">
        <w:rPr>
          <w:rFonts w:ascii="Times New Roman" w:hAnsi="Times New Roman" w:cs="Times New Roman"/>
          <w:sz w:val="28"/>
          <w:szCs w:val="28"/>
        </w:rPr>
        <w:t> вычисляется вклад 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j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​</m:t>
        </m:r>
      </m:oMath>
      <w:r w:rsidRPr="000B100F">
        <w:rPr>
          <w:rFonts w:ascii="Times New Roman" w:hAnsi="Times New Roman" w:cs="Times New Roman"/>
          <w:sz w:val="28"/>
          <w:szCs w:val="28"/>
        </w:rPr>
        <w:t> в итоговое предсказание модели:</w:t>
      </w:r>
    </w:p>
    <w:p w14:paraId="2B7E3BE8" w14:textId="501A036A" w:rsidR="000B100F" w:rsidRPr="000B100F" w:rsidRDefault="000B100F" w:rsidP="000B10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g(z')=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φ</m:t>
          </m:r>
          <m:r>
            <w:rPr>
              <w:rFonts w:ascii="Cambria Math" w:hAnsi="Cambria Math" w:cs="Times New Roman"/>
              <w:sz w:val="28"/>
              <w:szCs w:val="28"/>
            </w:rPr>
            <m:t>0+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z'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</m:oMath>
      </m:oMathPara>
    </w:p>
    <w:p w14:paraId="24CD0B79" w14:textId="19F9007F" w:rsidR="000B100F" w:rsidRPr="000B100F" w:rsidRDefault="000B100F" w:rsidP="000B10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B100F">
        <w:rPr>
          <w:rFonts w:ascii="Times New Roman" w:hAnsi="Times New Roman" w:cs="Times New Roman"/>
          <w:sz w:val="28"/>
          <w:szCs w:val="28"/>
        </w:rPr>
        <w:t>где </w:t>
      </w:r>
      <m:oMath>
        <m:r>
          <w:rPr>
            <w:rFonts w:ascii="Cambria Math" w:hAnsi="Cambria Math" w:cs="Times New Roman"/>
            <w:sz w:val="28"/>
            <w:szCs w:val="28"/>
          </w:rPr>
          <m:t>g(z')</m:t>
        </m:r>
      </m:oMath>
      <w:r w:rsidR="0085473F">
        <w:rPr>
          <w:rFonts w:ascii="Times New Roman" w:hAnsi="Times New Roman" w:cs="Times New Roman"/>
          <w:sz w:val="28"/>
          <w:szCs w:val="28"/>
        </w:rPr>
        <w:t>-</w:t>
      </w:r>
      <w:r w:rsidRPr="000B100F">
        <w:rPr>
          <w:rFonts w:ascii="Times New Roman" w:hAnsi="Times New Roman" w:cs="Times New Roman"/>
          <w:sz w:val="28"/>
          <w:szCs w:val="28"/>
        </w:rPr>
        <w:t>интерпретируемое приближение модели, 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j</m:t>
            </m:r>
          </m:sub>
        </m:sSub>
      </m:oMath>
      <w:r w:rsidR="0085473F">
        <w:rPr>
          <w:rFonts w:ascii="Times New Roman" w:hAnsi="Times New Roman" w:cs="Times New Roman"/>
          <w:sz w:val="28"/>
          <w:szCs w:val="28"/>
        </w:rPr>
        <w:t>-</w:t>
      </w:r>
      <w:r w:rsidRPr="000B100F">
        <w:rPr>
          <w:rFonts w:ascii="Times New Roman" w:hAnsi="Times New Roman" w:cs="Times New Roman"/>
          <w:sz w:val="28"/>
          <w:szCs w:val="28"/>
        </w:rPr>
        <w:t>значение Шепли признака </w:t>
      </w:r>
      <m:oMath>
        <m:r>
          <w:rPr>
            <w:rFonts w:ascii="Cambria Math" w:hAnsi="Cambria Math" w:cs="Times New Roman"/>
            <w:sz w:val="28"/>
            <w:szCs w:val="28"/>
          </w:rPr>
          <m:t>j, 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z'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</m:sSub>
        <m:r>
          <w:rPr>
            <w:rFonts w:ascii="Cambria Math" w:hAnsi="Cambria Math" w:cs="Cambria Math"/>
            <w:sz w:val="28"/>
            <w:szCs w:val="28"/>
          </w:rPr>
          <m:t>∈</m:t>
        </m:r>
        <m:r>
          <w:rPr>
            <w:rFonts w:ascii="Cambria Math" w:hAnsi="Cambria Math" w:cs="Times New Roman"/>
            <w:sz w:val="28"/>
            <w:szCs w:val="28"/>
          </w:rPr>
          <m:t>{0,1}</m:t>
        </m:r>
      </m:oMath>
      <w:r w:rsidRPr="000B100F">
        <w:rPr>
          <w:rFonts w:ascii="Times New Roman" w:hAnsi="Times New Roman" w:cs="Times New Roman"/>
          <w:sz w:val="28"/>
          <w:szCs w:val="28"/>
        </w:rPr>
        <w:t> </w:t>
      </w:r>
      <w:r w:rsidR="0085473F">
        <w:rPr>
          <w:rFonts w:ascii="Times New Roman" w:hAnsi="Times New Roman" w:cs="Times New Roman"/>
          <w:sz w:val="28"/>
          <w:szCs w:val="28"/>
        </w:rPr>
        <w:t>-</w:t>
      </w:r>
      <w:r w:rsidRPr="000B100F">
        <w:rPr>
          <w:rFonts w:ascii="Times New Roman" w:hAnsi="Times New Roman" w:cs="Times New Roman"/>
          <w:sz w:val="28"/>
          <w:szCs w:val="28"/>
        </w:rPr>
        <w:t>индикатор присутствия признака. Значения Шепли вычисляются как взвешенное среднее предельных вкладов признака по всем возможным коалициям признаков:</w:t>
      </w:r>
    </w:p>
    <w:p w14:paraId="632DDDFE" w14:textId="4A54FCC8" w:rsidR="00567046" w:rsidRPr="00567046" w:rsidRDefault="00000000" w:rsidP="00567046">
      <w:pPr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S⊆F\{j}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∣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S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∣!(∣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F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∣-∣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S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∣-1)!​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∣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F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∣!</m:t>
                  </m:r>
                </m:den>
              </m:f>
            </m:e>
          </m:nary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[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S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∪{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j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}​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S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∪{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j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}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​)-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S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​(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S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​)]</m:t>
          </m:r>
        </m:oMath>
      </m:oMathPara>
    </w:p>
    <w:p w14:paraId="0897A39F" w14:textId="47FA2A19" w:rsidR="000B100F" w:rsidRPr="000B100F" w:rsidRDefault="000B100F" w:rsidP="000B10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B100F">
        <w:rPr>
          <w:rFonts w:ascii="Times New Roman" w:hAnsi="Times New Roman" w:cs="Times New Roman"/>
          <w:sz w:val="28"/>
          <w:szCs w:val="28"/>
        </w:rPr>
        <w:t>Метод SHAP обеспечивает теоретически обоснованные и согласованные объяснения, однако в финансовой практике выявлен ряд ограничений:</w:t>
      </w:r>
    </w:p>
    <w:p w14:paraId="3C6CD0BF" w14:textId="77777777" w:rsidR="000B100F" w:rsidRPr="000B100F" w:rsidRDefault="000B100F" w:rsidP="000B100F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B100F">
        <w:rPr>
          <w:rFonts w:ascii="Times New Roman" w:hAnsi="Times New Roman" w:cs="Times New Roman"/>
          <w:sz w:val="28"/>
          <w:szCs w:val="28"/>
        </w:rPr>
        <w:t>Технические значения Шепли непонятны для заёмщика без специальной подготовки.</w:t>
      </w:r>
    </w:p>
    <w:p w14:paraId="3590FBE4" w14:textId="77777777" w:rsidR="000B100F" w:rsidRPr="000B100F" w:rsidRDefault="000B100F" w:rsidP="000B100F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B100F">
        <w:rPr>
          <w:rFonts w:ascii="Times New Roman" w:hAnsi="Times New Roman" w:cs="Times New Roman"/>
          <w:sz w:val="28"/>
          <w:szCs w:val="28"/>
        </w:rPr>
        <w:t>Вычислительная сложность точного расчёта экспоненциальна, требуются приближения (TreeSHAP, KernelSHAP).</w:t>
      </w:r>
    </w:p>
    <w:p w14:paraId="161C1EC4" w14:textId="77777777" w:rsidR="000B100F" w:rsidRPr="000B100F" w:rsidRDefault="000B100F" w:rsidP="000B100F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B100F">
        <w:rPr>
          <w:rFonts w:ascii="Times New Roman" w:hAnsi="Times New Roman" w:cs="Times New Roman"/>
          <w:sz w:val="28"/>
          <w:szCs w:val="28"/>
        </w:rPr>
        <w:t>Значения Шепли отражают вклад признака относительно базового значения, а не его абсолютный смысл.</w:t>
      </w:r>
    </w:p>
    <w:p w14:paraId="4FD4FCE0" w14:textId="77777777" w:rsidR="000B100F" w:rsidRPr="000B100F" w:rsidRDefault="000B100F" w:rsidP="000B100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B100F">
        <w:rPr>
          <w:rFonts w:ascii="Times New Roman" w:hAnsi="Times New Roman" w:cs="Times New Roman"/>
          <w:sz w:val="28"/>
          <w:szCs w:val="28"/>
          <w:lang w:val="en-US"/>
        </w:rPr>
        <w:t>LIME (Local Interpretable Model-Agnostic Explanations)</w:t>
      </w:r>
    </w:p>
    <w:p w14:paraId="38F5F5A4" w14:textId="77777777" w:rsidR="000B100F" w:rsidRPr="000B100F" w:rsidRDefault="000B100F" w:rsidP="000B10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B100F">
        <w:rPr>
          <w:rFonts w:ascii="Times New Roman" w:hAnsi="Times New Roman" w:cs="Times New Roman"/>
          <w:sz w:val="28"/>
          <w:szCs w:val="28"/>
        </w:rPr>
        <w:t xml:space="preserve">LIME строит локальную линейную аппроксимацию «чёрного ящика» в окрестности объясняемого наблюдения. Алгоритм генерирует синтетические возмущения вокруг исходной точки, получает предсказания модели для каждого возмущения, взвешивает их по близости к исходному наблюдению и обучает простую линейную модель. Объяснение формулируется как набор </w:t>
      </w:r>
      <w:r w:rsidRPr="000B100F">
        <w:rPr>
          <w:rFonts w:ascii="Times New Roman" w:hAnsi="Times New Roman" w:cs="Times New Roman"/>
          <w:sz w:val="28"/>
          <w:szCs w:val="28"/>
        </w:rPr>
        <w:lastRenderedPageBreak/>
        <w:t xml:space="preserve">правил вида «если признак </w:t>
      </w:r>
      <w:proofErr w:type="gramStart"/>
      <w:r w:rsidRPr="000B100F">
        <w:rPr>
          <w:rFonts w:ascii="Times New Roman" w:hAnsi="Times New Roman" w:cs="Times New Roman"/>
          <w:sz w:val="28"/>
          <w:szCs w:val="28"/>
        </w:rPr>
        <w:t>X &gt;</w:t>
      </w:r>
      <w:proofErr w:type="gramEnd"/>
      <w:r w:rsidRPr="000B100F">
        <w:rPr>
          <w:rFonts w:ascii="Times New Roman" w:hAnsi="Times New Roman" w:cs="Times New Roman"/>
          <w:sz w:val="28"/>
          <w:szCs w:val="28"/>
        </w:rPr>
        <w:t xml:space="preserve"> порог, то вероятность дефолта увеличивается».</w:t>
      </w:r>
    </w:p>
    <w:p w14:paraId="4EDD6D5E" w14:textId="77777777" w:rsidR="000B100F" w:rsidRPr="000B100F" w:rsidRDefault="000B100F" w:rsidP="000B10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B100F">
        <w:rPr>
          <w:rFonts w:ascii="Times New Roman" w:hAnsi="Times New Roman" w:cs="Times New Roman"/>
          <w:sz w:val="28"/>
          <w:szCs w:val="28"/>
        </w:rPr>
        <w:t>Ограничения LIME применительно к кредитному скорингу:</w:t>
      </w:r>
    </w:p>
    <w:p w14:paraId="1FB9925B" w14:textId="77777777" w:rsidR="000B100F" w:rsidRPr="000B100F" w:rsidRDefault="000B100F" w:rsidP="000B100F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B100F">
        <w:rPr>
          <w:rFonts w:ascii="Times New Roman" w:hAnsi="Times New Roman" w:cs="Times New Roman"/>
          <w:sz w:val="28"/>
          <w:szCs w:val="28"/>
        </w:rPr>
        <w:t>Нестабильность: при незначительном изменении входных данных объяснения могут кардинально меняться, что недопустимо в банковской практике.</w:t>
      </w:r>
    </w:p>
    <w:p w14:paraId="2D30736B" w14:textId="77777777" w:rsidR="000B100F" w:rsidRPr="000B100F" w:rsidRDefault="000B100F" w:rsidP="000B100F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B100F">
        <w:rPr>
          <w:rFonts w:ascii="Times New Roman" w:hAnsi="Times New Roman" w:cs="Times New Roman"/>
          <w:sz w:val="28"/>
          <w:szCs w:val="28"/>
        </w:rPr>
        <w:t>Зависимость от параметра ядра: ширина окрестности существенно влияет на результат.</w:t>
      </w:r>
    </w:p>
    <w:p w14:paraId="36C898DA" w14:textId="77777777" w:rsidR="000B100F" w:rsidRPr="000B100F" w:rsidRDefault="000B100F" w:rsidP="000B100F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B100F">
        <w:rPr>
          <w:rFonts w:ascii="Times New Roman" w:hAnsi="Times New Roman" w:cs="Times New Roman"/>
          <w:sz w:val="28"/>
          <w:szCs w:val="28"/>
        </w:rPr>
        <w:t>Ограниченная применимость к коррелированным признакам, характерным для финансовых данных.</w:t>
      </w:r>
    </w:p>
    <w:p w14:paraId="3F941960" w14:textId="64FCA70F" w:rsidR="000B100F" w:rsidRDefault="000B100F" w:rsidP="000B10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B100F">
        <w:rPr>
          <w:rFonts w:ascii="Times New Roman" w:hAnsi="Times New Roman" w:cs="Times New Roman"/>
          <w:sz w:val="28"/>
          <w:szCs w:val="28"/>
        </w:rPr>
        <w:t xml:space="preserve">Anchors генерирует объяснения в виде правил типа «если A И B, то решение X с вероятностью ≥ 95%». Метод ищет минимальное подмножество условий, достаточных для однозначного предсказания модели. Ключевой метрикой является precision якоря </w:t>
      </w:r>
      <w:r w:rsidR="0085473F">
        <w:rPr>
          <w:rFonts w:ascii="Times New Roman" w:hAnsi="Times New Roman" w:cs="Times New Roman"/>
          <w:sz w:val="28"/>
          <w:szCs w:val="28"/>
        </w:rPr>
        <w:t>-</w:t>
      </w:r>
      <w:r w:rsidRPr="000B100F">
        <w:rPr>
          <w:rFonts w:ascii="Times New Roman" w:hAnsi="Times New Roman" w:cs="Times New Roman"/>
          <w:sz w:val="28"/>
          <w:szCs w:val="28"/>
        </w:rPr>
        <w:t>вероятность того, что правило даёт то же предсказание, что и модель. Ограничения: Anchors не охватывает глобальную интерпретацию и не позволяет получить численную меру важности признаков для всей модели.</w:t>
      </w:r>
    </w:p>
    <w:p w14:paraId="45F350A0" w14:textId="33D7693A" w:rsidR="00567046" w:rsidRPr="001F542A" w:rsidRDefault="001F542A" w:rsidP="000B10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№2 </w:t>
      </w:r>
      <w:r w:rsidRPr="001F542A">
        <w:rPr>
          <w:rFonts w:ascii="Times New Roman" w:hAnsi="Times New Roman" w:cs="Times New Roman"/>
          <w:sz w:val="28"/>
          <w:szCs w:val="28"/>
        </w:rPr>
        <w:t>Сравнительный анализ XAI-методов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2"/>
        <w:gridCol w:w="1418"/>
        <w:gridCol w:w="1423"/>
        <w:gridCol w:w="1818"/>
        <w:gridCol w:w="1818"/>
      </w:tblGrid>
      <w:tr w:rsidR="00567046" w:rsidRPr="001F542A" w14:paraId="448930B3" w14:textId="77777777" w:rsidTr="00567046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0302F8" w14:textId="77777777" w:rsidR="00567046" w:rsidRPr="00567046" w:rsidRDefault="00567046" w:rsidP="001F542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7046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95B012" w14:textId="77777777" w:rsidR="00567046" w:rsidRPr="00567046" w:rsidRDefault="00567046" w:rsidP="001F542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7046">
              <w:rPr>
                <w:rFonts w:ascii="Times New Roman" w:hAnsi="Times New Roman" w:cs="Times New Roman"/>
                <w:sz w:val="28"/>
                <w:szCs w:val="28"/>
              </w:rPr>
              <w:t>SHAP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908EEB" w14:textId="77777777" w:rsidR="00567046" w:rsidRPr="00567046" w:rsidRDefault="00567046" w:rsidP="001F542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7046">
              <w:rPr>
                <w:rFonts w:ascii="Times New Roman" w:hAnsi="Times New Roman" w:cs="Times New Roman"/>
                <w:sz w:val="28"/>
                <w:szCs w:val="28"/>
              </w:rPr>
              <w:t>LIME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C7D6F0" w14:textId="77777777" w:rsidR="00567046" w:rsidRPr="00567046" w:rsidRDefault="00567046" w:rsidP="001F542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7046">
              <w:rPr>
                <w:rFonts w:ascii="Times New Roman" w:hAnsi="Times New Roman" w:cs="Times New Roman"/>
                <w:sz w:val="28"/>
                <w:szCs w:val="28"/>
              </w:rPr>
              <w:t>Anchors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8DA1E9" w14:textId="77777777" w:rsidR="00567046" w:rsidRPr="00567046" w:rsidRDefault="00567046" w:rsidP="001F542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7046">
              <w:rPr>
                <w:rFonts w:ascii="Times New Roman" w:hAnsi="Times New Roman" w:cs="Times New Roman"/>
                <w:sz w:val="28"/>
                <w:szCs w:val="28"/>
              </w:rPr>
              <w:t>LR-коэффициенты</w:t>
            </w:r>
          </w:p>
        </w:tc>
      </w:tr>
      <w:tr w:rsidR="00567046" w:rsidRPr="00567046" w14:paraId="05B30AC3" w14:textId="77777777" w:rsidTr="0056704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1E20B0" w14:textId="77777777" w:rsidR="00567046" w:rsidRPr="00567046" w:rsidRDefault="00567046" w:rsidP="001F542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7046">
              <w:rPr>
                <w:rFonts w:ascii="Times New Roman" w:hAnsi="Times New Roman" w:cs="Times New Roman"/>
                <w:sz w:val="28"/>
                <w:szCs w:val="28"/>
              </w:rPr>
              <w:t>Тип (глобальный/локальный)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D8DBBA" w14:textId="77777777" w:rsidR="00567046" w:rsidRPr="00567046" w:rsidRDefault="00567046" w:rsidP="001F542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7046">
              <w:rPr>
                <w:rFonts w:ascii="Times New Roman" w:hAnsi="Times New Roman" w:cs="Times New Roman"/>
                <w:sz w:val="28"/>
                <w:szCs w:val="28"/>
              </w:rPr>
              <w:t>Оба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72359A" w14:textId="77777777" w:rsidR="00567046" w:rsidRPr="00567046" w:rsidRDefault="00567046" w:rsidP="001F542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7046">
              <w:rPr>
                <w:rFonts w:ascii="Times New Roman" w:hAnsi="Times New Roman" w:cs="Times New Roman"/>
                <w:sz w:val="28"/>
                <w:szCs w:val="28"/>
              </w:rPr>
              <w:t>Локальный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7F3648" w14:textId="77777777" w:rsidR="00567046" w:rsidRPr="00567046" w:rsidRDefault="00567046" w:rsidP="001F542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7046">
              <w:rPr>
                <w:rFonts w:ascii="Times New Roman" w:hAnsi="Times New Roman" w:cs="Times New Roman"/>
                <w:sz w:val="28"/>
                <w:szCs w:val="28"/>
              </w:rPr>
              <w:t>Локальный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5219C2" w14:textId="77777777" w:rsidR="00567046" w:rsidRPr="00567046" w:rsidRDefault="00567046" w:rsidP="001F542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7046">
              <w:rPr>
                <w:rFonts w:ascii="Times New Roman" w:hAnsi="Times New Roman" w:cs="Times New Roman"/>
                <w:sz w:val="28"/>
                <w:szCs w:val="28"/>
              </w:rPr>
              <w:t>Глобальный</w:t>
            </w:r>
          </w:p>
        </w:tc>
      </w:tr>
      <w:tr w:rsidR="00567046" w:rsidRPr="00567046" w14:paraId="7AAB8C9D" w14:textId="77777777" w:rsidTr="0056704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B081CE" w14:textId="77777777" w:rsidR="00567046" w:rsidRPr="00567046" w:rsidRDefault="00567046" w:rsidP="001F542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7046">
              <w:rPr>
                <w:rFonts w:ascii="Times New Roman" w:hAnsi="Times New Roman" w:cs="Times New Roman"/>
                <w:sz w:val="28"/>
                <w:szCs w:val="28"/>
              </w:rPr>
              <w:t>Model-agnostic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7080B2" w14:textId="77777777" w:rsidR="00567046" w:rsidRPr="00567046" w:rsidRDefault="00567046" w:rsidP="001F542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7046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0603BB" w14:textId="77777777" w:rsidR="00567046" w:rsidRPr="00567046" w:rsidRDefault="00567046" w:rsidP="001F542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7046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C9F951" w14:textId="77777777" w:rsidR="00567046" w:rsidRPr="00567046" w:rsidRDefault="00567046" w:rsidP="001F542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7046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6E9735" w14:textId="77777777" w:rsidR="00567046" w:rsidRPr="00567046" w:rsidRDefault="00567046" w:rsidP="001F542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7046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567046" w:rsidRPr="00567046" w14:paraId="1DB71AC3" w14:textId="77777777" w:rsidTr="0056704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3E645D" w14:textId="77777777" w:rsidR="00567046" w:rsidRPr="00567046" w:rsidRDefault="00567046" w:rsidP="001F542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704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Теоретическое обоснование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9D0B0B" w14:textId="77777777" w:rsidR="00567046" w:rsidRPr="00567046" w:rsidRDefault="00567046" w:rsidP="001F542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7046">
              <w:rPr>
                <w:rFonts w:ascii="Times New Roman" w:hAnsi="Times New Roman" w:cs="Times New Roman"/>
                <w:sz w:val="28"/>
                <w:szCs w:val="28"/>
              </w:rPr>
              <w:t>Сильное (теория игр)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BD74DE" w14:textId="77777777" w:rsidR="00567046" w:rsidRPr="00567046" w:rsidRDefault="00567046" w:rsidP="001F542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7046">
              <w:rPr>
                <w:rFonts w:ascii="Times New Roman" w:hAnsi="Times New Roman" w:cs="Times New Roman"/>
                <w:sz w:val="28"/>
                <w:szCs w:val="28"/>
              </w:rPr>
              <w:t>Умеренное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395A9D" w14:textId="77777777" w:rsidR="00567046" w:rsidRPr="00567046" w:rsidRDefault="00567046" w:rsidP="001F542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7046">
              <w:rPr>
                <w:rFonts w:ascii="Times New Roman" w:hAnsi="Times New Roman" w:cs="Times New Roman"/>
                <w:sz w:val="28"/>
                <w:szCs w:val="28"/>
              </w:rPr>
              <w:t>Умеренное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61D83" w14:textId="77777777" w:rsidR="00567046" w:rsidRPr="00567046" w:rsidRDefault="00567046" w:rsidP="001F542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7046">
              <w:rPr>
                <w:rFonts w:ascii="Times New Roman" w:hAnsi="Times New Roman" w:cs="Times New Roman"/>
                <w:sz w:val="28"/>
                <w:szCs w:val="28"/>
              </w:rPr>
              <w:t>Умеренное</w:t>
            </w:r>
          </w:p>
        </w:tc>
      </w:tr>
      <w:tr w:rsidR="00567046" w:rsidRPr="00567046" w14:paraId="01998505" w14:textId="77777777" w:rsidTr="0056704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8A5B19" w14:textId="77777777" w:rsidR="00567046" w:rsidRPr="00567046" w:rsidRDefault="00567046" w:rsidP="001F542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7046">
              <w:rPr>
                <w:rFonts w:ascii="Times New Roman" w:hAnsi="Times New Roman" w:cs="Times New Roman"/>
                <w:sz w:val="28"/>
                <w:szCs w:val="28"/>
              </w:rPr>
              <w:t>Стабильность объяснений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D580A9" w14:textId="77777777" w:rsidR="00567046" w:rsidRPr="00567046" w:rsidRDefault="00567046" w:rsidP="001F542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7046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B59E2D" w14:textId="77777777" w:rsidR="00567046" w:rsidRPr="00567046" w:rsidRDefault="00567046" w:rsidP="001F542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7046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81E276" w14:textId="77777777" w:rsidR="00567046" w:rsidRPr="00567046" w:rsidRDefault="00567046" w:rsidP="001F542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7046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D9B8F5" w14:textId="77777777" w:rsidR="00567046" w:rsidRPr="00567046" w:rsidRDefault="00567046" w:rsidP="001F542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7046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567046" w:rsidRPr="00567046" w14:paraId="1BFE818D" w14:textId="77777777" w:rsidTr="0056704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90C796" w14:textId="77777777" w:rsidR="00567046" w:rsidRPr="00567046" w:rsidRDefault="00567046" w:rsidP="001F542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7046">
              <w:rPr>
                <w:rFonts w:ascii="Times New Roman" w:hAnsi="Times New Roman" w:cs="Times New Roman"/>
                <w:sz w:val="28"/>
                <w:szCs w:val="28"/>
              </w:rPr>
              <w:t>Понятность для заёмщика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45BD3B" w14:textId="77777777" w:rsidR="00567046" w:rsidRPr="00567046" w:rsidRDefault="00567046" w:rsidP="001F542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7046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79497E" w14:textId="77777777" w:rsidR="00567046" w:rsidRPr="00567046" w:rsidRDefault="00567046" w:rsidP="001F542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7046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051E12" w14:textId="77777777" w:rsidR="00567046" w:rsidRPr="00567046" w:rsidRDefault="00567046" w:rsidP="001F542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7046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5F7453" w14:textId="77777777" w:rsidR="00567046" w:rsidRPr="00567046" w:rsidRDefault="00567046" w:rsidP="001F542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7046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567046" w:rsidRPr="00567046" w14:paraId="2A280E5D" w14:textId="77777777" w:rsidTr="0056704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BCB932" w14:textId="77777777" w:rsidR="00567046" w:rsidRPr="00567046" w:rsidRDefault="00567046" w:rsidP="001F542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7046">
              <w:rPr>
                <w:rFonts w:ascii="Times New Roman" w:hAnsi="Times New Roman" w:cs="Times New Roman"/>
                <w:sz w:val="28"/>
                <w:szCs w:val="28"/>
              </w:rPr>
              <w:t>Вычислительная стоимость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1964C5" w14:textId="77777777" w:rsidR="00567046" w:rsidRPr="00567046" w:rsidRDefault="00567046" w:rsidP="001F542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7046">
              <w:rPr>
                <w:rFonts w:ascii="Times New Roman" w:hAnsi="Times New Roman" w:cs="Times New Roman"/>
                <w:sz w:val="28"/>
                <w:szCs w:val="28"/>
              </w:rPr>
              <w:t>Средняя–высокая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3B967C" w14:textId="77777777" w:rsidR="00567046" w:rsidRPr="00567046" w:rsidRDefault="00567046" w:rsidP="001F542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7046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08E060" w14:textId="77777777" w:rsidR="00567046" w:rsidRPr="00567046" w:rsidRDefault="00567046" w:rsidP="001F542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7046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9487BC" w14:textId="77777777" w:rsidR="00567046" w:rsidRPr="00567046" w:rsidRDefault="00567046" w:rsidP="001F542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7046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</w:tr>
      <w:tr w:rsidR="00567046" w:rsidRPr="00567046" w14:paraId="58D85EF3" w14:textId="77777777" w:rsidTr="0056704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BBE22C" w14:textId="77777777" w:rsidR="00567046" w:rsidRPr="00567046" w:rsidRDefault="00567046" w:rsidP="001F542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7046">
              <w:rPr>
                <w:rFonts w:ascii="Times New Roman" w:hAnsi="Times New Roman" w:cs="Times New Roman"/>
                <w:sz w:val="28"/>
                <w:szCs w:val="28"/>
              </w:rPr>
              <w:t>Охват финансовой специфики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E08A67" w14:textId="77777777" w:rsidR="00567046" w:rsidRPr="00567046" w:rsidRDefault="00567046" w:rsidP="001F542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7046">
              <w:rPr>
                <w:rFonts w:ascii="Times New Roman" w:hAnsi="Times New Roman" w:cs="Times New Roman"/>
                <w:sz w:val="28"/>
                <w:szCs w:val="28"/>
              </w:rPr>
              <w:t>Частичный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2A51C8" w14:textId="77777777" w:rsidR="00567046" w:rsidRPr="00567046" w:rsidRDefault="00567046" w:rsidP="001F542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7046">
              <w:rPr>
                <w:rFonts w:ascii="Times New Roman" w:hAnsi="Times New Roman" w:cs="Times New Roman"/>
                <w:sz w:val="28"/>
                <w:szCs w:val="28"/>
              </w:rPr>
              <w:t>Частичный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90409F" w14:textId="77777777" w:rsidR="00567046" w:rsidRPr="00567046" w:rsidRDefault="00567046" w:rsidP="001F542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7046">
              <w:rPr>
                <w:rFonts w:ascii="Times New Roman" w:hAnsi="Times New Roman" w:cs="Times New Roman"/>
                <w:sz w:val="28"/>
                <w:szCs w:val="28"/>
              </w:rPr>
              <w:t>Ограниченный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0BDADE" w14:textId="77777777" w:rsidR="00567046" w:rsidRPr="00567046" w:rsidRDefault="00567046" w:rsidP="001F542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7046">
              <w:rPr>
                <w:rFonts w:ascii="Times New Roman" w:hAnsi="Times New Roman" w:cs="Times New Roman"/>
                <w:sz w:val="28"/>
                <w:szCs w:val="28"/>
              </w:rPr>
              <w:t>Ограниченный</w:t>
            </w:r>
          </w:p>
        </w:tc>
      </w:tr>
    </w:tbl>
    <w:p w14:paraId="3135E239" w14:textId="77777777" w:rsidR="00567046" w:rsidRPr="000B100F" w:rsidRDefault="00567046" w:rsidP="000B10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C566BB0" w14:textId="77777777" w:rsidR="00D352BC" w:rsidRPr="00D352BC" w:rsidRDefault="00D352BC" w:rsidP="00D352B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352BC">
        <w:rPr>
          <w:rFonts w:ascii="Times New Roman" w:hAnsi="Times New Roman" w:cs="Times New Roman"/>
          <w:sz w:val="28"/>
          <w:szCs w:val="28"/>
        </w:rPr>
        <w:t>Как видно из таблицы, ни один из стандартных методов не удовлетворяет в полной мере требованиям кредитного скоринга. Это обосновывает необходимость разработки комплексного специализированного XAI-инструментария.</w:t>
      </w:r>
    </w:p>
    <w:p w14:paraId="4A6E3E64" w14:textId="77777777" w:rsidR="00D352BC" w:rsidRPr="00D352BC" w:rsidRDefault="00D352BC" w:rsidP="00D352B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352BC">
        <w:rPr>
          <w:rFonts w:ascii="Times New Roman" w:hAnsi="Times New Roman" w:cs="Times New Roman"/>
          <w:b/>
          <w:bCs/>
          <w:sz w:val="28"/>
          <w:szCs w:val="28"/>
        </w:rPr>
        <w:t>Смежные направления: XAI в медицине</w:t>
      </w:r>
    </w:p>
    <w:p w14:paraId="025C5B1F" w14:textId="1A8C2A26" w:rsidR="00D352BC" w:rsidRPr="00D352BC" w:rsidRDefault="00D352BC" w:rsidP="00D352B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352BC">
        <w:rPr>
          <w:rFonts w:ascii="Times New Roman" w:hAnsi="Times New Roman" w:cs="Times New Roman"/>
          <w:sz w:val="28"/>
          <w:szCs w:val="28"/>
        </w:rPr>
        <w:t xml:space="preserve">Интересные параллели предоставляет область медицинского XAI. В работе Salinas et al. разработана система SK-MOEFS на основе нечётких систем правил (Fuzzy Rule-Based Systems) и многоцелевой эволюционной оптимизации для классификации преэклампсии. Исходный набор из 76 </w:t>
      </w:r>
      <w:r w:rsidRPr="00D352BC">
        <w:rPr>
          <w:rFonts w:ascii="Times New Roman" w:hAnsi="Times New Roman" w:cs="Times New Roman"/>
          <w:sz w:val="28"/>
          <w:szCs w:val="28"/>
        </w:rPr>
        <w:lastRenderedPageBreak/>
        <w:t xml:space="preserve">нечётких правил был сокращён до 6, обеспечивающих точность 91%, AUC 0.89 и полноту 0.88. Ключевой принцип </w:t>
      </w:r>
      <w:r w:rsidR="0085473F">
        <w:rPr>
          <w:rFonts w:ascii="Times New Roman" w:hAnsi="Times New Roman" w:cs="Times New Roman"/>
          <w:sz w:val="28"/>
          <w:szCs w:val="28"/>
        </w:rPr>
        <w:t>-</w:t>
      </w:r>
      <w:r w:rsidRPr="00D352BC">
        <w:rPr>
          <w:rFonts w:ascii="Times New Roman" w:hAnsi="Times New Roman" w:cs="Times New Roman"/>
          <w:sz w:val="28"/>
          <w:szCs w:val="28"/>
        </w:rPr>
        <w:t>«ante-hoc интерпретируемость»: система изначально строится как прозрачная, а не объясняется post-hoc. Данный подход представляет интерес как альтернатива для кредитного скоринга: нечёткие правила вида «Если доход СРЕДНИЙ И задолженность ВЫСОКАЯ, то риск = ВЫСОКИЙ» естественно понятны специалистам предметной области.</w:t>
      </w:r>
    </w:p>
    <w:p w14:paraId="3E8B506B" w14:textId="77777777" w:rsidR="00D352BC" w:rsidRPr="00D352BC" w:rsidRDefault="00D352BC" w:rsidP="008C69C5">
      <w:pPr>
        <w:pStyle w:val="2"/>
        <w:spacing w:line="360" w:lineRule="auto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D352BC">
        <w:rPr>
          <w:rFonts w:ascii="Times New Roman" w:hAnsi="Times New Roman" w:cs="Times New Roman"/>
          <w:b/>
          <w:bCs/>
          <w:color w:val="auto"/>
          <w:sz w:val="32"/>
          <w:szCs w:val="32"/>
        </w:rPr>
        <w:t>1.3. Требования к интерпретируемости в кредитном скоринге и постановка задачи</w:t>
      </w:r>
    </w:p>
    <w:p w14:paraId="1015F3C1" w14:textId="549F8928" w:rsidR="008C69C5" w:rsidRPr="008C69C5" w:rsidRDefault="008C69C5" w:rsidP="008C69C5">
      <w:pPr>
        <w:spacing w:line="360" w:lineRule="auto"/>
        <w:ind w:right="-1"/>
        <w:rPr>
          <w:rFonts w:ascii="Times New Roman" w:hAnsi="Times New Roman" w:cs="Times New Roman"/>
          <w:sz w:val="28"/>
          <w:szCs w:val="28"/>
        </w:rPr>
      </w:pPr>
      <w:r w:rsidRPr="008C69C5">
        <w:rPr>
          <w:rFonts w:ascii="Times New Roman" w:hAnsi="Times New Roman" w:cs="Times New Roman"/>
          <w:sz w:val="28"/>
          <w:szCs w:val="28"/>
        </w:rPr>
        <w:t xml:space="preserve">Вопрос интерпретируемости моделей кредитного скоринга перестал быть исключительно технической проблемой </w:t>
      </w:r>
      <w:r w:rsidR="0085473F">
        <w:rPr>
          <w:rFonts w:ascii="Times New Roman" w:hAnsi="Times New Roman" w:cs="Times New Roman"/>
          <w:sz w:val="28"/>
          <w:szCs w:val="28"/>
        </w:rPr>
        <w:t>-</w:t>
      </w:r>
      <w:r w:rsidRPr="008C69C5">
        <w:rPr>
          <w:rFonts w:ascii="Times New Roman" w:hAnsi="Times New Roman" w:cs="Times New Roman"/>
          <w:sz w:val="28"/>
          <w:szCs w:val="28"/>
        </w:rPr>
        <w:t>он приобрёл выраженное правовое и регуляторное измерение. В Европейском союзе Общий регламент защиты данных (GDPR, 2016) в статье 22 закрепляет право субъекта данных «не быть объектом решения, основанного исключительно на автоматизированной обработке», а также право на получение «значимой информации о задействованной логике» при принятии такого решения. В Российской Федерации статья 8 Федерального закона «О кредитных историях» № 218-ФЗ обязывает кредиторов сообщать заёмщику причины отказа, что фактически требует интерпретируемых объяснений от любой скоринговой системы. Руководящие принципы ОЭСР в области ИИ (2019) и рекомендации Банка России по управлению алгоритмическими рисками дополнительно подчёркивают необходимость прозрачности и подотчётности автоматизированных финансовых решений. Таким образом, разработка XAI-инструментария для кредитного скоринга является одновременно научно-технической и регуляторной необходимостью.</w:t>
      </w:r>
    </w:p>
    <w:p w14:paraId="3534EBE9" w14:textId="342FF5B3" w:rsidR="008C69C5" w:rsidRPr="008C69C5" w:rsidRDefault="008C69C5" w:rsidP="008C69C5">
      <w:pPr>
        <w:spacing w:line="360" w:lineRule="auto"/>
        <w:ind w:right="-1"/>
        <w:rPr>
          <w:rFonts w:ascii="Times New Roman" w:hAnsi="Times New Roman" w:cs="Times New Roman"/>
          <w:sz w:val="28"/>
          <w:szCs w:val="28"/>
        </w:rPr>
      </w:pPr>
      <w:r w:rsidRPr="008C69C5">
        <w:rPr>
          <w:rFonts w:ascii="Times New Roman" w:hAnsi="Times New Roman" w:cs="Times New Roman"/>
          <w:sz w:val="28"/>
          <w:szCs w:val="28"/>
        </w:rPr>
        <w:t xml:space="preserve">Принципиальной особенностью задачи кредитного скоринга является наличие нескольких принципиально различных целевых аудиторий, каждая из которых предъявляет специфические требования к форме и языку объяснений. Кредитный офицер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8C69C5">
        <w:rPr>
          <w:rFonts w:ascii="Times New Roman" w:hAnsi="Times New Roman" w:cs="Times New Roman"/>
          <w:sz w:val="28"/>
          <w:szCs w:val="28"/>
        </w:rPr>
        <w:t>андеррайтер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8C69C5">
        <w:rPr>
          <w:rFonts w:ascii="Times New Roman" w:hAnsi="Times New Roman" w:cs="Times New Roman"/>
          <w:sz w:val="28"/>
          <w:szCs w:val="28"/>
        </w:rPr>
        <w:t xml:space="preserve"> нуждается в топ-N ключевых </w:t>
      </w:r>
      <w:r w:rsidRPr="008C69C5">
        <w:rPr>
          <w:rFonts w:ascii="Times New Roman" w:hAnsi="Times New Roman" w:cs="Times New Roman"/>
          <w:sz w:val="28"/>
          <w:szCs w:val="28"/>
        </w:rPr>
        <w:lastRenderedPageBreak/>
        <w:t xml:space="preserve">факторах риска с указанием направления влияния </w:t>
      </w:r>
      <w:r w:rsidR="0085473F">
        <w:rPr>
          <w:rFonts w:ascii="Times New Roman" w:hAnsi="Times New Roman" w:cs="Times New Roman"/>
          <w:sz w:val="28"/>
          <w:szCs w:val="28"/>
        </w:rPr>
        <w:t>-</w:t>
      </w:r>
      <w:r w:rsidRPr="008C69C5">
        <w:rPr>
          <w:rFonts w:ascii="Times New Roman" w:hAnsi="Times New Roman" w:cs="Times New Roman"/>
          <w:sz w:val="28"/>
          <w:szCs w:val="28"/>
        </w:rPr>
        <w:t xml:space="preserve">в формате, допускающем технические термины, </w:t>
      </w:r>
      <w:r w:rsidR="0085473F">
        <w:rPr>
          <w:rFonts w:ascii="Times New Roman" w:hAnsi="Times New Roman" w:cs="Times New Roman"/>
          <w:sz w:val="28"/>
          <w:szCs w:val="28"/>
        </w:rPr>
        <w:t>-</w:t>
      </w:r>
      <w:r w:rsidRPr="008C69C5">
        <w:rPr>
          <w:rFonts w:ascii="Times New Roman" w:hAnsi="Times New Roman" w:cs="Times New Roman"/>
          <w:sz w:val="28"/>
          <w:szCs w:val="28"/>
        </w:rPr>
        <w:t xml:space="preserve">и должен получать объяснение за 10–30 секунд, чтобы при необходимости применить собственное экспертное суждение. Заёмщик, получивший отказ, требует объяснений в понятных нетехническому пользователю терминах: «Ваша долговая нагрузка превышает допустимый порог», а не «SHAP-значение признака debt_to_income равно +0.215»; объяснение должно быть действенным </w:t>
      </w:r>
      <w:r w:rsidR="0085473F">
        <w:rPr>
          <w:rFonts w:ascii="Times New Roman" w:hAnsi="Times New Roman" w:cs="Times New Roman"/>
          <w:sz w:val="28"/>
          <w:szCs w:val="28"/>
        </w:rPr>
        <w:t>-</w:t>
      </w:r>
      <w:r w:rsidRPr="008C69C5">
        <w:rPr>
          <w:rFonts w:ascii="Times New Roman" w:hAnsi="Times New Roman" w:cs="Times New Roman"/>
          <w:sz w:val="28"/>
          <w:szCs w:val="28"/>
        </w:rPr>
        <w:t>клиент обязан понимать, что именно нужно изменить для получения одобрения в будущем. Специалист по аудиту заинтересован в глобальной интерпретации всей модели, анализе справедливости по защищённым признакам и воспроизводимой документации объяснений для регуляторной отчётности. Data Scientist использует XAI для отладки модели: выявления переобученных признаков, артефактов датасета и мониторинга дрейфа объяснений во времени.</w:t>
      </w:r>
    </w:p>
    <w:p w14:paraId="4A4B1758" w14:textId="77777777" w:rsidR="008C69C5" w:rsidRPr="008C69C5" w:rsidRDefault="008C69C5" w:rsidP="008C69C5">
      <w:pPr>
        <w:spacing w:line="360" w:lineRule="auto"/>
        <w:ind w:right="-1"/>
        <w:rPr>
          <w:rFonts w:ascii="Times New Roman" w:hAnsi="Times New Roman" w:cs="Times New Roman"/>
          <w:sz w:val="28"/>
          <w:szCs w:val="28"/>
        </w:rPr>
      </w:pPr>
      <w:r w:rsidRPr="008C69C5">
        <w:rPr>
          <w:rFonts w:ascii="Times New Roman" w:hAnsi="Times New Roman" w:cs="Times New Roman"/>
          <w:sz w:val="28"/>
          <w:szCs w:val="28"/>
        </w:rPr>
        <w:t>Финансовые данные кредитного скоринга обладают рядом специфических свойств, непосредственно влияющих на выбор XAI-методов. Во-первых, высокая мультиколлинеарность: признаки annual_income, total_outstanding_debt и avg_monthly_balance часто взаимно скоррелированы, что делает LIME нестабильным (локальная линейная аппроксимация теряет устойчивость), тогда как TreeSHAP корректно обрабатывает зависимые признаки через точный расчёт по структуре дерева. Во-вторых, дисбаланс классов: реальная доля дефолтов составляет 5–20%, и базовое значение SHAP смещается в сторону класса «низкий риск», что требует особого внимания при интерпретации объяснений для миноритарного класса. В-третьих, чувствительность к выбросам: SHAP-значения для клиентов с экстремальными финансовыми показателями интерпретируются с осторожностью, поскольку такие клиенты могут находиться вне области плотного обучения модели.</w:t>
      </w:r>
    </w:p>
    <w:p w14:paraId="3DCB72AC" w14:textId="77777777" w:rsidR="008C69C5" w:rsidRPr="008C69C5" w:rsidRDefault="008C69C5" w:rsidP="008C69C5">
      <w:pPr>
        <w:spacing w:line="360" w:lineRule="auto"/>
        <w:ind w:right="-1"/>
        <w:rPr>
          <w:rFonts w:ascii="Times New Roman" w:hAnsi="Times New Roman" w:cs="Times New Roman"/>
          <w:sz w:val="28"/>
          <w:szCs w:val="28"/>
        </w:rPr>
      </w:pPr>
      <w:r w:rsidRPr="008C69C5">
        <w:rPr>
          <w:rFonts w:ascii="Times New Roman" w:hAnsi="Times New Roman" w:cs="Times New Roman"/>
          <w:sz w:val="28"/>
          <w:szCs w:val="28"/>
        </w:rPr>
        <w:lastRenderedPageBreak/>
        <w:t>На основании анализа регуляторной среды, профилей пользователей и специфики финансовых данных сформирована таксономия требований к разрабатываемому XAI-инструментарию. К функциональным относятся: глобальная интерпретация модели не менее чем двумя взаимодополняющими методами (Feature Importance, Permutation Importance, SHAP Summary Plot); локальная интерпретация для произвольной заявки с указанием вероятности риска и топ-N факторов; поддержка не менее двух методов локальной интерпретации (SHAP и LIME) для взаимной верификации; анализ справедливости (Disparate Impact) по защищённым признакам с предупреждением при DI &lt; 0.8; интерактивный дашборд с возможностью выбора клиента и метода интерпретации; автоматическое формирование итогового отчёта. К нефункциональным требованиям относятся: детерминированность SHAP-объяснений при повторных запусках; генерация локального объяснения не более чем за 5 секунд на стандартном CPU; фиксация всех генераторов случайности (random_state=42) для воспроизводимости; использование исключительно библиотек с лицензиями MIT / Apache 2.0 / BSD; расширяемая архитектура, допускающая добавление новых моделей и методов интерпретации без переработки конвейера.</w:t>
      </w:r>
    </w:p>
    <w:p w14:paraId="40FAF2F2" w14:textId="3341A10C" w:rsidR="008C69C5" w:rsidRPr="008C69C5" w:rsidRDefault="008C69C5" w:rsidP="008C69C5">
      <w:pPr>
        <w:spacing w:line="360" w:lineRule="auto"/>
        <w:ind w:right="-1"/>
        <w:rPr>
          <w:rFonts w:ascii="Times New Roman" w:hAnsi="Times New Roman" w:cs="Times New Roman"/>
          <w:sz w:val="28"/>
          <w:szCs w:val="28"/>
        </w:rPr>
      </w:pPr>
      <w:r w:rsidRPr="008C69C5">
        <w:rPr>
          <w:rFonts w:ascii="Times New Roman" w:hAnsi="Times New Roman" w:cs="Times New Roman"/>
          <w:sz w:val="28"/>
          <w:szCs w:val="28"/>
        </w:rPr>
        <w:t>Исходя из проведённого анализа, задача формулируется следующим образом. Дан датасет </w:t>
      </w:r>
      <m:oMath>
        <m:r>
          <w:rPr>
            <w:rFonts w:ascii="Cambria Math" w:hAnsi="Cambria Math" w:cs="Times New Roman"/>
            <w:sz w:val="28"/>
            <w:szCs w:val="28"/>
          </w:rPr>
          <m:t>D=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{(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​,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)}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, где 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Cambria Math"/>
            <w:sz w:val="28"/>
            <w:szCs w:val="28"/>
          </w:rPr>
          <m:t>∈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p>
            <w:bookmarkStart w:id="0" w:name="_Hlk227447628"/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  <w:bookmarkEnd w:id="0"/>
          </m:sup>
        </m:sSup>
      </m:oMath>
      <w:r w:rsidRPr="008C69C5">
        <w:rPr>
          <w:rFonts w:ascii="Times New Roman" w:hAnsi="Times New Roman" w:cs="Times New Roman"/>
          <w:sz w:val="28"/>
          <w:szCs w:val="28"/>
        </w:rPr>
        <w:t> </w:t>
      </w:r>
      <w:r w:rsidR="0085473F">
        <w:rPr>
          <w:rFonts w:ascii="Times New Roman" w:hAnsi="Times New Roman" w:cs="Times New Roman"/>
          <w:sz w:val="28"/>
          <w:szCs w:val="28"/>
        </w:rPr>
        <w:t>-</w:t>
      </w:r>
      <w:r w:rsidRPr="008C69C5">
        <w:rPr>
          <w:rFonts w:ascii="Times New Roman" w:hAnsi="Times New Roman" w:cs="Times New Roman"/>
          <w:sz w:val="28"/>
          <w:szCs w:val="28"/>
        </w:rPr>
        <w:t>вектор признаков заёмщика, 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Cambria Math"/>
            <w:sz w:val="28"/>
            <w:szCs w:val="28"/>
          </w:rPr>
          <m:t>∈</m:t>
        </m:r>
        <m:r>
          <w:rPr>
            <w:rFonts w:ascii="Cambria Math" w:hAnsi="Cambria Math" w:cs="Times New Roman"/>
            <w:sz w:val="28"/>
            <w:szCs w:val="28"/>
          </w:rPr>
          <m:t>{0,1}</m:t>
        </m:r>
      </m:oMath>
      <w:r w:rsidRPr="008C69C5">
        <w:rPr>
          <w:rFonts w:ascii="Times New Roman" w:hAnsi="Times New Roman" w:cs="Times New Roman"/>
          <w:sz w:val="28"/>
          <w:szCs w:val="28"/>
        </w:rPr>
        <w:t xml:space="preserve"> - метка кредитного риска. Обучается семейство классификаторов </w:t>
      </w:r>
      <m:oMath>
        <m:r>
          <w:rPr>
            <w:rFonts w:ascii="Cambria Math" w:hAnsi="Cambria Math" w:cs="Times New Roman"/>
            <w:sz w:val="28"/>
            <w:szCs w:val="28"/>
          </w:rPr>
          <m:t>F={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LR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RF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XGB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}</m:t>
        </m:r>
      </m:oMath>
      <w:r w:rsidRPr="008C69C5">
        <w:rPr>
          <w:rFonts w:ascii="Times New Roman" w:hAnsi="Times New Roman" w:cs="Times New Roman"/>
          <w:sz w:val="28"/>
          <w:szCs w:val="28"/>
        </w:rPr>
        <w:t>. Требуется разработать инструментарий </w:t>
      </w:r>
      <m:oMath>
        <m:r>
          <w:rPr>
            <w:rFonts w:ascii="Cambria Math" w:hAnsi="Cambria Math" w:cs="Times New Roman"/>
            <w:sz w:val="28"/>
            <w:szCs w:val="28"/>
          </w:rPr>
          <m:t>E</m:t>
        </m:r>
      </m:oMath>
      <w:r w:rsidRPr="008C69C5">
        <w:rPr>
          <w:rFonts w:ascii="Times New Roman" w:hAnsi="Times New Roman" w:cs="Times New Roman"/>
          <w:sz w:val="28"/>
          <w:szCs w:val="28"/>
        </w:rPr>
        <w:t>, обеспечивающий: (1) глобальную интерпретацию 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global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(f,D)→</m:t>
        </m:r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{</m:t>
            </m:r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ϕ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global</m:t>
                </m:r>
              </m:sup>
            </m:sSub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}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</m:sup>
        </m:sSubSup>
      </m:oMath>
      <w:r w:rsidR="003757C3" w:rsidRPr="008C69C5">
        <w:rPr>
          <w:rFonts w:ascii="Times New Roman" w:hAnsi="Times New Roman" w:cs="Times New Roman"/>
          <w:sz w:val="28"/>
          <w:szCs w:val="28"/>
        </w:rPr>
        <w:t xml:space="preserve"> </w:t>
      </w:r>
      <w:r w:rsidRPr="008C69C5">
        <w:rPr>
          <w:rFonts w:ascii="Times New Roman" w:hAnsi="Times New Roman" w:cs="Times New Roman"/>
          <w:sz w:val="28"/>
          <w:szCs w:val="28"/>
        </w:rPr>
        <w:t>​, где 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ϕ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global</m:t>
            </m:r>
          </m:sup>
        </m:sSubSup>
      </m:oMath>
      <w:r w:rsidR="0085473F">
        <w:rPr>
          <w:rFonts w:ascii="Times New Roman" w:hAnsi="Times New Roman" w:cs="Times New Roman"/>
          <w:sz w:val="28"/>
          <w:szCs w:val="28"/>
        </w:rPr>
        <w:t>-</w:t>
      </w:r>
      <w:r w:rsidRPr="008C69C5">
        <w:rPr>
          <w:rFonts w:ascii="Times New Roman" w:hAnsi="Times New Roman" w:cs="Times New Roman"/>
          <w:sz w:val="28"/>
          <w:szCs w:val="28"/>
        </w:rPr>
        <w:t>агрегированная мера важности признака </w:t>
      </w:r>
      <w:r w:rsidRPr="008C69C5">
        <w:rPr>
          <w:rFonts w:ascii="Times New Roman" w:hAnsi="Times New Roman" w:cs="Times New Roman"/>
          <w:i/>
          <w:iCs/>
          <w:sz w:val="28"/>
          <w:szCs w:val="28"/>
        </w:rPr>
        <w:t>j</w:t>
      </w:r>
      <w:r w:rsidRPr="008C69C5">
        <w:rPr>
          <w:rFonts w:ascii="Times New Roman" w:hAnsi="Times New Roman" w:cs="Times New Roman"/>
          <w:sz w:val="28"/>
          <w:szCs w:val="28"/>
        </w:rPr>
        <w:t>; (2) локальную интерпретацию для клиента 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p>
      </m:oMath>
      <w:r w:rsidRPr="008C69C5">
        <w:rPr>
          <w:rFonts w:ascii="Times New Roman" w:hAnsi="Times New Roman" w:cs="Times New Roman"/>
          <w:sz w:val="28"/>
          <w:szCs w:val="28"/>
        </w:rPr>
        <w:t>: 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local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(f,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)→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{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ϕ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(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*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)}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  <m:r>
              <w:rPr>
                <w:rFonts w:ascii="Cambria Math" w:hAnsi="Cambria Math" w:cs="Times New Roman"/>
                <w:sz w:val="28"/>
                <w:szCs w:val="28"/>
              </w:rPr>
              <m:t>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</m:sup>
        </m:sSubSup>
      </m:oMath>
      <w:r w:rsidR="005519FD" w:rsidRPr="005519FD">
        <w:rPr>
          <w:rFonts w:ascii="Times New Roman" w:hAnsi="Times New Roman" w:cs="Times New Roman"/>
          <w:sz w:val="28"/>
          <w:szCs w:val="28"/>
        </w:rPr>
        <w:t xml:space="preserve">, </w:t>
      </w:r>
      <w:r w:rsidRPr="008C69C5">
        <w:rPr>
          <w:rFonts w:ascii="Times New Roman" w:hAnsi="Times New Roman" w:cs="Times New Roman"/>
          <w:sz w:val="28"/>
          <w:szCs w:val="28"/>
        </w:rPr>
        <w:t>где вклады признаков удовлетворяют аксиомам Шепли (эффективности, симметрии, фиктивности, монотонности); (3) анализ справедливости по защищённому признаку </w:t>
      </w:r>
      <w:r w:rsidRPr="008C69C5">
        <w:rPr>
          <w:rFonts w:ascii="Times New Roman" w:hAnsi="Times New Roman" w:cs="Times New Roman"/>
          <w:i/>
          <w:iCs/>
          <w:sz w:val="28"/>
          <w:szCs w:val="28"/>
        </w:rPr>
        <w:t>a</w:t>
      </w:r>
      <w:r w:rsidRPr="008C69C5">
        <w:rPr>
          <w:rFonts w:ascii="Times New Roman" w:hAnsi="Times New Roman" w:cs="Times New Roman"/>
          <w:sz w:val="28"/>
          <w:szCs w:val="28"/>
        </w:rPr>
        <w:t>:</w:t>
      </w:r>
    </w:p>
    <w:p w14:paraId="76470C2C" w14:textId="19D4D39D" w:rsidR="008C69C5" w:rsidRPr="008C69C5" w:rsidRDefault="008B2DA8" w:rsidP="008C69C5">
      <w:pPr>
        <w:spacing w:line="360" w:lineRule="auto"/>
        <w:ind w:right="-1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DI=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P(f(x)=0</m:t>
              </m:r>
              <m:r>
                <w:rPr>
                  <w:rFonts w:ascii="Cambria Math" w:hAnsi="Cambria Math" w:cs="Cambria Math"/>
                  <w:sz w:val="28"/>
                  <w:szCs w:val="28"/>
                  <w:lang w:val="en-US"/>
                </w:rPr>
                <m:t>∣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P(f(x)=0</m:t>
              </m:r>
              <m:r>
                <w:rPr>
                  <w:rFonts w:ascii="Cambria Math" w:hAnsi="Cambria Math" w:cs="Cambria Math"/>
                  <w:sz w:val="28"/>
                  <w:szCs w:val="28"/>
                  <w:lang w:val="en-US"/>
                </w:rPr>
                <m:t>∣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)</m:t>
              </m:r>
            </m:den>
          </m:f>
        </m:oMath>
      </m:oMathPara>
    </w:p>
    <w:p w14:paraId="1EAAE128" w14:textId="6FB00935" w:rsidR="008C69C5" w:rsidRPr="008C69C5" w:rsidRDefault="008C69C5" w:rsidP="008C69C5">
      <w:pPr>
        <w:spacing w:line="360" w:lineRule="auto"/>
        <w:ind w:right="-1"/>
        <w:rPr>
          <w:rFonts w:ascii="Times New Roman" w:hAnsi="Times New Roman" w:cs="Times New Roman"/>
          <w:sz w:val="28"/>
          <w:szCs w:val="28"/>
        </w:rPr>
      </w:pPr>
      <w:r w:rsidRPr="008C69C5">
        <w:rPr>
          <w:rFonts w:ascii="Times New Roman" w:hAnsi="Times New Roman" w:cs="Times New Roman"/>
          <w:sz w:val="28"/>
          <w:szCs w:val="28"/>
        </w:rPr>
        <w:lastRenderedPageBreak/>
        <w:t>с выдачей предупреждения при 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DI</m:t>
        </m:r>
      </m:oMath>
      <w:r w:rsidR="00831CE6" w:rsidRPr="008C69C5">
        <w:rPr>
          <w:rFonts w:ascii="Times New Roman" w:hAnsi="Times New Roman" w:cs="Times New Roman"/>
          <w:sz w:val="28"/>
          <w:szCs w:val="28"/>
        </w:rPr>
        <w:t xml:space="preserve"> </w:t>
      </w:r>
      <w:r w:rsidRPr="008C69C5">
        <w:rPr>
          <w:rFonts w:ascii="Times New Roman" w:hAnsi="Times New Roman" w:cs="Times New Roman"/>
          <w:sz w:val="28"/>
          <w:szCs w:val="28"/>
        </w:rPr>
        <w:t>&lt;0.</w:t>
      </w:r>
      <w:r w:rsidR="00831CE6" w:rsidRPr="00831CE6">
        <w:rPr>
          <w:rFonts w:ascii="Times New Roman" w:hAnsi="Times New Roman" w:cs="Times New Roman"/>
          <w:sz w:val="28"/>
          <w:szCs w:val="28"/>
        </w:rPr>
        <w:t>8</w:t>
      </w:r>
      <w:r w:rsidRPr="008C69C5">
        <w:rPr>
          <w:rFonts w:ascii="Times New Roman" w:hAnsi="Times New Roman" w:cs="Times New Roman"/>
          <w:sz w:val="28"/>
          <w:szCs w:val="28"/>
        </w:rPr>
        <w:t>; (4) интерактивное представление результатов через дашборд с выбором клиента, метода XAI и уровня детализации.</w:t>
      </w:r>
    </w:p>
    <w:p w14:paraId="1C8C8809" w14:textId="77777777" w:rsidR="008C69C5" w:rsidRPr="008C69C5" w:rsidRDefault="008C69C5" w:rsidP="008C69C5">
      <w:pPr>
        <w:spacing w:line="360" w:lineRule="auto"/>
        <w:ind w:right="-1"/>
        <w:rPr>
          <w:rFonts w:ascii="Times New Roman" w:hAnsi="Times New Roman" w:cs="Times New Roman"/>
          <w:sz w:val="28"/>
          <w:szCs w:val="28"/>
        </w:rPr>
      </w:pPr>
      <w:r w:rsidRPr="008C69C5">
        <w:rPr>
          <w:rFonts w:ascii="Times New Roman" w:hAnsi="Times New Roman" w:cs="Times New Roman"/>
          <w:sz w:val="28"/>
          <w:szCs w:val="28"/>
        </w:rPr>
        <w:t>Критериями успешности реализованного решения приняты следующие показатели: AUC-ROC лучшей модели не ниже 0.85 на тестовой выборке; полная воспроизводимость SHAP-объяснений при повторных запусках; совпадение топ-3 признаков в SHAP и LIME не менее чем для 75% клиентов тестовой выборки; корректная работа дашборда для произвольного клиента; проведённый и задокументированный Fairness Audit по не менее чем двум защищённым признакам.</w:t>
      </w:r>
    </w:p>
    <w:p w14:paraId="7CCAB741" w14:textId="77777777" w:rsidR="008F0016" w:rsidRPr="008F0016" w:rsidRDefault="008F0016" w:rsidP="008F0016">
      <w:pPr>
        <w:ind w:right="-1"/>
        <w:rPr>
          <w:rFonts w:ascii="Times New Roman" w:hAnsi="Times New Roman" w:cs="Times New Roman"/>
          <w:b/>
          <w:bCs/>
          <w:sz w:val="36"/>
          <w:szCs w:val="36"/>
        </w:rPr>
      </w:pPr>
    </w:p>
    <w:p w14:paraId="3A03EB57" w14:textId="77777777" w:rsidR="008F0016" w:rsidRDefault="008F0016" w:rsidP="00585B46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2853EC82" w14:textId="77777777" w:rsidR="0063008B" w:rsidRDefault="0063008B" w:rsidP="00585B46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7295ACFD" w14:textId="77777777" w:rsidR="0063008B" w:rsidRDefault="0063008B" w:rsidP="00585B46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530C237A" w14:textId="77777777" w:rsidR="0063008B" w:rsidRDefault="0063008B" w:rsidP="00585B46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5C178834" w14:textId="77777777" w:rsidR="0063008B" w:rsidRDefault="0063008B" w:rsidP="00585B46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2901A6AD" w14:textId="77777777" w:rsidR="0063008B" w:rsidRDefault="0063008B" w:rsidP="00585B46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7924E787" w14:textId="77777777" w:rsidR="0063008B" w:rsidRDefault="0063008B" w:rsidP="00585B46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174A34D9" w14:textId="77777777" w:rsidR="0063008B" w:rsidRDefault="0063008B" w:rsidP="00585B46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0FE9E3F3" w14:textId="77777777" w:rsidR="0063008B" w:rsidRDefault="0063008B" w:rsidP="00585B46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50864AE5" w14:textId="77777777" w:rsidR="0063008B" w:rsidRDefault="0063008B" w:rsidP="00585B46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0F7F5F43" w14:textId="77777777" w:rsidR="0063008B" w:rsidRDefault="0063008B" w:rsidP="00585B46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69D7AA1E" w14:textId="77777777" w:rsidR="0063008B" w:rsidRDefault="0063008B" w:rsidP="00585B46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311C7FA1" w14:textId="77777777" w:rsidR="0063008B" w:rsidRDefault="0063008B" w:rsidP="00585B46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4C2EEF10" w14:textId="77777777" w:rsidR="0063008B" w:rsidRDefault="0063008B" w:rsidP="00585B46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7A340F66" w14:textId="77777777" w:rsidR="0063008B" w:rsidRDefault="0063008B" w:rsidP="00585B46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39376C62" w14:textId="77777777" w:rsidR="0063008B" w:rsidRDefault="0063008B" w:rsidP="00585B46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292DEC34" w14:textId="77777777" w:rsidR="0063008B" w:rsidRDefault="0063008B" w:rsidP="00585B46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51172571" w14:textId="4E6B4C79" w:rsidR="0063008B" w:rsidRDefault="0063008B" w:rsidP="0063008B">
      <w:pPr>
        <w:pStyle w:val="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63008B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2. ПРОЕКТИРОВАНИЕ XAI-МЕТОДА КРЕДИТНОГО СКОРИНГА</w:t>
      </w:r>
    </w:p>
    <w:p w14:paraId="0D5C6F86" w14:textId="6FD08773" w:rsidR="0063008B" w:rsidRDefault="0063008B" w:rsidP="0063008B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63008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2.1. Краткая характеристика исследуемого объекта</w:t>
      </w:r>
    </w:p>
    <w:p w14:paraId="49302469" w14:textId="6C4FBA21" w:rsidR="00B078F6" w:rsidRPr="00B078F6" w:rsidRDefault="00B078F6" w:rsidP="00B078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78F6">
        <w:rPr>
          <w:rFonts w:ascii="Times New Roman" w:hAnsi="Times New Roman" w:cs="Times New Roman"/>
          <w:sz w:val="28"/>
          <w:szCs w:val="28"/>
        </w:rPr>
        <w:t xml:space="preserve">Объектом разработки является программный прототип XAI-метода для интерпретации решений моделей кредитного скоринга, реализованный в среде Jupyter Notebook. Прототип обеспечивает полный конвейер обработки данных </w:t>
      </w:r>
      <w:r w:rsidR="0085473F">
        <w:rPr>
          <w:rFonts w:ascii="Times New Roman" w:hAnsi="Times New Roman" w:cs="Times New Roman"/>
          <w:sz w:val="28"/>
          <w:szCs w:val="28"/>
        </w:rPr>
        <w:t>-</w:t>
      </w:r>
      <w:r w:rsidRPr="00B078F6">
        <w:rPr>
          <w:rFonts w:ascii="Times New Roman" w:hAnsi="Times New Roman" w:cs="Times New Roman"/>
          <w:sz w:val="28"/>
          <w:szCs w:val="28"/>
        </w:rPr>
        <w:t>от загрузки и предобработки до обучения классификаторов и формирования интерактивного дашборда объяснений. Создание прототипа обусловлено практической потребностью банков в прозрачных и объяснимых решениях о кредитовании: как для соответствия регуляторным требованиям (ФЗ № 218-ФЗ «О кредитных историях», GDPR ст. 22), так и для внутреннего аудита и работы с заёмщиками.</w:t>
      </w:r>
    </w:p>
    <w:p w14:paraId="56F1B43F" w14:textId="357B070A" w:rsidR="00B078F6" w:rsidRPr="00B078F6" w:rsidRDefault="00B078F6" w:rsidP="00B078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78F6">
        <w:rPr>
          <w:rFonts w:ascii="Times New Roman" w:hAnsi="Times New Roman" w:cs="Times New Roman"/>
          <w:sz w:val="28"/>
          <w:szCs w:val="28"/>
        </w:rPr>
        <w:t xml:space="preserve">Основой для экспериментального исследования служит датасет credit_risk_dataset.csv, содержащий 5000 синтетических записей о банковских клиентах. Каждая запись описывается 20 исходными признаками и бинарной целевой переменной credit_risk, где 0 соответствует низкому риску дефолта, а 1 </w:t>
      </w:r>
      <w:r w:rsidR="0085473F">
        <w:rPr>
          <w:rFonts w:ascii="Times New Roman" w:hAnsi="Times New Roman" w:cs="Times New Roman"/>
          <w:sz w:val="28"/>
          <w:szCs w:val="28"/>
        </w:rPr>
        <w:t>-</w:t>
      </w:r>
      <w:r w:rsidRPr="00B078F6">
        <w:rPr>
          <w:rFonts w:ascii="Times New Roman" w:hAnsi="Times New Roman" w:cs="Times New Roman"/>
          <w:sz w:val="28"/>
          <w:szCs w:val="28"/>
        </w:rPr>
        <w:t xml:space="preserve">высокому. Признаки разделены на три группы. Первая группа </w:t>
      </w:r>
      <w:r w:rsidR="0085473F">
        <w:rPr>
          <w:rFonts w:ascii="Times New Roman" w:hAnsi="Times New Roman" w:cs="Times New Roman"/>
          <w:sz w:val="28"/>
          <w:szCs w:val="28"/>
        </w:rPr>
        <w:t>-</w:t>
      </w:r>
      <w:r w:rsidRPr="00B078F6">
        <w:rPr>
          <w:rFonts w:ascii="Times New Roman" w:hAnsi="Times New Roman" w:cs="Times New Roman"/>
          <w:sz w:val="28"/>
          <w:szCs w:val="28"/>
        </w:rPr>
        <w:t xml:space="preserve">демографические характеристики: пол, возраст и тип занятости. Вторая группа </w:t>
      </w:r>
      <w:r w:rsidR="0085473F">
        <w:rPr>
          <w:rFonts w:ascii="Times New Roman" w:hAnsi="Times New Roman" w:cs="Times New Roman"/>
          <w:sz w:val="28"/>
          <w:szCs w:val="28"/>
        </w:rPr>
        <w:t>-</w:t>
      </w:r>
      <w:r w:rsidRPr="00B078F6">
        <w:rPr>
          <w:rFonts w:ascii="Times New Roman" w:hAnsi="Times New Roman" w:cs="Times New Roman"/>
          <w:sz w:val="28"/>
          <w:szCs w:val="28"/>
        </w:rPr>
        <w:t xml:space="preserve">финансовые показатели: годовой доход, кредитный скор, общая задолженность, запрашиваемая сумма кредита и средний остаток на счёте. Третья группа </w:t>
      </w:r>
      <w:r w:rsidR="0085473F">
        <w:rPr>
          <w:rFonts w:ascii="Times New Roman" w:hAnsi="Times New Roman" w:cs="Times New Roman"/>
          <w:sz w:val="28"/>
          <w:szCs w:val="28"/>
        </w:rPr>
        <w:t>-</w:t>
      </w:r>
      <w:r w:rsidRPr="00B078F6">
        <w:rPr>
          <w:rFonts w:ascii="Times New Roman" w:hAnsi="Times New Roman" w:cs="Times New Roman"/>
          <w:sz w:val="28"/>
          <w:szCs w:val="28"/>
        </w:rPr>
        <w:t>поведенческие данные: количество просроченных платежей, возраст счёта в месяцах, частота онлайн-операций и число входов в мобильный банк. Распределение классов характеризуется умеренным дисбалансом в сторону класса «низкий риск», что типично для реальных розничных кредитных портфелей с долей дефолтов на уровне 15–25%.</w:t>
      </w:r>
    </w:p>
    <w:p w14:paraId="119CC881" w14:textId="32098F6B" w:rsidR="00B078F6" w:rsidRPr="00B078F6" w:rsidRDefault="00B078F6" w:rsidP="00B078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78F6">
        <w:rPr>
          <w:rFonts w:ascii="Times New Roman" w:hAnsi="Times New Roman" w:cs="Times New Roman"/>
          <w:sz w:val="28"/>
          <w:szCs w:val="28"/>
        </w:rPr>
        <w:t xml:space="preserve">Прототип состоит из шести логических компонентов, каждый из которых отвечает за самостоятельный этап работы конвейера. Первый компонент </w:t>
      </w:r>
      <w:r w:rsidR="0085473F">
        <w:rPr>
          <w:rFonts w:ascii="Times New Roman" w:hAnsi="Times New Roman" w:cs="Times New Roman"/>
          <w:sz w:val="28"/>
          <w:szCs w:val="28"/>
        </w:rPr>
        <w:t>-</w:t>
      </w:r>
      <w:r w:rsidRPr="00B078F6">
        <w:rPr>
          <w:rFonts w:ascii="Times New Roman" w:hAnsi="Times New Roman" w:cs="Times New Roman"/>
          <w:sz w:val="28"/>
          <w:szCs w:val="28"/>
        </w:rPr>
        <w:t xml:space="preserve">модуль загрузки данных и разведочного анализа (EDA) </w:t>
      </w:r>
      <w:r w:rsidR="0085473F">
        <w:rPr>
          <w:rFonts w:ascii="Times New Roman" w:hAnsi="Times New Roman" w:cs="Times New Roman"/>
          <w:sz w:val="28"/>
          <w:szCs w:val="28"/>
        </w:rPr>
        <w:t>-</w:t>
      </w:r>
      <w:r w:rsidRPr="00B078F6">
        <w:rPr>
          <w:rFonts w:ascii="Times New Roman" w:hAnsi="Times New Roman" w:cs="Times New Roman"/>
          <w:sz w:val="28"/>
          <w:szCs w:val="28"/>
        </w:rPr>
        <w:t xml:space="preserve">отвечает за автоматическое обнаружение файла датасета, построение корреляционных </w:t>
      </w:r>
      <w:r w:rsidRPr="00B078F6">
        <w:rPr>
          <w:rFonts w:ascii="Times New Roman" w:hAnsi="Times New Roman" w:cs="Times New Roman"/>
          <w:sz w:val="28"/>
          <w:szCs w:val="28"/>
        </w:rPr>
        <w:lastRenderedPageBreak/>
        <w:t xml:space="preserve">матриц, гистограмм распределений и визуализацию дисбаланса классов. Второй компонент </w:t>
      </w:r>
      <w:r w:rsidR="0085473F">
        <w:rPr>
          <w:rFonts w:ascii="Times New Roman" w:hAnsi="Times New Roman" w:cs="Times New Roman"/>
          <w:sz w:val="28"/>
          <w:szCs w:val="28"/>
        </w:rPr>
        <w:t>-</w:t>
      </w:r>
      <w:r w:rsidRPr="00B078F6">
        <w:rPr>
          <w:rFonts w:ascii="Times New Roman" w:hAnsi="Times New Roman" w:cs="Times New Roman"/>
          <w:sz w:val="28"/>
          <w:szCs w:val="28"/>
        </w:rPr>
        <w:t xml:space="preserve">модуль предобработки и инженерии признаков </w:t>
      </w:r>
      <w:r w:rsidR="0085473F">
        <w:rPr>
          <w:rFonts w:ascii="Times New Roman" w:hAnsi="Times New Roman" w:cs="Times New Roman"/>
          <w:sz w:val="28"/>
          <w:szCs w:val="28"/>
        </w:rPr>
        <w:t>-</w:t>
      </w:r>
      <w:r w:rsidRPr="00B078F6">
        <w:rPr>
          <w:rFonts w:ascii="Times New Roman" w:hAnsi="Times New Roman" w:cs="Times New Roman"/>
          <w:sz w:val="28"/>
          <w:szCs w:val="28"/>
        </w:rPr>
        <w:t xml:space="preserve">выполняет кодирование категориальных переменных, создание пяти производных финансовых коэффициентов, стратифицированное разбиение выборки и балансировку методом SMOTE. Третий компонент </w:t>
      </w:r>
      <w:r w:rsidR="0085473F">
        <w:rPr>
          <w:rFonts w:ascii="Times New Roman" w:hAnsi="Times New Roman" w:cs="Times New Roman"/>
          <w:sz w:val="28"/>
          <w:szCs w:val="28"/>
        </w:rPr>
        <w:t>-</w:t>
      </w:r>
      <w:r w:rsidRPr="00B078F6">
        <w:rPr>
          <w:rFonts w:ascii="Times New Roman" w:hAnsi="Times New Roman" w:cs="Times New Roman"/>
          <w:sz w:val="28"/>
          <w:szCs w:val="28"/>
        </w:rPr>
        <w:t xml:space="preserve">модуль обучения и сравнения классификаторов </w:t>
      </w:r>
      <w:r w:rsidR="0085473F">
        <w:rPr>
          <w:rFonts w:ascii="Times New Roman" w:hAnsi="Times New Roman" w:cs="Times New Roman"/>
          <w:sz w:val="28"/>
          <w:szCs w:val="28"/>
        </w:rPr>
        <w:t>-</w:t>
      </w:r>
      <w:r w:rsidRPr="00B078F6">
        <w:rPr>
          <w:rFonts w:ascii="Times New Roman" w:hAnsi="Times New Roman" w:cs="Times New Roman"/>
          <w:sz w:val="28"/>
          <w:szCs w:val="28"/>
        </w:rPr>
        <w:t xml:space="preserve">реализует обучение трёх моделей (логистическая регрессия, случайный лес, XGBoost) с кросс-валидацией и автоматическим выбором лучшей. Четвёртый компонент </w:t>
      </w:r>
      <w:r w:rsidR="0085473F">
        <w:rPr>
          <w:rFonts w:ascii="Times New Roman" w:hAnsi="Times New Roman" w:cs="Times New Roman"/>
          <w:sz w:val="28"/>
          <w:szCs w:val="28"/>
        </w:rPr>
        <w:t>-</w:t>
      </w:r>
      <w:r w:rsidRPr="00B078F6">
        <w:rPr>
          <w:rFonts w:ascii="Times New Roman" w:hAnsi="Times New Roman" w:cs="Times New Roman"/>
          <w:sz w:val="28"/>
          <w:szCs w:val="28"/>
        </w:rPr>
        <w:t xml:space="preserve">модуль глобальной интерпретации </w:t>
      </w:r>
      <w:r w:rsidR="0085473F">
        <w:rPr>
          <w:rFonts w:ascii="Times New Roman" w:hAnsi="Times New Roman" w:cs="Times New Roman"/>
          <w:sz w:val="28"/>
          <w:szCs w:val="28"/>
        </w:rPr>
        <w:t>-</w:t>
      </w:r>
      <w:r w:rsidRPr="00B078F6">
        <w:rPr>
          <w:rFonts w:ascii="Times New Roman" w:hAnsi="Times New Roman" w:cs="Times New Roman"/>
          <w:sz w:val="28"/>
          <w:szCs w:val="28"/>
        </w:rPr>
        <w:t xml:space="preserve">формирует консенсусный рейтинг важности признаков по нескольким методам. Пятый компонент </w:t>
      </w:r>
      <w:r w:rsidR="0085473F">
        <w:rPr>
          <w:rFonts w:ascii="Times New Roman" w:hAnsi="Times New Roman" w:cs="Times New Roman"/>
          <w:sz w:val="28"/>
          <w:szCs w:val="28"/>
        </w:rPr>
        <w:t>-</w:t>
      </w:r>
      <w:r w:rsidRPr="00B078F6">
        <w:rPr>
          <w:rFonts w:ascii="Times New Roman" w:hAnsi="Times New Roman" w:cs="Times New Roman"/>
          <w:sz w:val="28"/>
          <w:szCs w:val="28"/>
        </w:rPr>
        <w:t xml:space="preserve">модуль локальной интерпретации </w:t>
      </w:r>
      <w:r w:rsidR="0085473F">
        <w:rPr>
          <w:rFonts w:ascii="Times New Roman" w:hAnsi="Times New Roman" w:cs="Times New Roman"/>
          <w:sz w:val="28"/>
          <w:szCs w:val="28"/>
        </w:rPr>
        <w:t>-</w:t>
      </w:r>
      <w:r w:rsidRPr="00B078F6">
        <w:rPr>
          <w:rFonts w:ascii="Times New Roman" w:hAnsi="Times New Roman" w:cs="Times New Roman"/>
          <w:sz w:val="28"/>
          <w:szCs w:val="28"/>
        </w:rPr>
        <w:t xml:space="preserve">генерирует объяснения для отдельных клиентов методами SHAP и LIME. Шестой компонент </w:t>
      </w:r>
      <w:r w:rsidR="0085473F">
        <w:rPr>
          <w:rFonts w:ascii="Times New Roman" w:hAnsi="Times New Roman" w:cs="Times New Roman"/>
          <w:sz w:val="28"/>
          <w:szCs w:val="28"/>
        </w:rPr>
        <w:t>-</w:t>
      </w:r>
      <w:r w:rsidRPr="00B078F6">
        <w:rPr>
          <w:rFonts w:ascii="Times New Roman" w:hAnsi="Times New Roman" w:cs="Times New Roman"/>
          <w:sz w:val="28"/>
          <w:szCs w:val="28"/>
        </w:rPr>
        <w:t xml:space="preserve">модуль анализа справедливости и интерактивный дашборд </w:t>
      </w:r>
      <w:r w:rsidR="0085473F">
        <w:rPr>
          <w:rFonts w:ascii="Times New Roman" w:hAnsi="Times New Roman" w:cs="Times New Roman"/>
          <w:sz w:val="28"/>
          <w:szCs w:val="28"/>
        </w:rPr>
        <w:t>-</w:t>
      </w:r>
      <w:r w:rsidRPr="00B078F6">
        <w:rPr>
          <w:rFonts w:ascii="Times New Roman" w:hAnsi="Times New Roman" w:cs="Times New Roman"/>
          <w:sz w:val="28"/>
          <w:szCs w:val="28"/>
        </w:rPr>
        <w:t>вычисляет метрику Disparate Impact и предоставляет офицеру удобный интерфейс выбора клиента и метода объяснения.</w:t>
      </w:r>
    </w:p>
    <w:p w14:paraId="46C4BAC1" w14:textId="47A55485" w:rsidR="00B078F6" w:rsidRPr="00B078F6" w:rsidRDefault="00B078F6" w:rsidP="00B078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78F6">
        <w:rPr>
          <w:rFonts w:ascii="Times New Roman" w:hAnsi="Times New Roman" w:cs="Times New Roman"/>
          <w:sz w:val="28"/>
          <w:szCs w:val="28"/>
        </w:rPr>
        <w:t xml:space="preserve">Среда развёртывания прототипа </w:t>
      </w:r>
      <w:r w:rsidR="0085473F">
        <w:rPr>
          <w:rFonts w:ascii="Times New Roman" w:hAnsi="Times New Roman" w:cs="Times New Roman"/>
          <w:sz w:val="28"/>
          <w:szCs w:val="28"/>
        </w:rPr>
        <w:t>-</w:t>
      </w:r>
      <w:r w:rsidRPr="00B078F6">
        <w:rPr>
          <w:rFonts w:ascii="Times New Roman" w:hAnsi="Times New Roman" w:cs="Times New Roman"/>
          <w:sz w:val="28"/>
          <w:szCs w:val="28"/>
        </w:rPr>
        <w:t>JupyterLab версии 4.0 и выше с ядром Python 3.10+. Минимальные требования к аппаратному обеспечению: 8 ГБ оперативной памяти и процессор с четырьмя и более ядрами; использование GPU не предполагается. Все программные зависимости устанавливаются автоматически в начале ноутбука, что обеспечивает запуск в чистом окружении без ручной настройки со стороны пользователя.</w:t>
      </w:r>
    </w:p>
    <w:p w14:paraId="043D594E" w14:textId="16573C8D" w:rsidR="00B078F6" w:rsidRDefault="00B078F6" w:rsidP="00B078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78F6">
        <w:rPr>
          <w:rFonts w:ascii="Times New Roman" w:hAnsi="Times New Roman" w:cs="Times New Roman"/>
          <w:sz w:val="28"/>
          <w:szCs w:val="28"/>
        </w:rPr>
        <w:t xml:space="preserve">Для взаимодействия с прототипом определены четыре действующих лица. Кредитный офицер является основным пользователем дашборда: он получает решение модели и объяснение, а при необходимости применяет собственное экспертное суждение для корректировки автоматического вердикта. Data Scientist использует инструменты глобальной интерпретации для мониторинга стабильности модели, выявления переобученных признаков и переобучения при поступлении новых данных. Комплаенс-специалист проверяет модель на соответствие регуляторным требованиям через результаты Fairness Audit и формирует документацию для </w:t>
      </w:r>
      <w:r w:rsidRPr="00B078F6">
        <w:rPr>
          <w:rFonts w:ascii="Times New Roman" w:hAnsi="Times New Roman" w:cs="Times New Roman"/>
          <w:sz w:val="28"/>
          <w:szCs w:val="28"/>
        </w:rPr>
        <w:lastRenderedPageBreak/>
        <w:t xml:space="preserve">регулятора. Заёмщик является конечным получателем объяснения решения, однако взаимодействует с банком </w:t>
      </w:r>
      <w:proofErr w:type="gramStart"/>
      <w:r w:rsidRPr="00B078F6">
        <w:rPr>
          <w:rFonts w:ascii="Times New Roman" w:hAnsi="Times New Roman" w:cs="Times New Roman"/>
          <w:sz w:val="28"/>
          <w:szCs w:val="28"/>
        </w:rPr>
        <w:t>опосредованно  через</w:t>
      </w:r>
      <w:proofErr w:type="gramEnd"/>
      <w:r w:rsidRPr="00B078F6">
        <w:rPr>
          <w:rFonts w:ascii="Times New Roman" w:hAnsi="Times New Roman" w:cs="Times New Roman"/>
          <w:sz w:val="28"/>
          <w:szCs w:val="28"/>
        </w:rPr>
        <w:t xml:space="preserve"> кредитного офицера, который транслирует объяснение в понятной клиенту форме.</w:t>
      </w:r>
    </w:p>
    <w:p w14:paraId="5D60F5AF" w14:textId="77777777" w:rsidR="00B078F6" w:rsidRPr="00B078F6" w:rsidRDefault="00B078F6" w:rsidP="00B078F6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B078F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2.2. Описание основных бизнес-процессов</w:t>
      </w:r>
    </w:p>
    <w:p w14:paraId="61EF838F" w14:textId="77777777" w:rsidR="00B078F6" w:rsidRPr="00B078F6" w:rsidRDefault="00B078F6" w:rsidP="00B078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78F6">
        <w:rPr>
          <w:rFonts w:ascii="Times New Roman" w:hAnsi="Times New Roman" w:cs="Times New Roman"/>
          <w:sz w:val="28"/>
          <w:szCs w:val="28"/>
        </w:rPr>
        <w:t>Бизнес-процессы системы кредитного скоринга с XAI организованы вокруг двух сценариев использования: анализа отдельной кредитной заявки и аудита модели в целом. Для формализации требований применялись карта пользовательских историй (User Story Map) и диаграмма вариантов использования (Use Case Diagram).</w:t>
      </w:r>
    </w:p>
    <w:p w14:paraId="3C96E396" w14:textId="77777777" w:rsidR="00B078F6" w:rsidRPr="00B078F6" w:rsidRDefault="00B078F6" w:rsidP="00B078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78F6">
        <w:rPr>
          <w:rFonts w:ascii="Times New Roman" w:hAnsi="Times New Roman" w:cs="Times New Roman"/>
          <w:sz w:val="28"/>
          <w:szCs w:val="28"/>
        </w:rPr>
        <w:t>Карта пользовательских историй</w:t>
      </w:r>
    </w:p>
    <w:p w14:paraId="03A5B4C8" w14:textId="77777777" w:rsidR="00B078F6" w:rsidRPr="00B078F6" w:rsidRDefault="00B078F6" w:rsidP="00B078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78F6">
        <w:rPr>
          <w:rFonts w:ascii="Times New Roman" w:hAnsi="Times New Roman" w:cs="Times New Roman"/>
          <w:sz w:val="28"/>
          <w:szCs w:val="28"/>
        </w:rPr>
        <w:t>Карта пользовательских историй строится в три горизонтальных уровня: деятельности верхнего уровня (Activities), задачи (Tasks) и конкретные шаги пользователя (Steps). На верхнем уровне выделены две деятельности: «Анализ кредитной заявки» и «Аудит и мониторинг модели».</w:t>
      </w:r>
    </w:p>
    <w:p w14:paraId="0715147B" w14:textId="0589DBCF" w:rsidR="00B078F6" w:rsidRPr="00B078F6" w:rsidRDefault="00B078F6" w:rsidP="00B078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78F6">
        <w:rPr>
          <w:rFonts w:ascii="Times New Roman" w:hAnsi="Times New Roman" w:cs="Times New Roman"/>
          <w:sz w:val="28"/>
          <w:szCs w:val="28"/>
        </w:rPr>
        <w:t xml:space="preserve">Деятельность «Анализ кредитной заявки» относится к кредитному офицеру и включает три задачи. Первая задача </w:t>
      </w:r>
      <w:r w:rsidR="0085473F">
        <w:rPr>
          <w:rFonts w:ascii="Times New Roman" w:hAnsi="Times New Roman" w:cs="Times New Roman"/>
          <w:sz w:val="28"/>
          <w:szCs w:val="28"/>
        </w:rPr>
        <w:t>-</w:t>
      </w:r>
      <w:r w:rsidRPr="00B078F6">
        <w:rPr>
          <w:rFonts w:ascii="Times New Roman" w:hAnsi="Times New Roman" w:cs="Times New Roman"/>
          <w:sz w:val="28"/>
          <w:szCs w:val="28"/>
        </w:rPr>
        <w:t xml:space="preserve">«Получить решение модели» </w:t>
      </w:r>
      <w:r w:rsidR="0085473F">
        <w:rPr>
          <w:rFonts w:ascii="Times New Roman" w:hAnsi="Times New Roman" w:cs="Times New Roman"/>
          <w:sz w:val="28"/>
          <w:szCs w:val="28"/>
        </w:rPr>
        <w:t>-</w:t>
      </w:r>
      <w:r w:rsidRPr="00B078F6">
        <w:rPr>
          <w:rFonts w:ascii="Times New Roman" w:hAnsi="Times New Roman" w:cs="Times New Roman"/>
          <w:sz w:val="28"/>
          <w:szCs w:val="28"/>
        </w:rPr>
        <w:t xml:space="preserve">предполагает следующие шаги: открыть дашборд и ввести номер клиента, дождаться отображения вероятности дефолта P(y=1|x) и итогового класса решения, сопоставить предсказанный класс с истинным для ретроспективной проверки. Вторая задача </w:t>
      </w:r>
      <w:r w:rsidR="0085473F">
        <w:rPr>
          <w:rFonts w:ascii="Times New Roman" w:hAnsi="Times New Roman" w:cs="Times New Roman"/>
          <w:sz w:val="28"/>
          <w:szCs w:val="28"/>
        </w:rPr>
        <w:t>-</w:t>
      </w:r>
      <w:r w:rsidRPr="00B078F6">
        <w:rPr>
          <w:rFonts w:ascii="Times New Roman" w:hAnsi="Times New Roman" w:cs="Times New Roman"/>
          <w:sz w:val="28"/>
          <w:szCs w:val="28"/>
        </w:rPr>
        <w:t xml:space="preserve">«Изучить факторы риска» </w:t>
      </w:r>
      <w:r w:rsidR="0085473F">
        <w:rPr>
          <w:rFonts w:ascii="Times New Roman" w:hAnsi="Times New Roman" w:cs="Times New Roman"/>
          <w:sz w:val="28"/>
          <w:szCs w:val="28"/>
        </w:rPr>
        <w:t>-</w:t>
      </w:r>
      <w:r w:rsidRPr="00B078F6">
        <w:rPr>
          <w:rFonts w:ascii="Times New Roman" w:hAnsi="Times New Roman" w:cs="Times New Roman"/>
          <w:sz w:val="28"/>
          <w:szCs w:val="28"/>
        </w:rPr>
        <w:t xml:space="preserve">включает шаги: прочитать таблицу топ-3 ключевых признаков, оценить SHAP-значения каждого фактора и направление его влияния (повышает или снижает риск), принять обоснованное кредитное решение на основе объяснения. Третья задача </w:t>
      </w:r>
      <w:r w:rsidR="0085473F">
        <w:rPr>
          <w:rFonts w:ascii="Times New Roman" w:hAnsi="Times New Roman" w:cs="Times New Roman"/>
          <w:sz w:val="28"/>
          <w:szCs w:val="28"/>
        </w:rPr>
        <w:t>-</w:t>
      </w:r>
      <w:r w:rsidRPr="00B078F6">
        <w:rPr>
          <w:rFonts w:ascii="Times New Roman" w:hAnsi="Times New Roman" w:cs="Times New Roman"/>
          <w:sz w:val="28"/>
          <w:szCs w:val="28"/>
        </w:rPr>
        <w:t xml:space="preserve">«Сравнить методы XAI» </w:t>
      </w:r>
      <w:r w:rsidR="0085473F">
        <w:rPr>
          <w:rFonts w:ascii="Times New Roman" w:hAnsi="Times New Roman" w:cs="Times New Roman"/>
          <w:sz w:val="28"/>
          <w:szCs w:val="28"/>
        </w:rPr>
        <w:t>-</w:t>
      </w:r>
      <w:r w:rsidRPr="00B078F6">
        <w:rPr>
          <w:rFonts w:ascii="Times New Roman" w:hAnsi="Times New Roman" w:cs="Times New Roman"/>
          <w:sz w:val="28"/>
          <w:szCs w:val="28"/>
        </w:rPr>
        <w:t>предполагает переключение метода с SHAP Waterfall на LIME или SHAP Force Plot, сравнение топ-3 признаков по двум методам и принятие решения о доверии объяснению при их совпадении.</w:t>
      </w:r>
    </w:p>
    <w:p w14:paraId="4EBF7286" w14:textId="77777777" w:rsidR="00B078F6" w:rsidRPr="00B078F6" w:rsidRDefault="00B078F6" w:rsidP="00B078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78F6">
        <w:rPr>
          <w:rFonts w:ascii="Times New Roman" w:hAnsi="Times New Roman" w:cs="Times New Roman"/>
          <w:sz w:val="28"/>
          <w:szCs w:val="28"/>
        </w:rPr>
        <w:t xml:space="preserve">Деятельность «Аудит и мониторинг модели» охватывает двух акторов: Data Scientist и комплаенс-специалиста. Для Data Scientist выделена задача </w:t>
      </w:r>
      <w:r w:rsidRPr="00B078F6">
        <w:rPr>
          <w:rFonts w:ascii="Times New Roman" w:hAnsi="Times New Roman" w:cs="Times New Roman"/>
          <w:sz w:val="28"/>
          <w:szCs w:val="28"/>
        </w:rPr>
        <w:lastRenderedPageBreak/>
        <w:t>«Глобальная важность признаков» с шагами: просмотреть Feature Importance по трём моделям и консенсусный рейтинг, проанализировать Permutation Importance, изучить SHAP Summary Plot и SHAP Dependence Plot для выявления нелинейных взаимодействий. Для комплаенс-специалиста выделена задача «Проверка справедливости» с шагами: запустить расчёт Disparate Impact по признакам gender и employment_status, проверить значение DI относительно порога 0.8, сформировать итоговый отчёт для регуляторной документации.</w:t>
      </w:r>
    </w:p>
    <w:p w14:paraId="21994F3B" w14:textId="77777777" w:rsidR="00B078F6" w:rsidRPr="00B078F6" w:rsidRDefault="00B078F6" w:rsidP="00B078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78F6">
        <w:rPr>
          <w:rFonts w:ascii="Times New Roman" w:hAnsi="Times New Roman" w:cs="Times New Roman"/>
          <w:sz w:val="28"/>
          <w:szCs w:val="28"/>
        </w:rPr>
        <w:t>Карта пользовательских историй охватывает три релиза разработки. Первый, базовый релиз включает только обязательный минимум: отображение решения и топ-3 факторов, Feature Importance, расчёт DI по полу. Второй, расширенный релиз добавляет LIME-объяснение, Permutation Importance и DI по занятости. Третий, полный релиз вводит сравнение методов SHAP и LIME, SHAP Summary с Dependence Plot и автоматическое формирование итогового отчёта.</w:t>
      </w:r>
    </w:p>
    <w:p w14:paraId="11814807" w14:textId="77777777" w:rsidR="00B078F6" w:rsidRPr="00B078F6" w:rsidRDefault="00B078F6" w:rsidP="00B078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78F6">
        <w:rPr>
          <w:rFonts w:ascii="Times New Roman" w:hAnsi="Times New Roman" w:cs="Times New Roman"/>
          <w:sz w:val="28"/>
          <w:szCs w:val="28"/>
        </w:rPr>
        <w:t>На основе карты пользовательских историй сформулированы следующие пользовательские истории.</w:t>
      </w:r>
    </w:p>
    <w:p w14:paraId="27B4F3DC" w14:textId="77777777" w:rsidR="00B078F6" w:rsidRPr="00B078F6" w:rsidRDefault="00B078F6" w:rsidP="00B078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78F6">
        <w:rPr>
          <w:rFonts w:ascii="Times New Roman" w:hAnsi="Times New Roman" w:cs="Times New Roman"/>
          <w:sz w:val="28"/>
          <w:szCs w:val="28"/>
        </w:rPr>
        <w:t>US-01 (Обязательный). Как кредитный офицер, я хочу видеть вероятность дефолта и топ-3 ключевых фактора риска для каждой заявки, чтобы принимать обоснованные кредитные решения в течение 30 секунд.</w:t>
      </w:r>
    </w:p>
    <w:p w14:paraId="63FC050E" w14:textId="77777777" w:rsidR="00B078F6" w:rsidRPr="00B078F6" w:rsidRDefault="00B078F6" w:rsidP="00B078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78F6">
        <w:rPr>
          <w:rFonts w:ascii="Times New Roman" w:hAnsi="Times New Roman" w:cs="Times New Roman"/>
          <w:sz w:val="28"/>
          <w:szCs w:val="28"/>
        </w:rPr>
        <w:t>US-02 (Обязательный). Как кредитный офицер, я хочу переключаться между методами SHAP Waterfall, SHAP Force Plot и LIME непосредственно в дашборде, чтобы верифицировать объяснение двумя независимыми методами в сомнительных случаях.</w:t>
      </w:r>
    </w:p>
    <w:p w14:paraId="565AC486" w14:textId="55482296" w:rsidR="00B078F6" w:rsidRPr="00B078F6" w:rsidRDefault="00B078F6" w:rsidP="00B078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78F6">
        <w:rPr>
          <w:rFonts w:ascii="Times New Roman" w:hAnsi="Times New Roman" w:cs="Times New Roman"/>
          <w:sz w:val="28"/>
          <w:szCs w:val="28"/>
        </w:rPr>
        <w:t xml:space="preserve">US-03 (Обязательный). Как заёмщик (через кредитного офицера), я хочу получить объяснение причин отказа в понятных бытовых терминах </w:t>
      </w:r>
      <w:r w:rsidR="0085473F">
        <w:rPr>
          <w:rFonts w:ascii="Times New Roman" w:hAnsi="Times New Roman" w:cs="Times New Roman"/>
          <w:sz w:val="28"/>
          <w:szCs w:val="28"/>
        </w:rPr>
        <w:t>-</w:t>
      </w:r>
      <w:r w:rsidRPr="00B078F6">
        <w:rPr>
          <w:rFonts w:ascii="Times New Roman" w:hAnsi="Times New Roman" w:cs="Times New Roman"/>
          <w:sz w:val="28"/>
          <w:szCs w:val="28"/>
        </w:rPr>
        <w:t xml:space="preserve">например, «ваша долговая нагрузка превышает допустимый порог», </w:t>
      </w:r>
      <w:r w:rsidR="0085473F">
        <w:rPr>
          <w:rFonts w:ascii="Times New Roman" w:hAnsi="Times New Roman" w:cs="Times New Roman"/>
          <w:sz w:val="28"/>
          <w:szCs w:val="28"/>
        </w:rPr>
        <w:t>-</w:t>
      </w:r>
      <w:r w:rsidRPr="00B078F6">
        <w:rPr>
          <w:rFonts w:ascii="Times New Roman" w:hAnsi="Times New Roman" w:cs="Times New Roman"/>
          <w:sz w:val="28"/>
          <w:szCs w:val="28"/>
        </w:rPr>
        <w:t>чтобы понять, что именно необходимо изменить для получения кредита в будущем.</w:t>
      </w:r>
    </w:p>
    <w:p w14:paraId="73322BBB" w14:textId="77777777" w:rsidR="00B078F6" w:rsidRPr="00B078F6" w:rsidRDefault="00B078F6" w:rsidP="00B078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78F6">
        <w:rPr>
          <w:rFonts w:ascii="Times New Roman" w:hAnsi="Times New Roman" w:cs="Times New Roman"/>
          <w:sz w:val="28"/>
          <w:szCs w:val="28"/>
        </w:rPr>
        <w:lastRenderedPageBreak/>
        <w:t>US-04 (Важный). Как Data Scientist, я хочу видеть консенсусный рейтинг важности признаков сразу по трём обученным моделям, чтобы выявлять предикторы с нестабильным влиянием и целенаправленно улучшать набор данных.</w:t>
      </w:r>
    </w:p>
    <w:p w14:paraId="66C4AA14" w14:textId="77777777" w:rsidR="00B078F6" w:rsidRPr="00B078F6" w:rsidRDefault="00B078F6" w:rsidP="00B078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78F6">
        <w:rPr>
          <w:rFonts w:ascii="Times New Roman" w:hAnsi="Times New Roman" w:cs="Times New Roman"/>
          <w:sz w:val="28"/>
          <w:szCs w:val="28"/>
        </w:rPr>
        <w:t>US-05 (Важный). Как комплаенс-специалист, я хочу видеть метрику Disparate Impact по полу и типу занятости с автоматическим предупреждением при значении ниже 0.8, чтобы документально подтвердить отсутствие дискриминации по защищённым признакам.</w:t>
      </w:r>
    </w:p>
    <w:p w14:paraId="21BDB8EE" w14:textId="77777777" w:rsidR="00B078F6" w:rsidRPr="00B078F6" w:rsidRDefault="00B078F6" w:rsidP="00B078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78F6">
        <w:rPr>
          <w:rFonts w:ascii="Times New Roman" w:hAnsi="Times New Roman" w:cs="Times New Roman"/>
          <w:sz w:val="28"/>
          <w:szCs w:val="28"/>
        </w:rPr>
        <w:t>US-06 (Важный). Как Data Scientist, я хочу, чтобы все объяснения были полностью воспроизводимы при повторном запуске ноутбука с тем же random_state, чтобы результаты аудита были верифицируемы регулятором и воспроизводимы при проверке.</w:t>
      </w:r>
    </w:p>
    <w:p w14:paraId="066C3903" w14:textId="77777777" w:rsidR="00B078F6" w:rsidRPr="00B078F6" w:rsidRDefault="00B078F6" w:rsidP="00B078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78F6">
        <w:rPr>
          <w:rFonts w:ascii="Times New Roman" w:hAnsi="Times New Roman" w:cs="Times New Roman"/>
          <w:sz w:val="28"/>
          <w:szCs w:val="28"/>
        </w:rPr>
        <w:t>US-07 (Желательный). Как кредитный офицер, я хочу видеть истинный класс клиента рядом с предсказанным, чтобы оценивать точность модели в ретроспективном режиме при разборе конкретных случаев.</w:t>
      </w:r>
    </w:p>
    <w:p w14:paraId="00D3E490" w14:textId="77777777" w:rsidR="00B078F6" w:rsidRPr="00B078F6" w:rsidRDefault="00B078F6" w:rsidP="00B078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78F6">
        <w:rPr>
          <w:rFonts w:ascii="Times New Roman" w:hAnsi="Times New Roman" w:cs="Times New Roman"/>
          <w:sz w:val="28"/>
          <w:szCs w:val="28"/>
        </w:rPr>
        <w:t>Варианты использования системы</w:t>
      </w:r>
    </w:p>
    <w:p w14:paraId="5BF40BD4" w14:textId="77777777" w:rsidR="00B078F6" w:rsidRPr="00B078F6" w:rsidRDefault="00B078F6" w:rsidP="00B078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78F6">
        <w:rPr>
          <w:rFonts w:ascii="Times New Roman" w:hAnsi="Times New Roman" w:cs="Times New Roman"/>
          <w:sz w:val="28"/>
          <w:szCs w:val="28"/>
        </w:rPr>
        <w:t>Граница системы охватывает «Программный прототип XAI-метода кредитного скоринга». Все варианты использования сгруппированы в три блока по функциональной принадлежности.</w:t>
      </w:r>
    </w:p>
    <w:p w14:paraId="3C76A19A" w14:textId="4A9F5EFD" w:rsidR="00B078F6" w:rsidRPr="00B078F6" w:rsidRDefault="00B078F6" w:rsidP="00B078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78F6">
        <w:rPr>
          <w:rFonts w:ascii="Times New Roman" w:hAnsi="Times New Roman" w:cs="Times New Roman"/>
          <w:sz w:val="28"/>
          <w:szCs w:val="28"/>
        </w:rPr>
        <w:t xml:space="preserve">Блок 1: Анализ кредитной заявки. Кредитный офицер инициирует базовый прецедент UC-01 «Получить решение модели для клиента». Его выполнение автоматически включает один из двух методов объяснения: UC-02 «Просмотреть SHAP-объяснение» (Waterfall или Force Plot) или UC-03 «Просмотреть LIME-объяснение» </w:t>
      </w:r>
      <w:r w:rsidR="0085473F">
        <w:rPr>
          <w:rFonts w:ascii="Times New Roman" w:hAnsi="Times New Roman" w:cs="Times New Roman"/>
          <w:sz w:val="28"/>
          <w:szCs w:val="28"/>
        </w:rPr>
        <w:t>-</w:t>
      </w:r>
      <w:r w:rsidRPr="00B078F6">
        <w:rPr>
          <w:rFonts w:ascii="Times New Roman" w:hAnsi="Times New Roman" w:cs="Times New Roman"/>
          <w:sz w:val="28"/>
          <w:szCs w:val="28"/>
        </w:rPr>
        <w:t>в зависимости от выбранного режима в дашборде. Дополнительно офицер может инициировать UC-04 «Сравнить SHAP и LIME для верификации», который является расширением UC-02 и активируется по усмотрению пользователя.</w:t>
      </w:r>
    </w:p>
    <w:p w14:paraId="2E22713B" w14:textId="77777777" w:rsidR="00B078F6" w:rsidRPr="00B078F6" w:rsidRDefault="00B078F6" w:rsidP="00B078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78F6">
        <w:rPr>
          <w:rFonts w:ascii="Times New Roman" w:hAnsi="Times New Roman" w:cs="Times New Roman"/>
          <w:sz w:val="28"/>
          <w:szCs w:val="28"/>
        </w:rPr>
        <w:lastRenderedPageBreak/>
        <w:t>Блок 2: Анализ и аудит модели. Data Scientist инициирует прецедент UC-05 «Обучить и сравнить классификаторы», который является обязательной точкой входа для всего блока анализа. Его выполнение последовательно включает три подчинённых прецедента: UC-06 «Просмотреть Feature Importance по трём моделям с консенсусным рейтингом», UC-07 «Просмотреть Permutation Importance» и UC-08 «Просмотреть SHAP Summary Plot и SHAP Dependence Plot».</w:t>
      </w:r>
    </w:p>
    <w:p w14:paraId="7A5EA791" w14:textId="693283FA" w:rsidR="00B078F6" w:rsidRPr="00B078F6" w:rsidRDefault="00B078F6" w:rsidP="00B078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78F6">
        <w:rPr>
          <w:rFonts w:ascii="Times New Roman" w:hAnsi="Times New Roman" w:cs="Times New Roman"/>
          <w:sz w:val="28"/>
          <w:szCs w:val="28"/>
        </w:rPr>
        <w:t xml:space="preserve">Блок 3: Fairness Audit и отчётность. Комплаенс-специалист инициирует UC-09 «Просмотреть Fairness Audit (Disparate Impact)». По результатам аудита при необходимости активируется расширение UC-10 «Сформировать итоговый отчёт по метрикам» </w:t>
      </w:r>
      <w:r w:rsidR="0085473F">
        <w:rPr>
          <w:rFonts w:ascii="Times New Roman" w:hAnsi="Times New Roman" w:cs="Times New Roman"/>
          <w:sz w:val="28"/>
          <w:szCs w:val="28"/>
        </w:rPr>
        <w:t>-</w:t>
      </w:r>
      <w:r w:rsidRPr="00B078F6">
        <w:rPr>
          <w:rFonts w:ascii="Times New Roman" w:hAnsi="Times New Roman" w:cs="Times New Roman"/>
          <w:sz w:val="28"/>
          <w:szCs w:val="28"/>
        </w:rPr>
        <w:t>сводная таблица всех показателей качества и справедливости.</w:t>
      </w:r>
    </w:p>
    <w:p w14:paraId="1C4F5C4A" w14:textId="77777777" w:rsidR="00B078F6" w:rsidRPr="00B078F6" w:rsidRDefault="00B078F6" w:rsidP="00B078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78F6">
        <w:rPr>
          <w:rFonts w:ascii="Times New Roman" w:hAnsi="Times New Roman" w:cs="Times New Roman"/>
          <w:sz w:val="28"/>
          <w:szCs w:val="28"/>
        </w:rPr>
        <w:t>Системные прецеденты. Два прецедента выполняются системой автоматически без участия пользователя: UC-11 «Предобработать данные и создать производные признаки» и UC-12 «Балансировать классы методом SMOTE (только обучающая выборка)». Оба прецедента запускаются при первом обращении конвейера к данным и не отображаются в пользовательском интерфейсе.</w:t>
      </w:r>
    </w:p>
    <w:p w14:paraId="2B944B0A" w14:textId="77777777" w:rsidR="00B078F6" w:rsidRPr="00B078F6" w:rsidRDefault="00B078F6" w:rsidP="00B078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78F6">
        <w:rPr>
          <w:rFonts w:ascii="Times New Roman" w:hAnsi="Times New Roman" w:cs="Times New Roman"/>
          <w:sz w:val="28"/>
          <w:szCs w:val="28"/>
        </w:rPr>
        <w:t>Спецификация прецедента UC-01 «Получить решение модели для клиента» предполагает следующий основной поток: кредитный офицер выбирает номер клиента в слайдере дашборда; система извлекает соответствующую строку из тестовой выборки X_test; XGBoost вычисляет вероятность P(y=1|x) и определяет класс решения; дашборд отображает HTML-карточку с вероятностью дефолта, итоговым вердиктом и истинным классом клиента для сравнения. Альтернативный поток: при значении client_idx вне допустимого диапазона система выводит предупреждение и не обновляет визуализацию. Постусловие: отображены вероятность дефолта, класс решения и истинный класс клиента.</w:t>
      </w:r>
    </w:p>
    <w:p w14:paraId="730F9566" w14:textId="77777777" w:rsidR="00B078F6" w:rsidRPr="00B078F6" w:rsidRDefault="00B078F6" w:rsidP="00B078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78F6">
        <w:rPr>
          <w:rFonts w:ascii="Times New Roman" w:hAnsi="Times New Roman" w:cs="Times New Roman"/>
          <w:sz w:val="28"/>
          <w:szCs w:val="28"/>
        </w:rPr>
        <w:lastRenderedPageBreak/>
        <w:t>Спецификация прецедента UC-09 «Просмотреть Fairness Audit» предполагает следующий основной поток: система группирует тестовую выборку X_test по защищённому признаку (gender или employment_status); для каждой пары групп вычисляется значение Disparate Impact по формуле DI = P(f(x)=0 | a=a₁) / P(f(x)=0 | a=a₀); сравниваются AUC-ROC и Recall между подгруппами; при DI &lt; 0.8 система автоматически выводит предупреждение о потенциальной дискриминации; формируется итоговая таблица метрик справедливости. Постусловие: задокументированы значения DI по двум и более защищённым признакам.</w:t>
      </w:r>
    </w:p>
    <w:p w14:paraId="37E350EF" w14:textId="2F0BC113" w:rsidR="00B078F6" w:rsidRDefault="00B078F6" w:rsidP="00B078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78F6">
        <w:rPr>
          <w:rFonts w:ascii="Times New Roman" w:hAnsi="Times New Roman" w:cs="Times New Roman"/>
          <w:sz w:val="28"/>
          <w:szCs w:val="28"/>
        </w:rPr>
        <w:t xml:space="preserve">Основной сценарий взаимодействия кредитного офицера с дашбордом реализуется в следующей последовательности. Офицер перемещает слайдер на номер клиента </w:t>
      </w:r>
      <w:r w:rsidR="0085473F">
        <w:rPr>
          <w:rFonts w:ascii="Times New Roman" w:hAnsi="Times New Roman" w:cs="Times New Roman"/>
          <w:sz w:val="28"/>
          <w:szCs w:val="28"/>
        </w:rPr>
        <w:t>-</w:t>
      </w:r>
      <w:r w:rsidRPr="00B078F6">
        <w:rPr>
          <w:rFonts w:ascii="Times New Roman" w:hAnsi="Times New Roman" w:cs="Times New Roman"/>
          <w:sz w:val="28"/>
          <w:szCs w:val="28"/>
        </w:rPr>
        <w:t>дашборд вызывает функцию xai_dashboard(client_idx). XAI Engine извлекает вектор признаков X_</w:t>
      </w:r>
      <w:proofErr w:type="gramStart"/>
      <w:r w:rsidRPr="00B078F6">
        <w:rPr>
          <w:rFonts w:ascii="Times New Roman" w:hAnsi="Times New Roman" w:cs="Times New Roman"/>
          <w:sz w:val="28"/>
          <w:szCs w:val="28"/>
        </w:rPr>
        <w:t>test.iloc</w:t>
      </w:r>
      <w:proofErr w:type="gramEnd"/>
      <w:r w:rsidRPr="00B078F6">
        <w:rPr>
          <w:rFonts w:ascii="Times New Roman" w:hAnsi="Times New Roman" w:cs="Times New Roman"/>
          <w:sz w:val="28"/>
          <w:szCs w:val="28"/>
        </w:rPr>
        <w:t>[client_idx] и передаёт его в best_model.predict_proba(), получая вероятность P(y=1|x) и класс решения. Затем XAI Engine вызывает TreeSHAP Explainer, который вычисляет точный вектор значений Шепли φ</w:t>
      </w:r>
      <w:proofErr w:type="gramStart"/>
      <w:r w:rsidRPr="00B078F6">
        <w:rPr>
          <w:rFonts w:ascii="Times New Roman" w:hAnsi="Times New Roman" w:cs="Times New Roman"/>
          <w:sz w:val="28"/>
          <w:szCs w:val="28"/>
        </w:rPr>
        <w:t>₁..</w:t>
      </w:r>
      <w:proofErr w:type="gramEnd"/>
      <w:r w:rsidRPr="00B078F6">
        <w:rPr>
          <w:rFonts w:ascii="Times New Roman" w:hAnsi="Times New Roman" w:cs="Times New Roman"/>
          <w:sz w:val="28"/>
          <w:szCs w:val="28"/>
        </w:rPr>
        <w:t>φ₂₅. Дашборд отображает HTML-карточку с решением, таблицу топ-3 факторов с направлением влияния и SHAP Waterfall. Если офицер переключает ToggleButton в режим LIME, дашборд вызывает lime_</w:t>
      </w:r>
      <w:proofErr w:type="gramStart"/>
      <w:r w:rsidRPr="00B078F6">
        <w:rPr>
          <w:rFonts w:ascii="Times New Roman" w:hAnsi="Times New Roman" w:cs="Times New Roman"/>
          <w:sz w:val="28"/>
          <w:szCs w:val="28"/>
        </w:rPr>
        <w:t>explainer.explain</w:t>
      </w:r>
      <w:proofErr w:type="gramEnd"/>
      <w:r w:rsidRPr="00B078F6">
        <w:rPr>
          <w:rFonts w:ascii="Times New Roman" w:hAnsi="Times New Roman" w:cs="Times New Roman"/>
          <w:sz w:val="28"/>
          <w:szCs w:val="28"/>
        </w:rPr>
        <w:t xml:space="preserve">_instance() с 5000 возмущениями </w:t>
      </w:r>
      <w:r w:rsidR="0085473F">
        <w:rPr>
          <w:rFonts w:ascii="Times New Roman" w:hAnsi="Times New Roman" w:cs="Times New Roman"/>
          <w:sz w:val="28"/>
          <w:szCs w:val="28"/>
        </w:rPr>
        <w:t>-</w:t>
      </w:r>
      <w:r w:rsidRPr="00B078F6">
        <w:rPr>
          <w:rFonts w:ascii="Times New Roman" w:hAnsi="Times New Roman" w:cs="Times New Roman"/>
          <w:sz w:val="28"/>
          <w:szCs w:val="28"/>
        </w:rPr>
        <w:t>и обновляет визуализацию, показывая взвешенный барчарт правил LIME. Весь сценарий, включая переключение метода, занимает менее 6 секунд на стандартном CPU.</w:t>
      </w:r>
    </w:p>
    <w:p w14:paraId="50114174" w14:textId="77777777" w:rsidR="00B078F6" w:rsidRPr="00A438B4" w:rsidRDefault="00B078F6" w:rsidP="00B078F6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438B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2.3. Требования и характеристики результата разработки</w:t>
      </w:r>
    </w:p>
    <w:p w14:paraId="7C693913" w14:textId="77777777" w:rsidR="00A438B4" w:rsidRPr="00A438B4" w:rsidRDefault="00A438B4" w:rsidP="00A438B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38B4">
        <w:rPr>
          <w:rFonts w:ascii="Times New Roman" w:hAnsi="Times New Roman" w:cs="Times New Roman"/>
          <w:sz w:val="28"/>
          <w:szCs w:val="28"/>
        </w:rPr>
        <w:t>На основании пользовательских историй и описанных бизнес-процессов сформированы детализированные требования к программному прототипу. Требования разделены на три группы: функциональные, нефункциональные и количественные характеристики результата. Совокупность этих требований определяет критерии приёмки прототипа и служит основой для верификации разработанного решения в практической части.</w:t>
      </w:r>
    </w:p>
    <w:p w14:paraId="6BBF9AEA" w14:textId="77777777" w:rsidR="00A438B4" w:rsidRPr="00A438B4" w:rsidRDefault="00A438B4" w:rsidP="00A438B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38B4">
        <w:rPr>
          <w:rFonts w:ascii="Times New Roman" w:hAnsi="Times New Roman" w:cs="Times New Roman"/>
          <w:sz w:val="28"/>
          <w:szCs w:val="28"/>
        </w:rPr>
        <w:lastRenderedPageBreak/>
        <w:t>Функциональные требования</w:t>
      </w:r>
    </w:p>
    <w:p w14:paraId="30A6FD84" w14:textId="77777777" w:rsidR="00A438B4" w:rsidRPr="00A438B4" w:rsidRDefault="00A438B4" w:rsidP="00A438B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38B4">
        <w:rPr>
          <w:rFonts w:ascii="Times New Roman" w:hAnsi="Times New Roman" w:cs="Times New Roman"/>
          <w:sz w:val="28"/>
          <w:szCs w:val="28"/>
        </w:rPr>
        <w:t>Функциональные требования описывают конкретные операции, которые система обязана выполнять, и напрямую вытекают из пользовательских историй US-01–US-07. Они сгруппированы по четырём подсистемам: конвейер данных, модели, интерпретация и дашборд.</w:t>
      </w:r>
    </w:p>
    <w:p w14:paraId="11588A32" w14:textId="08CCD1CC" w:rsidR="00A438B4" w:rsidRPr="00A438B4" w:rsidRDefault="00A438B4" w:rsidP="00A438B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38B4">
        <w:rPr>
          <w:rFonts w:ascii="Times New Roman" w:hAnsi="Times New Roman" w:cs="Times New Roman"/>
          <w:sz w:val="28"/>
          <w:szCs w:val="28"/>
        </w:rPr>
        <w:t xml:space="preserve">Конвейер данных. Ноутбук должен запускаться в чистом Python-окружении без каких-либо ручных действий со стороны пользователя: при отсутствии необходимых библиотек они устанавливаются автоматически через subprocess.run (ФТ-01). Файл credit_risk_dataset.csv должен быть обнаружен в любой поддиректории домашней папки пользователя без ручного указания пути (ФТ-02). Разведочный анализ данных включает построение тепловой карты корреляций, гистограмм числовых признаков, столбчатых диаграмм категориальных переменных и диаграммы дисбаланса классов; все графики сохраняются в файл fig1_eda.png (ФТ-03). Категориальные признаки gender и employment_status преобразуются в числовой тип через LabelEncoder до разбиения выборки (ФТ-04). В ходе инженерии признаков создаётся пять производных финансовых коэффициентов: отношение долга к доходу (debt_to_income), отношение запрашиваемой суммы к доходу (loan_to_income), отношение остатка к долгу (balance_to_debt), норма просрочек с учётом возраста счёта (late_payment_rate) и сводный индекс цифровой активности (digital_activity); итоговая матрица признаков содержит 25 столбцов (ФТ-05). Разбиение на обучающую и тестовую выборки производится стратифицированно в соотношении 80/20; допустимое отклонение доли класса 1 между подвыборками </w:t>
      </w:r>
      <w:r w:rsidR="0085473F">
        <w:rPr>
          <w:rFonts w:ascii="Times New Roman" w:hAnsi="Times New Roman" w:cs="Times New Roman"/>
          <w:sz w:val="28"/>
          <w:szCs w:val="28"/>
        </w:rPr>
        <w:t>-</w:t>
      </w:r>
      <w:r w:rsidRPr="00A438B4">
        <w:rPr>
          <w:rFonts w:ascii="Times New Roman" w:hAnsi="Times New Roman" w:cs="Times New Roman"/>
          <w:sz w:val="28"/>
          <w:szCs w:val="28"/>
        </w:rPr>
        <w:t>не более 1% (ФТ-06). Метод SMOTE применяется исключительно к обучающей части выборки, что исключает попадание синтетических примеров в тестовый набор и тем самым предотвращает data leakage при оценке качества модели (ФТ-07).</w:t>
      </w:r>
    </w:p>
    <w:p w14:paraId="0CBA6075" w14:textId="77777777" w:rsidR="00A438B4" w:rsidRPr="00A438B4" w:rsidRDefault="00A438B4" w:rsidP="00A438B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38B4">
        <w:rPr>
          <w:rFonts w:ascii="Times New Roman" w:hAnsi="Times New Roman" w:cs="Times New Roman"/>
          <w:sz w:val="28"/>
          <w:szCs w:val="28"/>
        </w:rPr>
        <w:lastRenderedPageBreak/>
        <w:t>Модели. Обучению подлежат три классификатора: логистическая регрессия (с предварительной стандартизацией признаков), случайный лес и градиентный бустинг XGBoost. Для каждой модели проводится 5-кратная стратифицированная кросс-валидация по метрике AUC-ROC на оригинальной (до применения SMOTE) обучающей выборке. По итогам кросс-валидации автоматически выбирается модель с наибольшим средним AUC-ROC; её экземпляр сохраняется как best_model и используется во всех последующих модулях интерпретации. Для каждой модели формируется и выводится сравнительная таблица метрик: AUC-ROC, Average Precision, F1-score и стандартное отклонение CV-AUC (ФТ-08).</w:t>
      </w:r>
    </w:p>
    <w:p w14:paraId="115781F6" w14:textId="77777777" w:rsidR="00B078F6" w:rsidRPr="00B078F6" w:rsidRDefault="00B078F6" w:rsidP="00B078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CC13F76" w14:textId="77777777" w:rsidR="00B078F6" w:rsidRDefault="00B078F6" w:rsidP="006300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B820962" w14:textId="77777777" w:rsidR="00B078F6" w:rsidRPr="0063008B" w:rsidRDefault="00B078F6" w:rsidP="006300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82FB881" w14:textId="77777777" w:rsidR="0063008B" w:rsidRPr="0063008B" w:rsidRDefault="0063008B" w:rsidP="0063008B"/>
    <w:sectPr w:rsidR="0063008B" w:rsidRPr="006300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866F5"/>
    <w:multiLevelType w:val="multilevel"/>
    <w:tmpl w:val="FE408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684C7C"/>
    <w:multiLevelType w:val="multilevel"/>
    <w:tmpl w:val="F5C4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4E866CC"/>
    <w:multiLevelType w:val="hybridMultilevel"/>
    <w:tmpl w:val="D12C2EBE"/>
    <w:lvl w:ilvl="0" w:tplc="7B1C3C60">
      <w:start w:val="1"/>
      <w:numFmt w:val="decimal"/>
      <w:lvlText w:val="%1."/>
      <w:lvlJc w:val="left"/>
      <w:pPr>
        <w:ind w:left="38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7AE9404">
      <w:numFmt w:val="bullet"/>
      <w:lvlText w:val="•"/>
      <w:lvlJc w:val="left"/>
      <w:pPr>
        <w:ind w:left="1348" w:hanging="240"/>
      </w:pPr>
      <w:rPr>
        <w:rFonts w:hint="default"/>
        <w:lang w:val="ru-RU" w:eastAsia="en-US" w:bidi="ar-SA"/>
      </w:rPr>
    </w:lvl>
    <w:lvl w:ilvl="2" w:tplc="C7FEEAEC">
      <w:numFmt w:val="bullet"/>
      <w:lvlText w:val="•"/>
      <w:lvlJc w:val="left"/>
      <w:pPr>
        <w:ind w:left="2316" w:hanging="240"/>
      </w:pPr>
      <w:rPr>
        <w:rFonts w:hint="default"/>
        <w:lang w:val="ru-RU" w:eastAsia="en-US" w:bidi="ar-SA"/>
      </w:rPr>
    </w:lvl>
    <w:lvl w:ilvl="3" w:tplc="23361D98">
      <w:numFmt w:val="bullet"/>
      <w:lvlText w:val="•"/>
      <w:lvlJc w:val="left"/>
      <w:pPr>
        <w:ind w:left="3285" w:hanging="240"/>
      </w:pPr>
      <w:rPr>
        <w:rFonts w:hint="default"/>
        <w:lang w:val="ru-RU" w:eastAsia="en-US" w:bidi="ar-SA"/>
      </w:rPr>
    </w:lvl>
    <w:lvl w:ilvl="4" w:tplc="9EA255C8">
      <w:numFmt w:val="bullet"/>
      <w:lvlText w:val="•"/>
      <w:lvlJc w:val="left"/>
      <w:pPr>
        <w:ind w:left="4253" w:hanging="240"/>
      </w:pPr>
      <w:rPr>
        <w:rFonts w:hint="default"/>
        <w:lang w:val="ru-RU" w:eastAsia="en-US" w:bidi="ar-SA"/>
      </w:rPr>
    </w:lvl>
    <w:lvl w:ilvl="5" w:tplc="2B2A7238">
      <w:numFmt w:val="bullet"/>
      <w:lvlText w:val="•"/>
      <w:lvlJc w:val="left"/>
      <w:pPr>
        <w:ind w:left="5222" w:hanging="240"/>
      </w:pPr>
      <w:rPr>
        <w:rFonts w:hint="default"/>
        <w:lang w:val="ru-RU" w:eastAsia="en-US" w:bidi="ar-SA"/>
      </w:rPr>
    </w:lvl>
    <w:lvl w:ilvl="6" w:tplc="6C60120A">
      <w:numFmt w:val="bullet"/>
      <w:lvlText w:val="•"/>
      <w:lvlJc w:val="left"/>
      <w:pPr>
        <w:ind w:left="6190" w:hanging="240"/>
      </w:pPr>
      <w:rPr>
        <w:rFonts w:hint="default"/>
        <w:lang w:val="ru-RU" w:eastAsia="en-US" w:bidi="ar-SA"/>
      </w:rPr>
    </w:lvl>
    <w:lvl w:ilvl="7" w:tplc="62246B9A">
      <w:numFmt w:val="bullet"/>
      <w:lvlText w:val="•"/>
      <w:lvlJc w:val="left"/>
      <w:pPr>
        <w:ind w:left="7159" w:hanging="240"/>
      </w:pPr>
      <w:rPr>
        <w:rFonts w:hint="default"/>
        <w:lang w:val="ru-RU" w:eastAsia="en-US" w:bidi="ar-SA"/>
      </w:rPr>
    </w:lvl>
    <w:lvl w:ilvl="8" w:tplc="743ED58E">
      <w:numFmt w:val="bullet"/>
      <w:lvlText w:val="•"/>
      <w:lvlJc w:val="left"/>
      <w:pPr>
        <w:ind w:left="8127" w:hanging="240"/>
      </w:pPr>
      <w:rPr>
        <w:rFonts w:hint="default"/>
        <w:lang w:val="ru-RU" w:eastAsia="en-US" w:bidi="ar-SA"/>
      </w:rPr>
    </w:lvl>
  </w:abstractNum>
  <w:abstractNum w:abstractNumId="3" w15:restartNumberingAfterBreak="0">
    <w:nsid w:val="36533C2F"/>
    <w:multiLevelType w:val="multilevel"/>
    <w:tmpl w:val="3A90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E292DE0"/>
    <w:multiLevelType w:val="multilevel"/>
    <w:tmpl w:val="536A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FB92567"/>
    <w:multiLevelType w:val="multilevel"/>
    <w:tmpl w:val="26669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7C70F9"/>
    <w:multiLevelType w:val="multilevel"/>
    <w:tmpl w:val="8CB4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607234D"/>
    <w:multiLevelType w:val="multilevel"/>
    <w:tmpl w:val="116CB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7C62B6"/>
    <w:multiLevelType w:val="multilevel"/>
    <w:tmpl w:val="5258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DF548B4"/>
    <w:multiLevelType w:val="multilevel"/>
    <w:tmpl w:val="DCBE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E315562"/>
    <w:multiLevelType w:val="hybridMultilevel"/>
    <w:tmpl w:val="E364EF96"/>
    <w:lvl w:ilvl="0" w:tplc="AA2A99DA">
      <w:start w:val="1"/>
      <w:numFmt w:val="decimal"/>
      <w:lvlText w:val="%1."/>
      <w:lvlJc w:val="left"/>
      <w:pPr>
        <w:ind w:left="50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3" w:hanging="360"/>
      </w:pPr>
    </w:lvl>
    <w:lvl w:ilvl="2" w:tplc="0419001B" w:tentative="1">
      <w:start w:val="1"/>
      <w:numFmt w:val="lowerRoman"/>
      <w:lvlText w:val="%3."/>
      <w:lvlJc w:val="right"/>
      <w:pPr>
        <w:ind w:left="1943" w:hanging="180"/>
      </w:pPr>
    </w:lvl>
    <w:lvl w:ilvl="3" w:tplc="0419000F" w:tentative="1">
      <w:start w:val="1"/>
      <w:numFmt w:val="decimal"/>
      <w:lvlText w:val="%4."/>
      <w:lvlJc w:val="left"/>
      <w:pPr>
        <w:ind w:left="2663" w:hanging="360"/>
      </w:pPr>
    </w:lvl>
    <w:lvl w:ilvl="4" w:tplc="04190019" w:tentative="1">
      <w:start w:val="1"/>
      <w:numFmt w:val="lowerLetter"/>
      <w:lvlText w:val="%5."/>
      <w:lvlJc w:val="left"/>
      <w:pPr>
        <w:ind w:left="3383" w:hanging="360"/>
      </w:pPr>
    </w:lvl>
    <w:lvl w:ilvl="5" w:tplc="0419001B" w:tentative="1">
      <w:start w:val="1"/>
      <w:numFmt w:val="lowerRoman"/>
      <w:lvlText w:val="%6."/>
      <w:lvlJc w:val="right"/>
      <w:pPr>
        <w:ind w:left="4103" w:hanging="180"/>
      </w:pPr>
    </w:lvl>
    <w:lvl w:ilvl="6" w:tplc="0419000F" w:tentative="1">
      <w:start w:val="1"/>
      <w:numFmt w:val="decimal"/>
      <w:lvlText w:val="%7."/>
      <w:lvlJc w:val="left"/>
      <w:pPr>
        <w:ind w:left="4823" w:hanging="360"/>
      </w:pPr>
    </w:lvl>
    <w:lvl w:ilvl="7" w:tplc="04190019" w:tentative="1">
      <w:start w:val="1"/>
      <w:numFmt w:val="lowerLetter"/>
      <w:lvlText w:val="%8."/>
      <w:lvlJc w:val="left"/>
      <w:pPr>
        <w:ind w:left="5543" w:hanging="360"/>
      </w:pPr>
    </w:lvl>
    <w:lvl w:ilvl="8" w:tplc="0419001B" w:tentative="1">
      <w:start w:val="1"/>
      <w:numFmt w:val="lowerRoman"/>
      <w:lvlText w:val="%9."/>
      <w:lvlJc w:val="right"/>
      <w:pPr>
        <w:ind w:left="6263" w:hanging="180"/>
      </w:pPr>
    </w:lvl>
  </w:abstractNum>
  <w:abstractNum w:abstractNumId="11" w15:restartNumberingAfterBreak="0">
    <w:nsid w:val="736069C8"/>
    <w:multiLevelType w:val="multilevel"/>
    <w:tmpl w:val="CFEA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62155146">
    <w:abstractNumId w:val="2"/>
  </w:num>
  <w:num w:numId="2" w16cid:durableId="1695572402">
    <w:abstractNumId w:val="10"/>
  </w:num>
  <w:num w:numId="3" w16cid:durableId="309795050">
    <w:abstractNumId w:val="5"/>
  </w:num>
  <w:num w:numId="4" w16cid:durableId="1215235295">
    <w:abstractNumId w:val="8"/>
  </w:num>
  <w:num w:numId="5" w16cid:durableId="951517525">
    <w:abstractNumId w:val="7"/>
  </w:num>
  <w:num w:numId="6" w16cid:durableId="803038577">
    <w:abstractNumId w:val="9"/>
  </w:num>
  <w:num w:numId="7" w16cid:durableId="1851679737">
    <w:abstractNumId w:val="1"/>
  </w:num>
  <w:num w:numId="8" w16cid:durableId="1326587120">
    <w:abstractNumId w:val="11"/>
  </w:num>
  <w:num w:numId="9" w16cid:durableId="1548252710">
    <w:abstractNumId w:val="4"/>
  </w:num>
  <w:num w:numId="10" w16cid:durableId="1488546658">
    <w:abstractNumId w:val="3"/>
  </w:num>
  <w:num w:numId="11" w16cid:durableId="1471707935">
    <w:abstractNumId w:val="6"/>
  </w:num>
  <w:num w:numId="12" w16cid:durableId="888609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6D1"/>
    <w:rsid w:val="00004689"/>
    <w:rsid w:val="000131B5"/>
    <w:rsid w:val="00071533"/>
    <w:rsid w:val="0008634E"/>
    <w:rsid w:val="000B100F"/>
    <w:rsid w:val="001D36D1"/>
    <w:rsid w:val="001F542A"/>
    <w:rsid w:val="00224009"/>
    <w:rsid w:val="002D1163"/>
    <w:rsid w:val="003757C3"/>
    <w:rsid w:val="005519FD"/>
    <w:rsid w:val="00567046"/>
    <w:rsid w:val="00585B46"/>
    <w:rsid w:val="005B01DC"/>
    <w:rsid w:val="0063008B"/>
    <w:rsid w:val="006F29B6"/>
    <w:rsid w:val="007F5DF1"/>
    <w:rsid w:val="00800822"/>
    <w:rsid w:val="00831CE6"/>
    <w:rsid w:val="0085473F"/>
    <w:rsid w:val="008B2DA8"/>
    <w:rsid w:val="008C69C5"/>
    <w:rsid w:val="008F0016"/>
    <w:rsid w:val="00A438B4"/>
    <w:rsid w:val="00A53232"/>
    <w:rsid w:val="00AC1EC2"/>
    <w:rsid w:val="00AC2EA7"/>
    <w:rsid w:val="00B03F8A"/>
    <w:rsid w:val="00B078F6"/>
    <w:rsid w:val="00B76F41"/>
    <w:rsid w:val="00BC5968"/>
    <w:rsid w:val="00BE3D4F"/>
    <w:rsid w:val="00CF755B"/>
    <w:rsid w:val="00D352BC"/>
    <w:rsid w:val="00D506DC"/>
    <w:rsid w:val="00EB7CD3"/>
    <w:rsid w:val="00FA0FB3"/>
    <w:rsid w:val="00FF5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8DD20"/>
  <w15:chartTrackingRefBased/>
  <w15:docId w15:val="{EBCD08BC-2033-4DC6-97C3-B43604263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00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F00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0131B5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0">
    <w:name w:val="Заголовок 2 Знак"/>
    <w:basedOn w:val="a0"/>
    <w:link w:val="2"/>
    <w:uiPriority w:val="9"/>
    <w:rsid w:val="008F00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8F00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3">
    <w:name w:val="Placeholder Text"/>
    <w:basedOn w:val="a0"/>
    <w:uiPriority w:val="99"/>
    <w:semiHidden/>
    <w:rsid w:val="0008634E"/>
    <w:rPr>
      <w:color w:val="808080"/>
    </w:rPr>
  </w:style>
  <w:style w:type="character" w:customStyle="1" w:styleId="mord">
    <w:name w:val="mord"/>
    <w:basedOn w:val="a0"/>
    <w:rsid w:val="00071533"/>
  </w:style>
  <w:style w:type="character" w:customStyle="1" w:styleId="vlist-s">
    <w:name w:val="vlist-s"/>
    <w:basedOn w:val="a0"/>
    <w:rsid w:val="00071533"/>
  </w:style>
  <w:style w:type="character" w:customStyle="1" w:styleId="mrel">
    <w:name w:val="mrel"/>
    <w:basedOn w:val="a0"/>
    <w:rsid w:val="00071533"/>
  </w:style>
  <w:style w:type="character" w:customStyle="1" w:styleId="mop">
    <w:name w:val="mop"/>
    <w:basedOn w:val="a0"/>
    <w:rsid w:val="00071533"/>
  </w:style>
  <w:style w:type="character" w:customStyle="1" w:styleId="mbin">
    <w:name w:val="mbin"/>
    <w:basedOn w:val="a0"/>
    <w:rsid w:val="00071533"/>
  </w:style>
  <w:style w:type="character" w:customStyle="1" w:styleId="mopen">
    <w:name w:val="mopen"/>
    <w:basedOn w:val="a0"/>
    <w:rsid w:val="00071533"/>
  </w:style>
  <w:style w:type="character" w:customStyle="1" w:styleId="mclose">
    <w:name w:val="mclose"/>
    <w:basedOn w:val="a0"/>
    <w:rsid w:val="000715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3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3078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702994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002319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34247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40916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3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8701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195633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74430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6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5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69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025979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2845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2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1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4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3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4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9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5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3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B87BEF-8788-4471-814F-E1776AD020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1408</TotalTime>
  <Pages>28</Pages>
  <Words>5433</Words>
  <Characters>30974</Characters>
  <Application>Microsoft Office Word</Application>
  <DocSecurity>0</DocSecurity>
  <Lines>258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 Igner</dc:creator>
  <cp:keywords/>
  <dc:description/>
  <cp:lastModifiedBy>Des Igner</cp:lastModifiedBy>
  <cp:revision>21</cp:revision>
  <dcterms:created xsi:type="dcterms:W3CDTF">2026-03-31T08:55:00Z</dcterms:created>
  <dcterms:modified xsi:type="dcterms:W3CDTF">2026-04-18T20:58:00Z</dcterms:modified>
</cp:coreProperties>
</file>