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61E03" w14:textId="77777777" w:rsidR="008A192D" w:rsidRPr="001853FB" w:rsidRDefault="008A192D" w:rsidP="008A192D">
      <w:pPr>
        <w:ind w:firstLine="0"/>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55"/>
        <w:gridCol w:w="6345"/>
      </w:tblGrid>
      <w:tr w:rsidR="008A192D" w14:paraId="0F5B1F62" w14:textId="77777777" w:rsidTr="006C163E">
        <w:tc>
          <w:tcPr>
            <w:tcW w:w="2655" w:type="dxa"/>
            <w:tcBorders>
              <w:top w:val="nil"/>
              <w:left w:val="nil"/>
              <w:bottom w:val="nil"/>
              <w:right w:val="nil"/>
            </w:tcBorders>
            <w:tcMar>
              <w:top w:w="100" w:type="dxa"/>
              <w:left w:w="100" w:type="dxa"/>
              <w:bottom w:w="100" w:type="dxa"/>
              <w:right w:w="100" w:type="dxa"/>
            </w:tcMar>
          </w:tcPr>
          <w:p w14:paraId="7F1A1D59" w14:textId="77777777" w:rsidR="008A192D" w:rsidRDefault="008A192D" w:rsidP="006C163E">
            <w:pPr>
              <w:widowControl w:val="0"/>
              <w:pBdr>
                <w:top w:val="nil"/>
                <w:left w:val="nil"/>
                <w:bottom w:val="nil"/>
                <w:right w:val="nil"/>
                <w:between w:val="nil"/>
              </w:pBdr>
              <w:spacing w:line="240" w:lineRule="auto"/>
              <w:ind w:firstLine="0"/>
              <w:jc w:val="left"/>
            </w:pPr>
            <w:r>
              <w:t>ДИСЦИПЛИНА</w:t>
            </w:r>
          </w:p>
        </w:tc>
        <w:tc>
          <w:tcPr>
            <w:tcW w:w="6345" w:type="dxa"/>
            <w:tcBorders>
              <w:top w:val="nil"/>
              <w:left w:val="nil"/>
              <w:right w:val="nil"/>
            </w:tcBorders>
            <w:tcMar>
              <w:top w:w="100" w:type="dxa"/>
              <w:left w:w="100" w:type="dxa"/>
              <w:bottom w:w="100" w:type="dxa"/>
              <w:right w:w="100" w:type="dxa"/>
            </w:tcMar>
          </w:tcPr>
          <w:p w14:paraId="27E4CB61" w14:textId="77777777" w:rsidR="008A192D" w:rsidRDefault="008A192D" w:rsidP="006C163E">
            <w:pPr>
              <w:widowControl w:val="0"/>
              <w:pBdr>
                <w:top w:val="nil"/>
                <w:left w:val="nil"/>
                <w:bottom w:val="nil"/>
                <w:right w:val="nil"/>
                <w:between w:val="nil"/>
              </w:pBdr>
              <w:spacing w:line="240" w:lineRule="auto"/>
              <w:ind w:firstLine="0"/>
              <w:jc w:val="left"/>
            </w:pPr>
            <w:r>
              <w:t>Технологическая (проектно-технологическая) практика</w:t>
            </w:r>
          </w:p>
        </w:tc>
      </w:tr>
      <w:tr w:rsidR="008A192D" w14:paraId="65553EB0" w14:textId="77777777" w:rsidTr="006C163E">
        <w:tc>
          <w:tcPr>
            <w:tcW w:w="2655" w:type="dxa"/>
            <w:tcBorders>
              <w:top w:val="nil"/>
              <w:left w:val="nil"/>
              <w:bottom w:val="nil"/>
              <w:right w:val="nil"/>
            </w:tcBorders>
            <w:tcMar>
              <w:top w:w="100" w:type="dxa"/>
              <w:left w:w="100" w:type="dxa"/>
              <w:bottom w:w="100" w:type="dxa"/>
              <w:right w:w="100" w:type="dxa"/>
            </w:tcMar>
          </w:tcPr>
          <w:p w14:paraId="35CFAF98" w14:textId="77777777" w:rsidR="008A192D" w:rsidRDefault="008A192D" w:rsidP="006C163E">
            <w:pPr>
              <w:widowControl w:val="0"/>
              <w:pBdr>
                <w:top w:val="nil"/>
                <w:left w:val="nil"/>
                <w:bottom w:val="nil"/>
                <w:right w:val="nil"/>
                <w:between w:val="nil"/>
              </w:pBdr>
              <w:spacing w:line="240" w:lineRule="auto"/>
              <w:ind w:firstLine="0"/>
              <w:jc w:val="left"/>
            </w:pPr>
            <w:r>
              <w:t>ИНСТИТУТ</w:t>
            </w:r>
          </w:p>
        </w:tc>
        <w:tc>
          <w:tcPr>
            <w:tcW w:w="6345" w:type="dxa"/>
            <w:tcBorders>
              <w:left w:val="nil"/>
              <w:right w:val="nil"/>
            </w:tcBorders>
            <w:tcMar>
              <w:top w:w="100" w:type="dxa"/>
              <w:left w:w="100" w:type="dxa"/>
              <w:bottom w:w="100" w:type="dxa"/>
              <w:right w:w="100" w:type="dxa"/>
            </w:tcMar>
          </w:tcPr>
          <w:p w14:paraId="7B902E83" w14:textId="77777777" w:rsidR="008A192D" w:rsidRDefault="008A192D" w:rsidP="006C163E">
            <w:pPr>
              <w:widowControl w:val="0"/>
              <w:pBdr>
                <w:top w:val="nil"/>
                <w:left w:val="nil"/>
                <w:bottom w:val="nil"/>
                <w:right w:val="nil"/>
                <w:between w:val="nil"/>
              </w:pBdr>
              <w:spacing w:line="240" w:lineRule="auto"/>
              <w:ind w:firstLine="0"/>
              <w:jc w:val="left"/>
            </w:pPr>
            <w:r>
              <w:t>ИПТИП</w:t>
            </w:r>
          </w:p>
        </w:tc>
      </w:tr>
      <w:tr w:rsidR="008A192D" w14:paraId="0CE296A4" w14:textId="77777777" w:rsidTr="006C163E">
        <w:tc>
          <w:tcPr>
            <w:tcW w:w="2655" w:type="dxa"/>
            <w:tcBorders>
              <w:top w:val="nil"/>
              <w:left w:val="nil"/>
              <w:bottom w:val="nil"/>
              <w:right w:val="nil"/>
            </w:tcBorders>
            <w:tcMar>
              <w:top w:w="100" w:type="dxa"/>
              <w:left w:w="100" w:type="dxa"/>
              <w:bottom w:w="100" w:type="dxa"/>
              <w:right w:w="100" w:type="dxa"/>
            </w:tcMar>
          </w:tcPr>
          <w:p w14:paraId="1252E3BF" w14:textId="77777777" w:rsidR="008A192D" w:rsidRDefault="008A192D" w:rsidP="006C163E">
            <w:pPr>
              <w:widowControl w:val="0"/>
              <w:pBdr>
                <w:top w:val="nil"/>
                <w:left w:val="nil"/>
                <w:bottom w:val="nil"/>
                <w:right w:val="nil"/>
                <w:between w:val="nil"/>
              </w:pBdr>
              <w:spacing w:line="240" w:lineRule="auto"/>
              <w:ind w:firstLine="0"/>
              <w:jc w:val="left"/>
            </w:pPr>
            <w:r>
              <w:t>КАФЕДРА</w:t>
            </w:r>
          </w:p>
        </w:tc>
        <w:tc>
          <w:tcPr>
            <w:tcW w:w="6345" w:type="dxa"/>
            <w:tcBorders>
              <w:left w:val="nil"/>
              <w:right w:val="nil"/>
            </w:tcBorders>
            <w:tcMar>
              <w:top w:w="100" w:type="dxa"/>
              <w:left w:w="100" w:type="dxa"/>
              <w:bottom w:w="100" w:type="dxa"/>
              <w:right w:w="100" w:type="dxa"/>
            </w:tcMar>
          </w:tcPr>
          <w:p w14:paraId="10F7C8E4" w14:textId="77777777" w:rsidR="008A192D" w:rsidRDefault="008A192D" w:rsidP="006C163E">
            <w:pPr>
              <w:widowControl w:val="0"/>
              <w:pBdr>
                <w:top w:val="nil"/>
                <w:left w:val="nil"/>
                <w:bottom w:val="nil"/>
                <w:right w:val="nil"/>
                <w:between w:val="nil"/>
              </w:pBdr>
              <w:spacing w:line="240" w:lineRule="auto"/>
              <w:ind w:firstLine="0"/>
              <w:jc w:val="left"/>
            </w:pPr>
            <w:r>
              <w:t>Индустриального программирования</w:t>
            </w:r>
          </w:p>
        </w:tc>
      </w:tr>
      <w:tr w:rsidR="008A192D" w14:paraId="38CD1767" w14:textId="77777777" w:rsidTr="006C163E">
        <w:tc>
          <w:tcPr>
            <w:tcW w:w="2655" w:type="dxa"/>
            <w:tcBorders>
              <w:top w:val="nil"/>
              <w:left w:val="nil"/>
              <w:bottom w:val="nil"/>
              <w:right w:val="nil"/>
            </w:tcBorders>
            <w:tcMar>
              <w:top w:w="100" w:type="dxa"/>
              <w:left w:w="100" w:type="dxa"/>
              <w:bottom w:w="100" w:type="dxa"/>
              <w:right w:w="100" w:type="dxa"/>
            </w:tcMar>
          </w:tcPr>
          <w:p w14:paraId="6BB9D3D0" w14:textId="77777777" w:rsidR="008A192D" w:rsidRDefault="008A192D" w:rsidP="006C163E">
            <w:pPr>
              <w:widowControl w:val="0"/>
              <w:pBdr>
                <w:top w:val="nil"/>
                <w:left w:val="nil"/>
                <w:bottom w:val="nil"/>
                <w:right w:val="nil"/>
                <w:between w:val="nil"/>
              </w:pBdr>
              <w:spacing w:line="240" w:lineRule="auto"/>
              <w:ind w:firstLine="0"/>
              <w:jc w:val="left"/>
            </w:pPr>
            <w:r>
              <w:t>ВИД УЧЕБНОГО МАТЕРИАЛА</w:t>
            </w:r>
          </w:p>
        </w:tc>
        <w:tc>
          <w:tcPr>
            <w:tcW w:w="6345" w:type="dxa"/>
            <w:tcBorders>
              <w:left w:val="nil"/>
              <w:right w:val="nil"/>
            </w:tcBorders>
            <w:tcMar>
              <w:top w:w="100" w:type="dxa"/>
              <w:left w:w="100" w:type="dxa"/>
              <w:bottom w:w="100" w:type="dxa"/>
              <w:right w:w="100" w:type="dxa"/>
            </w:tcMar>
          </w:tcPr>
          <w:p w14:paraId="52FFC248" w14:textId="77777777" w:rsidR="008A192D" w:rsidRDefault="008A192D" w:rsidP="006C163E">
            <w:pPr>
              <w:widowControl w:val="0"/>
              <w:pBdr>
                <w:top w:val="nil"/>
                <w:left w:val="nil"/>
                <w:bottom w:val="nil"/>
                <w:right w:val="nil"/>
                <w:between w:val="nil"/>
              </w:pBdr>
              <w:spacing w:line="240" w:lineRule="auto"/>
              <w:ind w:firstLine="0"/>
              <w:jc w:val="left"/>
            </w:pPr>
            <w:r>
              <w:t>Методические указания</w:t>
            </w:r>
          </w:p>
        </w:tc>
      </w:tr>
      <w:tr w:rsidR="008A192D" w14:paraId="3C8F77BD" w14:textId="77777777" w:rsidTr="006C163E">
        <w:tc>
          <w:tcPr>
            <w:tcW w:w="2655" w:type="dxa"/>
            <w:tcBorders>
              <w:top w:val="nil"/>
              <w:left w:val="nil"/>
              <w:bottom w:val="nil"/>
              <w:right w:val="nil"/>
            </w:tcBorders>
            <w:tcMar>
              <w:top w:w="100" w:type="dxa"/>
              <w:left w:w="100" w:type="dxa"/>
              <w:bottom w:w="100" w:type="dxa"/>
              <w:right w:w="100" w:type="dxa"/>
            </w:tcMar>
          </w:tcPr>
          <w:p w14:paraId="2F079CB1" w14:textId="77777777" w:rsidR="008A192D" w:rsidRDefault="008A192D" w:rsidP="006C163E">
            <w:pPr>
              <w:widowControl w:val="0"/>
              <w:pBdr>
                <w:top w:val="nil"/>
                <w:left w:val="nil"/>
                <w:bottom w:val="nil"/>
                <w:right w:val="nil"/>
                <w:between w:val="nil"/>
              </w:pBdr>
              <w:spacing w:line="240" w:lineRule="auto"/>
              <w:ind w:firstLine="0"/>
              <w:jc w:val="left"/>
            </w:pPr>
            <w:r>
              <w:t>ПРЕПОДАВАТЕЛЬ</w:t>
            </w:r>
          </w:p>
        </w:tc>
        <w:tc>
          <w:tcPr>
            <w:tcW w:w="6345" w:type="dxa"/>
            <w:tcBorders>
              <w:left w:val="nil"/>
              <w:right w:val="nil"/>
            </w:tcBorders>
            <w:tcMar>
              <w:top w:w="100" w:type="dxa"/>
              <w:left w:w="100" w:type="dxa"/>
              <w:bottom w:w="100" w:type="dxa"/>
              <w:right w:w="100" w:type="dxa"/>
            </w:tcMar>
          </w:tcPr>
          <w:p w14:paraId="5212F6B6" w14:textId="77777777" w:rsidR="008A192D" w:rsidRDefault="008A192D" w:rsidP="006C163E">
            <w:pPr>
              <w:widowControl w:val="0"/>
              <w:pBdr>
                <w:top w:val="nil"/>
                <w:left w:val="nil"/>
                <w:bottom w:val="nil"/>
                <w:right w:val="nil"/>
                <w:between w:val="nil"/>
              </w:pBdr>
              <w:spacing w:line="240" w:lineRule="auto"/>
              <w:ind w:firstLine="0"/>
              <w:jc w:val="left"/>
            </w:pPr>
            <w:r>
              <w:t>Астафьев Рустам Уралович</w:t>
            </w:r>
          </w:p>
        </w:tc>
      </w:tr>
      <w:tr w:rsidR="008A192D" w14:paraId="5A93188E" w14:textId="77777777" w:rsidTr="006C163E">
        <w:tc>
          <w:tcPr>
            <w:tcW w:w="2655" w:type="dxa"/>
            <w:tcBorders>
              <w:top w:val="nil"/>
              <w:left w:val="nil"/>
              <w:bottom w:val="nil"/>
              <w:right w:val="nil"/>
            </w:tcBorders>
            <w:tcMar>
              <w:top w:w="100" w:type="dxa"/>
              <w:left w:w="100" w:type="dxa"/>
              <w:bottom w:w="100" w:type="dxa"/>
              <w:right w:w="100" w:type="dxa"/>
            </w:tcMar>
          </w:tcPr>
          <w:p w14:paraId="66F15C68" w14:textId="77777777" w:rsidR="008A192D" w:rsidRDefault="008A192D" w:rsidP="006C163E">
            <w:pPr>
              <w:widowControl w:val="0"/>
              <w:pBdr>
                <w:top w:val="nil"/>
                <w:left w:val="nil"/>
                <w:bottom w:val="nil"/>
                <w:right w:val="nil"/>
                <w:between w:val="nil"/>
              </w:pBdr>
              <w:spacing w:line="240" w:lineRule="auto"/>
              <w:ind w:firstLine="0"/>
              <w:jc w:val="left"/>
            </w:pPr>
            <w:r>
              <w:t>СЕМЕСТР</w:t>
            </w:r>
          </w:p>
        </w:tc>
        <w:tc>
          <w:tcPr>
            <w:tcW w:w="6345" w:type="dxa"/>
            <w:tcBorders>
              <w:left w:val="nil"/>
              <w:right w:val="nil"/>
            </w:tcBorders>
            <w:tcMar>
              <w:top w:w="100" w:type="dxa"/>
              <w:left w:w="100" w:type="dxa"/>
              <w:bottom w:w="100" w:type="dxa"/>
              <w:right w:w="100" w:type="dxa"/>
            </w:tcMar>
          </w:tcPr>
          <w:p w14:paraId="5472FE50" w14:textId="77777777" w:rsidR="008A192D" w:rsidRDefault="008A192D" w:rsidP="006C163E">
            <w:pPr>
              <w:widowControl w:val="0"/>
              <w:pBdr>
                <w:top w:val="nil"/>
                <w:left w:val="nil"/>
                <w:bottom w:val="nil"/>
                <w:right w:val="nil"/>
                <w:between w:val="nil"/>
              </w:pBdr>
              <w:spacing w:line="240" w:lineRule="auto"/>
              <w:ind w:firstLine="0"/>
              <w:jc w:val="left"/>
            </w:pPr>
            <w:r>
              <w:t>1 семестр, 2025/2026 уч. год</w:t>
            </w:r>
          </w:p>
        </w:tc>
      </w:tr>
    </w:tbl>
    <w:p w14:paraId="0CB022B9" w14:textId="094D4889" w:rsidR="003449E9" w:rsidRDefault="003449E9" w:rsidP="003449E9">
      <w:pPr>
        <w:pStyle w:val="1"/>
        <w:jc w:val="center"/>
      </w:pPr>
      <w:bookmarkStart w:id="0" w:name="_m0xq2lqdk6q" w:colFirst="0" w:colLast="0"/>
      <w:bookmarkStart w:id="1" w:name="_Toc217644545"/>
      <w:bookmarkEnd w:id="0"/>
      <w:r>
        <w:lastRenderedPageBreak/>
        <w:t>СОДЕРЖАНИЕ</w:t>
      </w:r>
      <w:bookmarkEnd w:id="1"/>
    </w:p>
    <w:p w14:paraId="79BA8F58" w14:textId="3A59417F" w:rsidR="002470BE" w:rsidRDefault="003449E9">
      <w:pPr>
        <w:pStyle w:val="11"/>
        <w:rPr>
          <w:rFonts w:asciiTheme="minorHAnsi" w:eastAsiaTheme="minorEastAsia" w:hAnsiTheme="minorHAnsi"/>
          <w:noProof/>
          <w:sz w:val="24"/>
          <w:lang w:eastAsia="ru-RU"/>
        </w:rPr>
      </w:pPr>
      <w:r>
        <w:fldChar w:fldCharType="begin"/>
      </w:r>
      <w:r>
        <w:instrText xml:space="preserve"> TOC \o "1-3" \h \z \u </w:instrText>
      </w:r>
      <w:r>
        <w:fldChar w:fldCharType="separate"/>
      </w:r>
      <w:hyperlink w:anchor="_Toc217644545" w:history="1">
        <w:r w:rsidR="002470BE" w:rsidRPr="00B635E4">
          <w:rPr>
            <w:rStyle w:val="ae"/>
            <w:noProof/>
          </w:rPr>
          <w:t>СОДЕРЖАНИЕ</w:t>
        </w:r>
        <w:r w:rsidR="002470BE">
          <w:rPr>
            <w:noProof/>
            <w:webHidden/>
          </w:rPr>
          <w:tab/>
        </w:r>
        <w:r w:rsidR="002470BE">
          <w:rPr>
            <w:noProof/>
            <w:webHidden/>
          </w:rPr>
          <w:fldChar w:fldCharType="begin"/>
        </w:r>
        <w:r w:rsidR="002470BE">
          <w:rPr>
            <w:noProof/>
            <w:webHidden/>
          </w:rPr>
          <w:instrText xml:space="preserve"> PAGEREF _Toc217644545 \h </w:instrText>
        </w:r>
        <w:r w:rsidR="002470BE">
          <w:rPr>
            <w:noProof/>
            <w:webHidden/>
          </w:rPr>
        </w:r>
        <w:r w:rsidR="002470BE">
          <w:rPr>
            <w:noProof/>
            <w:webHidden/>
          </w:rPr>
          <w:fldChar w:fldCharType="separate"/>
        </w:r>
        <w:r w:rsidR="002470BE">
          <w:rPr>
            <w:noProof/>
            <w:webHidden/>
          </w:rPr>
          <w:t>2</w:t>
        </w:r>
        <w:r w:rsidR="002470BE">
          <w:rPr>
            <w:noProof/>
            <w:webHidden/>
          </w:rPr>
          <w:fldChar w:fldCharType="end"/>
        </w:r>
      </w:hyperlink>
    </w:p>
    <w:p w14:paraId="051A2D71" w14:textId="618C590A" w:rsidR="002470BE" w:rsidRDefault="002470BE">
      <w:pPr>
        <w:pStyle w:val="11"/>
        <w:rPr>
          <w:rFonts w:asciiTheme="minorHAnsi" w:eastAsiaTheme="minorEastAsia" w:hAnsiTheme="minorHAnsi"/>
          <w:noProof/>
          <w:sz w:val="24"/>
          <w:lang w:eastAsia="ru-RU"/>
        </w:rPr>
      </w:pPr>
      <w:hyperlink w:anchor="_Toc217644546" w:history="1">
        <w:r w:rsidRPr="00B635E4">
          <w:rPr>
            <w:rStyle w:val="ae"/>
            <w:noProof/>
          </w:rPr>
          <w:t>ВВЕДЕНИЕ</w:t>
        </w:r>
        <w:r>
          <w:rPr>
            <w:noProof/>
            <w:webHidden/>
          </w:rPr>
          <w:tab/>
        </w:r>
        <w:r>
          <w:rPr>
            <w:noProof/>
            <w:webHidden/>
          </w:rPr>
          <w:fldChar w:fldCharType="begin"/>
        </w:r>
        <w:r>
          <w:rPr>
            <w:noProof/>
            <w:webHidden/>
          </w:rPr>
          <w:instrText xml:space="preserve"> PAGEREF _Toc217644546 \h </w:instrText>
        </w:r>
        <w:r>
          <w:rPr>
            <w:noProof/>
            <w:webHidden/>
          </w:rPr>
        </w:r>
        <w:r>
          <w:rPr>
            <w:noProof/>
            <w:webHidden/>
          </w:rPr>
          <w:fldChar w:fldCharType="separate"/>
        </w:r>
        <w:r>
          <w:rPr>
            <w:noProof/>
            <w:webHidden/>
          </w:rPr>
          <w:t>4</w:t>
        </w:r>
        <w:r>
          <w:rPr>
            <w:noProof/>
            <w:webHidden/>
          </w:rPr>
          <w:fldChar w:fldCharType="end"/>
        </w:r>
      </w:hyperlink>
    </w:p>
    <w:p w14:paraId="584DEEF0" w14:textId="2E57F3C6" w:rsidR="002470BE" w:rsidRDefault="002470BE">
      <w:pPr>
        <w:pStyle w:val="11"/>
        <w:rPr>
          <w:rFonts w:asciiTheme="minorHAnsi" w:eastAsiaTheme="minorEastAsia" w:hAnsiTheme="minorHAnsi"/>
          <w:noProof/>
          <w:sz w:val="24"/>
          <w:lang w:eastAsia="ru-RU"/>
        </w:rPr>
      </w:pPr>
      <w:hyperlink w:anchor="_Toc217644547" w:history="1">
        <w:r w:rsidRPr="00B635E4">
          <w:rPr>
            <w:rStyle w:val="ae"/>
            <w:noProof/>
          </w:rPr>
          <w:t>1. ОБЗОР ТЕКУЩЕГО СОСТОЯНИЯ ПРЕДМЕТА ИССЛЕДОВАНИЯ</w:t>
        </w:r>
        <w:r>
          <w:rPr>
            <w:noProof/>
            <w:webHidden/>
          </w:rPr>
          <w:tab/>
        </w:r>
        <w:r>
          <w:rPr>
            <w:noProof/>
            <w:webHidden/>
          </w:rPr>
          <w:fldChar w:fldCharType="begin"/>
        </w:r>
        <w:r>
          <w:rPr>
            <w:noProof/>
            <w:webHidden/>
          </w:rPr>
          <w:instrText xml:space="preserve"> PAGEREF _Toc217644547 \h </w:instrText>
        </w:r>
        <w:r>
          <w:rPr>
            <w:noProof/>
            <w:webHidden/>
          </w:rPr>
        </w:r>
        <w:r>
          <w:rPr>
            <w:noProof/>
            <w:webHidden/>
          </w:rPr>
          <w:fldChar w:fldCharType="separate"/>
        </w:r>
        <w:r>
          <w:rPr>
            <w:noProof/>
            <w:webHidden/>
          </w:rPr>
          <w:t>6</w:t>
        </w:r>
        <w:r>
          <w:rPr>
            <w:noProof/>
            <w:webHidden/>
          </w:rPr>
          <w:fldChar w:fldCharType="end"/>
        </w:r>
      </w:hyperlink>
    </w:p>
    <w:p w14:paraId="40D45171" w14:textId="66DB1E3B" w:rsidR="002470BE" w:rsidRDefault="002470BE">
      <w:pPr>
        <w:pStyle w:val="23"/>
        <w:tabs>
          <w:tab w:val="right" w:leader="dot" w:pos="9629"/>
        </w:tabs>
        <w:rPr>
          <w:rFonts w:asciiTheme="minorHAnsi" w:eastAsiaTheme="minorEastAsia" w:hAnsiTheme="minorHAnsi"/>
          <w:noProof/>
          <w:sz w:val="24"/>
          <w:lang w:eastAsia="ru-RU"/>
        </w:rPr>
      </w:pPr>
      <w:hyperlink w:anchor="_Toc217644548" w:history="1">
        <w:r w:rsidRPr="00B635E4">
          <w:rPr>
            <w:rStyle w:val="ae"/>
            <w:noProof/>
          </w:rPr>
          <w:t>1.1 Обзор зарубежных исследований</w:t>
        </w:r>
        <w:r>
          <w:rPr>
            <w:noProof/>
            <w:webHidden/>
          </w:rPr>
          <w:tab/>
        </w:r>
        <w:r>
          <w:rPr>
            <w:noProof/>
            <w:webHidden/>
          </w:rPr>
          <w:fldChar w:fldCharType="begin"/>
        </w:r>
        <w:r>
          <w:rPr>
            <w:noProof/>
            <w:webHidden/>
          </w:rPr>
          <w:instrText xml:space="preserve"> PAGEREF _Toc217644548 \h </w:instrText>
        </w:r>
        <w:r>
          <w:rPr>
            <w:noProof/>
            <w:webHidden/>
          </w:rPr>
        </w:r>
        <w:r>
          <w:rPr>
            <w:noProof/>
            <w:webHidden/>
          </w:rPr>
          <w:fldChar w:fldCharType="separate"/>
        </w:r>
        <w:r>
          <w:rPr>
            <w:noProof/>
            <w:webHidden/>
          </w:rPr>
          <w:t>6</w:t>
        </w:r>
        <w:r>
          <w:rPr>
            <w:noProof/>
            <w:webHidden/>
          </w:rPr>
          <w:fldChar w:fldCharType="end"/>
        </w:r>
      </w:hyperlink>
    </w:p>
    <w:p w14:paraId="2C45373D" w14:textId="14216216" w:rsidR="002470BE" w:rsidRDefault="002470BE">
      <w:pPr>
        <w:pStyle w:val="23"/>
        <w:tabs>
          <w:tab w:val="right" w:leader="dot" w:pos="9629"/>
        </w:tabs>
        <w:rPr>
          <w:rFonts w:asciiTheme="minorHAnsi" w:eastAsiaTheme="minorEastAsia" w:hAnsiTheme="minorHAnsi"/>
          <w:noProof/>
          <w:sz w:val="24"/>
          <w:lang w:eastAsia="ru-RU"/>
        </w:rPr>
      </w:pPr>
      <w:hyperlink w:anchor="_Toc217644549" w:history="1">
        <w:r w:rsidRPr="00B635E4">
          <w:rPr>
            <w:rStyle w:val="ae"/>
            <w:noProof/>
          </w:rPr>
          <w:t>1.2 Обзор отечественных исследований</w:t>
        </w:r>
        <w:r>
          <w:rPr>
            <w:noProof/>
            <w:webHidden/>
          </w:rPr>
          <w:tab/>
        </w:r>
        <w:r>
          <w:rPr>
            <w:noProof/>
            <w:webHidden/>
          </w:rPr>
          <w:fldChar w:fldCharType="begin"/>
        </w:r>
        <w:r>
          <w:rPr>
            <w:noProof/>
            <w:webHidden/>
          </w:rPr>
          <w:instrText xml:space="preserve"> PAGEREF _Toc217644549 \h </w:instrText>
        </w:r>
        <w:r>
          <w:rPr>
            <w:noProof/>
            <w:webHidden/>
          </w:rPr>
        </w:r>
        <w:r>
          <w:rPr>
            <w:noProof/>
            <w:webHidden/>
          </w:rPr>
          <w:fldChar w:fldCharType="separate"/>
        </w:r>
        <w:r>
          <w:rPr>
            <w:noProof/>
            <w:webHidden/>
          </w:rPr>
          <w:t>8</w:t>
        </w:r>
        <w:r>
          <w:rPr>
            <w:noProof/>
            <w:webHidden/>
          </w:rPr>
          <w:fldChar w:fldCharType="end"/>
        </w:r>
      </w:hyperlink>
    </w:p>
    <w:p w14:paraId="7664FB2B" w14:textId="633B4C89" w:rsidR="002470BE" w:rsidRDefault="002470BE">
      <w:pPr>
        <w:pStyle w:val="23"/>
        <w:tabs>
          <w:tab w:val="right" w:leader="dot" w:pos="9629"/>
        </w:tabs>
        <w:rPr>
          <w:rFonts w:asciiTheme="minorHAnsi" w:eastAsiaTheme="minorEastAsia" w:hAnsiTheme="minorHAnsi"/>
          <w:noProof/>
          <w:sz w:val="24"/>
          <w:lang w:eastAsia="ru-RU"/>
        </w:rPr>
      </w:pPr>
      <w:hyperlink w:anchor="_Toc217644550" w:history="1">
        <w:r w:rsidRPr="00B635E4">
          <w:rPr>
            <w:rStyle w:val="ae"/>
            <w:noProof/>
          </w:rPr>
          <w:t>1.3 Общая характеристика проблемы исследования.</w:t>
        </w:r>
        <w:r>
          <w:rPr>
            <w:noProof/>
            <w:webHidden/>
          </w:rPr>
          <w:tab/>
        </w:r>
        <w:r>
          <w:rPr>
            <w:noProof/>
            <w:webHidden/>
          </w:rPr>
          <w:fldChar w:fldCharType="begin"/>
        </w:r>
        <w:r>
          <w:rPr>
            <w:noProof/>
            <w:webHidden/>
          </w:rPr>
          <w:instrText xml:space="preserve"> PAGEREF _Toc217644550 \h </w:instrText>
        </w:r>
        <w:r>
          <w:rPr>
            <w:noProof/>
            <w:webHidden/>
          </w:rPr>
        </w:r>
        <w:r>
          <w:rPr>
            <w:noProof/>
            <w:webHidden/>
          </w:rPr>
          <w:fldChar w:fldCharType="separate"/>
        </w:r>
        <w:r>
          <w:rPr>
            <w:noProof/>
            <w:webHidden/>
          </w:rPr>
          <w:t>10</w:t>
        </w:r>
        <w:r>
          <w:rPr>
            <w:noProof/>
            <w:webHidden/>
          </w:rPr>
          <w:fldChar w:fldCharType="end"/>
        </w:r>
      </w:hyperlink>
    </w:p>
    <w:p w14:paraId="1B04A2ED" w14:textId="54BE9D02" w:rsidR="002470BE" w:rsidRDefault="002470BE">
      <w:pPr>
        <w:pStyle w:val="23"/>
        <w:tabs>
          <w:tab w:val="right" w:leader="dot" w:pos="9629"/>
        </w:tabs>
        <w:rPr>
          <w:rFonts w:asciiTheme="minorHAnsi" w:eastAsiaTheme="minorEastAsia" w:hAnsiTheme="minorHAnsi"/>
          <w:noProof/>
          <w:sz w:val="24"/>
          <w:lang w:eastAsia="ru-RU"/>
        </w:rPr>
      </w:pPr>
      <w:hyperlink w:anchor="_Toc217644551" w:history="1">
        <w:r w:rsidRPr="00B635E4">
          <w:rPr>
            <w:rStyle w:val="ae"/>
            <w:noProof/>
          </w:rPr>
          <w:t xml:space="preserve">1.4 Классификация интеллектуальных </w:t>
        </w:r>
        <w:r w:rsidRPr="00B635E4">
          <w:rPr>
            <w:rStyle w:val="ae"/>
            <w:noProof/>
            <w:lang w:val="en-US"/>
          </w:rPr>
          <w:t>HR</w:t>
        </w:r>
        <w:r w:rsidRPr="00B635E4">
          <w:rPr>
            <w:rStyle w:val="ae"/>
            <w:noProof/>
          </w:rPr>
          <w:t>-систем и архитектурных подходов к автоматизации подбора персонала.</w:t>
        </w:r>
        <w:r>
          <w:rPr>
            <w:noProof/>
            <w:webHidden/>
          </w:rPr>
          <w:tab/>
        </w:r>
        <w:r>
          <w:rPr>
            <w:noProof/>
            <w:webHidden/>
          </w:rPr>
          <w:fldChar w:fldCharType="begin"/>
        </w:r>
        <w:r>
          <w:rPr>
            <w:noProof/>
            <w:webHidden/>
          </w:rPr>
          <w:instrText xml:space="preserve"> PAGEREF _Toc217644551 \h </w:instrText>
        </w:r>
        <w:r>
          <w:rPr>
            <w:noProof/>
            <w:webHidden/>
          </w:rPr>
        </w:r>
        <w:r>
          <w:rPr>
            <w:noProof/>
            <w:webHidden/>
          </w:rPr>
          <w:fldChar w:fldCharType="separate"/>
        </w:r>
        <w:r>
          <w:rPr>
            <w:noProof/>
            <w:webHidden/>
          </w:rPr>
          <w:t>11</w:t>
        </w:r>
        <w:r>
          <w:rPr>
            <w:noProof/>
            <w:webHidden/>
          </w:rPr>
          <w:fldChar w:fldCharType="end"/>
        </w:r>
      </w:hyperlink>
    </w:p>
    <w:p w14:paraId="1BEB0CC8" w14:textId="4A561161" w:rsidR="002470BE" w:rsidRDefault="002470BE">
      <w:pPr>
        <w:pStyle w:val="23"/>
        <w:tabs>
          <w:tab w:val="right" w:leader="dot" w:pos="9629"/>
        </w:tabs>
        <w:rPr>
          <w:rFonts w:asciiTheme="minorHAnsi" w:eastAsiaTheme="minorEastAsia" w:hAnsiTheme="minorHAnsi"/>
          <w:noProof/>
          <w:sz w:val="24"/>
          <w:lang w:eastAsia="ru-RU"/>
        </w:rPr>
      </w:pPr>
      <w:hyperlink w:anchor="_Toc217644552" w:history="1">
        <w:r w:rsidRPr="00B635E4">
          <w:rPr>
            <w:rStyle w:val="ae"/>
            <w:noProof/>
          </w:rPr>
          <w:t>1.5 Ограничения и проблемы применения искусственного интеллекта в системах подбора персонала.</w:t>
        </w:r>
        <w:r>
          <w:rPr>
            <w:noProof/>
            <w:webHidden/>
          </w:rPr>
          <w:tab/>
        </w:r>
        <w:r>
          <w:rPr>
            <w:noProof/>
            <w:webHidden/>
          </w:rPr>
          <w:fldChar w:fldCharType="begin"/>
        </w:r>
        <w:r>
          <w:rPr>
            <w:noProof/>
            <w:webHidden/>
          </w:rPr>
          <w:instrText xml:space="preserve"> PAGEREF _Toc217644552 \h </w:instrText>
        </w:r>
        <w:r>
          <w:rPr>
            <w:noProof/>
            <w:webHidden/>
          </w:rPr>
        </w:r>
        <w:r>
          <w:rPr>
            <w:noProof/>
            <w:webHidden/>
          </w:rPr>
          <w:fldChar w:fldCharType="separate"/>
        </w:r>
        <w:r>
          <w:rPr>
            <w:noProof/>
            <w:webHidden/>
          </w:rPr>
          <w:t>12</w:t>
        </w:r>
        <w:r>
          <w:rPr>
            <w:noProof/>
            <w:webHidden/>
          </w:rPr>
          <w:fldChar w:fldCharType="end"/>
        </w:r>
      </w:hyperlink>
    </w:p>
    <w:p w14:paraId="23560E5A" w14:textId="1E0E4755" w:rsidR="002470BE" w:rsidRDefault="002470BE">
      <w:pPr>
        <w:pStyle w:val="11"/>
        <w:rPr>
          <w:rFonts w:asciiTheme="minorHAnsi" w:eastAsiaTheme="minorEastAsia" w:hAnsiTheme="minorHAnsi"/>
          <w:noProof/>
          <w:sz w:val="24"/>
          <w:lang w:eastAsia="ru-RU"/>
        </w:rPr>
      </w:pPr>
      <w:hyperlink w:anchor="_Toc217644553" w:history="1">
        <w:r w:rsidRPr="00B635E4">
          <w:rPr>
            <w:rStyle w:val="ae"/>
            <w:noProof/>
          </w:rPr>
          <w:t>2. ОБЗОР ТЕХНОЛОГИЙ И МЕТОДОВ РЕШЕНИЯ ПРОБЛЕМЫ</w:t>
        </w:r>
        <w:r>
          <w:rPr>
            <w:noProof/>
            <w:webHidden/>
          </w:rPr>
          <w:tab/>
        </w:r>
        <w:r>
          <w:rPr>
            <w:noProof/>
            <w:webHidden/>
          </w:rPr>
          <w:fldChar w:fldCharType="begin"/>
        </w:r>
        <w:r>
          <w:rPr>
            <w:noProof/>
            <w:webHidden/>
          </w:rPr>
          <w:instrText xml:space="preserve"> PAGEREF _Toc217644553 \h </w:instrText>
        </w:r>
        <w:r>
          <w:rPr>
            <w:noProof/>
            <w:webHidden/>
          </w:rPr>
        </w:r>
        <w:r>
          <w:rPr>
            <w:noProof/>
            <w:webHidden/>
          </w:rPr>
          <w:fldChar w:fldCharType="separate"/>
        </w:r>
        <w:r>
          <w:rPr>
            <w:noProof/>
            <w:webHidden/>
          </w:rPr>
          <w:t>13</w:t>
        </w:r>
        <w:r>
          <w:rPr>
            <w:noProof/>
            <w:webHidden/>
          </w:rPr>
          <w:fldChar w:fldCharType="end"/>
        </w:r>
      </w:hyperlink>
    </w:p>
    <w:p w14:paraId="3771674A" w14:textId="5ABAB423" w:rsidR="002470BE" w:rsidRDefault="002470BE">
      <w:pPr>
        <w:pStyle w:val="23"/>
        <w:tabs>
          <w:tab w:val="right" w:leader="dot" w:pos="9629"/>
        </w:tabs>
        <w:rPr>
          <w:rFonts w:asciiTheme="minorHAnsi" w:eastAsiaTheme="minorEastAsia" w:hAnsiTheme="minorHAnsi"/>
          <w:noProof/>
          <w:sz w:val="24"/>
          <w:lang w:eastAsia="ru-RU"/>
        </w:rPr>
      </w:pPr>
      <w:hyperlink w:anchor="_Toc217644554" w:history="1">
        <w:r w:rsidRPr="00B635E4">
          <w:rPr>
            <w:rStyle w:val="ae"/>
            <w:noProof/>
          </w:rPr>
          <w:t>2.1 Основные методы решения проблемы и их характеристики</w:t>
        </w:r>
        <w:r>
          <w:rPr>
            <w:noProof/>
            <w:webHidden/>
          </w:rPr>
          <w:tab/>
        </w:r>
        <w:r>
          <w:rPr>
            <w:noProof/>
            <w:webHidden/>
          </w:rPr>
          <w:fldChar w:fldCharType="begin"/>
        </w:r>
        <w:r>
          <w:rPr>
            <w:noProof/>
            <w:webHidden/>
          </w:rPr>
          <w:instrText xml:space="preserve"> PAGEREF _Toc217644554 \h </w:instrText>
        </w:r>
        <w:r>
          <w:rPr>
            <w:noProof/>
            <w:webHidden/>
          </w:rPr>
        </w:r>
        <w:r>
          <w:rPr>
            <w:noProof/>
            <w:webHidden/>
          </w:rPr>
          <w:fldChar w:fldCharType="separate"/>
        </w:r>
        <w:r>
          <w:rPr>
            <w:noProof/>
            <w:webHidden/>
          </w:rPr>
          <w:t>13</w:t>
        </w:r>
        <w:r>
          <w:rPr>
            <w:noProof/>
            <w:webHidden/>
          </w:rPr>
          <w:fldChar w:fldCharType="end"/>
        </w:r>
      </w:hyperlink>
    </w:p>
    <w:p w14:paraId="14945E7F" w14:textId="0260C700" w:rsidR="002470BE" w:rsidRDefault="002470BE">
      <w:pPr>
        <w:pStyle w:val="23"/>
        <w:tabs>
          <w:tab w:val="right" w:leader="dot" w:pos="9629"/>
        </w:tabs>
        <w:rPr>
          <w:rFonts w:asciiTheme="minorHAnsi" w:eastAsiaTheme="minorEastAsia" w:hAnsiTheme="minorHAnsi"/>
          <w:noProof/>
          <w:sz w:val="24"/>
          <w:lang w:eastAsia="ru-RU"/>
        </w:rPr>
      </w:pPr>
      <w:hyperlink w:anchor="_Toc217644555" w:history="1">
        <w:r w:rsidRPr="00B635E4">
          <w:rPr>
            <w:rStyle w:val="ae"/>
            <w:noProof/>
          </w:rPr>
          <w:t>2.2 Основные технологии решения проблемы и их характеристики</w:t>
        </w:r>
        <w:r>
          <w:rPr>
            <w:noProof/>
            <w:webHidden/>
          </w:rPr>
          <w:tab/>
        </w:r>
        <w:r>
          <w:rPr>
            <w:noProof/>
            <w:webHidden/>
          </w:rPr>
          <w:fldChar w:fldCharType="begin"/>
        </w:r>
        <w:r>
          <w:rPr>
            <w:noProof/>
            <w:webHidden/>
          </w:rPr>
          <w:instrText xml:space="preserve"> PAGEREF _Toc217644555 \h </w:instrText>
        </w:r>
        <w:r>
          <w:rPr>
            <w:noProof/>
            <w:webHidden/>
          </w:rPr>
        </w:r>
        <w:r>
          <w:rPr>
            <w:noProof/>
            <w:webHidden/>
          </w:rPr>
          <w:fldChar w:fldCharType="separate"/>
        </w:r>
        <w:r>
          <w:rPr>
            <w:noProof/>
            <w:webHidden/>
          </w:rPr>
          <w:t>15</w:t>
        </w:r>
        <w:r>
          <w:rPr>
            <w:noProof/>
            <w:webHidden/>
          </w:rPr>
          <w:fldChar w:fldCharType="end"/>
        </w:r>
      </w:hyperlink>
    </w:p>
    <w:p w14:paraId="643E25B7" w14:textId="1A5AE9D3" w:rsidR="002470BE" w:rsidRDefault="002470BE">
      <w:pPr>
        <w:pStyle w:val="23"/>
        <w:tabs>
          <w:tab w:val="right" w:leader="dot" w:pos="9629"/>
        </w:tabs>
        <w:rPr>
          <w:rFonts w:asciiTheme="minorHAnsi" w:eastAsiaTheme="minorEastAsia" w:hAnsiTheme="minorHAnsi"/>
          <w:noProof/>
          <w:sz w:val="24"/>
          <w:lang w:eastAsia="ru-RU"/>
        </w:rPr>
      </w:pPr>
      <w:hyperlink w:anchor="_Toc217644558" w:history="1">
        <w:r w:rsidRPr="00B635E4">
          <w:rPr>
            <w:rStyle w:val="ae"/>
            <w:noProof/>
          </w:rPr>
          <w:t>2.3 Алгоритм выбора методов и технологий решения проблемы.</w:t>
        </w:r>
        <w:r>
          <w:rPr>
            <w:noProof/>
            <w:webHidden/>
          </w:rPr>
          <w:tab/>
        </w:r>
        <w:r>
          <w:rPr>
            <w:noProof/>
            <w:webHidden/>
          </w:rPr>
          <w:fldChar w:fldCharType="begin"/>
        </w:r>
        <w:r>
          <w:rPr>
            <w:noProof/>
            <w:webHidden/>
          </w:rPr>
          <w:instrText xml:space="preserve"> PAGEREF _Toc217644558 \h </w:instrText>
        </w:r>
        <w:r>
          <w:rPr>
            <w:noProof/>
            <w:webHidden/>
          </w:rPr>
        </w:r>
        <w:r>
          <w:rPr>
            <w:noProof/>
            <w:webHidden/>
          </w:rPr>
          <w:fldChar w:fldCharType="separate"/>
        </w:r>
        <w:r>
          <w:rPr>
            <w:noProof/>
            <w:webHidden/>
          </w:rPr>
          <w:t>17</w:t>
        </w:r>
        <w:r>
          <w:rPr>
            <w:noProof/>
            <w:webHidden/>
          </w:rPr>
          <w:fldChar w:fldCharType="end"/>
        </w:r>
      </w:hyperlink>
    </w:p>
    <w:p w14:paraId="25967DD1" w14:textId="39102CDF" w:rsidR="002470BE" w:rsidRDefault="002470BE">
      <w:pPr>
        <w:pStyle w:val="23"/>
        <w:tabs>
          <w:tab w:val="right" w:leader="dot" w:pos="9629"/>
        </w:tabs>
        <w:rPr>
          <w:rFonts w:asciiTheme="minorHAnsi" w:eastAsiaTheme="minorEastAsia" w:hAnsiTheme="minorHAnsi"/>
          <w:noProof/>
          <w:sz w:val="24"/>
          <w:lang w:eastAsia="ru-RU"/>
        </w:rPr>
      </w:pPr>
      <w:hyperlink w:anchor="_Toc217644560" w:history="1">
        <w:r w:rsidRPr="00B635E4">
          <w:rPr>
            <w:rStyle w:val="ae"/>
            <w:noProof/>
          </w:rPr>
          <w:t>2.4 Архитектурные принципы и структура интеллектуальней подбора персонала социальной сети.</w:t>
        </w:r>
        <w:r>
          <w:rPr>
            <w:noProof/>
            <w:webHidden/>
          </w:rPr>
          <w:tab/>
        </w:r>
        <w:r>
          <w:rPr>
            <w:noProof/>
            <w:webHidden/>
          </w:rPr>
          <w:fldChar w:fldCharType="begin"/>
        </w:r>
        <w:r>
          <w:rPr>
            <w:noProof/>
            <w:webHidden/>
          </w:rPr>
          <w:instrText xml:space="preserve"> PAGEREF _Toc217644560 \h </w:instrText>
        </w:r>
        <w:r>
          <w:rPr>
            <w:noProof/>
            <w:webHidden/>
          </w:rPr>
        </w:r>
        <w:r>
          <w:rPr>
            <w:noProof/>
            <w:webHidden/>
          </w:rPr>
          <w:fldChar w:fldCharType="separate"/>
        </w:r>
        <w:r>
          <w:rPr>
            <w:noProof/>
            <w:webHidden/>
          </w:rPr>
          <w:t>19</w:t>
        </w:r>
        <w:r>
          <w:rPr>
            <w:noProof/>
            <w:webHidden/>
          </w:rPr>
          <w:fldChar w:fldCharType="end"/>
        </w:r>
      </w:hyperlink>
    </w:p>
    <w:p w14:paraId="19658B54" w14:textId="6923754F" w:rsidR="002470BE" w:rsidRDefault="002470BE">
      <w:pPr>
        <w:pStyle w:val="23"/>
        <w:tabs>
          <w:tab w:val="right" w:leader="dot" w:pos="9629"/>
        </w:tabs>
        <w:rPr>
          <w:rFonts w:asciiTheme="minorHAnsi" w:eastAsiaTheme="minorEastAsia" w:hAnsiTheme="minorHAnsi"/>
          <w:noProof/>
          <w:sz w:val="24"/>
          <w:lang w:eastAsia="ru-RU"/>
        </w:rPr>
      </w:pPr>
      <w:hyperlink w:anchor="_Toc217644561" w:history="1">
        <w:r w:rsidRPr="00B635E4">
          <w:rPr>
            <w:rStyle w:val="ae"/>
            <w:noProof/>
          </w:rPr>
          <w:t>2.5 Проблемы качества данных и ограничения интеллектуальных систем подбора персонала.</w:t>
        </w:r>
        <w:r>
          <w:rPr>
            <w:noProof/>
            <w:webHidden/>
          </w:rPr>
          <w:tab/>
        </w:r>
        <w:r>
          <w:rPr>
            <w:noProof/>
            <w:webHidden/>
          </w:rPr>
          <w:fldChar w:fldCharType="begin"/>
        </w:r>
        <w:r>
          <w:rPr>
            <w:noProof/>
            <w:webHidden/>
          </w:rPr>
          <w:instrText xml:space="preserve"> PAGEREF _Toc217644561 \h </w:instrText>
        </w:r>
        <w:r>
          <w:rPr>
            <w:noProof/>
            <w:webHidden/>
          </w:rPr>
        </w:r>
        <w:r>
          <w:rPr>
            <w:noProof/>
            <w:webHidden/>
          </w:rPr>
          <w:fldChar w:fldCharType="separate"/>
        </w:r>
        <w:r>
          <w:rPr>
            <w:noProof/>
            <w:webHidden/>
          </w:rPr>
          <w:t>21</w:t>
        </w:r>
        <w:r>
          <w:rPr>
            <w:noProof/>
            <w:webHidden/>
          </w:rPr>
          <w:fldChar w:fldCharType="end"/>
        </w:r>
      </w:hyperlink>
    </w:p>
    <w:p w14:paraId="679EC52B" w14:textId="241D998A" w:rsidR="002470BE" w:rsidRDefault="002470BE">
      <w:pPr>
        <w:pStyle w:val="11"/>
        <w:rPr>
          <w:rFonts w:asciiTheme="minorHAnsi" w:eastAsiaTheme="minorEastAsia" w:hAnsiTheme="minorHAnsi"/>
          <w:noProof/>
          <w:sz w:val="24"/>
          <w:lang w:eastAsia="ru-RU"/>
        </w:rPr>
      </w:pPr>
      <w:hyperlink w:anchor="_Toc217644562" w:history="1">
        <w:r w:rsidRPr="00B635E4">
          <w:rPr>
            <w:rStyle w:val="ae"/>
            <w:noProof/>
          </w:rPr>
          <w:t>3 ФОРМИРОВАНИЕ ТРЕБОВАНИЙ К РЕШЕНИЮ</w:t>
        </w:r>
        <w:r>
          <w:rPr>
            <w:noProof/>
            <w:webHidden/>
          </w:rPr>
          <w:tab/>
        </w:r>
        <w:r>
          <w:rPr>
            <w:noProof/>
            <w:webHidden/>
          </w:rPr>
          <w:fldChar w:fldCharType="begin"/>
        </w:r>
        <w:r>
          <w:rPr>
            <w:noProof/>
            <w:webHidden/>
          </w:rPr>
          <w:instrText xml:space="preserve"> PAGEREF _Toc217644562 \h </w:instrText>
        </w:r>
        <w:r>
          <w:rPr>
            <w:noProof/>
            <w:webHidden/>
          </w:rPr>
        </w:r>
        <w:r>
          <w:rPr>
            <w:noProof/>
            <w:webHidden/>
          </w:rPr>
          <w:fldChar w:fldCharType="separate"/>
        </w:r>
        <w:r>
          <w:rPr>
            <w:noProof/>
            <w:webHidden/>
          </w:rPr>
          <w:t>22</w:t>
        </w:r>
        <w:r>
          <w:rPr>
            <w:noProof/>
            <w:webHidden/>
          </w:rPr>
          <w:fldChar w:fldCharType="end"/>
        </w:r>
      </w:hyperlink>
    </w:p>
    <w:p w14:paraId="50FEF08A" w14:textId="46C2B182" w:rsidR="002470BE" w:rsidRDefault="002470BE">
      <w:pPr>
        <w:pStyle w:val="23"/>
        <w:tabs>
          <w:tab w:val="right" w:leader="dot" w:pos="9629"/>
        </w:tabs>
        <w:rPr>
          <w:rFonts w:asciiTheme="minorHAnsi" w:eastAsiaTheme="minorEastAsia" w:hAnsiTheme="minorHAnsi"/>
          <w:noProof/>
          <w:sz w:val="24"/>
          <w:lang w:eastAsia="ru-RU"/>
        </w:rPr>
      </w:pPr>
      <w:hyperlink w:anchor="_Toc217644563" w:history="1">
        <w:r w:rsidRPr="00B635E4">
          <w:rPr>
            <w:rStyle w:val="ae"/>
            <w:noProof/>
          </w:rPr>
          <w:t>3.1 Общая характеристика предлагаемого решения</w:t>
        </w:r>
        <w:r>
          <w:rPr>
            <w:noProof/>
            <w:webHidden/>
          </w:rPr>
          <w:tab/>
        </w:r>
        <w:r>
          <w:rPr>
            <w:noProof/>
            <w:webHidden/>
          </w:rPr>
          <w:fldChar w:fldCharType="begin"/>
        </w:r>
        <w:r>
          <w:rPr>
            <w:noProof/>
            <w:webHidden/>
          </w:rPr>
          <w:instrText xml:space="preserve"> PAGEREF _Toc217644563 \h </w:instrText>
        </w:r>
        <w:r>
          <w:rPr>
            <w:noProof/>
            <w:webHidden/>
          </w:rPr>
        </w:r>
        <w:r>
          <w:rPr>
            <w:noProof/>
            <w:webHidden/>
          </w:rPr>
          <w:fldChar w:fldCharType="separate"/>
        </w:r>
        <w:r>
          <w:rPr>
            <w:noProof/>
            <w:webHidden/>
          </w:rPr>
          <w:t>22</w:t>
        </w:r>
        <w:r>
          <w:rPr>
            <w:noProof/>
            <w:webHidden/>
          </w:rPr>
          <w:fldChar w:fldCharType="end"/>
        </w:r>
      </w:hyperlink>
    </w:p>
    <w:p w14:paraId="52739E38" w14:textId="1CB41AD3" w:rsidR="002470BE" w:rsidRDefault="002470BE">
      <w:pPr>
        <w:pStyle w:val="23"/>
        <w:tabs>
          <w:tab w:val="right" w:leader="dot" w:pos="9629"/>
          <w:tab w:val="left" w:pos="9665"/>
        </w:tabs>
        <w:rPr>
          <w:rFonts w:asciiTheme="minorHAnsi" w:eastAsiaTheme="minorEastAsia" w:hAnsiTheme="minorHAnsi"/>
          <w:noProof/>
          <w:sz w:val="24"/>
          <w:lang w:eastAsia="ru-RU"/>
        </w:rPr>
      </w:pPr>
      <w:hyperlink w:anchor="_Toc217644565" w:history="1">
        <w:r w:rsidRPr="00B635E4">
          <w:rPr>
            <w:rStyle w:val="ae"/>
            <w:noProof/>
          </w:rPr>
          <w:t>3.2 Функциональные требования к предлагаемому решению</w:t>
        </w:r>
        <w:r>
          <w:rPr>
            <w:rFonts w:asciiTheme="minorHAnsi" w:eastAsiaTheme="minorEastAsia" w:hAnsiTheme="minorHAnsi"/>
            <w:noProof/>
            <w:sz w:val="24"/>
            <w:lang w:eastAsia="ru-RU"/>
          </w:rPr>
          <w:tab/>
        </w:r>
        <w:r w:rsidRPr="00B635E4">
          <w:rPr>
            <w:rStyle w:val="ae"/>
            <w:noProof/>
          </w:rPr>
          <w:t xml:space="preserve">  </w:t>
        </w:r>
        <w:r>
          <w:rPr>
            <w:noProof/>
            <w:webHidden/>
          </w:rPr>
          <w:fldChar w:fldCharType="begin"/>
        </w:r>
        <w:r>
          <w:rPr>
            <w:noProof/>
            <w:webHidden/>
          </w:rPr>
          <w:instrText xml:space="preserve"> PAGEREF _Toc217644565 \h </w:instrText>
        </w:r>
        <w:r>
          <w:rPr>
            <w:noProof/>
            <w:webHidden/>
          </w:rPr>
        </w:r>
        <w:r>
          <w:rPr>
            <w:noProof/>
            <w:webHidden/>
          </w:rPr>
          <w:fldChar w:fldCharType="separate"/>
        </w:r>
        <w:r>
          <w:rPr>
            <w:noProof/>
            <w:webHidden/>
          </w:rPr>
          <w:t>24</w:t>
        </w:r>
        <w:r>
          <w:rPr>
            <w:noProof/>
            <w:webHidden/>
          </w:rPr>
          <w:fldChar w:fldCharType="end"/>
        </w:r>
      </w:hyperlink>
    </w:p>
    <w:p w14:paraId="3889B03F" w14:textId="77957944" w:rsidR="002470BE" w:rsidRDefault="002470BE">
      <w:pPr>
        <w:pStyle w:val="23"/>
        <w:tabs>
          <w:tab w:val="right" w:leader="dot" w:pos="9629"/>
        </w:tabs>
        <w:rPr>
          <w:rFonts w:asciiTheme="minorHAnsi" w:eastAsiaTheme="minorEastAsia" w:hAnsiTheme="minorHAnsi"/>
          <w:noProof/>
          <w:sz w:val="24"/>
          <w:lang w:eastAsia="ru-RU"/>
        </w:rPr>
      </w:pPr>
      <w:hyperlink w:anchor="_Toc217644566" w:history="1">
        <w:r w:rsidRPr="00B635E4">
          <w:rPr>
            <w:rStyle w:val="ae"/>
            <w:noProof/>
          </w:rPr>
          <w:t>3.3 Нефункциональные требования к предлагаемому решению</w:t>
        </w:r>
        <w:r>
          <w:rPr>
            <w:noProof/>
            <w:webHidden/>
          </w:rPr>
          <w:tab/>
        </w:r>
        <w:r>
          <w:rPr>
            <w:noProof/>
            <w:webHidden/>
          </w:rPr>
          <w:fldChar w:fldCharType="begin"/>
        </w:r>
        <w:r>
          <w:rPr>
            <w:noProof/>
            <w:webHidden/>
          </w:rPr>
          <w:instrText xml:space="preserve"> PAGEREF _Toc217644566 \h </w:instrText>
        </w:r>
        <w:r>
          <w:rPr>
            <w:noProof/>
            <w:webHidden/>
          </w:rPr>
        </w:r>
        <w:r>
          <w:rPr>
            <w:noProof/>
            <w:webHidden/>
          </w:rPr>
          <w:fldChar w:fldCharType="separate"/>
        </w:r>
        <w:r>
          <w:rPr>
            <w:noProof/>
            <w:webHidden/>
          </w:rPr>
          <w:t>25</w:t>
        </w:r>
        <w:r>
          <w:rPr>
            <w:noProof/>
            <w:webHidden/>
          </w:rPr>
          <w:fldChar w:fldCharType="end"/>
        </w:r>
      </w:hyperlink>
    </w:p>
    <w:p w14:paraId="153B3BED" w14:textId="67F477E5" w:rsidR="002470BE" w:rsidRDefault="002470BE">
      <w:pPr>
        <w:pStyle w:val="11"/>
        <w:rPr>
          <w:rFonts w:asciiTheme="minorHAnsi" w:eastAsiaTheme="minorEastAsia" w:hAnsiTheme="minorHAnsi"/>
          <w:noProof/>
          <w:sz w:val="24"/>
          <w:lang w:eastAsia="ru-RU"/>
        </w:rPr>
      </w:pPr>
      <w:hyperlink w:anchor="_Toc217644567" w:history="1">
        <w:r w:rsidRPr="00B635E4">
          <w:rPr>
            <w:rStyle w:val="ae"/>
            <w:noProof/>
          </w:rPr>
          <w:t>ЗАКЛЮЧЕНИЕ</w:t>
        </w:r>
        <w:r>
          <w:rPr>
            <w:noProof/>
            <w:webHidden/>
          </w:rPr>
          <w:tab/>
        </w:r>
        <w:r>
          <w:rPr>
            <w:noProof/>
            <w:webHidden/>
          </w:rPr>
          <w:fldChar w:fldCharType="begin"/>
        </w:r>
        <w:r>
          <w:rPr>
            <w:noProof/>
            <w:webHidden/>
          </w:rPr>
          <w:instrText xml:space="preserve"> PAGEREF _Toc217644567 \h </w:instrText>
        </w:r>
        <w:r>
          <w:rPr>
            <w:noProof/>
            <w:webHidden/>
          </w:rPr>
        </w:r>
        <w:r>
          <w:rPr>
            <w:noProof/>
            <w:webHidden/>
          </w:rPr>
          <w:fldChar w:fldCharType="separate"/>
        </w:r>
        <w:r>
          <w:rPr>
            <w:noProof/>
            <w:webHidden/>
          </w:rPr>
          <w:t>28</w:t>
        </w:r>
        <w:r>
          <w:rPr>
            <w:noProof/>
            <w:webHidden/>
          </w:rPr>
          <w:fldChar w:fldCharType="end"/>
        </w:r>
      </w:hyperlink>
    </w:p>
    <w:p w14:paraId="1C76C12D" w14:textId="5FB82E91" w:rsidR="002470BE" w:rsidRDefault="002470BE">
      <w:pPr>
        <w:pStyle w:val="11"/>
        <w:rPr>
          <w:rFonts w:asciiTheme="minorHAnsi" w:eastAsiaTheme="minorEastAsia" w:hAnsiTheme="minorHAnsi"/>
          <w:noProof/>
          <w:sz w:val="24"/>
          <w:lang w:eastAsia="ru-RU"/>
        </w:rPr>
      </w:pPr>
      <w:hyperlink w:anchor="_Toc217644568" w:history="1">
        <w:r w:rsidRPr="00B635E4">
          <w:rPr>
            <w:rStyle w:val="ae"/>
            <w:noProof/>
          </w:rPr>
          <w:t>СПИСОК ИСПОЛЬЗОВАННЫХ ИСТОЧНИКОВ</w:t>
        </w:r>
        <w:r>
          <w:rPr>
            <w:noProof/>
            <w:webHidden/>
          </w:rPr>
          <w:tab/>
        </w:r>
        <w:r>
          <w:rPr>
            <w:noProof/>
            <w:webHidden/>
          </w:rPr>
          <w:fldChar w:fldCharType="begin"/>
        </w:r>
        <w:r>
          <w:rPr>
            <w:noProof/>
            <w:webHidden/>
          </w:rPr>
          <w:instrText xml:space="preserve"> PAGEREF _Toc217644568 \h </w:instrText>
        </w:r>
        <w:r>
          <w:rPr>
            <w:noProof/>
            <w:webHidden/>
          </w:rPr>
        </w:r>
        <w:r>
          <w:rPr>
            <w:noProof/>
            <w:webHidden/>
          </w:rPr>
          <w:fldChar w:fldCharType="separate"/>
        </w:r>
        <w:r>
          <w:rPr>
            <w:noProof/>
            <w:webHidden/>
          </w:rPr>
          <w:t>30</w:t>
        </w:r>
        <w:r>
          <w:rPr>
            <w:noProof/>
            <w:webHidden/>
          </w:rPr>
          <w:fldChar w:fldCharType="end"/>
        </w:r>
      </w:hyperlink>
    </w:p>
    <w:p w14:paraId="1003300C" w14:textId="52026483" w:rsidR="002470BE" w:rsidRDefault="003449E9" w:rsidP="002470BE">
      <w:pPr>
        <w:pStyle w:val="1"/>
        <w:jc w:val="center"/>
      </w:pPr>
      <w:r>
        <w:lastRenderedPageBreak/>
        <w:fldChar w:fldCharType="end"/>
      </w:r>
      <w:r w:rsidR="002470BE" w:rsidRPr="002470BE">
        <w:t xml:space="preserve"> </w:t>
      </w:r>
      <w:r w:rsidR="002470BE">
        <w:t>ВВЕДЕНИЕ</w:t>
      </w:r>
    </w:p>
    <w:p w14:paraId="6EB6629A" w14:textId="77777777" w:rsidR="002470BE" w:rsidRDefault="002470BE" w:rsidP="002470BE">
      <w:r w:rsidRPr="002B5417">
        <w:t xml:space="preserve">Современные процессы подбора персонала характеризуются высокой сложностью и значительными затратами времени и ресурсов. Рост объёмов информации о кандидатах, распространение цифровых платформ для поиска работы и повышение требований к качеству найма приводят к необходимости применения новых технологических подходов в сфере управления человеческими ресурсами. В этих условиях особую актуальность приобретает использование методов искусственного интеллекта для автоматизации и оптимизации процессов рекрутинга. </w:t>
      </w:r>
    </w:p>
    <w:p w14:paraId="57C623E7" w14:textId="77777777" w:rsidR="002470BE" w:rsidRDefault="002470BE" w:rsidP="002470BE">
      <w:r w:rsidRPr="002B5417">
        <w:t xml:space="preserve">Автоматизация подбора персонала с применением искусственного интеллекта предполагает использование интеллектуальных алгоритмов для анализа резюме, сопоставления компетенций кандидатов с требованиями вакансий, прогнозирования успешности найма и поддержки принятия решений рекрутерами. В отличие от традиционных автоматизированных систем подбора персонала (ATS), которые в основном выполняют функции хранения и фильтрации данных, интеллектуальные системы способны выявлять скрытые закономерности, учитывать контекст и адаптироваться к изменяющимся требованиям рынка труда. </w:t>
      </w:r>
    </w:p>
    <w:p w14:paraId="57F60914" w14:textId="77777777" w:rsidR="002470BE" w:rsidRDefault="002470BE" w:rsidP="002470BE">
      <w:r w:rsidRPr="002B5417">
        <w:t xml:space="preserve">Одной из ключевых проблем в области подбора персонала является высокая доля рутинных операций, выполняемых специалистами по подбору кадров. Анализ резюме, первичный отбор кандидатов и сопоставление их опыта с требованиями вакансий требуют значительных временных затрат и подвержены субъективным факторам. Использование искусственного интеллекта позволяет сократить влияние человеческого фактора, повысить объективность оценки кандидатов и ускорить процесс принятия решений. </w:t>
      </w:r>
    </w:p>
    <w:p w14:paraId="1EA03642" w14:textId="77777777" w:rsidR="002470BE" w:rsidRDefault="002470BE" w:rsidP="002470BE">
      <w:r w:rsidRPr="002B5417">
        <w:t xml:space="preserve">В то же время внедрение интеллектуальных технологий в процессы подбора персонала сопровождается рядом ограничений и рисков. К ним относятся проблемы качества и полноты данных, потенциальная дискриминация </w:t>
      </w:r>
      <w:r w:rsidRPr="002B5417">
        <w:lastRenderedPageBreak/>
        <w:t>при автоматизированной оценке кандидатов, а также вопросы интерпретируемости решений, принимаемых алгоритмами.</w:t>
      </w:r>
    </w:p>
    <w:p w14:paraId="6E08CAE9" w14:textId="77777777" w:rsidR="002470BE" w:rsidRPr="009C3D5E" w:rsidRDefault="002470BE" w:rsidP="002470BE">
      <w:pPr>
        <w:rPr>
          <w:rFonts w:eastAsia="Times New Roman" w:cs="Times New Roman"/>
          <w:kern w:val="0"/>
          <w:sz w:val="24"/>
          <w14:ligatures w14:val="none"/>
        </w:rPr>
      </w:pPr>
      <w:r w:rsidRPr="002B5417">
        <w:t>Кроме того, использование ИИ в HR-процессах требует соответствия требованиям законодательства в области защиты персональных данных и этических норм. Таким образом, исследование методов и технологий автоматизации подбора персонала с использованием искусственного интеллекта является актуальной научно-практической задачей. Анализ существующих подходов и архитектурных решений позволяет определить направления развития интеллектуальных HR-систем и сформировать требования к их</w:t>
      </w:r>
      <w:r>
        <w:t xml:space="preserve"> </w:t>
      </w:r>
      <w:r w:rsidRPr="002B5417">
        <w:t>проектированию и внедрению, что и определяет цель настоящей исследовательской работы.</w:t>
      </w:r>
    </w:p>
    <w:p w14:paraId="6D9595C9" w14:textId="77777777" w:rsidR="002470BE" w:rsidRDefault="002470BE" w:rsidP="002470BE"/>
    <w:p w14:paraId="498393B3" w14:textId="77777777" w:rsidR="002470BE" w:rsidRDefault="002470BE" w:rsidP="002470BE"/>
    <w:p w14:paraId="29C7BD50" w14:textId="77777777" w:rsidR="002470BE" w:rsidRPr="002470BE" w:rsidRDefault="002470BE" w:rsidP="002470BE"/>
    <w:p w14:paraId="069D04FF" w14:textId="6556E7AA" w:rsidR="003449E9" w:rsidRPr="003449E9" w:rsidRDefault="003449E9" w:rsidP="003449E9">
      <w:pPr>
        <w:ind w:firstLine="0"/>
      </w:pPr>
    </w:p>
    <w:p w14:paraId="02EE508D" w14:textId="77777777" w:rsidR="0094297A" w:rsidRPr="0094297A" w:rsidRDefault="0094297A" w:rsidP="0094297A"/>
    <w:p w14:paraId="41A55C96" w14:textId="103285B7" w:rsidR="002D20A0" w:rsidRDefault="003449E9" w:rsidP="002D20A0">
      <w:pPr>
        <w:pStyle w:val="1"/>
      </w:pPr>
      <w:bookmarkStart w:id="2" w:name="_Toc217644547"/>
      <w:r>
        <w:lastRenderedPageBreak/>
        <w:t xml:space="preserve">1. </w:t>
      </w:r>
      <w:r w:rsidR="002D20A0">
        <w:t>ОБЗОР ТЕКУЩЕГО СОСТОЯНИЯ ПРЕДМЕТА ИССЛЕДОВАНИЯ</w:t>
      </w:r>
      <w:bookmarkEnd w:id="2"/>
    </w:p>
    <w:p w14:paraId="7FDDC353" w14:textId="407D9CA3" w:rsidR="002D20A0" w:rsidRDefault="003449E9" w:rsidP="002D20A0">
      <w:pPr>
        <w:pStyle w:val="2"/>
      </w:pPr>
      <w:bookmarkStart w:id="3" w:name="_Toc217644548"/>
      <w:r>
        <w:t xml:space="preserve">1.1 </w:t>
      </w:r>
      <w:r w:rsidR="002D20A0">
        <w:t>Обзор зарубежных исследований</w:t>
      </w:r>
      <w:bookmarkEnd w:id="3"/>
    </w:p>
    <w:p w14:paraId="5F50F2FB" w14:textId="77777777" w:rsidR="003F5219" w:rsidRDefault="002B5417" w:rsidP="0094297A">
      <w:r w:rsidRPr="002B5417">
        <w:t xml:space="preserve">В зарубежных исследованиях автоматизация подбора персонала с использованием искусственного интеллекта рассматривается как одно из ключевых направлений цифровой трансформации HR-процессов. Значительное внимание уделяется применению методов машинного обучения, обработки естественного языка и анализа больших данных для повышения эффективности рекрутинга. Работы зарубежных авторов подчёркивают, что интеллектуальные системы подбора персонала позволяют существенно сократить время закрытия вакансий и повысить качество подбора кандидатов. </w:t>
      </w:r>
    </w:p>
    <w:p w14:paraId="17819457" w14:textId="1449A3ED" w:rsidR="0083446D" w:rsidRDefault="002B5417" w:rsidP="0083446D">
      <w:r w:rsidRPr="002B5417">
        <w:t xml:space="preserve">Одним из наиболее распространённых направлений исследований является автоматизированный анализ резюме с использованием методов обработки естественного языка (NLP). В научных публикациях описываются алгоритмы извлечения ключевых компетенций, профессионального опыта и образования кандидатов из неструктурированных текстов резюме. Такие подходы позволяют формировать формализованные профили кандидатов и сопоставлять их с требованиями вакансий на основе семантического анализа, а не только по ключевым словам. </w:t>
      </w:r>
    </w:p>
    <w:p w14:paraId="02B9F2D3" w14:textId="77777777" w:rsidR="003F5219" w:rsidRDefault="002B5417" w:rsidP="0094297A">
      <w:r w:rsidRPr="002B5417">
        <w:t xml:space="preserve">В ряде </w:t>
      </w:r>
      <w:r w:rsidRPr="0083446D">
        <w:t>зарубежных</w:t>
      </w:r>
      <w:r w:rsidRPr="002B5417">
        <w:t xml:space="preserve"> исследований рассматриваются интеллектуальные системы оценки кандидатов на основе </w:t>
      </w:r>
      <w:proofErr w:type="spellStart"/>
      <w:r w:rsidRPr="002B5417">
        <w:t>видеособеседований</w:t>
      </w:r>
      <w:proofErr w:type="spellEnd"/>
      <w:r w:rsidRPr="002B5417">
        <w:t xml:space="preserve">. Используются методы компьютерного зрения и анализа речи для оценки невербальных характеристик, эмоционального состояния и коммуникативных навыков соискателей. Подобные решения активно применяются в коммерческих HR-платформах, таких как </w:t>
      </w:r>
      <w:proofErr w:type="spellStart"/>
      <w:r w:rsidRPr="002B5417">
        <w:t>HireVue</w:t>
      </w:r>
      <w:proofErr w:type="spellEnd"/>
      <w:r w:rsidRPr="002B5417">
        <w:t xml:space="preserve">, и рассматриваются как инструмент предварительного отбора кандидатов при массовом найме. </w:t>
      </w:r>
    </w:p>
    <w:p w14:paraId="0AB3FDB1" w14:textId="77777777" w:rsidR="0083446D" w:rsidRDefault="0083446D" w:rsidP="0094297A"/>
    <w:p w14:paraId="57B5D58F" w14:textId="77777777" w:rsidR="0083446D" w:rsidRDefault="002B5417" w:rsidP="0094297A">
      <w:r w:rsidRPr="002B5417">
        <w:lastRenderedPageBreak/>
        <w:t xml:space="preserve">Отдельное направление исследований посвящено использованию предиктивной аналитики в подборе персонала. На основе исторических данных о сотрудниках строятся модели, прогнозирующие успешность найма, вероятность текучести кадров и соответствие кандидата корпоративной культуре организации. В зарубежных публикациях подчёркивается, что подобные модели позволяют перейти от интуитивного подбора персонала к принятию решений на основе данных. Вместе с тем зарубежные авторы обращают внимание на риски использования искусственного интеллекта в рекрутинге. </w:t>
      </w:r>
    </w:p>
    <w:p w14:paraId="733F0E4A" w14:textId="361827A6" w:rsidR="003F5219" w:rsidRDefault="002B5417" w:rsidP="0094297A">
      <w:r w:rsidRPr="002B5417">
        <w:t>В частности, активно обсуждаются проблемы алгоритмической предвзятости (</w:t>
      </w:r>
      <w:proofErr w:type="spellStart"/>
      <w:r w:rsidRPr="002B5417">
        <w:t>bias</w:t>
      </w:r>
      <w:proofErr w:type="spellEnd"/>
      <w:r w:rsidRPr="002B5417">
        <w:t>), возникающей при обучении моделей на исторических данных, содержащих социальные и гендерные искажения. В ответ на эти вызовы развиваются исследования в области этичного и объяснимого искусственного интеллекта (</w:t>
      </w:r>
      <w:proofErr w:type="spellStart"/>
      <w:r w:rsidRPr="002B5417">
        <w:t>Explainable</w:t>
      </w:r>
      <w:proofErr w:type="spellEnd"/>
      <w:r w:rsidRPr="002B5417">
        <w:t xml:space="preserve"> AI), ориентированные на повышение прозрачности автоматизированных решений. </w:t>
      </w:r>
    </w:p>
    <w:p w14:paraId="3514427B" w14:textId="334B8521" w:rsidR="0094297A" w:rsidRDefault="002B5417" w:rsidP="0094297A">
      <w:r w:rsidRPr="002B5417">
        <w:t>Таким образом, зарубежные исследования демонстрируют высокий уровень развития интеллектуальных технологий в сфере подбора персонала и формируют методологическую основу для дальнейшего анализа и адаптации данных подходов в рамках настоящей работы.</w:t>
      </w:r>
    </w:p>
    <w:p w14:paraId="1436BEAB" w14:textId="77777777" w:rsidR="0083446D" w:rsidRDefault="0083446D" w:rsidP="0094297A"/>
    <w:p w14:paraId="377A2806" w14:textId="77777777" w:rsidR="0083446D" w:rsidRDefault="0083446D" w:rsidP="0094297A"/>
    <w:p w14:paraId="053C170D" w14:textId="77777777" w:rsidR="0083446D" w:rsidRDefault="0083446D" w:rsidP="0094297A"/>
    <w:p w14:paraId="09395B38" w14:textId="77777777" w:rsidR="0083446D" w:rsidRDefault="0083446D" w:rsidP="0094297A"/>
    <w:p w14:paraId="00ADD07D" w14:textId="77777777" w:rsidR="0083446D" w:rsidRDefault="0083446D" w:rsidP="0094297A"/>
    <w:p w14:paraId="745C5ECE" w14:textId="77777777" w:rsidR="0083446D" w:rsidRDefault="0083446D" w:rsidP="0094297A"/>
    <w:p w14:paraId="654C2B60" w14:textId="77777777" w:rsidR="0083446D" w:rsidRDefault="0083446D" w:rsidP="0094297A"/>
    <w:p w14:paraId="7453E0B9" w14:textId="77777777" w:rsidR="0083446D" w:rsidRPr="0094297A" w:rsidRDefault="0083446D" w:rsidP="0094297A"/>
    <w:p w14:paraId="799B4960" w14:textId="604C8260" w:rsidR="002D20A0" w:rsidRDefault="003449E9" w:rsidP="002D20A0">
      <w:pPr>
        <w:pStyle w:val="2"/>
      </w:pPr>
      <w:bookmarkStart w:id="4" w:name="_Toc217644549"/>
      <w:r>
        <w:lastRenderedPageBreak/>
        <w:t xml:space="preserve">1.2 </w:t>
      </w:r>
      <w:r w:rsidR="002D20A0">
        <w:t>Обзор отечественных исследований</w:t>
      </w:r>
      <w:bookmarkEnd w:id="4"/>
    </w:p>
    <w:p w14:paraId="7F7A7489" w14:textId="77777777" w:rsidR="003F5219" w:rsidRDefault="002B5417" w:rsidP="002B5417">
      <w:r>
        <w:t xml:space="preserve">В отечественной научной литературе вопросы автоматизации подбора персонала с использованием искусственного интеллекта представлены менее системно по сравнению с зарубежными исследованиями. Большинство российских публикаций сосредоточено на общих вопросах цифровизации управления персоналом, внедрения HR-информационных систем и использования аналитических инструментов в кадровой деятельности. </w:t>
      </w:r>
    </w:p>
    <w:p w14:paraId="7A10EE56" w14:textId="77777777" w:rsidR="003F5219" w:rsidRDefault="002B5417" w:rsidP="002B5417">
      <w:r>
        <w:t xml:space="preserve">В то же время в работах российских авторов активно рассматриваются методы интеллектуального анализа данных и машинного обучения, применимые к задачам оценки и отбора персонала. Исследуются подходы к классификации кандидатов, построению рейтингов соискателей и автоматизированной оценке профессиональных компетенций на основе формализованных критериев. Подобные исследования формируют теоретическую базу для разработки интеллектуальных систем рекрутинга. </w:t>
      </w:r>
    </w:p>
    <w:p w14:paraId="4E2E035D" w14:textId="77777777" w:rsidR="003F5219" w:rsidRDefault="002B5417" w:rsidP="003F5219">
      <w:r>
        <w:t xml:space="preserve">Отдельное внимание в отечественных публикациях уделяется вопросам </w:t>
      </w:r>
      <w:proofErr w:type="spellStart"/>
      <w:r>
        <w:t>нормативноправового</w:t>
      </w:r>
      <w:proofErr w:type="spellEnd"/>
      <w:r>
        <w:t xml:space="preserve"> регулирования обработки персональных данных. Анализируются требования законодательства Российской Федерации в области защиты информации, что имеет особое значение при использовании искусственного интеллекта для обработки резюме и</w:t>
      </w:r>
      <w:r w:rsidR="003F5219">
        <w:t xml:space="preserve"> </w:t>
      </w:r>
      <w:r>
        <w:t xml:space="preserve">личных данных кандидатов. Эти аспекты напрямую влияют на архитектуру и способы внедрения интеллектуальных HR-систем. В прикладных исследованиях и отраслевых публикациях рассматриваются примеры внедрения интеллектуальных инструментов подбора персонала в российских компаниях. Описывается использование чат-ботов для первичного общения с кандидатами, автоматизированных систем ранжирования резюме и аналитических панелей для поддержки решений HR-специалистов. </w:t>
      </w:r>
    </w:p>
    <w:p w14:paraId="1829F520" w14:textId="77777777" w:rsidR="0083446D" w:rsidRDefault="0083446D" w:rsidP="003F5219"/>
    <w:p w14:paraId="48AAA503" w14:textId="77777777" w:rsidR="0083446D" w:rsidRDefault="0083446D" w:rsidP="003F5219"/>
    <w:p w14:paraId="4F623872" w14:textId="1CAD8A98" w:rsidR="009C3D5E" w:rsidRDefault="002B5417" w:rsidP="003F5219">
      <w:r>
        <w:lastRenderedPageBreak/>
        <w:t>Как правило, такие материалы ориентированы на практиков и демонстрируют потенциал применения ИИ в реальных условиях. Несмотря на наличие отдельных исследований, в отечественной научной литературе пока отсутствует комплексный анализ архитектур и методов интеллектуальной автоматизации подбора персонала. Это указывает на актуальность дальнейших исследований и адаптации зарубежного опыта с учётом российских организационных и правовых условий.</w:t>
      </w:r>
    </w:p>
    <w:p w14:paraId="0CCEE880" w14:textId="77777777" w:rsidR="0083446D" w:rsidRDefault="0083446D" w:rsidP="003F5219"/>
    <w:p w14:paraId="788D1BA2" w14:textId="77777777" w:rsidR="0083446D" w:rsidRDefault="0083446D" w:rsidP="003F5219"/>
    <w:p w14:paraId="030974DD" w14:textId="77777777" w:rsidR="0083446D" w:rsidRDefault="0083446D" w:rsidP="003F5219"/>
    <w:p w14:paraId="1D90DFAF" w14:textId="77777777" w:rsidR="0083446D" w:rsidRDefault="0083446D" w:rsidP="003F5219"/>
    <w:p w14:paraId="72564352" w14:textId="77777777" w:rsidR="0083446D" w:rsidRDefault="0083446D" w:rsidP="003F5219"/>
    <w:p w14:paraId="4793159A" w14:textId="77777777" w:rsidR="0083446D" w:rsidRDefault="0083446D" w:rsidP="003F5219"/>
    <w:p w14:paraId="1F316389" w14:textId="77777777" w:rsidR="0083446D" w:rsidRDefault="0083446D" w:rsidP="003F5219"/>
    <w:p w14:paraId="1C53845B" w14:textId="77777777" w:rsidR="0083446D" w:rsidRDefault="0083446D" w:rsidP="003F5219"/>
    <w:p w14:paraId="146CFAE1" w14:textId="77777777" w:rsidR="0083446D" w:rsidRDefault="0083446D" w:rsidP="003F5219"/>
    <w:p w14:paraId="2AD1EC05" w14:textId="77777777" w:rsidR="0083446D" w:rsidRDefault="0083446D" w:rsidP="003F5219"/>
    <w:p w14:paraId="1E03CFED" w14:textId="77777777" w:rsidR="0083446D" w:rsidRDefault="0083446D" w:rsidP="003F5219"/>
    <w:p w14:paraId="4E3056A0" w14:textId="77777777" w:rsidR="0083446D" w:rsidRDefault="0083446D" w:rsidP="003F5219"/>
    <w:p w14:paraId="4242B35D" w14:textId="77777777" w:rsidR="0083446D" w:rsidRDefault="0083446D" w:rsidP="003F5219"/>
    <w:p w14:paraId="53EF281B" w14:textId="77777777" w:rsidR="0083446D" w:rsidRDefault="0083446D" w:rsidP="003F5219"/>
    <w:p w14:paraId="48E9BF21" w14:textId="77777777" w:rsidR="0083446D" w:rsidRDefault="0083446D" w:rsidP="003F5219"/>
    <w:p w14:paraId="5B2C8D1B" w14:textId="77777777" w:rsidR="0083446D" w:rsidRDefault="0083446D" w:rsidP="003F5219"/>
    <w:p w14:paraId="657F4EC4" w14:textId="77777777" w:rsidR="0083446D" w:rsidRDefault="0083446D" w:rsidP="003F5219"/>
    <w:p w14:paraId="5B619A01" w14:textId="77777777" w:rsidR="0083446D" w:rsidRDefault="0083446D" w:rsidP="003F5219"/>
    <w:p w14:paraId="2F726A6F" w14:textId="77777777" w:rsidR="0083446D" w:rsidRPr="009C3D5E" w:rsidRDefault="0083446D" w:rsidP="003F5219"/>
    <w:p w14:paraId="555ADC63" w14:textId="3D9263E7" w:rsidR="002D20A0" w:rsidRPr="009C3D5E" w:rsidRDefault="003449E9" w:rsidP="002D20A0">
      <w:pPr>
        <w:pStyle w:val="2"/>
      </w:pPr>
      <w:bookmarkStart w:id="5" w:name="_Toc217644550"/>
      <w:r>
        <w:lastRenderedPageBreak/>
        <w:t xml:space="preserve">1.3 </w:t>
      </w:r>
      <w:r w:rsidR="002D20A0">
        <w:t>Общая характеристика проблемы исследования</w:t>
      </w:r>
      <w:r w:rsidR="009C3D5E" w:rsidRPr="009C3D5E">
        <w:t>.</w:t>
      </w:r>
      <w:bookmarkEnd w:id="5"/>
    </w:p>
    <w:p w14:paraId="059165DA" w14:textId="77777777" w:rsidR="003F5219" w:rsidRDefault="002B5417" w:rsidP="009C3D5E">
      <w:r w:rsidRPr="002B5417">
        <w:t xml:space="preserve">Процесс подбора персонала представляет собой многоэтапную задачу, включающую поиск кандидатов, анализ резюме, проведение собеседований и принятие решения о найме. Традиционные методы рекрутинга во многом опираются на экспертные оценки специалистов по подбору персонала, что делает процесс трудоёмким и подверженным субъективным ошибкам. </w:t>
      </w:r>
    </w:p>
    <w:p w14:paraId="76EC4ABE" w14:textId="77777777" w:rsidR="003F5219" w:rsidRDefault="002B5417" w:rsidP="009C3D5E">
      <w:r w:rsidRPr="002B5417">
        <w:t xml:space="preserve">С увеличением числа откликов на вакансии и ростом цифровых каналов привлечения кандидатов объём обрабатываемой информации существенно возрастает. В этих условиях ручной анализ резюме становится неэффективным и не позволяет оперативно выявлять наиболее подходящих кандидатов. Данная проблема особенно актуальна для массового найма и крупных организаций. </w:t>
      </w:r>
    </w:p>
    <w:p w14:paraId="263F54AF" w14:textId="77777777" w:rsidR="003F5219" w:rsidRDefault="002B5417" w:rsidP="009C3D5E">
      <w:r w:rsidRPr="002B5417">
        <w:t xml:space="preserve">Использование искусственного интеллекта рассматривается как способ решения указанных ограничений за счёт автоматизации рутинных операций и повышения объективности оценки кандидатов. Интеллектуальные системы способны анализировать большие объёмы данных, выявлять закономерности и формировать рекомендации на основе формализованных критериев и обучающих выборок. </w:t>
      </w:r>
    </w:p>
    <w:p w14:paraId="358AE0F9" w14:textId="77777777" w:rsidR="003F5219" w:rsidRDefault="002B5417" w:rsidP="009C3D5E">
      <w:r w:rsidRPr="002B5417">
        <w:t xml:space="preserve">Вместе с тем автоматизация подбора персонала сопряжена с рядом проблем. Ключевыми из них являются качество исходных данных, интерпретируемость результатов работы алгоритмов и обеспечение недискриминационного характера принимаемых решений. Ошибки в данных или некорректная постановка задачи могут приводить к систематическим искажениям при отборе кандидатов. </w:t>
      </w:r>
    </w:p>
    <w:p w14:paraId="0B5100A5" w14:textId="66A07A90" w:rsidR="009C3D5E" w:rsidRDefault="002B5417" w:rsidP="009C3D5E">
      <w:r w:rsidRPr="002B5417">
        <w:t xml:space="preserve">Таким образом, проблема исследования заключается в необходимости анализа и систематизации методов автоматизации подбора персонала с использованием искусственного интеллекта, а также в формировании требований к интеллектуальным </w:t>
      </w:r>
      <w:proofErr w:type="spellStart"/>
      <w:r w:rsidRPr="002B5417">
        <w:t>HRсистемам</w:t>
      </w:r>
      <w:proofErr w:type="spellEnd"/>
      <w:r w:rsidRPr="002B5417">
        <w:t>, обеспечивающим баланс между эффективностью, прозрачностью и этичностью принимаемых решений.</w:t>
      </w:r>
    </w:p>
    <w:p w14:paraId="599FB4D2" w14:textId="6A4918C3" w:rsidR="00464DCE" w:rsidRPr="00DC18E7" w:rsidRDefault="00DC18E7" w:rsidP="00DC18E7">
      <w:pPr>
        <w:pStyle w:val="2"/>
      </w:pPr>
      <w:bookmarkStart w:id="6" w:name="_Toc217644551"/>
      <w:r>
        <w:lastRenderedPageBreak/>
        <w:t xml:space="preserve">1.4 Классификация </w:t>
      </w:r>
      <w:r w:rsidR="00521749">
        <w:t>интеллектуальных</w:t>
      </w:r>
      <w:r w:rsidR="00233B2D">
        <w:t xml:space="preserve"> </w:t>
      </w:r>
      <w:r w:rsidR="00233B2D">
        <w:rPr>
          <w:lang w:val="en-US"/>
        </w:rPr>
        <w:t>HR</w:t>
      </w:r>
      <w:r w:rsidR="00233B2D" w:rsidRPr="00233B2D">
        <w:t>-</w:t>
      </w:r>
      <w:r w:rsidR="00233B2D">
        <w:t>систем и архитектурных подходов к автоматизации подбора персонала</w:t>
      </w:r>
      <w:r w:rsidR="00521749">
        <w:t>.</w:t>
      </w:r>
      <w:bookmarkEnd w:id="6"/>
      <w:r>
        <w:t xml:space="preserve"> </w:t>
      </w:r>
    </w:p>
    <w:p w14:paraId="1C34629C" w14:textId="77777777" w:rsidR="003F5219" w:rsidRDefault="002B5417" w:rsidP="0083446D">
      <w:r>
        <w:t xml:space="preserve">В контексте автоматизации подбора персонала архитектурные подходы к построению интеллектуальных систем могут быть классифицированы по аналогии с распределёнными информационными системами. Современные HR-платформы представляют собой сложные программные комплексы, включающие модули сбора данных, анализа информации и поддержки принятия решений. </w:t>
      </w:r>
    </w:p>
    <w:p w14:paraId="417B5B28" w14:textId="77777777" w:rsidR="003F5219" w:rsidRDefault="002B5417" w:rsidP="0083446D">
      <w:r>
        <w:t xml:space="preserve">Централизованные архитектуры предполагают использование единого вычислительного ядра, в котором осуществляется обработка данных кандидатов и обучение моделей машинного обучения. Такой подход упрощает управление системой и контроль качества данных, однако может ограничивать масштабируемость и гибкость решения. </w:t>
      </w:r>
    </w:p>
    <w:p w14:paraId="5CAA86CC" w14:textId="20B7AD2D" w:rsidR="002B5417" w:rsidRDefault="002B5417" w:rsidP="0083446D">
      <w:r>
        <w:t>Распределённые архитектуры интеллектуальных HR-систем предполагают разделение функциональности между несколькими компонентами, включая модули анализа резюме, обработки видеоинтервью и аналитики эффективности найма. Данный подход позволяет масштабировать систему и адаптировать её к различным сценариям использования. Гибридные архитектуры сочетают централизованные и распределённые элементы, что является наиболее распространённым вариантом в современных интеллектуальных системах подбора персонала. Например, обучение моделей может осуществляться централизованно, тогда как обработка пользовательских запросов — распределённо.</w:t>
      </w:r>
    </w:p>
    <w:p w14:paraId="03BA9424" w14:textId="3464F622" w:rsidR="00E83BF4" w:rsidRDefault="002B5417" w:rsidP="0083446D">
      <w:pPr>
        <w:rPr>
          <w:sz w:val="24"/>
        </w:rPr>
      </w:pPr>
      <w:r>
        <w:t>Таким образом, выбор архитектурного подхода оказывает существенное влияние на возможности автоматизации подбора персонала и должен учитывать требования к производительности, безопасности и масштабируемости системы.</w:t>
      </w:r>
    </w:p>
    <w:p w14:paraId="7EC9583F" w14:textId="77777777" w:rsidR="0083446D" w:rsidRDefault="0083446D" w:rsidP="0083446D"/>
    <w:p w14:paraId="1E598825" w14:textId="77777777" w:rsidR="0083446D" w:rsidRDefault="0083446D" w:rsidP="0083446D"/>
    <w:p w14:paraId="0B707A48" w14:textId="77777777" w:rsidR="0083446D" w:rsidRDefault="0083446D" w:rsidP="0083446D"/>
    <w:p w14:paraId="0F9398C8" w14:textId="6BC8A50B" w:rsidR="00E83BF4" w:rsidRDefault="00E83BF4" w:rsidP="0083446D">
      <w:pPr>
        <w:pStyle w:val="2"/>
      </w:pPr>
      <w:bookmarkStart w:id="7" w:name="_Toc217644552"/>
      <w:r w:rsidRPr="00E83BF4">
        <w:lastRenderedPageBreak/>
        <w:t xml:space="preserve">1.5 Ограничения и проблемы </w:t>
      </w:r>
      <w:r w:rsidR="00521749">
        <w:t>применения искусственного интеллекта в системах подбора персонала.</w:t>
      </w:r>
      <w:bookmarkEnd w:id="7"/>
    </w:p>
    <w:p w14:paraId="61EEB066" w14:textId="77777777" w:rsidR="003F5219" w:rsidRDefault="002B5417" w:rsidP="00DC18E7">
      <w:r w:rsidRPr="002B5417">
        <w:t xml:space="preserve">Ограничения и проблемы федеративного подхода к построению социальных </w:t>
      </w:r>
      <w:proofErr w:type="gramStart"/>
      <w:r w:rsidRPr="002B5417">
        <w:t>сетей</w:t>
      </w:r>
      <w:proofErr w:type="gramEnd"/>
      <w:r w:rsidRPr="002B5417">
        <w:t xml:space="preserve"> При применении искусственного интеллекта в автоматизации подбора персонала необходимо учитывать ограничения, аналогичные проблемам распределённых информационных систем. Одной из ключевых проблем является согласованность и актуальность данных, используемых для обучения и работы моделей. </w:t>
      </w:r>
    </w:p>
    <w:p w14:paraId="10F36887" w14:textId="77777777" w:rsidR="003F5219" w:rsidRDefault="002B5417" w:rsidP="00DC18E7">
      <w:r w:rsidRPr="002B5417">
        <w:t xml:space="preserve">Существенным ограничением является зависимость качества работы интеллектуальных алгоритмов от обучающих выборок. Неполные или искажённые данные могут приводить к снижению точности оценки кандидатов и формированию некорректных рекомендаций. Данная проблема особенно актуальна при использовании исторических данных о найме. </w:t>
      </w:r>
    </w:p>
    <w:p w14:paraId="032CACAE" w14:textId="04BA4B85" w:rsidR="00E83BF4" w:rsidRDefault="002B5417" w:rsidP="002470BE">
      <w:r w:rsidRPr="002B5417">
        <w:t xml:space="preserve">Дополнительные сложности связаны с обеспечением прозрачности и объяснимости решений, принимаемых алгоритмами. В условиях использования сложных моделей машинного обучения результаты автоматизированного отбора могут быть трудны для интерпретации, что снижает доверие пользователей к системе. Также необходимо учитывать правовые и этические ограничения, связанные с обработкой персональных данных кандидатов. Использование искусственного интеллекта требует строгого соблюдения требований законодательства и внедрения механизмов защиты информации. </w:t>
      </w:r>
      <w:r w:rsidR="002470BE">
        <w:tab/>
      </w:r>
      <w:r w:rsidR="002470BE">
        <w:tab/>
      </w:r>
      <w:r w:rsidR="002470BE">
        <w:tab/>
      </w:r>
      <w:r w:rsidRPr="002B5417">
        <w:t>Таким образом, несмотря на значительный потенциал автоматизации подбора персонала с использованием искусственного интеллекта, данный подход сопровождается рядом технических, организационных и этических проблем, учёт которых является необходимым условием при проектировании интеллектуальных HR-</w:t>
      </w:r>
      <w:proofErr w:type="spellStart"/>
      <w:r w:rsidRPr="002B5417">
        <w:t>систе</w:t>
      </w:r>
      <w:proofErr w:type="spellEnd"/>
    </w:p>
    <w:p w14:paraId="4A8C08BD" w14:textId="77777777" w:rsidR="0011075E" w:rsidRPr="0011075E" w:rsidRDefault="0011075E" w:rsidP="0011075E"/>
    <w:p w14:paraId="19C5AD31" w14:textId="07BADA0D" w:rsidR="002D20A0" w:rsidRDefault="003449E9" w:rsidP="002D20A0">
      <w:pPr>
        <w:pStyle w:val="1"/>
      </w:pPr>
      <w:bookmarkStart w:id="8" w:name="_Toc217644553"/>
      <w:r>
        <w:lastRenderedPageBreak/>
        <w:t xml:space="preserve">2. </w:t>
      </w:r>
      <w:r w:rsidR="002D20A0">
        <w:t>ОБЗОР ТЕХНОЛОГИЙ И МЕТОДОВ РЕШЕНИЯ ПРОБЛЕМЫ</w:t>
      </w:r>
      <w:bookmarkEnd w:id="8"/>
    </w:p>
    <w:p w14:paraId="4F91E181" w14:textId="087FB391" w:rsidR="002D20A0" w:rsidRDefault="003449E9" w:rsidP="002D20A0">
      <w:pPr>
        <w:pStyle w:val="2"/>
      </w:pPr>
      <w:bookmarkStart w:id="9" w:name="_Toc217644554"/>
      <w:r>
        <w:t xml:space="preserve">2.1 </w:t>
      </w:r>
      <w:r w:rsidR="002D20A0">
        <w:t>Основные методы решения проблемы и их характеристики</w:t>
      </w:r>
      <w:bookmarkEnd w:id="9"/>
    </w:p>
    <w:p w14:paraId="643D0FB7" w14:textId="77777777" w:rsidR="003F5219" w:rsidRDefault="002B5417" w:rsidP="002B5417">
      <w:r>
        <w:t xml:space="preserve">Решение задачи автоматизации подбора персонала с использованием искусственного интеллекта основывается на применении совокупности аналитических и интеллектуальных методов, направленных на обработку больших объёмов данных о кандидатах и поддержку принятия решений в HR-процессах. В отличие от традиционных автоматизированных систем, ориентированных на хранение информации, интеллектуальные методы позволяют выявлять скрытые зависимости и формировать обоснованные рекомендации. </w:t>
      </w:r>
    </w:p>
    <w:p w14:paraId="71553495" w14:textId="77777777" w:rsidR="003F5219" w:rsidRDefault="002B5417" w:rsidP="002B5417">
      <w:r>
        <w:t xml:space="preserve">Одним из базовых методов является применение машинного обучения для классификации и ранжирования кандидатов. На основе обучающих выборок, содержащих данные о ранее нанятых сотрудниках и результатах их работы, формируются модели, позволяющие оценивать соответствие кандидата требованиям вакансии. Подобные методы используются для автоматизированного скоринга резюме и позволяют существенно сократить объём ручной работы рекрутеров. </w:t>
      </w:r>
    </w:p>
    <w:p w14:paraId="02955D2A" w14:textId="77777777" w:rsidR="002470BE" w:rsidRDefault="002B5417" w:rsidP="002470BE">
      <w:pPr>
        <w:ind w:firstLine="1"/>
      </w:pPr>
      <w:r>
        <w:t>Важную роль в автоматизации подбора персонала играет обработка естественного языка. Методы NLP применяются для анализа текстов резюме, сопроводительных писем и</w:t>
      </w:r>
      <w:r w:rsidR="003F5219">
        <w:t xml:space="preserve"> </w:t>
      </w:r>
      <w:r>
        <w:t xml:space="preserve">описаний вакансий. С их помощью осуществляется извлечение ключевых компетенций, навыков и опыта работы, а также семантическое сопоставление профиля кандидата с требованиями работодателя. </w:t>
      </w:r>
    </w:p>
    <w:p w14:paraId="55219F78" w14:textId="3723BF0B" w:rsidR="003F5219" w:rsidRDefault="002B5417" w:rsidP="002470BE">
      <w:pPr>
        <w:ind w:firstLine="1"/>
      </w:pPr>
      <w:r>
        <w:t xml:space="preserve">В отличие от простого </w:t>
      </w:r>
      <w:proofErr w:type="gramStart"/>
      <w:r>
        <w:t>поиска по ключевым словам</w:t>
      </w:r>
      <w:proofErr w:type="gramEnd"/>
      <w:r>
        <w:t xml:space="preserve">, семантический анализ позволяет учитывать контекст и вариативность формулировок. Дополнительным методом является использование предиктивной аналитики, направленной на </w:t>
      </w:r>
      <w:r>
        <w:lastRenderedPageBreak/>
        <w:t xml:space="preserve">прогнозирование успешности найма. На основе исторических данных интеллектуальные системы могут оценивать вероятность прохождения кандидатом испытательного срока, уровень будущей производительности или риск текучести кадров. Данный подход позволяет HR-специалистам принимать решения не только на основе текущего соответствия требованиям, но и с учётом долгосрочных показателей эффективности. </w:t>
      </w:r>
    </w:p>
    <w:p w14:paraId="57AB7E79" w14:textId="77777777" w:rsidR="003F5219" w:rsidRDefault="002B5417" w:rsidP="003F5219">
      <w:r>
        <w:t xml:space="preserve">В ряде практических решений используются методы компьютерного зрения и анализа речи для оценки кандидатов в процессе видеоинтервью. Анализ невербальных характеристик, темпа речи и интонации рассматривается как дополнительный источник информации о коммуникативных навыках и уровне вовлечённости кандидата. Такие методы применяются преимущественно на этапах предварительного отбора и требуют осторожного использования с точки зрения этических и правовых аспектов. </w:t>
      </w:r>
    </w:p>
    <w:p w14:paraId="3BBE90A7" w14:textId="05EFB2D0" w:rsidR="00965BD0" w:rsidRPr="00965BD0" w:rsidRDefault="002B5417" w:rsidP="003F5219">
      <w:r>
        <w:t xml:space="preserve">Таким образом, основные методы автоматизации подбора персонала включают машинное обучение, обработку естественного языка, предиктивную аналитику и мультимодальный анализ данных. Совокупность данных методов формирует основу интеллектуальных </w:t>
      </w:r>
      <w:proofErr w:type="spellStart"/>
      <w:r>
        <w:t>HRсистем</w:t>
      </w:r>
      <w:proofErr w:type="spellEnd"/>
      <w:r>
        <w:t xml:space="preserve"> и позволяет повысить эффективность и объективность процессов рекрутинга.</w:t>
      </w:r>
    </w:p>
    <w:p w14:paraId="5999BA4C" w14:textId="77777777" w:rsidR="00521749" w:rsidRDefault="003449E9" w:rsidP="00521749">
      <w:pPr>
        <w:pStyle w:val="2"/>
        <w:ind w:firstLine="708"/>
      </w:pPr>
      <w:bookmarkStart w:id="10" w:name="_Toc217644555"/>
      <w:r>
        <w:lastRenderedPageBreak/>
        <w:t xml:space="preserve">2.2 </w:t>
      </w:r>
      <w:r w:rsidR="002D20A0">
        <w:t>Основные технологии решения проблемы и их характеристики</w:t>
      </w:r>
      <w:bookmarkEnd w:id="10"/>
      <w:r w:rsidR="00521749">
        <w:tab/>
      </w:r>
    </w:p>
    <w:p w14:paraId="7CA4DCF9" w14:textId="6E03B8A4" w:rsidR="0083446D" w:rsidRPr="0083446D" w:rsidRDefault="002B5417" w:rsidP="0083446D">
      <w:pPr>
        <w:pStyle w:val="2"/>
        <w:ind w:firstLine="708"/>
        <w:rPr>
          <w:rFonts w:eastAsiaTheme="minorHAnsi" w:cstheme="minorBidi"/>
          <w:b w:val="0"/>
          <w:sz w:val="28"/>
          <w:szCs w:val="24"/>
        </w:rPr>
      </w:pPr>
      <w:bookmarkStart w:id="11" w:name="_Toc217644556"/>
      <w:r w:rsidRPr="002B5417">
        <w:rPr>
          <w:rFonts w:eastAsiaTheme="minorHAnsi" w:cstheme="minorBidi"/>
          <w:b w:val="0"/>
          <w:sz w:val="28"/>
          <w:szCs w:val="24"/>
        </w:rPr>
        <w:t xml:space="preserve">Технологическая реализация интеллектуальных систем подбора персонала требует использования программных и вычислительных средств, обеспечивающих обработку больших объёмов данных и обучение сложных моделей искусственного интеллекта. Выбор технологий определяется требованиями к производительности, масштабируемости и интеграции с существующими HR-информационными системами. </w:t>
      </w:r>
      <w:r w:rsidR="0083446D">
        <w:rPr>
          <w:rFonts w:eastAsiaTheme="minorHAnsi" w:cstheme="minorBidi"/>
          <w:b w:val="0"/>
          <w:sz w:val="28"/>
          <w:szCs w:val="24"/>
        </w:rPr>
        <w:tab/>
      </w:r>
      <w:r w:rsidR="0083446D">
        <w:rPr>
          <w:rFonts w:eastAsiaTheme="minorHAnsi" w:cstheme="minorBidi"/>
          <w:b w:val="0"/>
          <w:sz w:val="28"/>
          <w:szCs w:val="24"/>
        </w:rPr>
        <w:tab/>
      </w:r>
      <w:r w:rsidR="0083446D">
        <w:rPr>
          <w:rFonts w:eastAsiaTheme="minorHAnsi" w:cstheme="minorBidi"/>
          <w:b w:val="0"/>
          <w:sz w:val="28"/>
          <w:szCs w:val="24"/>
        </w:rPr>
        <w:tab/>
      </w:r>
      <w:r w:rsidR="0083446D">
        <w:rPr>
          <w:rFonts w:eastAsiaTheme="minorHAnsi" w:cstheme="minorBidi"/>
          <w:b w:val="0"/>
          <w:sz w:val="28"/>
          <w:szCs w:val="24"/>
        </w:rPr>
        <w:tab/>
      </w:r>
      <w:r w:rsidR="0083446D">
        <w:rPr>
          <w:rFonts w:eastAsiaTheme="minorHAnsi" w:cstheme="minorBidi"/>
          <w:b w:val="0"/>
          <w:sz w:val="28"/>
          <w:szCs w:val="24"/>
        </w:rPr>
        <w:tab/>
      </w:r>
      <w:r w:rsidR="0083446D">
        <w:rPr>
          <w:rFonts w:eastAsiaTheme="minorHAnsi" w:cstheme="minorBidi"/>
          <w:b w:val="0"/>
          <w:sz w:val="28"/>
          <w:szCs w:val="24"/>
        </w:rPr>
        <w:tab/>
      </w:r>
      <w:r w:rsidRPr="002B5417">
        <w:rPr>
          <w:rFonts w:eastAsiaTheme="minorHAnsi" w:cstheme="minorBidi"/>
          <w:b w:val="0"/>
          <w:sz w:val="28"/>
          <w:szCs w:val="24"/>
        </w:rPr>
        <w:t xml:space="preserve">В качестве основы для реализации алгоритмов машинного обучения широко применяются специализированные программные библиотеки и фреймворки. Они обеспечивают инструменты для обучения, тестирования и внедрения моделей, используемых для анализа резюме и оценки кандидатов. Использование подобных технологий позволяет ускорить разработку интеллектуальных HR-решений и повысить воспроизводимость результатов исследований. </w:t>
      </w:r>
      <w:r w:rsidR="0083446D">
        <w:rPr>
          <w:rFonts w:eastAsiaTheme="minorHAnsi" w:cstheme="minorBidi"/>
          <w:b w:val="0"/>
          <w:sz w:val="28"/>
          <w:szCs w:val="24"/>
        </w:rPr>
        <w:tab/>
      </w:r>
      <w:r w:rsidR="0083446D">
        <w:rPr>
          <w:rFonts w:eastAsiaTheme="minorHAnsi" w:cstheme="minorBidi"/>
          <w:b w:val="0"/>
          <w:sz w:val="28"/>
          <w:szCs w:val="24"/>
        </w:rPr>
        <w:tab/>
      </w:r>
      <w:r w:rsidR="0083446D">
        <w:rPr>
          <w:rFonts w:eastAsiaTheme="minorHAnsi" w:cstheme="minorBidi"/>
          <w:b w:val="0"/>
          <w:sz w:val="28"/>
          <w:szCs w:val="24"/>
        </w:rPr>
        <w:tab/>
      </w:r>
      <w:r w:rsidR="0083446D">
        <w:rPr>
          <w:rFonts w:eastAsiaTheme="minorHAnsi" w:cstheme="minorBidi"/>
          <w:b w:val="0"/>
          <w:sz w:val="28"/>
          <w:szCs w:val="24"/>
        </w:rPr>
        <w:tab/>
      </w:r>
      <w:r w:rsidR="0083446D">
        <w:rPr>
          <w:rFonts w:eastAsiaTheme="minorHAnsi" w:cstheme="minorBidi"/>
          <w:b w:val="0"/>
          <w:sz w:val="28"/>
          <w:szCs w:val="24"/>
        </w:rPr>
        <w:tab/>
      </w:r>
      <w:r w:rsidR="0083446D">
        <w:rPr>
          <w:rFonts w:eastAsiaTheme="minorHAnsi" w:cstheme="minorBidi"/>
          <w:b w:val="0"/>
          <w:sz w:val="28"/>
          <w:szCs w:val="24"/>
        </w:rPr>
        <w:tab/>
      </w:r>
      <w:r w:rsidR="0083446D">
        <w:rPr>
          <w:rFonts w:eastAsiaTheme="minorHAnsi" w:cstheme="minorBidi"/>
          <w:b w:val="0"/>
          <w:sz w:val="28"/>
          <w:szCs w:val="24"/>
        </w:rPr>
        <w:tab/>
      </w:r>
      <w:r w:rsidR="0083446D">
        <w:rPr>
          <w:rFonts w:eastAsiaTheme="minorHAnsi" w:cstheme="minorBidi"/>
          <w:b w:val="0"/>
          <w:sz w:val="28"/>
          <w:szCs w:val="24"/>
        </w:rPr>
        <w:tab/>
      </w:r>
      <w:r w:rsidR="0083446D">
        <w:rPr>
          <w:rFonts w:eastAsiaTheme="minorHAnsi" w:cstheme="minorBidi"/>
          <w:b w:val="0"/>
          <w:sz w:val="28"/>
          <w:szCs w:val="24"/>
        </w:rPr>
        <w:tab/>
      </w:r>
      <w:r w:rsidR="0083446D">
        <w:rPr>
          <w:rFonts w:eastAsiaTheme="minorHAnsi" w:cstheme="minorBidi"/>
          <w:b w:val="0"/>
          <w:sz w:val="28"/>
          <w:szCs w:val="24"/>
        </w:rPr>
        <w:tab/>
      </w:r>
      <w:r w:rsidR="0083446D">
        <w:rPr>
          <w:rFonts w:eastAsiaTheme="minorHAnsi" w:cstheme="minorBidi"/>
          <w:b w:val="0"/>
          <w:sz w:val="28"/>
          <w:szCs w:val="24"/>
        </w:rPr>
        <w:tab/>
      </w:r>
      <w:r w:rsidR="0083446D" w:rsidRPr="002B5417">
        <w:rPr>
          <w:rFonts w:eastAsiaTheme="minorHAnsi" w:cstheme="minorBidi"/>
          <w:b w:val="0"/>
          <w:sz w:val="28"/>
          <w:szCs w:val="24"/>
        </w:rPr>
        <w:t xml:space="preserve">Для обработки текстовой информации применяются технологии обработки естественного языка, ориентированные на анализ неструктурированных данных. Современные </w:t>
      </w:r>
      <w:proofErr w:type="spellStart"/>
      <w:r w:rsidR="0083446D" w:rsidRPr="002B5417">
        <w:rPr>
          <w:rFonts w:eastAsiaTheme="minorHAnsi" w:cstheme="minorBidi"/>
          <w:b w:val="0"/>
          <w:sz w:val="28"/>
          <w:szCs w:val="24"/>
        </w:rPr>
        <w:t>NLPмодели</w:t>
      </w:r>
      <w:proofErr w:type="spellEnd"/>
      <w:r w:rsidR="0083446D" w:rsidRPr="002B5417">
        <w:rPr>
          <w:rFonts w:eastAsiaTheme="minorHAnsi" w:cstheme="minorBidi"/>
          <w:b w:val="0"/>
          <w:sz w:val="28"/>
          <w:szCs w:val="24"/>
        </w:rPr>
        <w:t xml:space="preserve"> позволяют учитывать семантические связи между словами и фразами, что особенно важно при анализе резюме, составленных в свободной форме. На практике такие технологии используются для автоматического извлечения навыков, классификации профессионального опыта и сопоставления кандидатов с вакансиями. </w:t>
      </w:r>
      <w:r w:rsidR="0083446D">
        <w:rPr>
          <w:rFonts w:eastAsiaTheme="minorHAnsi" w:cstheme="minorBidi"/>
          <w:b w:val="0"/>
          <w:sz w:val="28"/>
          <w:szCs w:val="24"/>
        </w:rPr>
        <w:tab/>
      </w:r>
      <w:r w:rsidR="0083446D">
        <w:rPr>
          <w:rFonts w:eastAsiaTheme="minorHAnsi" w:cstheme="minorBidi"/>
          <w:b w:val="0"/>
          <w:sz w:val="28"/>
          <w:szCs w:val="24"/>
        </w:rPr>
        <w:tab/>
      </w:r>
      <w:r w:rsidR="0083446D">
        <w:rPr>
          <w:rFonts w:eastAsiaTheme="minorHAnsi" w:cstheme="minorBidi"/>
          <w:b w:val="0"/>
          <w:sz w:val="28"/>
          <w:szCs w:val="24"/>
        </w:rPr>
        <w:tab/>
      </w:r>
      <w:r w:rsidR="0083446D">
        <w:rPr>
          <w:rFonts w:eastAsiaTheme="minorHAnsi" w:cstheme="minorBidi"/>
          <w:b w:val="0"/>
          <w:sz w:val="28"/>
          <w:szCs w:val="24"/>
        </w:rPr>
        <w:tab/>
      </w:r>
      <w:r w:rsidR="0083446D">
        <w:rPr>
          <w:rFonts w:eastAsiaTheme="minorHAnsi" w:cstheme="minorBidi"/>
          <w:b w:val="0"/>
          <w:sz w:val="28"/>
          <w:szCs w:val="24"/>
        </w:rPr>
        <w:tab/>
      </w:r>
      <w:r w:rsidR="0083446D">
        <w:rPr>
          <w:rFonts w:eastAsiaTheme="minorHAnsi" w:cstheme="minorBidi"/>
          <w:b w:val="0"/>
          <w:sz w:val="28"/>
          <w:szCs w:val="24"/>
        </w:rPr>
        <w:tab/>
      </w:r>
      <w:r w:rsidR="0083446D">
        <w:rPr>
          <w:rFonts w:eastAsiaTheme="minorHAnsi" w:cstheme="minorBidi"/>
          <w:b w:val="0"/>
          <w:sz w:val="28"/>
          <w:szCs w:val="24"/>
        </w:rPr>
        <w:tab/>
      </w:r>
      <w:r w:rsidR="0083446D" w:rsidRPr="002B5417">
        <w:rPr>
          <w:rFonts w:eastAsiaTheme="minorHAnsi" w:cstheme="minorBidi"/>
          <w:b w:val="0"/>
          <w:sz w:val="28"/>
          <w:szCs w:val="24"/>
        </w:rPr>
        <w:t xml:space="preserve">Хранение и обработка данных в интеллектуальных HR-системах, как правило, реализуется с использованием реляционных и </w:t>
      </w:r>
      <w:proofErr w:type="spellStart"/>
      <w:r w:rsidR="0083446D" w:rsidRPr="002B5417">
        <w:rPr>
          <w:rFonts w:eastAsiaTheme="minorHAnsi" w:cstheme="minorBidi"/>
          <w:b w:val="0"/>
          <w:sz w:val="28"/>
          <w:szCs w:val="24"/>
        </w:rPr>
        <w:t>нереляционных</w:t>
      </w:r>
      <w:proofErr w:type="spellEnd"/>
      <w:r w:rsidR="0083446D" w:rsidRPr="002B5417">
        <w:rPr>
          <w:rFonts w:eastAsiaTheme="minorHAnsi" w:cstheme="minorBidi"/>
          <w:b w:val="0"/>
          <w:sz w:val="28"/>
          <w:szCs w:val="24"/>
        </w:rPr>
        <w:t xml:space="preserve"> систем управления базами данных. Реляционные СУБД применяются для хранения структурированных данных о кандидатах и вакансиях, тогда как </w:t>
      </w:r>
      <w:proofErr w:type="spellStart"/>
      <w:r w:rsidR="0083446D" w:rsidRPr="002B5417">
        <w:rPr>
          <w:rFonts w:eastAsiaTheme="minorHAnsi" w:cstheme="minorBidi"/>
          <w:b w:val="0"/>
          <w:sz w:val="28"/>
          <w:szCs w:val="24"/>
        </w:rPr>
        <w:t>нереляционные</w:t>
      </w:r>
      <w:proofErr w:type="spellEnd"/>
      <w:r w:rsidR="0083446D" w:rsidRPr="002B5417">
        <w:rPr>
          <w:rFonts w:eastAsiaTheme="minorHAnsi" w:cstheme="minorBidi"/>
          <w:b w:val="0"/>
          <w:sz w:val="28"/>
          <w:szCs w:val="24"/>
        </w:rPr>
        <w:t xml:space="preserve"> решения используются для работы с большими массивами текстовой и аналитической информации. Подобное сочетание технологий обеспечивает гибкость и масштабируемость системы.</w:t>
      </w:r>
      <w:bookmarkEnd w:id="11"/>
      <w:r w:rsidR="0083446D" w:rsidRPr="002B5417">
        <w:rPr>
          <w:rFonts w:eastAsiaTheme="minorHAnsi" w:cstheme="minorBidi"/>
          <w:b w:val="0"/>
          <w:sz w:val="28"/>
          <w:szCs w:val="24"/>
        </w:rPr>
        <w:t xml:space="preserve"> </w:t>
      </w:r>
      <w:r w:rsidR="0083446D">
        <w:rPr>
          <w:rFonts w:eastAsiaTheme="minorHAnsi" w:cstheme="minorBidi"/>
          <w:b w:val="0"/>
          <w:sz w:val="28"/>
          <w:szCs w:val="24"/>
        </w:rPr>
        <w:tab/>
      </w:r>
    </w:p>
    <w:p w14:paraId="2A8F7B76" w14:textId="1FCF4F89" w:rsidR="002B5417" w:rsidRDefault="002B5417" w:rsidP="003F5219">
      <w:pPr>
        <w:pStyle w:val="2"/>
        <w:ind w:firstLine="708"/>
        <w:rPr>
          <w:rFonts w:eastAsiaTheme="minorHAnsi" w:cstheme="minorBidi"/>
          <w:b w:val="0"/>
          <w:sz w:val="28"/>
          <w:szCs w:val="24"/>
        </w:rPr>
      </w:pPr>
      <w:bookmarkStart w:id="12" w:name="_Toc217644557"/>
      <w:r w:rsidRPr="002B5417">
        <w:rPr>
          <w:rFonts w:eastAsiaTheme="minorHAnsi" w:cstheme="minorBidi"/>
          <w:b w:val="0"/>
          <w:sz w:val="28"/>
          <w:szCs w:val="24"/>
        </w:rPr>
        <w:lastRenderedPageBreak/>
        <w:t xml:space="preserve">Для обеспечения взаимодействия между компонентами интеллектуальной системы используются сервисно-ориентированные и микросервисные архитектуры. Это позволяет выделять отдельные модули для анализа данных, обучения моделей и предоставления пользовательских интерфейсов. Подобный подход упрощает сопровождение системы и позволяет независимо развивать отдельные функциональные компоненты. </w:t>
      </w:r>
      <w:r w:rsidR="003F5219">
        <w:rPr>
          <w:rFonts w:eastAsiaTheme="minorHAnsi" w:cstheme="minorBidi"/>
          <w:b w:val="0"/>
          <w:sz w:val="28"/>
          <w:szCs w:val="24"/>
        </w:rPr>
        <w:tab/>
      </w:r>
      <w:r w:rsidR="003F5219">
        <w:rPr>
          <w:rFonts w:eastAsiaTheme="minorHAnsi" w:cstheme="minorBidi"/>
          <w:b w:val="0"/>
          <w:sz w:val="28"/>
          <w:szCs w:val="24"/>
        </w:rPr>
        <w:tab/>
      </w:r>
      <w:r w:rsidR="003F5219">
        <w:rPr>
          <w:rFonts w:eastAsiaTheme="minorHAnsi" w:cstheme="minorBidi"/>
          <w:b w:val="0"/>
          <w:sz w:val="28"/>
          <w:szCs w:val="24"/>
        </w:rPr>
        <w:tab/>
      </w:r>
      <w:r w:rsidR="003F5219">
        <w:rPr>
          <w:rFonts w:eastAsiaTheme="minorHAnsi" w:cstheme="minorBidi"/>
          <w:b w:val="0"/>
          <w:sz w:val="28"/>
          <w:szCs w:val="24"/>
        </w:rPr>
        <w:tab/>
      </w:r>
      <w:r w:rsidR="003F5219">
        <w:rPr>
          <w:rFonts w:eastAsiaTheme="minorHAnsi" w:cstheme="minorBidi"/>
          <w:b w:val="0"/>
          <w:sz w:val="28"/>
          <w:szCs w:val="24"/>
        </w:rPr>
        <w:tab/>
      </w:r>
      <w:r w:rsidR="003F5219">
        <w:rPr>
          <w:rFonts w:eastAsiaTheme="minorHAnsi" w:cstheme="minorBidi"/>
          <w:b w:val="0"/>
          <w:sz w:val="28"/>
          <w:szCs w:val="24"/>
        </w:rPr>
        <w:tab/>
      </w:r>
      <w:r w:rsidRPr="002B5417">
        <w:rPr>
          <w:rFonts w:eastAsiaTheme="minorHAnsi" w:cstheme="minorBidi"/>
          <w:b w:val="0"/>
          <w:sz w:val="28"/>
          <w:szCs w:val="24"/>
        </w:rPr>
        <w:t xml:space="preserve">Важную роль играют технологии интеграции с внешними источниками данных, такими как профессиональные социальные сети и корпоративные HR-платформы. Использование программных интерфейсов позволяет автоматически получать информацию о кандидатах и обновлять данные в режиме, близком к реальному времени. Это расширяет возможности интеллектуальных систем и повышает актуальность принимаемых решений. </w:t>
      </w:r>
      <w:r w:rsidR="003F5219">
        <w:rPr>
          <w:rFonts w:eastAsiaTheme="minorHAnsi" w:cstheme="minorBidi"/>
          <w:b w:val="0"/>
          <w:sz w:val="28"/>
          <w:szCs w:val="24"/>
        </w:rPr>
        <w:tab/>
      </w:r>
      <w:r w:rsidR="003F5219">
        <w:rPr>
          <w:rFonts w:eastAsiaTheme="minorHAnsi" w:cstheme="minorBidi"/>
          <w:b w:val="0"/>
          <w:sz w:val="28"/>
          <w:szCs w:val="24"/>
        </w:rPr>
        <w:tab/>
      </w:r>
      <w:r w:rsidR="003F5219">
        <w:rPr>
          <w:rFonts w:eastAsiaTheme="minorHAnsi" w:cstheme="minorBidi"/>
          <w:b w:val="0"/>
          <w:sz w:val="28"/>
          <w:szCs w:val="24"/>
        </w:rPr>
        <w:tab/>
      </w:r>
      <w:r w:rsidR="003F5219">
        <w:rPr>
          <w:rFonts w:eastAsiaTheme="minorHAnsi" w:cstheme="minorBidi"/>
          <w:b w:val="0"/>
          <w:sz w:val="28"/>
          <w:szCs w:val="24"/>
        </w:rPr>
        <w:tab/>
      </w:r>
      <w:r w:rsidR="003F5219">
        <w:rPr>
          <w:rFonts w:eastAsiaTheme="minorHAnsi" w:cstheme="minorBidi"/>
          <w:b w:val="0"/>
          <w:sz w:val="28"/>
          <w:szCs w:val="24"/>
        </w:rPr>
        <w:tab/>
      </w:r>
      <w:r w:rsidRPr="002B5417">
        <w:rPr>
          <w:rFonts w:eastAsiaTheme="minorHAnsi" w:cstheme="minorBidi"/>
          <w:b w:val="0"/>
          <w:sz w:val="28"/>
          <w:szCs w:val="24"/>
        </w:rPr>
        <w:t xml:space="preserve">Таким образом, технологическая база автоматизации подбора персонала с использованием искусственного интеллекта включает средства машинного обучения, обработки естественного языка, современные системы хранения данных и архитектурные подходы, </w:t>
      </w:r>
      <w:r w:rsidRPr="002B5417">
        <w:rPr>
          <w:rFonts w:eastAsiaTheme="minorHAnsi" w:cstheme="minorBidi"/>
          <w:b w:val="0"/>
          <w:sz w:val="28"/>
          <w:szCs w:val="24"/>
        </w:rPr>
        <w:t>ориентированные</w:t>
      </w:r>
      <w:r w:rsidRPr="002B5417">
        <w:rPr>
          <w:rFonts w:eastAsiaTheme="minorHAnsi" w:cstheme="minorBidi"/>
          <w:b w:val="0"/>
          <w:sz w:val="28"/>
          <w:szCs w:val="24"/>
        </w:rPr>
        <w:t xml:space="preserve"> на масштабируемость и интеграцию.</w:t>
      </w:r>
      <w:bookmarkEnd w:id="12"/>
    </w:p>
    <w:p w14:paraId="5ECEA3DD" w14:textId="77777777" w:rsidR="0083446D" w:rsidRDefault="0083446D" w:rsidP="0083446D"/>
    <w:p w14:paraId="68F56E4E" w14:textId="77777777" w:rsidR="0083446D" w:rsidRDefault="0083446D" w:rsidP="0083446D"/>
    <w:p w14:paraId="45ECDE4D" w14:textId="77777777" w:rsidR="0083446D" w:rsidRDefault="0083446D" w:rsidP="0083446D"/>
    <w:p w14:paraId="7C29D041" w14:textId="77777777" w:rsidR="0083446D" w:rsidRDefault="0083446D" w:rsidP="0083446D"/>
    <w:p w14:paraId="5E3478D8" w14:textId="77777777" w:rsidR="0083446D" w:rsidRDefault="0083446D" w:rsidP="0083446D"/>
    <w:p w14:paraId="71A7FE6E" w14:textId="77777777" w:rsidR="0083446D" w:rsidRDefault="0083446D" w:rsidP="0083446D"/>
    <w:p w14:paraId="19D4600F" w14:textId="77777777" w:rsidR="0083446D" w:rsidRDefault="0083446D" w:rsidP="0083446D"/>
    <w:p w14:paraId="5E20521E" w14:textId="77777777" w:rsidR="0083446D" w:rsidRDefault="0083446D" w:rsidP="0083446D"/>
    <w:p w14:paraId="6DC9FB03" w14:textId="77777777" w:rsidR="0083446D" w:rsidRDefault="0083446D" w:rsidP="0083446D"/>
    <w:p w14:paraId="03653AD8" w14:textId="77777777" w:rsidR="0083446D" w:rsidRPr="0083446D" w:rsidRDefault="0083446D" w:rsidP="0083446D"/>
    <w:p w14:paraId="48B4E5AA" w14:textId="740979B8" w:rsidR="002D20A0" w:rsidRDefault="003449E9" w:rsidP="002D20A0">
      <w:pPr>
        <w:pStyle w:val="2"/>
      </w:pPr>
      <w:bookmarkStart w:id="13" w:name="_Toc217644558"/>
      <w:r>
        <w:lastRenderedPageBreak/>
        <w:t xml:space="preserve">2.3 </w:t>
      </w:r>
      <w:r w:rsidR="002D20A0">
        <w:t>Алгоритм выбора методов и технологий решения проблемы</w:t>
      </w:r>
      <w:r w:rsidR="00965BD0" w:rsidRPr="00965BD0">
        <w:t>.</w:t>
      </w:r>
      <w:bookmarkEnd w:id="13"/>
    </w:p>
    <w:p w14:paraId="6FEB5EEB" w14:textId="1B73F593" w:rsidR="0083446D" w:rsidRPr="0083446D" w:rsidRDefault="0083446D" w:rsidP="0083446D">
      <w:r w:rsidRPr="002B5417">
        <w:t>Выбор методов и технологий для автоматизации подбора персонала определяется целями системы и условиями её эксплуатации. На первом этапе необходимо определить ключевые задачи, подлежащие автоматизации, такие как анализ резюме, первичный отбор кандидатов или прогнозирование эффективности найма. От корректной постановки задачи зависит выбор конкретных интеллектуальных методов и архитектурных решений.</w:t>
      </w:r>
      <w:r>
        <w:tab/>
      </w:r>
      <w:r>
        <w:tab/>
      </w:r>
      <w:r>
        <w:tab/>
      </w:r>
      <w:r w:rsidRPr="002B5417">
        <w:t xml:space="preserve">При необходимости обработки больших объёмов неструктурированной текстовой информации приоритет отдается методам обработки естественного языка. В случаях, когда требуется количественная оценка соответствия кандидата требованиям вакансии, используются методы машинного обучения и статистической классификации. Если целью является прогнозирование будущих показателей, целесообразно применение предиктивной аналитики на основе исторических данных. </w:t>
      </w:r>
      <w:r>
        <w:rPr>
          <w:b/>
        </w:rPr>
        <w:tab/>
      </w:r>
      <w:r>
        <w:rPr>
          <w:b/>
        </w:rPr>
        <w:tab/>
      </w:r>
      <w:r>
        <w:rPr>
          <w:b/>
        </w:rPr>
        <w:tab/>
      </w:r>
      <w:r>
        <w:rPr>
          <w:b/>
        </w:rPr>
        <w:tab/>
      </w:r>
      <w:r>
        <w:rPr>
          <w:b/>
        </w:rPr>
        <w:tab/>
      </w:r>
      <w:r>
        <w:rPr>
          <w:b/>
        </w:rPr>
        <w:tab/>
      </w:r>
      <w:r>
        <w:rPr>
          <w:b/>
        </w:rPr>
        <w:tab/>
      </w:r>
      <w:r>
        <w:rPr>
          <w:b/>
        </w:rPr>
        <w:tab/>
      </w:r>
      <w:r>
        <w:rPr>
          <w:b/>
        </w:rPr>
        <w:tab/>
      </w:r>
      <w:r>
        <w:rPr>
          <w:b/>
        </w:rPr>
        <w:tab/>
      </w:r>
      <w:r>
        <w:rPr>
          <w:b/>
        </w:rPr>
        <w:tab/>
      </w:r>
      <w:r w:rsidRPr="002B5417">
        <w:t xml:space="preserve">Выбор технологического стека также зависит от требований к масштабируемости и производительности системы. Для решений, ориентированных на массовый найм, предпочтение отдаётся архитектурам, поддерживающим параллельную обработку данных и горизонтальное масштабирование. В менее нагруженных сценариях возможно использование более простых централизованных решений. </w:t>
      </w:r>
      <w:r>
        <w:rPr>
          <w:b/>
        </w:rPr>
        <w:tab/>
      </w:r>
      <w:r>
        <w:rPr>
          <w:b/>
        </w:rPr>
        <w:tab/>
      </w:r>
      <w:r>
        <w:rPr>
          <w:b/>
        </w:rPr>
        <w:tab/>
      </w:r>
      <w:r>
        <w:rPr>
          <w:b/>
        </w:rPr>
        <w:tab/>
      </w:r>
      <w:r>
        <w:rPr>
          <w:b/>
        </w:rPr>
        <w:tab/>
      </w:r>
      <w:r>
        <w:rPr>
          <w:b/>
        </w:rPr>
        <w:tab/>
      </w:r>
      <w:r>
        <w:rPr>
          <w:b/>
        </w:rPr>
        <w:tab/>
      </w:r>
      <w:r w:rsidRPr="002B5417">
        <w:t>Важным фактором выбора является необходимость интерпретируемости результатов. В HR-процессах принятие решений должно быть обоснованным и прозрачным, поэтому при прочих равных условиях предпочтение может отдаваться моделям, позволяющим объяснить логику автоматизированного отбора кандидатов. Это особенно актуально в контексте соблюдения этических норм и требований законодательства.</w:t>
      </w:r>
      <w:r>
        <w:rPr>
          <w:b/>
        </w:rPr>
        <w:tab/>
      </w:r>
      <w:r>
        <w:rPr>
          <w:b/>
        </w:rPr>
        <w:tab/>
      </w:r>
      <w:r>
        <w:rPr>
          <w:b/>
        </w:rPr>
        <w:tab/>
      </w:r>
      <w:r>
        <w:rPr>
          <w:b/>
        </w:rPr>
        <w:tab/>
      </w:r>
      <w:r>
        <w:rPr>
          <w:b/>
        </w:rPr>
        <w:tab/>
      </w:r>
      <w:r>
        <w:rPr>
          <w:b/>
        </w:rPr>
        <w:tab/>
      </w:r>
    </w:p>
    <w:p w14:paraId="21DE8D0D" w14:textId="3876C33A" w:rsidR="002B5417" w:rsidRDefault="002B5417" w:rsidP="0083446D">
      <w:pPr>
        <w:pStyle w:val="2"/>
        <w:ind w:firstLine="708"/>
        <w:rPr>
          <w:rFonts w:eastAsiaTheme="minorHAnsi" w:cstheme="minorBidi"/>
          <w:b w:val="0"/>
          <w:sz w:val="28"/>
          <w:szCs w:val="24"/>
        </w:rPr>
      </w:pPr>
      <w:bookmarkStart w:id="14" w:name="_Toc217644559"/>
      <w:r w:rsidRPr="002B5417">
        <w:rPr>
          <w:rFonts w:eastAsiaTheme="minorHAnsi" w:cstheme="minorBidi"/>
          <w:b w:val="0"/>
          <w:sz w:val="28"/>
          <w:szCs w:val="24"/>
        </w:rPr>
        <w:lastRenderedPageBreak/>
        <w:t>Таким образом, алгоритм выбора методов и технологий автоматизации подбора персонала основывается на анализе задач, объёмов данных, требований к производительности и интерпретируемости результатов. Сбалансированный выбор позволяет создать эффективную и практичную интеллектуальную HR-систему.</w:t>
      </w:r>
      <w:bookmarkEnd w:id="14"/>
    </w:p>
    <w:p w14:paraId="23170BF1" w14:textId="77777777" w:rsidR="0083446D" w:rsidRDefault="0083446D" w:rsidP="0083446D"/>
    <w:p w14:paraId="02A70FF5" w14:textId="77777777" w:rsidR="0083446D" w:rsidRDefault="0083446D" w:rsidP="0083446D"/>
    <w:p w14:paraId="6D32132F" w14:textId="77777777" w:rsidR="0083446D" w:rsidRDefault="0083446D" w:rsidP="0083446D"/>
    <w:p w14:paraId="4AEC4FE4" w14:textId="77777777" w:rsidR="0083446D" w:rsidRDefault="0083446D" w:rsidP="0083446D"/>
    <w:p w14:paraId="2E90A53D" w14:textId="77777777" w:rsidR="0083446D" w:rsidRDefault="0083446D" w:rsidP="0083446D"/>
    <w:p w14:paraId="260D339E" w14:textId="77777777" w:rsidR="0083446D" w:rsidRDefault="0083446D" w:rsidP="0083446D"/>
    <w:p w14:paraId="0F520CDF" w14:textId="77777777" w:rsidR="0083446D" w:rsidRDefault="0083446D" w:rsidP="0083446D"/>
    <w:p w14:paraId="60BBA92B" w14:textId="77777777" w:rsidR="0083446D" w:rsidRDefault="0083446D" w:rsidP="0083446D"/>
    <w:p w14:paraId="667BD839" w14:textId="77777777" w:rsidR="0083446D" w:rsidRDefault="0083446D" w:rsidP="0083446D"/>
    <w:p w14:paraId="3102C407" w14:textId="77777777" w:rsidR="0083446D" w:rsidRDefault="0083446D" w:rsidP="0083446D"/>
    <w:p w14:paraId="3D941CA8" w14:textId="77777777" w:rsidR="0083446D" w:rsidRDefault="0083446D" w:rsidP="0083446D"/>
    <w:p w14:paraId="34EF0EA1" w14:textId="77777777" w:rsidR="0083446D" w:rsidRDefault="0083446D" w:rsidP="0083446D"/>
    <w:p w14:paraId="73B7B7AB" w14:textId="77777777" w:rsidR="0083446D" w:rsidRDefault="0083446D" w:rsidP="0083446D"/>
    <w:p w14:paraId="37B16E21" w14:textId="77777777" w:rsidR="0083446D" w:rsidRDefault="0083446D" w:rsidP="0083446D"/>
    <w:p w14:paraId="5C1D3849" w14:textId="77777777" w:rsidR="0083446D" w:rsidRDefault="0083446D" w:rsidP="0083446D"/>
    <w:p w14:paraId="2A3FFB5C" w14:textId="77777777" w:rsidR="0083446D" w:rsidRDefault="0083446D" w:rsidP="0083446D"/>
    <w:p w14:paraId="13451FC0" w14:textId="77777777" w:rsidR="0083446D" w:rsidRDefault="0083446D" w:rsidP="0083446D"/>
    <w:p w14:paraId="6D61366D" w14:textId="77777777" w:rsidR="0083446D" w:rsidRDefault="0083446D" w:rsidP="0083446D"/>
    <w:p w14:paraId="3E721EEE" w14:textId="77777777" w:rsidR="0083446D" w:rsidRDefault="0083446D" w:rsidP="0083446D"/>
    <w:p w14:paraId="56835B00" w14:textId="77777777" w:rsidR="0083446D" w:rsidRDefault="0083446D" w:rsidP="0083446D"/>
    <w:p w14:paraId="25845914" w14:textId="77777777" w:rsidR="0083446D" w:rsidRPr="0083446D" w:rsidRDefault="0083446D" w:rsidP="0083446D"/>
    <w:p w14:paraId="502FE746" w14:textId="64D45A36" w:rsidR="00E83BF4" w:rsidRPr="009C3D5E" w:rsidRDefault="00E83BF4" w:rsidP="00E83BF4">
      <w:pPr>
        <w:pStyle w:val="2"/>
        <w:ind w:firstLine="708"/>
      </w:pPr>
      <w:bookmarkStart w:id="15" w:name="_Toc217644560"/>
      <w:r>
        <w:lastRenderedPageBreak/>
        <w:t xml:space="preserve">2.4 </w:t>
      </w:r>
      <w:r w:rsidR="000D32A7">
        <w:t xml:space="preserve">Архитектурные принципы и структура </w:t>
      </w:r>
      <w:r w:rsidR="00521749">
        <w:t>интеллектуальней подбора персонала</w:t>
      </w:r>
      <w:r w:rsidR="000D32A7">
        <w:t xml:space="preserve"> социальной сети</w:t>
      </w:r>
      <w:r w:rsidRPr="009C3D5E">
        <w:t>.</w:t>
      </w:r>
      <w:bookmarkEnd w:id="15"/>
    </w:p>
    <w:p w14:paraId="1196C111" w14:textId="7F4B4DE7" w:rsidR="002B5417" w:rsidRDefault="002B5417" w:rsidP="002B5417">
      <w:r>
        <w:t xml:space="preserve">Архитектура интеллектуальной системы подбора персонала должна учитывать принципы построения современных распределённых информационных систем. Несмотря на специфику HR-задач, такие системы обладают сходными требованиями к устойчивости, масштабируемости и разделению функциональности. </w:t>
      </w:r>
      <w:r w:rsidR="003F5219">
        <w:tab/>
      </w:r>
      <w:r w:rsidR="003F5219">
        <w:tab/>
      </w:r>
      <w:r w:rsidR="003F5219">
        <w:tab/>
      </w:r>
      <w:r w:rsidR="003F5219">
        <w:tab/>
      </w:r>
      <w:r w:rsidR="003F5219">
        <w:tab/>
      </w:r>
      <w:r w:rsidR="003F5219">
        <w:tab/>
      </w:r>
      <w:r w:rsidR="003F5219">
        <w:tab/>
      </w:r>
      <w:r w:rsidR="003F5219">
        <w:tab/>
      </w:r>
      <w:r w:rsidR="003F5219">
        <w:tab/>
      </w:r>
      <w:r>
        <w:t xml:space="preserve">В основе архитектуры лежит принцип модульности, предполагающий разделение системы на логически независимые компоненты. Отдельные модули отвечают за сбор данных о кандидатах, анализ информации, обучение моделей и предоставление результатов пользователям. Такое разделение упрощает сопровождение системы и позволяет адаптировать отдельные компоненты без изменения всей архитектуры. </w:t>
      </w:r>
      <w:r w:rsidR="00C31B38">
        <w:tab/>
      </w:r>
      <w:r w:rsidR="00C31B38">
        <w:tab/>
      </w:r>
      <w:r w:rsidR="00C31B38">
        <w:tab/>
      </w:r>
      <w:r w:rsidR="00C31B38">
        <w:tab/>
      </w:r>
      <w:r w:rsidR="00C31B38">
        <w:tab/>
      </w:r>
      <w:r w:rsidR="00C31B38">
        <w:tab/>
      </w:r>
      <w:r w:rsidR="00C31B38">
        <w:tab/>
      </w:r>
      <w:r>
        <w:t xml:space="preserve">Клиентская часть системы обеспечивает взаимодействие HR-специалистов с интеллектуальными инструментами и визуализацию результатов анализа. Серверная часть реализует основную бизнес-логику, обработку данных и выполнение алгоритмов искусственного интеллекта. Уровень хранения данных отвечает за сохранность информации о кандидатах, вакансиях и результатах аналитики. </w:t>
      </w:r>
      <w:r w:rsidR="00C31B38">
        <w:tab/>
      </w:r>
      <w:r w:rsidR="00C31B38">
        <w:tab/>
      </w:r>
      <w:r w:rsidR="00C31B38">
        <w:tab/>
      </w:r>
      <w:r w:rsidR="00C31B38">
        <w:tab/>
      </w:r>
      <w:r w:rsidR="00C31B38">
        <w:tab/>
      </w:r>
      <w:r w:rsidR="00C31B38">
        <w:tab/>
      </w:r>
      <w:r w:rsidR="00C31B38">
        <w:tab/>
      </w:r>
      <w:r w:rsidR="00C31B38">
        <w:tab/>
      </w:r>
      <w:r w:rsidR="00C31B38">
        <w:tab/>
      </w:r>
      <w:r w:rsidR="00C31B38">
        <w:tab/>
      </w:r>
      <w:r w:rsidR="00C31B38">
        <w:tab/>
      </w:r>
      <w:r w:rsidR="00C31B38">
        <w:tab/>
      </w:r>
      <w:r w:rsidR="00C31B38">
        <w:tab/>
      </w:r>
      <w:r w:rsidR="00C31B38">
        <w:tab/>
      </w:r>
      <w:r>
        <w:t>В распределённых архитектурах важную роль играет асинхронное взаимодействие между компонентами. Анализ резюме, обучение моделей и формирование рекомендаций могут выполняться в фоновом режиме, что снижает нагрузку на систему и повышает её отзывчивость. Подобный подход особенно актуален при обработке больших объёмов данных.</w:t>
      </w:r>
    </w:p>
    <w:p w14:paraId="6570CA4A" w14:textId="6B3FB07D" w:rsidR="00E83BF4" w:rsidRDefault="002B5417" w:rsidP="002B5417">
      <w:r>
        <w:t xml:space="preserve">Архитектура должна предусматривать возможность расширения функциональности и интеграции с внешними HR-системами. Использование стандартных интерфейсов взаимодействия позволяет включать интеллектуальные модули в существующие </w:t>
      </w:r>
      <w:proofErr w:type="spellStart"/>
      <w:r>
        <w:t>бизнеспроцессы</w:t>
      </w:r>
      <w:proofErr w:type="spellEnd"/>
      <w:r>
        <w:t xml:space="preserve"> без необходимости полной замены корпоративных решений. Таким образом, архитектурные </w:t>
      </w:r>
      <w:r>
        <w:lastRenderedPageBreak/>
        <w:t>принципы интеллектуальной системы подбора персонала ориентированы на модульность, масштабируемость и гибкость, что обеспечивает устойчивую работу системы и возможность её дальнейшего развития.</w:t>
      </w:r>
    </w:p>
    <w:p w14:paraId="589C9687" w14:textId="77777777" w:rsidR="0083446D" w:rsidRDefault="0083446D" w:rsidP="002B5417"/>
    <w:p w14:paraId="776D532D" w14:textId="77777777" w:rsidR="0083446D" w:rsidRDefault="0083446D" w:rsidP="002B5417"/>
    <w:p w14:paraId="44CDA45B" w14:textId="77777777" w:rsidR="0083446D" w:rsidRDefault="0083446D" w:rsidP="002B5417"/>
    <w:p w14:paraId="15783C76" w14:textId="77777777" w:rsidR="0083446D" w:rsidRDefault="0083446D" w:rsidP="002B5417"/>
    <w:p w14:paraId="5F426B06" w14:textId="77777777" w:rsidR="0083446D" w:rsidRDefault="0083446D" w:rsidP="002B5417"/>
    <w:p w14:paraId="2246F947" w14:textId="77777777" w:rsidR="0083446D" w:rsidRDefault="0083446D" w:rsidP="002B5417"/>
    <w:p w14:paraId="7FD3A731" w14:textId="77777777" w:rsidR="0083446D" w:rsidRDefault="0083446D" w:rsidP="002B5417"/>
    <w:p w14:paraId="2F252D3F" w14:textId="77777777" w:rsidR="0083446D" w:rsidRDefault="0083446D" w:rsidP="002B5417"/>
    <w:p w14:paraId="492B7950" w14:textId="77777777" w:rsidR="0083446D" w:rsidRDefault="0083446D" w:rsidP="002B5417"/>
    <w:p w14:paraId="76676377" w14:textId="77777777" w:rsidR="0083446D" w:rsidRDefault="0083446D" w:rsidP="002B5417"/>
    <w:p w14:paraId="2FC2A0A0" w14:textId="77777777" w:rsidR="0083446D" w:rsidRDefault="0083446D" w:rsidP="002B5417"/>
    <w:p w14:paraId="7E612192" w14:textId="77777777" w:rsidR="0083446D" w:rsidRDefault="0083446D" w:rsidP="002B5417"/>
    <w:p w14:paraId="346B6F64" w14:textId="77777777" w:rsidR="0083446D" w:rsidRDefault="0083446D" w:rsidP="002B5417"/>
    <w:p w14:paraId="5D500A2D" w14:textId="77777777" w:rsidR="0083446D" w:rsidRDefault="0083446D" w:rsidP="002B5417"/>
    <w:p w14:paraId="2BBF8C51" w14:textId="77777777" w:rsidR="0083446D" w:rsidRDefault="0083446D" w:rsidP="002B5417"/>
    <w:p w14:paraId="5EA82C53" w14:textId="77777777" w:rsidR="0083446D" w:rsidRDefault="0083446D" w:rsidP="002B5417"/>
    <w:p w14:paraId="04FDD916" w14:textId="77777777" w:rsidR="0083446D" w:rsidRDefault="0083446D" w:rsidP="002B5417"/>
    <w:p w14:paraId="087871DC" w14:textId="77777777" w:rsidR="0083446D" w:rsidRDefault="0083446D" w:rsidP="002B5417"/>
    <w:p w14:paraId="23692ED9" w14:textId="77777777" w:rsidR="0083446D" w:rsidRDefault="0083446D" w:rsidP="002B5417"/>
    <w:p w14:paraId="7BC7EBAC" w14:textId="77777777" w:rsidR="0083446D" w:rsidRDefault="0083446D" w:rsidP="002B5417"/>
    <w:p w14:paraId="56656AB4" w14:textId="77777777" w:rsidR="0083446D" w:rsidRDefault="0083446D" w:rsidP="002B5417"/>
    <w:p w14:paraId="2BC7755C" w14:textId="77777777" w:rsidR="0083446D" w:rsidRPr="00E83BF4" w:rsidRDefault="0083446D" w:rsidP="002B5417"/>
    <w:p w14:paraId="02654BB2" w14:textId="03C04BB2" w:rsidR="00E83BF4" w:rsidRPr="00E83BF4" w:rsidRDefault="00E83BF4" w:rsidP="00E83BF4">
      <w:pPr>
        <w:pStyle w:val="2"/>
      </w:pPr>
      <w:bookmarkStart w:id="16" w:name="_Toc217644561"/>
      <w:r>
        <w:lastRenderedPageBreak/>
        <w:t xml:space="preserve">2.5 Проблемы </w:t>
      </w:r>
      <w:r w:rsidR="00521749">
        <w:t>качества</w:t>
      </w:r>
      <w:r>
        <w:t xml:space="preserve"> данных и ограничения </w:t>
      </w:r>
      <w:r w:rsidR="00521749">
        <w:t>интеллектуальных</w:t>
      </w:r>
      <w:r>
        <w:t xml:space="preserve"> систем</w:t>
      </w:r>
      <w:r w:rsidR="00521749">
        <w:t xml:space="preserve"> подбора персонала</w:t>
      </w:r>
      <w:r w:rsidRPr="00E83BF4">
        <w:t>.</w:t>
      </w:r>
      <w:bookmarkEnd w:id="16"/>
    </w:p>
    <w:p w14:paraId="756ACF48" w14:textId="230D7EA3" w:rsidR="000D32A7" w:rsidRPr="000D32A7" w:rsidRDefault="00E84170" w:rsidP="000D32A7">
      <w:pPr>
        <w:rPr>
          <w:sz w:val="24"/>
        </w:rPr>
      </w:pPr>
      <w:r w:rsidRPr="00E84170">
        <w:t xml:space="preserve">Одной из существенных проблем автоматизации подбора персонала с использованием искусственного интеллекта является обеспечение согласованности и качества данных. Интеллектуальные алгоритмы напрямую зависят от корректности и полноты </w:t>
      </w:r>
      <w:proofErr w:type="spellStart"/>
      <w:proofErr w:type="gramStart"/>
      <w:r w:rsidRPr="00E84170">
        <w:t>информации,</w:t>
      </w:r>
      <w:r w:rsidR="000D32A7" w:rsidRPr="000D32A7">
        <w:t>.</w:t>
      </w:r>
      <w:proofErr w:type="gramEnd"/>
      <w:r w:rsidRPr="00E84170">
        <w:t>используемой</w:t>
      </w:r>
      <w:proofErr w:type="spellEnd"/>
      <w:r w:rsidRPr="00E84170">
        <w:t xml:space="preserve"> для обучения и анализа. Разрозненность источников данных и различия в форматах представления информации могут негативно сказываться на результатах работы системы</w:t>
      </w:r>
    </w:p>
    <w:p w14:paraId="505DA6CA" w14:textId="77777777" w:rsidR="00E84170" w:rsidRDefault="00E84170" w:rsidP="000D32A7">
      <w:r w:rsidRPr="00E84170">
        <w:t>В распределённых HR-системах данные о кандидатах могут поступать из различных источников с разной периодичностью. Это приводит к необходимости синхронизации информации и актуализации профилей кандидатов. Несогласованность данных может вызывать дублирование записей, устаревшие оценки и снижение точности аналитических моделей.</w:t>
      </w:r>
    </w:p>
    <w:p w14:paraId="725007EC" w14:textId="3DFF89A1" w:rsidR="000D32A7" w:rsidRDefault="00E84170" w:rsidP="000D32A7">
      <w:r w:rsidRPr="00E84170">
        <w:t xml:space="preserve">Дополнительным ограничением является проблема переобучения моделей машинного обучения. При использовании ограниченных или несбалансированных выборок алгоритмы могут демонстрировать высокую точность на обучающих данных, но низкую эффективность в реальных условиях. Для решения данной проблемы требуется регулярное обновление моделей и контроль качества результатов. Также следует учитывать ограничения, связанные с интерпретацией результатов работы интеллектуальных систем. Сложные модели могут затруднять объяснение причин отбора или отклонения кандидата, что является критичным фактором в HR-практике. Это требует внедрения дополнительных механизмов анализа и визуализации решений. </w:t>
      </w:r>
      <w:r w:rsidR="00C31B38">
        <w:tab/>
      </w:r>
      <w:r w:rsidR="00C31B38">
        <w:tab/>
      </w:r>
      <w:r w:rsidR="00C31B38">
        <w:tab/>
      </w:r>
      <w:r w:rsidR="00C31B38">
        <w:tab/>
      </w:r>
      <w:r w:rsidRPr="00E84170">
        <w:t>Таким образом, проблемы согласованности данных и ограничения распределённых систем оказывают существенное влияние на эффективность автоматизации подбора персонала. Их учёт является необходимым условием при проектировании и внедрении интеллектуальных HR-решений.</w:t>
      </w:r>
      <w:r>
        <w:t xml:space="preserve"> </w:t>
      </w:r>
    </w:p>
    <w:p w14:paraId="5EDB917C" w14:textId="630543CF" w:rsidR="002D20A0" w:rsidRDefault="003449E9" w:rsidP="002D20A0">
      <w:pPr>
        <w:pStyle w:val="1"/>
      </w:pPr>
      <w:bookmarkStart w:id="17" w:name="_Toc217644562"/>
      <w:r>
        <w:lastRenderedPageBreak/>
        <w:t xml:space="preserve">3 </w:t>
      </w:r>
      <w:r w:rsidR="002D20A0">
        <w:t>ФОРМИРОВАНИЕ ТРЕБОВАНИЙ К РЕШЕНИЮ</w:t>
      </w:r>
      <w:bookmarkEnd w:id="17"/>
    </w:p>
    <w:p w14:paraId="28691D03" w14:textId="6EBA5037" w:rsidR="002D20A0" w:rsidRDefault="003449E9" w:rsidP="002D20A0">
      <w:pPr>
        <w:pStyle w:val="2"/>
      </w:pPr>
      <w:bookmarkStart w:id="18" w:name="_Toc217644563"/>
      <w:r>
        <w:t xml:space="preserve">3.1 </w:t>
      </w:r>
      <w:r w:rsidR="002D20A0">
        <w:t>Общая характеристика предлагаемого решения</w:t>
      </w:r>
      <w:bookmarkEnd w:id="18"/>
    </w:p>
    <w:p w14:paraId="0693C58E" w14:textId="69A10B31" w:rsidR="00E84170" w:rsidRDefault="00E84170" w:rsidP="00C31B38">
      <w:pPr>
        <w:pStyle w:val="2"/>
        <w:ind w:firstLine="708"/>
        <w:rPr>
          <w:rFonts w:eastAsiaTheme="minorHAnsi" w:cstheme="minorBidi"/>
          <w:b w:val="0"/>
          <w:sz w:val="28"/>
          <w:szCs w:val="24"/>
        </w:rPr>
      </w:pPr>
      <w:bookmarkStart w:id="19" w:name="_Toc217644564"/>
      <w:r w:rsidRPr="00E84170">
        <w:rPr>
          <w:rFonts w:eastAsiaTheme="minorHAnsi" w:cstheme="minorBidi"/>
          <w:b w:val="0"/>
          <w:sz w:val="28"/>
          <w:szCs w:val="24"/>
        </w:rPr>
        <w:t xml:space="preserve">Предлагаемое решение представляет собой интеллектуальную систему автоматизации подбора персонала, основанную на использовании методов искусственного интеллекта и анализа данных. Система предназначена для поддержки HR-специалистов на ключевых этапах рекрутинга, включая анализ резюме, первичный отбор кандидатов и формирование рекомендаций по принятию решений о найме. </w:t>
      </w:r>
      <w:r w:rsidR="00C31B38">
        <w:rPr>
          <w:rFonts w:eastAsiaTheme="minorHAnsi" w:cstheme="minorBidi"/>
          <w:b w:val="0"/>
          <w:sz w:val="28"/>
          <w:szCs w:val="24"/>
        </w:rPr>
        <w:tab/>
      </w:r>
      <w:r w:rsidR="00C31B38">
        <w:rPr>
          <w:rFonts w:eastAsiaTheme="minorHAnsi" w:cstheme="minorBidi"/>
          <w:b w:val="0"/>
          <w:sz w:val="28"/>
          <w:szCs w:val="24"/>
        </w:rPr>
        <w:tab/>
      </w:r>
      <w:r w:rsidR="00C31B38">
        <w:rPr>
          <w:rFonts w:eastAsiaTheme="minorHAnsi" w:cstheme="minorBidi"/>
          <w:b w:val="0"/>
          <w:sz w:val="28"/>
          <w:szCs w:val="24"/>
        </w:rPr>
        <w:tab/>
      </w:r>
      <w:r w:rsidR="00C31B38">
        <w:rPr>
          <w:rFonts w:eastAsiaTheme="minorHAnsi" w:cstheme="minorBidi"/>
          <w:b w:val="0"/>
          <w:sz w:val="28"/>
          <w:szCs w:val="24"/>
        </w:rPr>
        <w:tab/>
      </w:r>
      <w:r w:rsidR="00C31B38">
        <w:rPr>
          <w:rFonts w:eastAsiaTheme="minorHAnsi" w:cstheme="minorBidi"/>
          <w:b w:val="0"/>
          <w:sz w:val="28"/>
          <w:szCs w:val="24"/>
        </w:rPr>
        <w:tab/>
      </w:r>
      <w:r w:rsidR="00C31B38">
        <w:rPr>
          <w:rFonts w:eastAsiaTheme="minorHAnsi" w:cstheme="minorBidi"/>
          <w:b w:val="0"/>
          <w:sz w:val="28"/>
          <w:szCs w:val="24"/>
        </w:rPr>
        <w:tab/>
      </w:r>
      <w:r w:rsidR="00C31B38">
        <w:rPr>
          <w:rFonts w:eastAsiaTheme="minorHAnsi" w:cstheme="minorBidi"/>
          <w:b w:val="0"/>
          <w:sz w:val="28"/>
          <w:szCs w:val="24"/>
        </w:rPr>
        <w:tab/>
      </w:r>
      <w:r w:rsidR="00C31B38">
        <w:rPr>
          <w:rFonts w:eastAsiaTheme="minorHAnsi" w:cstheme="minorBidi"/>
          <w:b w:val="0"/>
          <w:sz w:val="28"/>
          <w:szCs w:val="24"/>
        </w:rPr>
        <w:tab/>
      </w:r>
      <w:r w:rsidR="00C31B38">
        <w:rPr>
          <w:rFonts w:eastAsiaTheme="minorHAnsi" w:cstheme="minorBidi"/>
          <w:b w:val="0"/>
          <w:sz w:val="28"/>
          <w:szCs w:val="24"/>
        </w:rPr>
        <w:tab/>
      </w:r>
      <w:r w:rsidR="00C31B38">
        <w:rPr>
          <w:rFonts w:eastAsiaTheme="minorHAnsi" w:cstheme="minorBidi"/>
          <w:b w:val="0"/>
          <w:sz w:val="28"/>
          <w:szCs w:val="24"/>
        </w:rPr>
        <w:tab/>
      </w:r>
      <w:r w:rsidRPr="00E84170">
        <w:rPr>
          <w:rFonts w:eastAsiaTheme="minorHAnsi" w:cstheme="minorBidi"/>
          <w:b w:val="0"/>
          <w:sz w:val="28"/>
          <w:szCs w:val="24"/>
        </w:rPr>
        <w:t xml:space="preserve">В основе предлагаемого решения лежит интеграция интеллектуальных алгоритмов в существующие процессы подбора персонала без полной замены традиционных </w:t>
      </w:r>
      <w:proofErr w:type="spellStart"/>
      <w:r w:rsidRPr="00E84170">
        <w:rPr>
          <w:rFonts w:eastAsiaTheme="minorHAnsi" w:cstheme="minorBidi"/>
          <w:b w:val="0"/>
          <w:sz w:val="28"/>
          <w:szCs w:val="24"/>
        </w:rPr>
        <w:t>HRпрактик</w:t>
      </w:r>
      <w:proofErr w:type="spellEnd"/>
      <w:r w:rsidRPr="00E84170">
        <w:rPr>
          <w:rFonts w:eastAsiaTheme="minorHAnsi" w:cstheme="minorBidi"/>
          <w:b w:val="0"/>
          <w:sz w:val="28"/>
          <w:szCs w:val="24"/>
        </w:rPr>
        <w:t xml:space="preserve">. Система рассматривается как инструмент поддержки принятия решений, а не как автономный механизм окончательного отбора кандидатов. Такой подход позволяет сохранить контроль со стороны специалистов по персоналу и снизить риски, связанные с некорректной интерпретацией результатов работы алгоритмов. </w:t>
      </w:r>
      <w:r w:rsidR="00C31B38">
        <w:rPr>
          <w:rFonts w:eastAsiaTheme="minorHAnsi" w:cstheme="minorBidi"/>
          <w:b w:val="0"/>
          <w:sz w:val="28"/>
          <w:szCs w:val="24"/>
        </w:rPr>
        <w:tab/>
      </w:r>
      <w:r w:rsidR="00C31B38">
        <w:rPr>
          <w:rFonts w:eastAsiaTheme="minorHAnsi" w:cstheme="minorBidi"/>
          <w:b w:val="0"/>
          <w:sz w:val="28"/>
          <w:szCs w:val="24"/>
        </w:rPr>
        <w:tab/>
      </w:r>
      <w:r w:rsidR="00C31B38">
        <w:rPr>
          <w:rFonts w:eastAsiaTheme="minorHAnsi" w:cstheme="minorBidi"/>
          <w:b w:val="0"/>
          <w:sz w:val="28"/>
          <w:szCs w:val="24"/>
        </w:rPr>
        <w:tab/>
      </w:r>
      <w:r w:rsidRPr="00E84170">
        <w:rPr>
          <w:rFonts w:eastAsiaTheme="minorHAnsi" w:cstheme="minorBidi"/>
          <w:b w:val="0"/>
          <w:sz w:val="28"/>
          <w:szCs w:val="24"/>
        </w:rPr>
        <w:t xml:space="preserve">Функционирование системы предполагает использование данных, поступающих из различных источников, включая резюме кандидатов, описания вакансий и результаты предыдущих наймов. На основе этих данных формируются модели, позволяющие оценивать соответствие кандидатов требованиям вакансий и прогнозировать потенциальную эффективность найма. При этом обработка информации осуществляется с учётом требований к защите персональных данных и конфиденциальности. </w:t>
      </w:r>
      <w:r w:rsidR="00C31B38">
        <w:rPr>
          <w:rFonts w:eastAsiaTheme="minorHAnsi" w:cstheme="minorBidi"/>
          <w:b w:val="0"/>
          <w:sz w:val="28"/>
          <w:szCs w:val="24"/>
        </w:rPr>
        <w:tab/>
      </w:r>
      <w:r w:rsidR="00C31B38">
        <w:rPr>
          <w:rFonts w:eastAsiaTheme="minorHAnsi" w:cstheme="minorBidi"/>
          <w:b w:val="0"/>
          <w:sz w:val="28"/>
          <w:szCs w:val="24"/>
        </w:rPr>
        <w:tab/>
      </w:r>
      <w:r w:rsidR="00C31B38">
        <w:rPr>
          <w:rFonts w:eastAsiaTheme="minorHAnsi" w:cstheme="minorBidi"/>
          <w:b w:val="0"/>
          <w:sz w:val="28"/>
          <w:szCs w:val="24"/>
        </w:rPr>
        <w:tab/>
      </w:r>
      <w:r w:rsidR="00C31B38">
        <w:rPr>
          <w:rFonts w:eastAsiaTheme="minorHAnsi" w:cstheme="minorBidi"/>
          <w:b w:val="0"/>
          <w:sz w:val="28"/>
          <w:szCs w:val="24"/>
        </w:rPr>
        <w:tab/>
      </w:r>
      <w:r w:rsidR="00C31B38">
        <w:rPr>
          <w:rFonts w:eastAsiaTheme="minorHAnsi" w:cstheme="minorBidi"/>
          <w:b w:val="0"/>
          <w:sz w:val="28"/>
          <w:szCs w:val="24"/>
        </w:rPr>
        <w:tab/>
      </w:r>
      <w:r w:rsidRPr="00E84170">
        <w:rPr>
          <w:rFonts w:eastAsiaTheme="minorHAnsi" w:cstheme="minorBidi"/>
          <w:b w:val="0"/>
          <w:sz w:val="28"/>
          <w:szCs w:val="24"/>
        </w:rPr>
        <w:t>Архитектурно предлагаемое решение ориентировано на модульную структуру, в рамках которой отдельные компоненты отвечают за сбор и хранение данных, интеллектуальный анализ информации и представление результатов пользователям. Это обеспечивает гибкость системы и возможность её адаптации к различным организационным условиям и масштабам использования.</w:t>
      </w:r>
      <w:bookmarkEnd w:id="19"/>
    </w:p>
    <w:p w14:paraId="3E681BC3" w14:textId="4E3E73E8" w:rsidR="00E84170" w:rsidRPr="00E84170" w:rsidRDefault="00E84170" w:rsidP="00E84170">
      <w:r w:rsidRPr="00E84170">
        <w:lastRenderedPageBreak/>
        <w:t xml:space="preserve">Таким образом, предлагаемое решение может рассматриваться как интеллектуальная </w:t>
      </w:r>
      <w:proofErr w:type="spellStart"/>
      <w:r w:rsidRPr="00E84170">
        <w:t>HRплатформа</w:t>
      </w:r>
      <w:proofErr w:type="spellEnd"/>
      <w:r w:rsidRPr="00E84170">
        <w:t>, обеспечивающая автоматизацию рутинных операций и повышение качества подбора персонала за счёт применения методов искусственного интеллекта при сохранении ведущей роли человека в процессе принятия решений.</w:t>
      </w:r>
    </w:p>
    <w:p w14:paraId="4C82AE16" w14:textId="2732D64D" w:rsidR="00E84170" w:rsidRPr="00E84170" w:rsidRDefault="003449E9" w:rsidP="00E84170">
      <w:pPr>
        <w:pStyle w:val="2"/>
        <w:ind w:firstLine="0"/>
      </w:pPr>
      <w:bookmarkStart w:id="20" w:name="_Toc217644565"/>
      <w:r>
        <w:lastRenderedPageBreak/>
        <w:t xml:space="preserve">3.2 </w:t>
      </w:r>
      <w:r w:rsidR="002D20A0">
        <w:t>Функциональные требования к предлагаемому решению</w:t>
      </w:r>
      <w:r w:rsidR="00E84170">
        <w:tab/>
      </w:r>
      <w:r w:rsidR="00E84170" w:rsidRPr="00E84170">
        <w:rPr>
          <w:rFonts w:eastAsiaTheme="minorHAnsi" w:cstheme="minorBidi"/>
          <w:b w:val="0"/>
          <w:sz w:val="28"/>
          <w:szCs w:val="24"/>
        </w:rPr>
        <w:t xml:space="preserve">Функциональные требования к интеллектуальной системе автоматизации подбора персонала определяются задачами, которые должны быть решены в рамках рекрутингового процесса. Система должна обеспечивать поддержку основных этапов подбора персонала, начиная с обработки информации о кандидатах и заканчивая формированием аналитических рекомендаций. </w:t>
      </w:r>
      <w:r w:rsidR="00C31B38">
        <w:rPr>
          <w:rFonts w:eastAsiaTheme="minorHAnsi" w:cstheme="minorBidi"/>
          <w:b w:val="0"/>
          <w:sz w:val="28"/>
          <w:szCs w:val="24"/>
        </w:rPr>
        <w:tab/>
      </w:r>
      <w:r w:rsidR="00C31B38">
        <w:rPr>
          <w:rFonts w:eastAsiaTheme="minorHAnsi" w:cstheme="minorBidi"/>
          <w:b w:val="0"/>
          <w:sz w:val="28"/>
          <w:szCs w:val="24"/>
        </w:rPr>
        <w:tab/>
      </w:r>
      <w:r w:rsidR="00E84170" w:rsidRPr="00E84170">
        <w:rPr>
          <w:rFonts w:eastAsiaTheme="minorHAnsi" w:cstheme="minorBidi"/>
          <w:b w:val="0"/>
          <w:sz w:val="28"/>
          <w:szCs w:val="24"/>
        </w:rPr>
        <w:t xml:space="preserve">Одним из ключевых функциональных требований является автоматизированный анализ резюме кандидатов. Система должна обеспечивать обработку неструктурированных текстовых данных и извлечение информации о профессиональном опыте, навыках и образовании. Результаты анализа должны использоваться для формирования формализованных профилей кандидатов, пригодных для дальнейшего сопоставления с требованиями вакансий. </w:t>
      </w:r>
      <w:r w:rsidR="00C31B38">
        <w:rPr>
          <w:rFonts w:eastAsiaTheme="minorHAnsi" w:cstheme="minorBidi"/>
          <w:b w:val="0"/>
          <w:sz w:val="28"/>
          <w:szCs w:val="24"/>
        </w:rPr>
        <w:tab/>
      </w:r>
      <w:r w:rsidR="00C31B38">
        <w:rPr>
          <w:rFonts w:eastAsiaTheme="minorHAnsi" w:cstheme="minorBidi"/>
          <w:b w:val="0"/>
          <w:sz w:val="28"/>
          <w:szCs w:val="24"/>
        </w:rPr>
        <w:tab/>
      </w:r>
      <w:r w:rsidR="00E84170" w:rsidRPr="00E84170">
        <w:rPr>
          <w:rFonts w:eastAsiaTheme="minorHAnsi" w:cstheme="minorBidi"/>
          <w:b w:val="0"/>
          <w:sz w:val="28"/>
          <w:szCs w:val="24"/>
        </w:rPr>
        <w:t>Система должна поддерживать механизм интеллектуального сопоставления кандидатов с вакансиями. На основе заданных критериев и обученных моделей должна формироваться оценка степени соответствия кандидата требованиям конкретной позиции. При этом результаты сопоставления должны быть представлены в виде, удобном для интерпретации HR-специалистами.</w:t>
      </w:r>
      <w:r w:rsidR="00C31B38">
        <w:rPr>
          <w:rFonts w:eastAsiaTheme="minorHAnsi" w:cstheme="minorBidi"/>
          <w:b w:val="0"/>
          <w:sz w:val="28"/>
          <w:szCs w:val="24"/>
        </w:rPr>
        <w:tab/>
      </w:r>
      <w:r w:rsidR="00C31B38">
        <w:rPr>
          <w:rFonts w:eastAsiaTheme="minorHAnsi" w:cstheme="minorBidi"/>
          <w:b w:val="0"/>
          <w:sz w:val="28"/>
          <w:szCs w:val="24"/>
        </w:rPr>
        <w:tab/>
      </w:r>
      <w:r w:rsidR="00C31B38">
        <w:rPr>
          <w:rFonts w:eastAsiaTheme="minorHAnsi" w:cstheme="minorBidi"/>
          <w:b w:val="0"/>
          <w:sz w:val="28"/>
          <w:szCs w:val="24"/>
        </w:rPr>
        <w:tab/>
      </w:r>
      <w:r w:rsidR="00C31B38">
        <w:rPr>
          <w:rFonts w:eastAsiaTheme="minorHAnsi" w:cstheme="minorBidi"/>
          <w:b w:val="0"/>
          <w:sz w:val="28"/>
          <w:szCs w:val="24"/>
        </w:rPr>
        <w:tab/>
      </w:r>
      <w:r w:rsidR="00C31B38">
        <w:rPr>
          <w:rFonts w:eastAsiaTheme="minorHAnsi" w:cstheme="minorBidi"/>
          <w:b w:val="0"/>
          <w:sz w:val="28"/>
          <w:szCs w:val="24"/>
        </w:rPr>
        <w:tab/>
      </w:r>
      <w:r w:rsidR="00C31B38">
        <w:rPr>
          <w:rFonts w:eastAsiaTheme="minorHAnsi" w:cstheme="minorBidi"/>
          <w:b w:val="0"/>
          <w:sz w:val="28"/>
          <w:szCs w:val="24"/>
        </w:rPr>
        <w:tab/>
      </w:r>
      <w:r w:rsidR="00C31B38">
        <w:rPr>
          <w:rFonts w:eastAsiaTheme="minorHAnsi" w:cstheme="minorBidi"/>
          <w:b w:val="0"/>
          <w:sz w:val="28"/>
          <w:szCs w:val="24"/>
        </w:rPr>
        <w:tab/>
      </w:r>
      <w:r w:rsidR="00C31B38">
        <w:rPr>
          <w:rFonts w:eastAsiaTheme="minorHAnsi" w:cstheme="minorBidi"/>
          <w:b w:val="0"/>
          <w:sz w:val="28"/>
          <w:szCs w:val="24"/>
        </w:rPr>
        <w:tab/>
      </w:r>
      <w:r w:rsidR="00C31B38">
        <w:rPr>
          <w:rFonts w:eastAsiaTheme="minorHAnsi" w:cstheme="minorBidi"/>
          <w:b w:val="0"/>
          <w:sz w:val="28"/>
          <w:szCs w:val="24"/>
        </w:rPr>
        <w:tab/>
      </w:r>
      <w:r w:rsidR="00C31B38">
        <w:rPr>
          <w:rFonts w:eastAsiaTheme="minorHAnsi" w:cstheme="minorBidi"/>
          <w:b w:val="0"/>
          <w:sz w:val="28"/>
          <w:szCs w:val="24"/>
        </w:rPr>
        <w:tab/>
      </w:r>
      <w:r w:rsidR="00E84170" w:rsidRPr="00E84170">
        <w:rPr>
          <w:rFonts w:eastAsiaTheme="minorHAnsi" w:cstheme="minorBidi"/>
          <w:b w:val="0"/>
          <w:sz w:val="28"/>
          <w:szCs w:val="24"/>
        </w:rPr>
        <w:t xml:space="preserve">Важным функциональным требованием является поддержка ранжирования и фильтрации кандидатов. Система должна предоставлять возможность сортировки соискателей по различным показателям, включая уровень соответствия вакансии, опыт работы и другие значимые характеристики. Это позволяет ускорить процесс первичного отбора и сосредоточить внимание рекрутеров на наиболее релевантных кандидатах. </w:t>
      </w:r>
      <w:r w:rsidR="00C31B38">
        <w:rPr>
          <w:rFonts w:eastAsiaTheme="minorHAnsi" w:cstheme="minorBidi"/>
          <w:b w:val="0"/>
          <w:sz w:val="28"/>
          <w:szCs w:val="24"/>
        </w:rPr>
        <w:tab/>
      </w:r>
      <w:r w:rsidR="00C31B38">
        <w:rPr>
          <w:rFonts w:eastAsiaTheme="minorHAnsi" w:cstheme="minorBidi"/>
          <w:b w:val="0"/>
          <w:sz w:val="28"/>
          <w:szCs w:val="24"/>
        </w:rPr>
        <w:tab/>
      </w:r>
      <w:r w:rsidR="00C31B38">
        <w:rPr>
          <w:rFonts w:eastAsiaTheme="minorHAnsi" w:cstheme="minorBidi"/>
          <w:b w:val="0"/>
          <w:sz w:val="28"/>
          <w:szCs w:val="24"/>
        </w:rPr>
        <w:tab/>
      </w:r>
      <w:r w:rsidR="00C31B38">
        <w:rPr>
          <w:rFonts w:eastAsiaTheme="minorHAnsi" w:cstheme="minorBidi"/>
          <w:b w:val="0"/>
          <w:sz w:val="28"/>
          <w:szCs w:val="24"/>
        </w:rPr>
        <w:tab/>
      </w:r>
      <w:r w:rsidR="00E84170" w:rsidRPr="00E84170">
        <w:rPr>
          <w:rFonts w:eastAsiaTheme="minorHAnsi" w:cstheme="minorBidi"/>
          <w:b w:val="0"/>
          <w:sz w:val="28"/>
          <w:szCs w:val="24"/>
        </w:rPr>
        <w:t xml:space="preserve">Интеллектуальная система должна обеспечивать формирование аналитических отчётов и рекомендаций. Результаты работы алгоритмов должны быть представлены в виде агрегированных показателей и пояснений, отражающих логику автоматизированной оценки. Это особенно важно для повышения доверия пользователей к системе и обеспечения прозрачности принимаемых решений. </w:t>
      </w:r>
      <w:r w:rsidR="00C31B38">
        <w:rPr>
          <w:rFonts w:eastAsiaTheme="minorHAnsi" w:cstheme="minorBidi"/>
          <w:b w:val="0"/>
          <w:sz w:val="28"/>
          <w:szCs w:val="24"/>
        </w:rPr>
        <w:tab/>
      </w:r>
      <w:r w:rsidR="00C31B38">
        <w:rPr>
          <w:rFonts w:eastAsiaTheme="minorHAnsi" w:cstheme="minorBidi"/>
          <w:b w:val="0"/>
          <w:sz w:val="28"/>
          <w:szCs w:val="24"/>
        </w:rPr>
        <w:tab/>
      </w:r>
      <w:r w:rsidR="00C31B38">
        <w:rPr>
          <w:rFonts w:eastAsiaTheme="minorHAnsi" w:cstheme="minorBidi"/>
          <w:b w:val="0"/>
          <w:sz w:val="28"/>
          <w:szCs w:val="24"/>
        </w:rPr>
        <w:tab/>
      </w:r>
      <w:r w:rsidR="00C31B38">
        <w:rPr>
          <w:rFonts w:eastAsiaTheme="minorHAnsi" w:cstheme="minorBidi"/>
          <w:b w:val="0"/>
          <w:sz w:val="28"/>
          <w:szCs w:val="24"/>
        </w:rPr>
        <w:tab/>
      </w:r>
      <w:r w:rsidR="00C31B38">
        <w:rPr>
          <w:rFonts w:eastAsiaTheme="minorHAnsi" w:cstheme="minorBidi"/>
          <w:b w:val="0"/>
          <w:sz w:val="28"/>
          <w:szCs w:val="24"/>
        </w:rPr>
        <w:tab/>
      </w:r>
      <w:r w:rsidR="00C31B38">
        <w:rPr>
          <w:rFonts w:eastAsiaTheme="minorHAnsi" w:cstheme="minorBidi"/>
          <w:b w:val="0"/>
          <w:sz w:val="28"/>
          <w:szCs w:val="24"/>
        </w:rPr>
        <w:tab/>
      </w:r>
      <w:r w:rsidR="00C31B38">
        <w:rPr>
          <w:rFonts w:eastAsiaTheme="minorHAnsi" w:cstheme="minorBidi"/>
          <w:b w:val="0"/>
          <w:sz w:val="28"/>
          <w:szCs w:val="24"/>
        </w:rPr>
        <w:lastRenderedPageBreak/>
        <w:tab/>
      </w:r>
      <w:r w:rsidR="00E84170" w:rsidRPr="00E84170">
        <w:rPr>
          <w:rFonts w:eastAsiaTheme="minorHAnsi" w:cstheme="minorBidi"/>
          <w:b w:val="0"/>
          <w:sz w:val="28"/>
          <w:szCs w:val="24"/>
        </w:rPr>
        <w:t xml:space="preserve">Дополнительно система должна поддерживать интеграцию с существующими </w:t>
      </w:r>
      <w:proofErr w:type="spellStart"/>
      <w:r w:rsidR="00E84170" w:rsidRPr="00E84170">
        <w:rPr>
          <w:rFonts w:eastAsiaTheme="minorHAnsi" w:cstheme="minorBidi"/>
          <w:b w:val="0"/>
          <w:sz w:val="28"/>
          <w:szCs w:val="24"/>
        </w:rPr>
        <w:t>HRинформационными</w:t>
      </w:r>
      <w:proofErr w:type="spellEnd"/>
      <w:r w:rsidR="00E84170" w:rsidRPr="00E84170">
        <w:rPr>
          <w:rFonts w:eastAsiaTheme="minorHAnsi" w:cstheme="minorBidi"/>
          <w:b w:val="0"/>
          <w:sz w:val="28"/>
          <w:szCs w:val="24"/>
        </w:rPr>
        <w:t xml:space="preserve"> системами и внешними источниками данных. Это обеспечивает актуальность информации и позволяет использовать интеллектуальные инструменты без существенного изменения сложившихся бизнес-процессов подбора персонала. </w:t>
      </w:r>
      <w:r w:rsidR="00C31B38">
        <w:rPr>
          <w:rFonts w:eastAsiaTheme="minorHAnsi" w:cstheme="minorBidi"/>
          <w:b w:val="0"/>
          <w:sz w:val="28"/>
          <w:szCs w:val="24"/>
        </w:rPr>
        <w:tab/>
      </w:r>
      <w:r w:rsidR="00C31B38">
        <w:rPr>
          <w:rFonts w:eastAsiaTheme="minorHAnsi" w:cstheme="minorBidi"/>
          <w:b w:val="0"/>
          <w:sz w:val="28"/>
          <w:szCs w:val="24"/>
        </w:rPr>
        <w:tab/>
      </w:r>
      <w:r w:rsidR="00C31B38">
        <w:rPr>
          <w:rFonts w:eastAsiaTheme="minorHAnsi" w:cstheme="minorBidi"/>
          <w:b w:val="0"/>
          <w:sz w:val="28"/>
          <w:szCs w:val="24"/>
        </w:rPr>
        <w:tab/>
      </w:r>
      <w:r w:rsidR="00C31B38">
        <w:rPr>
          <w:rFonts w:eastAsiaTheme="minorHAnsi" w:cstheme="minorBidi"/>
          <w:b w:val="0"/>
          <w:sz w:val="28"/>
          <w:szCs w:val="24"/>
        </w:rPr>
        <w:tab/>
      </w:r>
      <w:r w:rsidR="00C31B38">
        <w:rPr>
          <w:rFonts w:eastAsiaTheme="minorHAnsi" w:cstheme="minorBidi"/>
          <w:b w:val="0"/>
          <w:sz w:val="28"/>
          <w:szCs w:val="24"/>
        </w:rPr>
        <w:tab/>
      </w:r>
      <w:r w:rsidR="00C31B38">
        <w:rPr>
          <w:rFonts w:eastAsiaTheme="minorHAnsi" w:cstheme="minorBidi"/>
          <w:b w:val="0"/>
          <w:sz w:val="28"/>
          <w:szCs w:val="24"/>
        </w:rPr>
        <w:tab/>
      </w:r>
      <w:r w:rsidR="00C31B38">
        <w:rPr>
          <w:rFonts w:eastAsiaTheme="minorHAnsi" w:cstheme="minorBidi"/>
          <w:b w:val="0"/>
          <w:sz w:val="28"/>
          <w:szCs w:val="24"/>
        </w:rPr>
        <w:tab/>
      </w:r>
      <w:r w:rsidR="00E84170" w:rsidRPr="00E84170">
        <w:rPr>
          <w:rFonts w:eastAsiaTheme="minorHAnsi" w:cstheme="minorBidi"/>
          <w:b w:val="0"/>
          <w:sz w:val="28"/>
          <w:szCs w:val="24"/>
        </w:rPr>
        <w:t>Таким образом, функциональные требования направлены на обеспечение автоматизации ключевых операций рекрутинга, повышение эффективности работы HR-специалистов и поддержку принятия обоснованных решений на основе анализа данных.</w:t>
      </w:r>
      <w:bookmarkEnd w:id="20"/>
    </w:p>
    <w:p w14:paraId="5D6F3D76" w14:textId="30C84F58" w:rsidR="002D20A0" w:rsidRDefault="00E84170" w:rsidP="00E84170">
      <w:pPr>
        <w:pStyle w:val="2"/>
      </w:pPr>
      <w:bookmarkStart w:id="21" w:name="_Toc217644566"/>
      <w:r>
        <w:t>3</w:t>
      </w:r>
      <w:r w:rsidR="003449E9">
        <w:t xml:space="preserve">.3 </w:t>
      </w:r>
      <w:r w:rsidR="002D20A0">
        <w:t>Нефункциональные требования к предлагаемому решению</w:t>
      </w:r>
      <w:bookmarkEnd w:id="21"/>
    </w:p>
    <w:p w14:paraId="05F4841C" w14:textId="77777777" w:rsidR="00C31B38" w:rsidRDefault="00E84170" w:rsidP="009F5B81">
      <w:r w:rsidRPr="00E84170">
        <w:t xml:space="preserve">Нефункциональные требования определяют качественные характеристики интеллектуальной системы подбора персонала и оказывают существенное влияние на её практическую применимость. В условиях использования искусственного интеллекта данные требования приобретают особую значимость, поскольку затрагивают вопросы надёжности, безопасности и этичности решений. </w:t>
      </w:r>
      <w:r w:rsidR="00C31B38">
        <w:tab/>
      </w:r>
      <w:r w:rsidR="00C31B38">
        <w:tab/>
      </w:r>
      <w:r w:rsidR="00C31B38">
        <w:tab/>
      </w:r>
      <w:r w:rsidR="00C31B38">
        <w:tab/>
      </w:r>
      <w:r w:rsidR="00C31B38">
        <w:tab/>
      </w:r>
      <w:r w:rsidR="00C31B38">
        <w:tab/>
      </w:r>
      <w:r w:rsidR="00C31B38">
        <w:tab/>
      </w:r>
      <w:r w:rsidR="00C31B38">
        <w:tab/>
      </w:r>
      <w:r w:rsidR="00C31B38">
        <w:tab/>
      </w:r>
      <w:r w:rsidR="00C31B38">
        <w:tab/>
      </w:r>
      <w:r w:rsidR="00C31B38">
        <w:tab/>
      </w:r>
      <w:r w:rsidR="00C31B38">
        <w:tab/>
      </w:r>
      <w:r w:rsidRPr="00E84170">
        <w:t xml:space="preserve">Одним из ключевых нефункциональных требований является надёжность системы. Интеллектуальная HR-платформа должна обеспечивать стабильную работу при обработке больших объёмов данных и не допускать потери информации о кандидатах. Ошибки в работе системы не должны приводить к искажению результатов отбора или утрате критически важной информации. </w:t>
      </w:r>
    </w:p>
    <w:p w14:paraId="216E7EB4" w14:textId="77777777" w:rsidR="00C31B38" w:rsidRDefault="00E84170" w:rsidP="009F5B81">
      <w:r w:rsidRPr="00E84170">
        <w:t xml:space="preserve">Требование производительности предполагает, что основные операции анализа данных и формирования рекомендаций должны выполняться в приемлемые временные интервалы. В условиях массового найма система должна сохранять работоспособность при увеличении числа обрабатываемых резюме и пользовательских запросов. Это требует использования масштабируемых архитектурных решений и оптимизации вычислительных процессов. </w:t>
      </w:r>
    </w:p>
    <w:p w14:paraId="76DC1C76" w14:textId="77777777" w:rsidR="00C31B38" w:rsidRDefault="00E84170" w:rsidP="009F5B81">
      <w:r w:rsidRPr="00E84170">
        <w:lastRenderedPageBreak/>
        <w:t>Существенным нефункциональным требованием является интерпретируемость результатов работы интеллектуальных алгоритмов. Пользователи системы должны име</w:t>
      </w:r>
      <w:r>
        <w:t xml:space="preserve">ть возможность понять причины, по которым кандидат получил определённую оценку или </w:t>
      </w:r>
      <w:r w:rsidRPr="00E84170">
        <w:t xml:space="preserve">позицию в рейтинге. Это особенно важно с точки зрения доверия к системе и соответствия требованиям этики и законодательства. </w:t>
      </w:r>
      <w:r w:rsidR="00C31B38">
        <w:tab/>
      </w:r>
      <w:r w:rsidR="00C31B38">
        <w:tab/>
      </w:r>
      <w:r w:rsidR="00C31B38">
        <w:tab/>
      </w:r>
      <w:r w:rsidR="00C31B38">
        <w:tab/>
      </w:r>
      <w:r w:rsidR="00C31B38">
        <w:tab/>
      </w:r>
      <w:r w:rsidR="00C31B38">
        <w:tab/>
      </w:r>
      <w:r w:rsidR="00C31B38">
        <w:tab/>
      </w:r>
      <w:r w:rsidR="00C31B38">
        <w:tab/>
      </w:r>
      <w:r w:rsidR="00C31B38">
        <w:tab/>
      </w:r>
      <w:r w:rsidRPr="00E84170">
        <w:t xml:space="preserve">Безопасность и защита персональных данных являются обязательными нефункциональными требованиями. Система должна обеспечивать конфиденциальность информации о кандидатах и предотвращать несанкционированный доступ к данным. Реализация данных требований предполагает использование современных средств защиты информации и соблюдение нормативных требований в области обработки персональных данных. </w:t>
      </w:r>
    </w:p>
    <w:p w14:paraId="65B6BA6C" w14:textId="77777777" w:rsidR="0083446D" w:rsidRDefault="00E84170" w:rsidP="0083446D">
      <w:r w:rsidRPr="00E84170">
        <w:t xml:space="preserve">Дополнительно следует учитывать требование адаптируемости системы. Интеллектуальная система подбора персонала должна быть способна к дообучению и корректировке моделей по мере изменения требований рынка труда и накопления новых данных. Это позволяет сохранять актуальность и эффективность решений в долгосрочной перспективе. </w:t>
      </w:r>
    </w:p>
    <w:p w14:paraId="3879BDCF" w14:textId="6C0DBA73" w:rsidR="009F5B81" w:rsidRPr="000A2C8B" w:rsidRDefault="00E84170" w:rsidP="0083446D">
      <w:r w:rsidRPr="00E84170">
        <w:t xml:space="preserve">Таким образом, нефункциональные требования к предлагаемому решению охватывают надёжность, производительность, интерпретируемость, безопасность и адаптируемость системы. Их учёт является необходимым условием для успешного внедрения и эксплуатации интеллектуальных технологий в процессах подбора </w:t>
      </w:r>
      <w:proofErr w:type="spellStart"/>
      <w:proofErr w:type="gramStart"/>
      <w:r w:rsidRPr="00E84170">
        <w:t>персонала.</w:t>
      </w:r>
      <w:r w:rsidR="009F5B81" w:rsidRPr="000A2C8B">
        <w:t>компонентов</w:t>
      </w:r>
      <w:proofErr w:type="spellEnd"/>
      <w:proofErr w:type="gramEnd"/>
      <w:r w:rsidR="009F5B81" w:rsidRPr="000A2C8B">
        <w:t>. Масштабируемость должна достигаться за счёт распределения нагрузки между узлами и отказа от централизованных точек координации.</w:t>
      </w:r>
    </w:p>
    <w:p w14:paraId="31736F63" w14:textId="77777777" w:rsidR="009F5B81" w:rsidRPr="000A2C8B" w:rsidRDefault="009F5B81" w:rsidP="009F5B81">
      <w:r w:rsidRPr="000A2C8B">
        <w:t xml:space="preserve">Безопасность системы является одним из приоритетных нефункциональных требований. Архитектура должна обеспечивать защиту данных при хранении и передаче, а также предотвращать несанкционированный доступ к пользовательской информации. </w:t>
      </w:r>
      <w:proofErr w:type="spellStart"/>
      <w:r w:rsidRPr="000A2C8B">
        <w:t>Межсерверное</w:t>
      </w:r>
      <w:proofErr w:type="spellEnd"/>
      <w:r w:rsidRPr="000A2C8B">
        <w:t xml:space="preserve"> взаимодействие должно осуществляться по защищённым каналам связи с обязательной проверкой </w:t>
      </w:r>
      <w:r w:rsidRPr="000A2C8B">
        <w:lastRenderedPageBreak/>
        <w:t>подлинности узлов федеративной сети. При этом компрометация одного сервера не должна создавать угрозу для всей системы.</w:t>
      </w:r>
    </w:p>
    <w:p w14:paraId="348503DB" w14:textId="77777777" w:rsidR="009F5B81" w:rsidRPr="000A2C8B" w:rsidRDefault="009F5B81" w:rsidP="009F5B81">
      <w:r w:rsidRPr="000A2C8B">
        <w:t>Отдельное внимание должно уделяться требованиям к приватности. Архитектура распределённой социальной сети должна гарантировать соблюдение правил доступа к пользовательскому контенту независимо от маршрута передачи данных и расположения серверов. Реализация механизмов приватности должна быть встроена в архитектуру системы и не зависеть от добросовестности отдельных узлов федеративной сети.</w:t>
      </w:r>
    </w:p>
    <w:p w14:paraId="6DF1A8B2" w14:textId="77777777" w:rsidR="009F5B81" w:rsidRPr="000A2C8B" w:rsidRDefault="009F5B81" w:rsidP="009F5B81">
      <w:r w:rsidRPr="000A2C8B">
        <w:t>Требование управляемости предполагает наличие средств мониторинга, логирования и диагностики. Администраторы отдельных серверов должны иметь возможность отслеживать состояние системы, выявлять ошибки и анализировать причины сбоев. Архитектура должна поддерживать сбор диагностической информации без нарушения работы пользовательских сервисов и с учётом распределённого характера системы.</w:t>
      </w:r>
    </w:p>
    <w:p w14:paraId="6AE1A115" w14:textId="77777777" w:rsidR="009F5B81" w:rsidRPr="000A2C8B" w:rsidRDefault="009F5B81" w:rsidP="009F5B81">
      <w:proofErr w:type="spellStart"/>
      <w:r w:rsidRPr="000A2C8B">
        <w:t>Поддерживаемость</w:t>
      </w:r>
      <w:proofErr w:type="spellEnd"/>
      <w:r w:rsidRPr="000A2C8B">
        <w:t xml:space="preserve"> и </w:t>
      </w:r>
      <w:proofErr w:type="spellStart"/>
      <w:r w:rsidRPr="000A2C8B">
        <w:t>сопровождаемость</w:t>
      </w:r>
      <w:proofErr w:type="spellEnd"/>
      <w:r w:rsidRPr="000A2C8B">
        <w:t xml:space="preserve"> системы также относятся к важным нефункциональным требованиям. Архитектура должна обеспечивать возможность обновления программного обеспечения, исправления ошибок и внедрения новых функций без длительных простоев и нарушения совместимости между узлами. Это требует минимизации жёстких зависимостей между компонентами и использования стабильных интерфейсов взаимодействия.</w:t>
      </w:r>
    </w:p>
    <w:p w14:paraId="6CED9C89" w14:textId="77777777" w:rsidR="009F5B81" w:rsidRPr="000A2C8B" w:rsidRDefault="009F5B81" w:rsidP="009F5B81">
      <w:r w:rsidRPr="000A2C8B">
        <w:t xml:space="preserve">Таким образом, нефункциональные требования к распределённой социальной сети охватывают надёжность, доступность, производительность, масштабируемость, безопасность и </w:t>
      </w:r>
      <w:proofErr w:type="spellStart"/>
      <w:r w:rsidRPr="000A2C8B">
        <w:t>сопровождаемость</w:t>
      </w:r>
      <w:proofErr w:type="spellEnd"/>
      <w:r w:rsidRPr="000A2C8B">
        <w:t xml:space="preserve"> системы. Учет данных требований на этапе проектирования архитектуры позволяет создать устойчивую и практичную социальную платформу, способную эффективно функционировать в условиях распределённой среды и длительной эксплуатации.</w:t>
      </w:r>
    </w:p>
    <w:p w14:paraId="0F95D214" w14:textId="7BF20F38" w:rsidR="002D20A0" w:rsidRDefault="002D20A0" w:rsidP="003449E9">
      <w:pPr>
        <w:pStyle w:val="1"/>
        <w:jc w:val="center"/>
      </w:pPr>
      <w:bookmarkStart w:id="22" w:name="_Toc217644567"/>
      <w:r>
        <w:lastRenderedPageBreak/>
        <w:t>ЗАКЛЮЧЕНИЕ</w:t>
      </w:r>
      <w:bookmarkEnd w:id="22"/>
    </w:p>
    <w:p w14:paraId="39FADB4E" w14:textId="77777777" w:rsidR="00C31B38" w:rsidRDefault="00233B2D" w:rsidP="009F5B81">
      <w:r w:rsidRPr="00233B2D">
        <w:t xml:space="preserve">В рамках данной исследовательской работы была рассмотрена проблема автоматизации подбора персонала с использованием технологий искусственного интеллекта. Актуальность выбранной темы обусловлена ростом объёмов информации о кандидатах, усложнением требований к качеству найма и необходимостью повышения эффективности HR-процессов в условиях цифровой трансформации организаций. </w:t>
      </w:r>
    </w:p>
    <w:p w14:paraId="35277024" w14:textId="77777777" w:rsidR="00C31B38" w:rsidRDefault="00233B2D" w:rsidP="009F5B81">
      <w:r w:rsidRPr="00233B2D">
        <w:t xml:space="preserve">В первой главе был проведён анализ текущего состояния предметной области. Рассмотрены зарубежные и отечественные исследования, посвящённые применению искусственного интеллекта в рекрутинге, а также выявлены основные направления развития интеллектуальных HR-систем. Анализ показал, что за рубежом автоматизация подбора персонала с применением ИИ является активно развивающимся направлением, тогда как в отечественной научной литературе данная проблематика пока представлена фрагментарно. Это подчёркивает актуальность дальнейших исследований и адаптации зарубежного опыта к российским условиям. </w:t>
      </w:r>
    </w:p>
    <w:p w14:paraId="10F8F00B" w14:textId="77777777" w:rsidR="00C31B38" w:rsidRDefault="00233B2D" w:rsidP="009F5B81">
      <w:r w:rsidRPr="00233B2D">
        <w:t xml:space="preserve">Во второй главе были рассмотрены основные методы и технологии решения задачи автоматизации подбора персонала. Показано, что использование машинного обучения, обработки естественного языка и предиктивной аналитики позволяет существенно повысить эффективность анализа резюме и первичного отбора кандидатов. Также были рассмотрены архитектурные принципы построения интеллектуальных HR-систем и выявлены ограничения, связанные с качеством данных, интерпретируемостью решений и согласованностью информации в распределённых системах. </w:t>
      </w:r>
    </w:p>
    <w:p w14:paraId="003260AA" w14:textId="4505F79C" w:rsidR="00233B2D" w:rsidRDefault="00233B2D" w:rsidP="009F5B81">
      <w:r w:rsidRPr="00233B2D">
        <w:t xml:space="preserve">В третьей главе были сформированы требования к предлагаемому решению в виде интеллектуальной системы автоматизации подбора персонала. Определены функциональные требования, направленные на поддержку ключевых этапов рекрутинга, а также нефункциональные требования, связанные с надёжностью, производительностью, безопасностью и этичностью </w:t>
      </w:r>
      <w:r w:rsidRPr="00233B2D">
        <w:lastRenderedPageBreak/>
        <w:t>использования искусственного интеллекта. Особое внимание уделено роли человека в процессе принятия решений и необходимости использования ИИ в качестве инструмента поддержки, а не замены HR-специалиста.</w:t>
      </w:r>
    </w:p>
    <w:p w14:paraId="4037D5B6" w14:textId="77777777" w:rsidR="00C31B38" w:rsidRDefault="00233B2D" w:rsidP="009F5B81">
      <w:r w:rsidRPr="00233B2D">
        <w:t xml:space="preserve">Результаты проведённого исследования подтверждают целесообразность применения технологий искусственного интеллекта для автоматизации подбора персонала. Интеллектуальные системы позволяют снизить нагрузку на специалистов по персоналу, повысить объективность оценки кандидатов и ускорить процесс найма. В то же время успешное внедрение подобных решений требует учёта технических, организационных и этических аспектов, а также соблюдения требований законодательства в области обработки персональных данных. </w:t>
      </w:r>
    </w:p>
    <w:p w14:paraId="54256556" w14:textId="391D9DB4" w:rsidR="00233B2D" w:rsidRDefault="00233B2D" w:rsidP="009F5B81">
      <w:r w:rsidRPr="00233B2D">
        <w:t>В качестве направлений дальнейших исследований можно выделить развитие методов объяснимого искусственного интеллекта в HR-системах, расширение использования больших языковых моделей для анализа профессиональных компетенций, а также изучение социально-этических последствий автоматизации процессов подбора персонала. Полученные в работе результаты могут быть использованы при проектировании и внедрении интеллектуальных HR-платформ в организациях различного масштаба.</w:t>
      </w:r>
    </w:p>
    <w:p w14:paraId="18C96815" w14:textId="16E29674" w:rsidR="009F5B81" w:rsidRPr="009F5B81" w:rsidRDefault="009F5B81" w:rsidP="009F5B81">
      <w:pPr>
        <w:spacing w:line="240" w:lineRule="auto"/>
        <w:ind w:firstLine="0"/>
        <w:jc w:val="left"/>
        <w:rPr>
          <w:rFonts w:eastAsia="Times New Roman" w:cs="Times New Roman"/>
          <w:kern w:val="0"/>
          <w:sz w:val="24"/>
          <w14:ligatures w14:val="none"/>
        </w:rPr>
      </w:pPr>
    </w:p>
    <w:p w14:paraId="7883712F" w14:textId="77777777" w:rsidR="009F5B81" w:rsidRPr="009F5B81" w:rsidRDefault="009F5B81" w:rsidP="009F5B81"/>
    <w:p w14:paraId="01A90690" w14:textId="77777777" w:rsidR="002D20A0" w:rsidRDefault="002D20A0" w:rsidP="003449E9">
      <w:pPr>
        <w:pStyle w:val="1"/>
        <w:jc w:val="center"/>
      </w:pPr>
      <w:bookmarkStart w:id="23" w:name="_Toc217644568"/>
      <w:r>
        <w:lastRenderedPageBreak/>
        <w:t>СПИСОК ИСПОЛЬЗОВАННЫХ ИСТОЧНИКОВ</w:t>
      </w:r>
      <w:bookmarkEnd w:id="23"/>
    </w:p>
    <w:p w14:paraId="02E71329" w14:textId="77777777" w:rsidR="00233B2D" w:rsidRPr="00233B2D" w:rsidRDefault="00233B2D" w:rsidP="00233B2D">
      <w:pPr>
        <w:pStyle w:val="a9"/>
        <w:ind w:firstLine="0"/>
        <w:jc w:val="left"/>
      </w:pPr>
      <w:r w:rsidRPr="00233B2D">
        <w:t xml:space="preserve">1. Таненбаум А. С., ван </w:t>
      </w:r>
      <w:proofErr w:type="spellStart"/>
      <w:r w:rsidRPr="00233B2D">
        <w:t>Стеен</w:t>
      </w:r>
      <w:proofErr w:type="spellEnd"/>
      <w:r w:rsidRPr="00233B2D">
        <w:t xml:space="preserve"> М. Распределённые системы. Принципы и</w:t>
      </w:r>
    </w:p>
    <w:p w14:paraId="55710DC1" w14:textId="77777777" w:rsidR="00233B2D" w:rsidRDefault="00233B2D" w:rsidP="00233B2D">
      <w:pPr>
        <w:pStyle w:val="a9"/>
        <w:ind w:firstLine="0"/>
        <w:jc w:val="left"/>
      </w:pPr>
      <w:proofErr w:type="gramStart"/>
      <w:r w:rsidRPr="00233B2D">
        <w:t>парадигмы :</w:t>
      </w:r>
      <w:proofErr w:type="gramEnd"/>
      <w:r w:rsidRPr="00233B2D">
        <w:t xml:space="preserve"> пер. с англ. — СПб</w:t>
      </w:r>
      <w:proofErr w:type="gramStart"/>
      <w:r w:rsidRPr="00233B2D">
        <w:t>. :</w:t>
      </w:r>
      <w:proofErr w:type="gramEnd"/>
      <w:r w:rsidRPr="00233B2D">
        <w:t xml:space="preserve"> Питер, 2017. — 720 с. </w:t>
      </w:r>
    </w:p>
    <w:p w14:paraId="61BA8AA7" w14:textId="77777777" w:rsidR="00233B2D" w:rsidRDefault="00233B2D" w:rsidP="00233B2D">
      <w:pPr>
        <w:pStyle w:val="a9"/>
        <w:ind w:firstLine="0"/>
        <w:jc w:val="left"/>
      </w:pPr>
      <w:r w:rsidRPr="00233B2D">
        <w:t xml:space="preserve">2. </w:t>
      </w:r>
      <w:proofErr w:type="spellStart"/>
      <w:r w:rsidRPr="00233B2D">
        <w:t>Клеппман</w:t>
      </w:r>
      <w:proofErr w:type="spellEnd"/>
      <w:r w:rsidRPr="00233B2D">
        <w:t xml:space="preserve"> М. Проектирование систем, насыщенных </w:t>
      </w:r>
      <w:proofErr w:type="gramStart"/>
      <w:r w:rsidRPr="00233B2D">
        <w:t>данными :</w:t>
      </w:r>
      <w:proofErr w:type="gramEnd"/>
      <w:r w:rsidRPr="00233B2D">
        <w:t xml:space="preserve"> пер. с англ. —</w:t>
      </w:r>
      <w:r>
        <w:t xml:space="preserve"> </w:t>
      </w:r>
      <w:proofErr w:type="gramStart"/>
      <w:r w:rsidRPr="00233B2D">
        <w:t>М. :</w:t>
      </w:r>
      <w:proofErr w:type="gramEnd"/>
      <w:r w:rsidRPr="00233B2D">
        <w:t xml:space="preserve"> ДМК Пресс, 2019. — 640 с. </w:t>
      </w:r>
    </w:p>
    <w:p w14:paraId="022D1360" w14:textId="77777777" w:rsidR="00233B2D" w:rsidRDefault="00233B2D" w:rsidP="00233B2D">
      <w:pPr>
        <w:pStyle w:val="a9"/>
        <w:ind w:firstLine="0"/>
        <w:jc w:val="left"/>
      </w:pPr>
      <w:r w:rsidRPr="00233B2D">
        <w:rPr>
          <w:lang w:val="en-US"/>
        </w:rPr>
        <w:t xml:space="preserve">3. Russell S., Norvig P. Artificial Intelligence: A Modern Approach. — 4th ed. — Pearson, 2021. — 1152 p. </w:t>
      </w:r>
    </w:p>
    <w:p w14:paraId="493C3F69" w14:textId="4C660DD2" w:rsidR="00233B2D" w:rsidRPr="00233B2D" w:rsidRDefault="00233B2D" w:rsidP="00233B2D">
      <w:pPr>
        <w:pStyle w:val="a9"/>
        <w:ind w:firstLine="0"/>
        <w:jc w:val="left"/>
        <w:rPr>
          <w:lang w:val="en-US"/>
        </w:rPr>
      </w:pPr>
      <w:r w:rsidRPr="00233B2D">
        <w:rPr>
          <w:lang w:val="en-US"/>
        </w:rPr>
        <w:t xml:space="preserve">4. Goodfellow I., Bengio Y., Courville A. Deep Learning. — </w:t>
      </w:r>
      <w:proofErr w:type="gramStart"/>
      <w:r w:rsidRPr="00233B2D">
        <w:rPr>
          <w:lang w:val="en-US"/>
        </w:rPr>
        <w:t>Cambridge :</w:t>
      </w:r>
      <w:proofErr w:type="gramEnd"/>
      <w:r w:rsidRPr="00233B2D">
        <w:rPr>
          <w:lang w:val="en-US"/>
        </w:rPr>
        <w:t xml:space="preserve"> MIT Press,</w:t>
      </w:r>
    </w:p>
    <w:p w14:paraId="214A26C3" w14:textId="77777777" w:rsidR="00233B2D" w:rsidRDefault="00233B2D" w:rsidP="00233B2D">
      <w:pPr>
        <w:pStyle w:val="a9"/>
        <w:ind w:firstLine="0"/>
        <w:jc w:val="left"/>
      </w:pPr>
      <w:proofErr w:type="gramStart"/>
      <w:r w:rsidRPr="00233B2D">
        <w:rPr>
          <w:lang w:val="en-US"/>
        </w:rPr>
        <w:t>2016. —</w:t>
      </w:r>
      <w:proofErr w:type="gramEnd"/>
      <w:r w:rsidRPr="00233B2D">
        <w:rPr>
          <w:lang w:val="en-US"/>
        </w:rPr>
        <w:t xml:space="preserve"> 775 p. </w:t>
      </w:r>
    </w:p>
    <w:p w14:paraId="27598892" w14:textId="164CF470" w:rsidR="00233B2D" w:rsidRPr="00233B2D" w:rsidRDefault="00233B2D" w:rsidP="00233B2D">
      <w:pPr>
        <w:pStyle w:val="a9"/>
        <w:ind w:firstLine="0"/>
        <w:jc w:val="left"/>
        <w:rPr>
          <w:lang w:val="en-US"/>
        </w:rPr>
      </w:pPr>
      <w:r w:rsidRPr="00233B2D">
        <w:rPr>
          <w:lang w:val="en-US"/>
        </w:rPr>
        <w:t xml:space="preserve">5. </w:t>
      </w:r>
      <w:proofErr w:type="spellStart"/>
      <w:r w:rsidRPr="00233B2D">
        <w:rPr>
          <w:lang w:val="en-US"/>
        </w:rPr>
        <w:t>Jurafsky</w:t>
      </w:r>
      <w:proofErr w:type="spellEnd"/>
      <w:r w:rsidRPr="00233B2D">
        <w:rPr>
          <w:lang w:val="en-US"/>
        </w:rPr>
        <w:t xml:space="preserve"> D., Martin J. Speech and Language Processing. — 3rd ed. — Pearson,</w:t>
      </w:r>
    </w:p>
    <w:p w14:paraId="6FC3AE86" w14:textId="77777777" w:rsidR="00233B2D" w:rsidRDefault="00233B2D" w:rsidP="00233B2D">
      <w:pPr>
        <w:pStyle w:val="a9"/>
        <w:ind w:firstLine="0"/>
        <w:jc w:val="left"/>
      </w:pPr>
      <w:proofErr w:type="gramStart"/>
      <w:r w:rsidRPr="00233B2D">
        <w:rPr>
          <w:lang w:val="en-US"/>
        </w:rPr>
        <w:t>2023. —</w:t>
      </w:r>
      <w:proofErr w:type="gramEnd"/>
      <w:r w:rsidRPr="00233B2D">
        <w:rPr>
          <w:lang w:val="en-US"/>
        </w:rPr>
        <w:t xml:space="preserve"> 1200 p. </w:t>
      </w:r>
    </w:p>
    <w:p w14:paraId="30D91252" w14:textId="34BDC88E" w:rsidR="00233B2D" w:rsidRPr="00233B2D" w:rsidRDefault="00233B2D" w:rsidP="00233B2D">
      <w:pPr>
        <w:pStyle w:val="a9"/>
        <w:ind w:firstLine="0"/>
        <w:jc w:val="left"/>
        <w:rPr>
          <w:lang w:val="en-US"/>
        </w:rPr>
      </w:pPr>
      <w:r w:rsidRPr="00233B2D">
        <w:rPr>
          <w:lang w:val="en-US"/>
        </w:rPr>
        <w:t>6. Cappelli P. Talent on Demand: Managing Talent in an Age of Uncertainty. —</w:t>
      </w:r>
    </w:p>
    <w:p w14:paraId="66D7ADC8" w14:textId="77777777" w:rsidR="00233B2D" w:rsidRDefault="00233B2D" w:rsidP="00233B2D">
      <w:pPr>
        <w:pStyle w:val="a9"/>
        <w:ind w:firstLine="0"/>
        <w:jc w:val="left"/>
      </w:pPr>
      <w:proofErr w:type="gramStart"/>
      <w:r w:rsidRPr="00233B2D">
        <w:rPr>
          <w:lang w:val="en-US"/>
        </w:rPr>
        <w:t>Boston :</w:t>
      </w:r>
      <w:proofErr w:type="gramEnd"/>
      <w:r w:rsidRPr="00233B2D">
        <w:rPr>
          <w:lang w:val="en-US"/>
        </w:rPr>
        <w:t xml:space="preserve"> Harvard Business School Press, 2008. — 272 p. </w:t>
      </w:r>
    </w:p>
    <w:p w14:paraId="12A09FFF" w14:textId="410B3AB3" w:rsidR="00233B2D" w:rsidRPr="00233B2D" w:rsidRDefault="00233B2D" w:rsidP="00233B2D">
      <w:pPr>
        <w:pStyle w:val="a9"/>
        <w:ind w:firstLine="0"/>
        <w:jc w:val="left"/>
        <w:rPr>
          <w:lang w:val="en-US"/>
        </w:rPr>
      </w:pPr>
      <w:r w:rsidRPr="00233B2D">
        <w:rPr>
          <w:lang w:val="en-US"/>
        </w:rPr>
        <w:t>7. Upadhyay A. K., Khandelwal K. Artificial Intelligence-based Recruitment: A Review</w:t>
      </w:r>
    </w:p>
    <w:p w14:paraId="640F001B" w14:textId="77777777" w:rsidR="00233B2D" w:rsidRDefault="00233B2D" w:rsidP="00233B2D">
      <w:pPr>
        <w:pStyle w:val="a9"/>
        <w:ind w:firstLine="0"/>
        <w:jc w:val="left"/>
      </w:pPr>
      <w:r w:rsidRPr="00233B2D">
        <w:rPr>
          <w:lang w:val="en-US"/>
        </w:rPr>
        <w:t xml:space="preserve">of Literature // International Journal of Industrial Engineering and Management. — 2018. — Vol. 9, No. 2. — P. 79–93. </w:t>
      </w:r>
    </w:p>
    <w:p w14:paraId="6FF37DF5" w14:textId="77777777" w:rsidR="00233B2D" w:rsidRDefault="00233B2D" w:rsidP="00233B2D">
      <w:pPr>
        <w:pStyle w:val="a9"/>
        <w:ind w:firstLine="0"/>
        <w:jc w:val="left"/>
      </w:pPr>
      <w:r w:rsidRPr="00233B2D">
        <w:rPr>
          <w:lang w:val="en-US"/>
        </w:rPr>
        <w:t>8. Chamorro-</w:t>
      </w:r>
      <w:proofErr w:type="spellStart"/>
      <w:r w:rsidRPr="00233B2D">
        <w:rPr>
          <w:lang w:val="en-US"/>
        </w:rPr>
        <w:t>Premuzic</w:t>
      </w:r>
      <w:proofErr w:type="spellEnd"/>
      <w:r w:rsidRPr="00233B2D">
        <w:rPr>
          <w:lang w:val="en-US"/>
        </w:rPr>
        <w:t xml:space="preserve"> T., Akhtar R., </w:t>
      </w:r>
      <w:proofErr w:type="spellStart"/>
      <w:r w:rsidRPr="00233B2D">
        <w:rPr>
          <w:lang w:val="en-US"/>
        </w:rPr>
        <w:t>Winsborough</w:t>
      </w:r>
      <w:proofErr w:type="spellEnd"/>
      <w:r w:rsidRPr="00233B2D">
        <w:rPr>
          <w:lang w:val="en-US"/>
        </w:rPr>
        <w:t xml:space="preserve"> D., Sherman R. The Datafication of</w:t>
      </w:r>
      <w:r w:rsidRPr="00233B2D">
        <w:rPr>
          <w:lang w:val="en-US"/>
        </w:rPr>
        <w:t xml:space="preserve"> </w:t>
      </w:r>
      <w:r w:rsidRPr="00233B2D">
        <w:rPr>
          <w:lang w:val="en-US"/>
        </w:rPr>
        <w:t xml:space="preserve">Talent: How Technology Is Advancing the Science of Human Potential at Work // Current Opinion in Behavioral Sciences. — 2017. — Vol. 18. — P. 13–16. </w:t>
      </w:r>
    </w:p>
    <w:p w14:paraId="603C752F" w14:textId="5A32F525" w:rsidR="00233B2D" w:rsidRPr="00233B2D" w:rsidRDefault="00233B2D" w:rsidP="00233B2D">
      <w:pPr>
        <w:pStyle w:val="a9"/>
        <w:ind w:firstLine="0"/>
        <w:jc w:val="left"/>
        <w:rPr>
          <w:lang w:val="en-US"/>
        </w:rPr>
      </w:pPr>
      <w:r w:rsidRPr="00233B2D">
        <w:rPr>
          <w:lang w:val="en-US"/>
        </w:rPr>
        <w:t xml:space="preserve">9. Mehrabi N., </w:t>
      </w:r>
      <w:proofErr w:type="spellStart"/>
      <w:r w:rsidRPr="00233B2D">
        <w:rPr>
          <w:lang w:val="en-US"/>
        </w:rPr>
        <w:t>Morstatter</w:t>
      </w:r>
      <w:proofErr w:type="spellEnd"/>
      <w:r w:rsidRPr="00233B2D">
        <w:rPr>
          <w:lang w:val="en-US"/>
        </w:rPr>
        <w:t xml:space="preserve"> F., Saxena N., Lerman K., Galstyan A. A Survey on Bias and</w:t>
      </w:r>
    </w:p>
    <w:p w14:paraId="4515B901" w14:textId="77777777" w:rsidR="00233B2D" w:rsidRDefault="00233B2D" w:rsidP="00233B2D">
      <w:pPr>
        <w:pStyle w:val="a9"/>
        <w:ind w:firstLine="0"/>
        <w:jc w:val="left"/>
      </w:pPr>
      <w:r w:rsidRPr="00233B2D">
        <w:rPr>
          <w:lang w:val="en-US"/>
        </w:rPr>
        <w:t xml:space="preserve">Fairness in Machine Learning // ACM Computing Surveys. — 2021. — Vol. 54, No. 6. — P. 1–35. </w:t>
      </w:r>
    </w:p>
    <w:p w14:paraId="7EA0851C" w14:textId="77777777" w:rsidR="00CD2F60" w:rsidRDefault="00CD2F60" w:rsidP="00233B2D">
      <w:pPr>
        <w:pStyle w:val="a9"/>
        <w:ind w:firstLine="0"/>
        <w:jc w:val="left"/>
      </w:pPr>
    </w:p>
    <w:p w14:paraId="0A6862D8" w14:textId="5E8A670F" w:rsidR="00233B2D" w:rsidRPr="00233B2D" w:rsidRDefault="00233B2D" w:rsidP="00233B2D">
      <w:pPr>
        <w:pStyle w:val="a9"/>
        <w:ind w:firstLine="0"/>
        <w:jc w:val="left"/>
        <w:rPr>
          <w:lang w:val="en-US"/>
        </w:rPr>
      </w:pPr>
      <w:r w:rsidRPr="00233B2D">
        <w:rPr>
          <w:lang w:val="en-US"/>
        </w:rPr>
        <w:lastRenderedPageBreak/>
        <w:t>10. Bogen M., Rieke A. Help Wanted: An Examination of Hiring Algorithms, Equity, and</w:t>
      </w:r>
    </w:p>
    <w:p w14:paraId="2C4B53BC" w14:textId="77777777" w:rsidR="00233B2D" w:rsidRDefault="00233B2D" w:rsidP="00233B2D">
      <w:pPr>
        <w:pStyle w:val="a9"/>
        <w:ind w:firstLine="0"/>
        <w:jc w:val="left"/>
      </w:pPr>
      <w:r w:rsidRPr="00233B2D">
        <w:rPr>
          <w:lang w:val="en-US"/>
        </w:rPr>
        <w:t>Bias</w:t>
      </w:r>
      <w:r w:rsidRPr="00233B2D">
        <w:t xml:space="preserve">. — </w:t>
      </w:r>
      <w:proofErr w:type="gramStart"/>
      <w:r w:rsidRPr="00233B2D">
        <w:rPr>
          <w:lang w:val="en-US"/>
        </w:rPr>
        <w:t>Washington</w:t>
      </w:r>
      <w:r w:rsidRPr="00233B2D">
        <w:t xml:space="preserve"> :</w:t>
      </w:r>
      <w:proofErr w:type="gramEnd"/>
      <w:r w:rsidRPr="00233B2D">
        <w:t xml:space="preserve"> </w:t>
      </w:r>
      <w:r w:rsidRPr="00233B2D">
        <w:rPr>
          <w:lang w:val="en-US"/>
        </w:rPr>
        <w:t>Upturn</w:t>
      </w:r>
      <w:r w:rsidRPr="00233B2D">
        <w:t xml:space="preserve">, 2018. </w:t>
      </w:r>
    </w:p>
    <w:p w14:paraId="61A4B8FB" w14:textId="6D673AE5" w:rsidR="00233B2D" w:rsidRPr="00233B2D" w:rsidRDefault="00233B2D" w:rsidP="00233B2D">
      <w:pPr>
        <w:pStyle w:val="a9"/>
        <w:ind w:firstLine="0"/>
        <w:jc w:val="left"/>
      </w:pPr>
      <w:r w:rsidRPr="00233B2D">
        <w:t>11. Иванов И. В. Применение технологий искусственного интеллекта в</w:t>
      </w:r>
    </w:p>
    <w:p w14:paraId="5F4B74C4" w14:textId="77777777" w:rsidR="00233B2D" w:rsidRDefault="00233B2D" w:rsidP="00233B2D">
      <w:pPr>
        <w:pStyle w:val="a9"/>
        <w:ind w:firstLine="0"/>
        <w:jc w:val="left"/>
      </w:pPr>
      <w:r w:rsidRPr="00233B2D">
        <w:t xml:space="preserve">управлении персоналом // Управление персоналом. — 2021. — № 4. — С. 45–52. </w:t>
      </w:r>
    </w:p>
    <w:p w14:paraId="07595E16" w14:textId="60D8268A" w:rsidR="00233B2D" w:rsidRPr="00233B2D" w:rsidRDefault="00233B2D" w:rsidP="00233B2D">
      <w:pPr>
        <w:pStyle w:val="a9"/>
        <w:ind w:firstLine="0"/>
        <w:jc w:val="left"/>
      </w:pPr>
      <w:r w:rsidRPr="00233B2D">
        <w:t xml:space="preserve">12. Соколова Н. А., Петров А. Л. Цифровая трансформация </w:t>
      </w:r>
      <w:r w:rsidRPr="00233B2D">
        <w:rPr>
          <w:lang w:val="en-US"/>
        </w:rPr>
        <w:t>HR</w:t>
      </w:r>
      <w:r w:rsidRPr="00233B2D">
        <w:t>-процессов в</w:t>
      </w:r>
    </w:p>
    <w:p w14:paraId="0A7B30DC" w14:textId="77777777" w:rsidR="00233B2D" w:rsidRPr="00233B2D" w:rsidRDefault="00233B2D" w:rsidP="00233B2D">
      <w:pPr>
        <w:pStyle w:val="a9"/>
        <w:ind w:firstLine="0"/>
        <w:jc w:val="left"/>
        <w:rPr>
          <w:lang w:val="en-US"/>
        </w:rPr>
      </w:pPr>
      <w:r w:rsidRPr="00233B2D">
        <w:t xml:space="preserve">организациях // Экономика и управление. — 2020. — № 10. — С. 67–73. </w:t>
      </w:r>
      <w:r w:rsidRPr="00233B2D">
        <w:rPr>
          <w:lang w:val="en-US"/>
        </w:rPr>
        <w:t xml:space="preserve">13. </w:t>
      </w:r>
      <w:proofErr w:type="spellStart"/>
      <w:r w:rsidRPr="00233B2D">
        <w:rPr>
          <w:lang w:val="en-US"/>
        </w:rPr>
        <w:t>Федеральный</w:t>
      </w:r>
      <w:proofErr w:type="spellEnd"/>
      <w:r w:rsidRPr="00233B2D">
        <w:rPr>
          <w:lang w:val="en-US"/>
        </w:rPr>
        <w:t xml:space="preserve"> </w:t>
      </w:r>
      <w:proofErr w:type="spellStart"/>
      <w:r w:rsidRPr="00233B2D">
        <w:rPr>
          <w:lang w:val="en-US"/>
        </w:rPr>
        <w:t>закон</w:t>
      </w:r>
      <w:proofErr w:type="spellEnd"/>
      <w:r w:rsidRPr="00233B2D">
        <w:rPr>
          <w:lang w:val="en-US"/>
        </w:rPr>
        <w:t xml:space="preserve"> </w:t>
      </w:r>
      <w:proofErr w:type="spellStart"/>
      <w:r w:rsidRPr="00233B2D">
        <w:rPr>
          <w:lang w:val="en-US"/>
        </w:rPr>
        <w:t>Российской</w:t>
      </w:r>
      <w:proofErr w:type="spellEnd"/>
      <w:r w:rsidRPr="00233B2D">
        <w:rPr>
          <w:lang w:val="en-US"/>
        </w:rPr>
        <w:t xml:space="preserve"> </w:t>
      </w:r>
      <w:proofErr w:type="spellStart"/>
      <w:r w:rsidRPr="00233B2D">
        <w:rPr>
          <w:lang w:val="en-US"/>
        </w:rPr>
        <w:t>Федерации</w:t>
      </w:r>
      <w:proofErr w:type="spellEnd"/>
      <w:r w:rsidRPr="00233B2D">
        <w:rPr>
          <w:lang w:val="en-US"/>
        </w:rPr>
        <w:t xml:space="preserve"> № 152-ФЗ «О </w:t>
      </w:r>
      <w:proofErr w:type="spellStart"/>
      <w:r w:rsidRPr="00233B2D">
        <w:rPr>
          <w:lang w:val="en-US"/>
        </w:rPr>
        <w:t>персональных</w:t>
      </w:r>
      <w:proofErr w:type="spellEnd"/>
    </w:p>
    <w:p w14:paraId="330E2A9C" w14:textId="77777777" w:rsidR="00233B2D" w:rsidRPr="00233B2D" w:rsidRDefault="00233B2D" w:rsidP="00233B2D">
      <w:pPr>
        <w:pStyle w:val="a9"/>
        <w:ind w:firstLine="0"/>
        <w:jc w:val="left"/>
        <w:rPr>
          <w:lang w:val="en-US"/>
        </w:rPr>
      </w:pPr>
      <w:proofErr w:type="spellStart"/>
      <w:r w:rsidRPr="00233B2D">
        <w:rPr>
          <w:lang w:val="en-US"/>
        </w:rPr>
        <w:t>данных</w:t>
      </w:r>
      <w:proofErr w:type="spellEnd"/>
      <w:r w:rsidRPr="00233B2D">
        <w:rPr>
          <w:lang w:val="en-US"/>
        </w:rPr>
        <w:t>».</w:t>
      </w:r>
    </w:p>
    <w:p w14:paraId="1886E0AE" w14:textId="41856F79" w:rsidR="00F568FC" w:rsidRPr="00233B2D" w:rsidRDefault="00233B2D" w:rsidP="00233B2D">
      <w:pPr>
        <w:pStyle w:val="a9"/>
        <w:ind w:firstLine="0"/>
        <w:jc w:val="left"/>
        <w:rPr>
          <w:lang w:val="en-US"/>
        </w:rPr>
      </w:pPr>
      <w:r w:rsidRPr="00233B2D">
        <w:rPr>
          <w:lang w:val="en-US"/>
        </w:rPr>
        <w:t>14. ISO/IEC 27001:2013 Information Security Management Systems. 15. LinkedIn Talent Solutions. Global Recruiting Trends [</w:t>
      </w:r>
      <w:proofErr w:type="spellStart"/>
      <w:r w:rsidRPr="00233B2D">
        <w:rPr>
          <w:lang w:val="en-US"/>
        </w:rPr>
        <w:t>Электронный</w:t>
      </w:r>
      <w:proofErr w:type="spellEnd"/>
      <w:r w:rsidRPr="00233B2D">
        <w:rPr>
          <w:lang w:val="en-US"/>
        </w:rPr>
        <w:t xml:space="preserve"> </w:t>
      </w:r>
      <w:proofErr w:type="spellStart"/>
      <w:r w:rsidRPr="00233B2D">
        <w:rPr>
          <w:lang w:val="en-US"/>
        </w:rPr>
        <w:t>ресурс</w:t>
      </w:r>
      <w:proofErr w:type="spellEnd"/>
      <w:r w:rsidRPr="00233B2D">
        <w:rPr>
          <w:lang w:val="en-US"/>
        </w:rPr>
        <w:t xml:space="preserve">]. 16. </w:t>
      </w:r>
      <w:proofErr w:type="spellStart"/>
      <w:r w:rsidRPr="00233B2D">
        <w:rPr>
          <w:lang w:val="en-US"/>
        </w:rPr>
        <w:t>HireVue</w:t>
      </w:r>
      <w:proofErr w:type="spellEnd"/>
      <w:r w:rsidRPr="00233B2D">
        <w:rPr>
          <w:lang w:val="en-US"/>
        </w:rPr>
        <w:t>. AI-Powered Hiring Platform Documentation [</w:t>
      </w:r>
      <w:proofErr w:type="spellStart"/>
      <w:r w:rsidRPr="00233B2D">
        <w:rPr>
          <w:lang w:val="en-US"/>
        </w:rPr>
        <w:t>Электронный</w:t>
      </w:r>
      <w:proofErr w:type="spellEnd"/>
      <w:r w:rsidRPr="00233B2D">
        <w:rPr>
          <w:lang w:val="en-US"/>
        </w:rPr>
        <w:t xml:space="preserve"> </w:t>
      </w:r>
      <w:proofErr w:type="spellStart"/>
      <w:r w:rsidRPr="00233B2D">
        <w:rPr>
          <w:lang w:val="en-US"/>
        </w:rPr>
        <w:t>ресурс</w:t>
      </w:r>
      <w:proofErr w:type="spellEnd"/>
      <w:r w:rsidRPr="00233B2D">
        <w:rPr>
          <w:lang w:val="en-US"/>
        </w:rPr>
        <w:t>]</w:t>
      </w:r>
    </w:p>
    <w:sectPr w:rsidR="00F568FC" w:rsidRPr="00233B2D" w:rsidSect="00BD1A98">
      <w:headerReference w:type="even" r:id="rId8"/>
      <w:headerReference w:type="default" r:id="rId9"/>
      <w:footerReference w:type="even" r:id="rId10"/>
      <w:footerReference w:type="default" r:id="rId11"/>
      <w:headerReference w:type="first" r:id="rId12"/>
      <w:footerReference w:type="first" r:id="rId13"/>
      <w:pgSz w:w="11907" w:h="16839" w:code="9"/>
      <w:pgMar w:top="1134" w:right="1134" w:bottom="1134" w:left="1134"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D077A" w14:textId="77777777" w:rsidR="007879EA" w:rsidRDefault="007879EA">
      <w:pPr>
        <w:spacing w:line="240" w:lineRule="auto"/>
      </w:pPr>
      <w:r>
        <w:separator/>
      </w:r>
    </w:p>
  </w:endnote>
  <w:endnote w:type="continuationSeparator" w:id="0">
    <w:p w14:paraId="3BCA2264" w14:textId="77777777" w:rsidR="007879EA" w:rsidRDefault="007879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F7F10" w14:textId="77777777" w:rsidR="00F713A9" w:rsidRDefault="00F713A9">
    <w:pPr>
      <w:spacing w:after="160" w:line="259" w:lineRule="auto"/>
      <w:ind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947061"/>
      <w:docPartObj>
        <w:docPartGallery w:val="Page Numbers (Bottom of Page)"/>
        <w:docPartUnique/>
      </w:docPartObj>
    </w:sdtPr>
    <w:sdtEndPr>
      <w:rPr>
        <w:rFonts w:ascii="Times New Roman" w:hAnsi="Times New Roman"/>
        <w:sz w:val="24"/>
        <w:szCs w:val="24"/>
      </w:rPr>
    </w:sdtEndPr>
    <w:sdtContent>
      <w:p w14:paraId="3359184D" w14:textId="77777777" w:rsidR="00F713A9" w:rsidRPr="00315493" w:rsidRDefault="00000000" w:rsidP="00315493">
        <w:pPr>
          <w:pStyle w:val="af6"/>
          <w:jc w:val="center"/>
          <w:rPr>
            <w:rFonts w:ascii="Times New Roman" w:hAnsi="Times New Roman"/>
            <w:sz w:val="24"/>
            <w:szCs w:val="24"/>
          </w:rPr>
        </w:pPr>
        <w:r w:rsidRPr="00315493">
          <w:rPr>
            <w:rFonts w:ascii="Times New Roman" w:hAnsi="Times New Roman"/>
            <w:sz w:val="24"/>
            <w:szCs w:val="24"/>
          </w:rPr>
          <w:fldChar w:fldCharType="begin"/>
        </w:r>
        <w:r w:rsidRPr="00315493">
          <w:rPr>
            <w:rFonts w:ascii="Times New Roman" w:hAnsi="Times New Roman"/>
            <w:sz w:val="24"/>
            <w:szCs w:val="24"/>
          </w:rPr>
          <w:instrText>PAGE   \* MERGEFORMAT</w:instrText>
        </w:r>
        <w:r w:rsidRPr="00315493">
          <w:rPr>
            <w:rFonts w:ascii="Times New Roman" w:hAnsi="Times New Roman"/>
            <w:sz w:val="24"/>
            <w:szCs w:val="24"/>
          </w:rPr>
          <w:fldChar w:fldCharType="separate"/>
        </w:r>
        <w:r w:rsidRPr="00315493">
          <w:rPr>
            <w:rFonts w:ascii="Times New Roman" w:hAnsi="Times New Roman"/>
            <w:sz w:val="24"/>
            <w:szCs w:val="24"/>
          </w:rPr>
          <w:t>2</w:t>
        </w:r>
        <w:r w:rsidRPr="00315493">
          <w:rPr>
            <w:rFonts w:ascii="Times New Roman" w:hAnsi="Times New Roman"/>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2C023" w14:textId="77777777" w:rsidR="00F713A9" w:rsidRDefault="00F713A9">
    <w:pPr>
      <w:spacing w:after="160" w:line="259" w:lineRule="auto"/>
      <w:ind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8C04C" w14:textId="77777777" w:rsidR="007879EA" w:rsidRDefault="007879EA">
      <w:pPr>
        <w:spacing w:line="240" w:lineRule="auto"/>
      </w:pPr>
      <w:r>
        <w:separator/>
      </w:r>
    </w:p>
  </w:footnote>
  <w:footnote w:type="continuationSeparator" w:id="0">
    <w:p w14:paraId="7C0475EE" w14:textId="77777777" w:rsidR="007879EA" w:rsidRDefault="007879E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9429F" w14:textId="77777777" w:rsidR="00F713A9" w:rsidRDefault="00F713A9">
    <w:pPr>
      <w:spacing w:after="160" w:line="259" w:lineRule="auto"/>
      <w:ind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D9F37" w14:textId="77777777" w:rsidR="00F713A9" w:rsidRDefault="00F713A9">
    <w:pPr>
      <w:spacing w:after="160" w:line="259" w:lineRule="auto"/>
      <w:ind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3A4CF" w14:textId="77777777" w:rsidR="00F713A9" w:rsidRDefault="00F713A9">
    <w:pPr>
      <w:spacing w:after="160" w:line="259" w:lineRule="auto"/>
      <w:ind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C32109"/>
    <w:multiLevelType w:val="multilevel"/>
    <w:tmpl w:val="CFC32109"/>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025070C1"/>
    <w:multiLevelType w:val="hybridMultilevel"/>
    <w:tmpl w:val="FB50DD98"/>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 w15:restartNumberingAfterBreak="0">
    <w:nsid w:val="0A185C42"/>
    <w:multiLevelType w:val="hybridMultilevel"/>
    <w:tmpl w:val="0DDE5880"/>
    <w:lvl w:ilvl="0" w:tplc="0409000F">
      <w:start w:val="1"/>
      <w:numFmt w:val="decimal"/>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3" w15:restartNumberingAfterBreak="0">
    <w:nsid w:val="17BA6790"/>
    <w:multiLevelType w:val="multilevel"/>
    <w:tmpl w:val="C5BEBAB2"/>
    <w:numStyleLink w:val="a"/>
  </w:abstractNum>
  <w:abstractNum w:abstractNumId="4" w15:restartNumberingAfterBreak="0">
    <w:nsid w:val="1C9C4DA3"/>
    <w:multiLevelType w:val="multilevel"/>
    <w:tmpl w:val="C5BEBAB2"/>
    <w:numStyleLink w:val="a"/>
  </w:abstractNum>
  <w:abstractNum w:abstractNumId="5" w15:restartNumberingAfterBreak="0">
    <w:nsid w:val="21A9084D"/>
    <w:multiLevelType w:val="hybridMultilevel"/>
    <w:tmpl w:val="A134B300"/>
    <w:lvl w:ilvl="0" w:tplc="63E83200">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252C3F9A"/>
    <w:multiLevelType w:val="hybridMultilevel"/>
    <w:tmpl w:val="5DDC241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 w15:restartNumberingAfterBreak="0">
    <w:nsid w:val="27535C90"/>
    <w:multiLevelType w:val="multilevel"/>
    <w:tmpl w:val="90B625E0"/>
    <w:styleLink w:val="a0"/>
    <w:lvl w:ilvl="0">
      <w:start w:val="1"/>
      <w:numFmt w:val="decimal"/>
      <w:lvlText w:val="%1."/>
      <w:lvlJc w:val="left"/>
      <w:pPr>
        <w:tabs>
          <w:tab w:val="num" w:pos="709"/>
        </w:tabs>
        <w:ind w:left="1276" w:hanging="567"/>
      </w:pPr>
      <w:rPr>
        <w:rFonts w:ascii="Times New Roman" w:hAnsi="Times New Roman" w:hint="default"/>
        <w:sz w:val="28"/>
      </w:rPr>
    </w:lvl>
    <w:lvl w:ilvl="1">
      <w:start w:val="1"/>
      <w:numFmt w:val="lowerLetter"/>
      <w:lvlText w:val="%2)"/>
      <w:lvlJc w:val="left"/>
      <w:pPr>
        <w:tabs>
          <w:tab w:val="num" w:pos="1418"/>
        </w:tabs>
        <w:ind w:left="1985" w:hanging="567"/>
      </w:pPr>
      <w:rPr>
        <w:rFonts w:hint="default"/>
      </w:rPr>
    </w:lvl>
    <w:lvl w:ilvl="2">
      <w:start w:val="1"/>
      <w:numFmt w:val="lowerRoman"/>
      <w:lvlText w:val="%3)"/>
      <w:lvlJc w:val="left"/>
      <w:pPr>
        <w:tabs>
          <w:tab w:val="num" w:pos="2127"/>
        </w:tabs>
        <w:ind w:left="2694" w:hanging="567"/>
      </w:pPr>
      <w:rPr>
        <w:rFonts w:hint="default"/>
      </w:rPr>
    </w:lvl>
    <w:lvl w:ilvl="3">
      <w:start w:val="1"/>
      <w:numFmt w:val="decimal"/>
      <w:lvlText w:val="(%4)"/>
      <w:lvlJc w:val="left"/>
      <w:pPr>
        <w:tabs>
          <w:tab w:val="num" w:pos="2836"/>
        </w:tabs>
        <w:ind w:left="3403" w:hanging="567"/>
      </w:pPr>
      <w:rPr>
        <w:rFonts w:hint="default"/>
      </w:rPr>
    </w:lvl>
    <w:lvl w:ilvl="4">
      <w:start w:val="1"/>
      <w:numFmt w:val="lowerLetter"/>
      <w:lvlText w:val="(%5)"/>
      <w:lvlJc w:val="left"/>
      <w:pPr>
        <w:tabs>
          <w:tab w:val="num" w:pos="3545"/>
        </w:tabs>
        <w:ind w:left="4112" w:hanging="567"/>
      </w:pPr>
      <w:rPr>
        <w:rFonts w:hint="default"/>
      </w:rPr>
    </w:lvl>
    <w:lvl w:ilvl="5">
      <w:start w:val="1"/>
      <w:numFmt w:val="lowerRoman"/>
      <w:lvlText w:val="(%6)"/>
      <w:lvlJc w:val="left"/>
      <w:pPr>
        <w:tabs>
          <w:tab w:val="num" w:pos="4254"/>
        </w:tabs>
        <w:ind w:left="4821" w:hanging="567"/>
      </w:pPr>
      <w:rPr>
        <w:rFonts w:hint="default"/>
      </w:rPr>
    </w:lvl>
    <w:lvl w:ilvl="6">
      <w:start w:val="1"/>
      <w:numFmt w:val="decimal"/>
      <w:lvlText w:val="%7."/>
      <w:lvlJc w:val="left"/>
      <w:pPr>
        <w:tabs>
          <w:tab w:val="num" w:pos="4963"/>
        </w:tabs>
        <w:ind w:left="5530" w:hanging="567"/>
      </w:pPr>
      <w:rPr>
        <w:rFonts w:hint="default"/>
      </w:rPr>
    </w:lvl>
    <w:lvl w:ilvl="7">
      <w:start w:val="1"/>
      <w:numFmt w:val="lowerLetter"/>
      <w:lvlText w:val="%8."/>
      <w:lvlJc w:val="left"/>
      <w:pPr>
        <w:tabs>
          <w:tab w:val="num" w:pos="5672"/>
        </w:tabs>
        <w:ind w:left="6239" w:hanging="567"/>
      </w:pPr>
      <w:rPr>
        <w:rFonts w:hint="default"/>
      </w:rPr>
    </w:lvl>
    <w:lvl w:ilvl="8">
      <w:start w:val="1"/>
      <w:numFmt w:val="lowerRoman"/>
      <w:lvlText w:val="%9."/>
      <w:lvlJc w:val="left"/>
      <w:pPr>
        <w:tabs>
          <w:tab w:val="num" w:pos="6381"/>
        </w:tabs>
        <w:ind w:left="6948" w:hanging="567"/>
      </w:pPr>
      <w:rPr>
        <w:rFonts w:hint="default"/>
      </w:rPr>
    </w:lvl>
  </w:abstractNum>
  <w:abstractNum w:abstractNumId="8" w15:restartNumberingAfterBreak="0">
    <w:nsid w:val="2ED55622"/>
    <w:multiLevelType w:val="hybridMultilevel"/>
    <w:tmpl w:val="CD746BC4"/>
    <w:lvl w:ilvl="0" w:tplc="AA7E46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342361AF"/>
    <w:multiLevelType w:val="multilevel"/>
    <w:tmpl w:val="90B625E0"/>
    <w:lvl w:ilvl="0">
      <w:start w:val="1"/>
      <w:numFmt w:val="decimal"/>
      <w:lvlText w:val="%1."/>
      <w:lvlJc w:val="left"/>
      <w:pPr>
        <w:tabs>
          <w:tab w:val="num" w:pos="709"/>
        </w:tabs>
        <w:ind w:left="1276" w:hanging="567"/>
      </w:pPr>
      <w:rPr>
        <w:rFonts w:ascii="Times New Roman" w:hAnsi="Times New Roman" w:hint="default"/>
        <w:sz w:val="28"/>
      </w:rPr>
    </w:lvl>
    <w:lvl w:ilvl="1">
      <w:start w:val="1"/>
      <w:numFmt w:val="lowerLetter"/>
      <w:lvlText w:val="%2)"/>
      <w:lvlJc w:val="left"/>
      <w:pPr>
        <w:tabs>
          <w:tab w:val="num" w:pos="1418"/>
        </w:tabs>
        <w:ind w:left="1985" w:hanging="567"/>
      </w:pPr>
      <w:rPr>
        <w:rFonts w:hint="default"/>
      </w:rPr>
    </w:lvl>
    <w:lvl w:ilvl="2">
      <w:start w:val="1"/>
      <w:numFmt w:val="lowerRoman"/>
      <w:lvlText w:val="%3)"/>
      <w:lvlJc w:val="left"/>
      <w:pPr>
        <w:tabs>
          <w:tab w:val="num" w:pos="2127"/>
        </w:tabs>
        <w:ind w:left="2694" w:hanging="567"/>
      </w:pPr>
      <w:rPr>
        <w:rFonts w:hint="default"/>
      </w:rPr>
    </w:lvl>
    <w:lvl w:ilvl="3">
      <w:start w:val="1"/>
      <w:numFmt w:val="decimal"/>
      <w:lvlText w:val="(%4)"/>
      <w:lvlJc w:val="left"/>
      <w:pPr>
        <w:tabs>
          <w:tab w:val="num" w:pos="2836"/>
        </w:tabs>
        <w:ind w:left="3403" w:hanging="567"/>
      </w:pPr>
      <w:rPr>
        <w:rFonts w:hint="default"/>
      </w:rPr>
    </w:lvl>
    <w:lvl w:ilvl="4">
      <w:start w:val="1"/>
      <w:numFmt w:val="lowerLetter"/>
      <w:lvlText w:val="(%5)"/>
      <w:lvlJc w:val="left"/>
      <w:pPr>
        <w:tabs>
          <w:tab w:val="num" w:pos="3545"/>
        </w:tabs>
        <w:ind w:left="4112" w:hanging="567"/>
      </w:pPr>
      <w:rPr>
        <w:rFonts w:hint="default"/>
      </w:rPr>
    </w:lvl>
    <w:lvl w:ilvl="5">
      <w:start w:val="1"/>
      <w:numFmt w:val="lowerRoman"/>
      <w:lvlText w:val="(%6)"/>
      <w:lvlJc w:val="left"/>
      <w:pPr>
        <w:tabs>
          <w:tab w:val="num" w:pos="4254"/>
        </w:tabs>
        <w:ind w:left="4821" w:hanging="567"/>
      </w:pPr>
      <w:rPr>
        <w:rFonts w:hint="default"/>
      </w:rPr>
    </w:lvl>
    <w:lvl w:ilvl="6">
      <w:start w:val="1"/>
      <w:numFmt w:val="decimal"/>
      <w:lvlText w:val="%7."/>
      <w:lvlJc w:val="left"/>
      <w:pPr>
        <w:tabs>
          <w:tab w:val="num" w:pos="4963"/>
        </w:tabs>
        <w:ind w:left="5530" w:hanging="567"/>
      </w:pPr>
      <w:rPr>
        <w:rFonts w:hint="default"/>
      </w:rPr>
    </w:lvl>
    <w:lvl w:ilvl="7">
      <w:start w:val="1"/>
      <w:numFmt w:val="lowerLetter"/>
      <w:lvlText w:val="%8."/>
      <w:lvlJc w:val="left"/>
      <w:pPr>
        <w:tabs>
          <w:tab w:val="num" w:pos="5672"/>
        </w:tabs>
        <w:ind w:left="6239" w:hanging="567"/>
      </w:pPr>
      <w:rPr>
        <w:rFonts w:hint="default"/>
      </w:rPr>
    </w:lvl>
    <w:lvl w:ilvl="8">
      <w:start w:val="1"/>
      <w:numFmt w:val="lowerRoman"/>
      <w:lvlText w:val="%9."/>
      <w:lvlJc w:val="left"/>
      <w:pPr>
        <w:tabs>
          <w:tab w:val="num" w:pos="6381"/>
        </w:tabs>
        <w:ind w:left="6948" w:hanging="567"/>
      </w:pPr>
      <w:rPr>
        <w:rFonts w:hint="default"/>
      </w:rPr>
    </w:lvl>
  </w:abstractNum>
  <w:abstractNum w:abstractNumId="10" w15:restartNumberingAfterBreak="0">
    <w:nsid w:val="37BF60BA"/>
    <w:multiLevelType w:val="multilevel"/>
    <w:tmpl w:val="C5BEBAB2"/>
    <w:styleLink w:val="a"/>
    <w:lvl w:ilvl="0">
      <w:start w:val="1"/>
      <w:numFmt w:val="bullet"/>
      <w:lvlText w:val="–"/>
      <w:lvlJc w:val="left"/>
      <w:pPr>
        <w:ind w:left="1276" w:hanging="567"/>
      </w:pPr>
      <w:rPr>
        <w:rFonts w:ascii="Times New Roman" w:hAnsi="Times New Roman" w:cs="Times New Roman" w:hint="default"/>
        <w:sz w:val="28"/>
      </w:rPr>
    </w:lvl>
    <w:lvl w:ilvl="1">
      <w:start w:val="1"/>
      <w:numFmt w:val="bullet"/>
      <w:lvlText w:val="–"/>
      <w:lvlJc w:val="left"/>
      <w:pPr>
        <w:ind w:left="1985" w:hanging="567"/>
      </w:pPr>
      <w:rPr>
        <w:rFonts w:ascii="Times New Roman" w:hAnsi="Times New Roman" w:cs="Times New Roman" w:hint="default"/>
      </w:rPr>
    </w:lvl>
    <w:lvl w:ilvl="2">
      <w:start w:val="1"/>
      <w:numFmt w:val="bullet"/>
      <w:lvlText w:val=""/>
      <w:lvlJc w:val="left"/>
      <w:pPr>
        <w:ind w:left="2694" w:hanging="567"/>
      </w:pPr>
      <w:rPr>
        <w:rFonts w:ascii="Wingdings" w:hAnsi="Wingdings" w:hint="default"/>
      </w:rPr>
    </w:lvl>
    <w:lvl w:ilvl="3">
      <w:start w:val="1"/>
      <w:numFmt w:val="bullet"/>
      <w:lvlText w:val=""/>
      <w:lvlJc w:val="left"/>
      <w:pPr>
        <w:ind w:left="3403" w:hanging="567"/>
      </w:pPr>
      <w:rPr>
        <w:rFonts w:ascii="Symbol" w:hAnsi="Symbol" w:hint="default"/>
      </w:rPr>
    </w:lvl>
    <w:lvl w:ilvl="4">
      <w:start w:val="1"/>
      <w:numFmt w:val="bullet"/>
      <w:lvlText w:val="o"/>
      <w:lvlJc w:val="left"/>
      <w:pPr>
        <w:ind w:left="4112" w:hanging="567"/>
      </w:pPr>
      <w:rPr>
        <w:rFonts w:ascii="Courier New" w:hAnsi="Courier New" w:cs="Courier New" w:hint="default"/>
      </w:rPr>
    </w:lvl>
    <w:lvl w:ilvl="5">
      <w:start w:val="1"/>
      <w:numFmt w:val="bullet"/>
      <w:lvlText w:val=""/>
      <w:lvlJc w:val="left"/>
      <w:pPr>
        <w:ind w:left="4821" w:hanging="567"/>
      </w:pPr>
      <w:rPr>
        <w:rFonts w:ascii="Wingdings" w:hAnsi="Wingdings" w:hint="default"/>
      </w:rPr>
    </w:lvl>
    <w:lvl w:ilvl="6">
      <w:start w:val="1"/>
      <w:numFmt w:val="bullet"/>
      <w:lvlText w:val=""/>
      <w:lvlJc w:val="left"/>
      <w:pPr>
        <w:ind w:left="5530" w:hanging="567"/>
      </w:pPr>
      <w:rPr>
        <w:rFonts w:ascii="Symbol" w:hAnsi="Symbol" w:hint="default"/>
      </w:rPr>
    </w:lvl>
    <w:lvl w:ilvl="7">
      <w:start w:val="1"/>
      <w:numFmt w:val="bullet"/>
      <w:lvlText w:val="o"/>
      <w:lvlJc w:val="left"/>
      <w:pPr>
        <w:ind w:left="6239" w:hanging="567"/>
      </w:pPr>
      <w:rPr>
        <w:rFonts w:ascii="Courier New" w:hAnsi="Courier New" w:cs="Courier New" w:hint="default"/>
      </w:rPr>
    </w:lvl>
    <w:lvl w:ilvl="8">
      <w:start w:val="1"/>
      <w:numFmt w:val="bullet"/>
      <w:lvlText w:val=""/>
      <w:lvlJc w:val="left"/>
      <w:pPr>
        <w:ind w:left="6948" w:hanging="567"/>
      </w:pPr>
      <w:rPr>
        <w:rFonts w:ascii="Wingdings" w:hAnsi="Wingdings" w:hint="default"/>
      </w:rPr>
    </w:lvl>
  </w:abstractNum>
  <w:abstractNum w:abstractNumId="11" w15:restartNumberingAfterBreak="0">
    <w:nsid w:val="3C9134CA"/>
    <w:multiLevelType w:val="hybridMultilevel"/>
    <w:tmpl w:val="C5D4E322"/>
    <w:lvl w:ilvl="0" w:tplc="18FE05E0">
      <w:start w:val="1"/>
      <w:numFmt w:val="decimal"/>
      <w:lvlText w:val="%1."/>
      <w:lvlJc w:val="left"/>
      <w:pPr>
        <w:ind w:left="720" w:hanging="360"/>
      </w:pPr>
    </w:lvl>
    <w:lvl w:ilvl="1" w:tplc="BEF8A2E8">
      <w:start w:val="1"/>
      <w:numFmt w:val="lowerLetter"/>
      <w:lvlText w:val="%2."/>
      <w:lvlJc w:val="left"/>
      <w:pPr>
        <w:ind w:left="1440" w:hanging="360"/>
      </w:pPr>
    </w:lvl>
    <w:lvl w:ilvl="2" w:tplc="18E8C1D8">
      <w:start w:val="1"/>
      <w:numFmt w:val="lowerRoman"/>
      <w:lvlText w:val="%3."/>
      <w:lvlJc w:val="right"/>
      <w:pPr>
        <w:ind w:left="2160" w:hanging="180"/>
      </w:pPr>
    </w:lvl>
    <w:lvl w:ilvl="3" w:tplc="2940EFC8">
      <w:start w:val="1"/>
      <w:numFmt w:val="decimal"/>
      <w:lvlText w:val="%4."/>
      <w:lvlJc w:val="left"/>
      <w:pPr>
        <w:ind w:left="2880" w:hanging="360"/>
      </w:pPr>
    </w:lvl>
    <w:lvl w:ilvl="4" w:tplc="71A8BA80">
      <w:start w:val="1"/>
      <w:numFmt w:val="lowerLetter"/>
      <w:lvlText w:val="%5."/>
      <w:lvlJc w:val="left"/>
      <w:pPr>
        <w:ind w:left="3600" w:hanging="360"/>
      </w:pPr>
    </w:lvl>
    <w:lvl w:ilvl="5" w:tplc="44062656">
      <w:start w:val="1"/>
      <w:numFmt w:val="lowerRoman"/>
      <w:lvlText w:val="%6."/>
      <w:lvlJc w:val="right"/>
      <w:pPr>
        <w:ind w:left="4320" w:hanging="180"/>
      </w:pPr>
    </w:lvl>
    <w:lvl w:ilvl="6" w:tplc="1C287A70">
      <w:start w:val="1"/>
      <w:numFmt w:val="decimal"/>
      <w:lvlText w:val="%7."/>
      <w:lvlJc w:val="left"/>
      <w:pPr>
        <w:ind w:left="5040" w:hanging="360"/>
      </w:pPr>
    </w:lvl>
    <w:lvl w:ilvl="7" w:tplc="84E0068C">
      <w:start w:val="1"/>
      <w:numFmt w:val="lowerLetter"/>
      <w:lvlText w:val="%8."/>
      <w:lvlJc w:val="left"/>
      <w:pPr>
        <w:ind w:left="5760" w:hanging="360"/>
      </w:pPr>
    </w:lvl>
    <w:lvl w:ilvl="8" w:tplc="9F448F9E">
      <w:start w:val="1"/>
      <w:numFmt w:val="lowerRoman"/>
      <w:lvlText w:val="%9."/>
      <w:lvlJc w:val="right"/>
      <w:pPr>
        <w:ind w:left="6480" w:hanging="180"/>
      </w:pPr>
    </w:lvl>
  </w:abstractNum>
  <w:abstractNum w:abstractNumId="12" w15:restartNumberingAfterBreak="0">
    <w:nsid w:val="3E1C063F"/>
    <w:multiLevelType w:val="hybridMultilevel"/>
    <w:tmpl w:val="88AA4388"/>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407B65C8"/>
    <w:multiLevelType w:val="hybridMultilevel"/>
    <w:tmpl w:val="05A6FDAA"/>
    <w:lvl w:ilvl="0" w:tplc="ADDA28DA">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407C0C19"/>
    <w:multiLevelType w:val="multilevel"/>
    <w:tmpl w:val="AD9E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4C5304"/>
    <w:multiLevelType w:val="multilevel"/>
    <w:tmpl w:val="C5BEBAB2"/>
    <w:lvl w:ilvl="0">
      <w:start w:val="1"/>
      <w:numFmt w:val="bullet"/>
      <w:lvlText w:val="–"/>
      <w:lvlJc w:val="left"/>
      <w:pPr>
        <w:ind w:left="1276" w:hanging="567"/>
      </w:pPr>
      <w:rPr>
        <w:rFonts w:ascii="Times New Roman" w:hAnsi="Times New Roman" w:cs="Times New Roman" w:hint="default"/>
        <w:sz w:val="28"/>
      </w:rPr>
    </w:lvl>
    <w:lvl w:ilvl="1">
      <w:start w:val="1"/>
      <w:numFmt w:val="bullet"/>
      <w:lvlText w:val="–"/>
      <w:lvlJc w:val="left"/>
      <w:pPr>
        <w:ind w:left="1985" w:hanging="567"/>
      </w:pPr>
      <w:rPr>
        <w:rFonts w:ascii="Times New Roman" w:hAnsi="Times New Roman" w:cs="Times New Roman" w:hint="default"/>
      </w:rPr>
    </w:lvl>
    <w:lvl w:ilvl="2">
      <w:start w:val="1"/>
      <w:numFmt w:val="bullet"/>
      <w:lvlText w:val=""/>
      <w:lvlJc w:val="left"/>
      <w:pPr>
        <w:ind w:left="2694" w:hanging="567"/>
      </w:pPr>
      <w:rPr>
        <w:rFonts w:ascii="Wingdings" w:hAnsi="Wingdings" w:hint="default"/>
      </w:rPr>
    </w:lvl>
    <w:lvl w:ilvl="3">
      <w:start w:val="1"/>
      <w:numFmt w:val="bullet"/>
      <w:lvlText w:val=""/>
      <w:lvlJc w:val="left"/>
      <w:pPr>
        <w:ind w:left="3403" w:hanging="567"/>
      </w:pPr>
      <w:rPr>
        <w:rFonts w:ascii="Symbol" w:hAnsi="Symbol" w:hint="default"/>
      </w:rPr>
    </w:lvl>
    <w:lvl w:ilvl="4">
      <w:start w:val="1"/>
      <w:numFmt w:val="bullet"/>
      <w:lvlText w:val="o"/>
      <w:lvlJc w:val="left"/>
      <w:pPr>
        <w:ind w:left="4112" w:hanging="567"/>
      </w:pPr>
      <w:rPr>
        <w:rFonts w:ascii="Courier New" w:hAnsi="Courier New" w:cs="Courier New" w:hint="default"/>
      </w:rPr>
    </w:lvl>
    <w:lvl w:ilvl="5">
      <w:start w:val="1"/>
      <w:numFmt w:val="bullet"/>
      <w:lvlText w:val=""/>
      <w:lvlJc w:val="left"/>
      <w:pPr>
        <w:ind w:left="4821" w:hanging="567"/>
      </w:pPr>
      <w:rPr>
        <w:rFonts w:ascii="Wingdings" w:hAnsi="Wingdings" w:hint="default"/>
      </w:rPr>
    </w:lvl>
    <w:lvl w:ilvl="6">
      <w:start w:val="1"/>
      <w:numFmt w:val="bullet"/>
      <w:lvlText w:val=""/>
      <w:lvlJc w:val="left"/>
      <w:pPr>
        <w:ind w:left="5530" w:hanging="567"/>
      </w:pPr>
      <w:rPr>
        <w:rFonts w:ascii="Symbol" w:hAnsi="Symbol" w:hint="default"/>
      </w:rPr>
    </w:lvl>
    <w:lvl w:ilvl="7">
      <w:start w:val="1"/>
      <w:numFmt w:val="bullet"/>
      <w:lvlText w:val="o"/>
      <w:lvlJc w:val="left"/>
      <w:pPr>
        <w:ind w:left="6239" w:hanging="567"/>
      </w:pPr>
      <w:rPr>
        <w:rFonts w:ascii="Courier New" w:hAnsi="Courier New" w:cs="Courier New" w:hint="default"/>
      </w:rPr>
    </w:lvl>
    <w:lvl w:ilvl="8">
      <w:start w:val="1"/>
      <w:numFmt w:val="bullet"/>
      <w:lvlText w:val=""/>
      <w:lvlJc w:val="left"/>
      <w:pPr>
        <w:ind w:left="6948" w:hanging="567"/>
      </w:pPr>
      <w:rPr>
        <w:rFonts w:ascii="Wingdings" w:hAnsi="Wingdings" w:hint="default"/>
      </w:rPr>
    </w:lvl>
  </w:abstractNum>
  <w:abstractNum w:abstractNumId="16" w15:restartNumberingAfterBreak="0">
    <w:nsid w:val="52195163"/>
    <w:multiLevelType w:val="hybridMultilevel"/>
    <w:tmpl w:val="090C6B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6A59AD"/>
    <w:multiLevelType w:val="multilevel"/>
    <w:tmpl w:val="90B625E0"/>
    <w:numStyleLink w:val="a0"/>
  </w:abstractNum>
  <w:abstractNum w:abstractNumId="18" w15:restartNumberingAfterBreak="0">
    <w:nsid w:val="5E3A0EA8"/>
    <w:multiLevelType w:val="multilevel"/>
    <w:tmpl w:val="C5BEBAB2"/>
    <w:lvl w:ilvl="0">
      <w:start w:val="1"/>
      <w:numFmt w:val="bullet"/>
      <w:lvlText w:val="–"/>
      <w:lvlJc w:val="left"/>
      <w:pPr>
        <w:ind w:left="1276" w:hanging="567"/>
      </w:pPr>
      <w:rPr>
        <w:rFonts w:ascii="Times New Roman" w:hAnsi="Times New Roman" w:cs="Times New Roman" w:hint="default"/>
        <w:sz w:val="28"/>
      </w:rPr>
    </w:lvl>
    <w:lvl w:ilvl="1">
      <w:start w:val="1"/>
      <w:numFmt w:val="bullet"/>
      <w:lvlText w:val="–"/>
      <w:lvlJc w:val="left"/>
      <w:pPr>
        <w:ind w:left="1985" w:hanging="567"/>
      </w:pPr>
      <w:rPr>
        <w:rFonts w:ascii="Times New Roman" w:hAnsi="Times New Roman" w:cs="Times New Roman" w:hint="default"/>
      </w:rPr>
    </w:lvl>
    <w:lvl w:ilvl="2">
      <w:start w:val="1"/>
      <w:numFmt w:val="bullet"/>
      <w:lvlText w:val=""/>
      <w:lvlJc w:val="left"/>
      <w:pPr>
        <w:ind w:left="2694" w:hanging="567"/>
      </w:pPr>
      <w:rPr>
        <w:rFonts w:ascii="Wingdings" w:hAnsi="Wingdings" w:hint="default"/>
      </w:rPr>
    </w:lvl>
    <w:lvl w:ilvl="3">
      <w:start w:val="1"/>
      <w:numFmt w:val="bullet"/>
      <w:lvlText w:val=""/>
      <w:lvlJc w:val="left"/>
      <w:pPr>
        <w:ind w:left="3403" w:hanging="567"/>
      </w:pPr>
      <w:rPr>
        <w:rFonts w:ascii="Symbol" w:hAnsi="Symbol" w:hint="default"/>
      </w:rPr>
    </w:lvl>
    <w:lvl w:ilvl="4">
      <w:start w:val="1"/>
      <w:numFmt w:val="bullet"/>
      <w:lvlText w:val="o"/>
      <w:lvlJc w:val="left"/>
      <w:pPr>
        <w:ind w:left="4112" w:hanging="567"/>
      </w:pPr>
      <w:rPr>
        <w:rFonts w:ascii="Courier New" w:hAnsi="Courier New" w:cs="Courier New" w:hint="default"/>
      </w:rPr>
    </w:lvl>
    <w:lvl w:ilvl="5">
      <w:start w:val="1"/>
      <w:numFmt w:val="bullet"/>
      <w:lvlText w:val=""/>
      <w:lvlJc w:val="left"/>
      <w:pPr>
        <w:ind w:left="4821" w:hanging="567"/>
      </w:pPr>
      <w:rPr>
        <w:rFonts w:ascii="Wingdings" w:hAnsi="Wingdings" w:hint="default"/>
      </w:rPr>
    </w:lvl>
    <w:lvl w:ilvl="6">
      <w:start w:val="1"/>
      <w:numFmt w:val="bullet"/>
      <w:lvlText w:val=""/>
      <w:lvlJc w:val="left"/>
      <w:pPr>
        <w:ind w:left="5530" w:hanging="567"/>
      </w:pPr>
      <w:rPr>
        <w:rFonts w:ascii="Symbol" w:hAnsi="Symbol" w:hint="default"/>
      </w:rPr>
    </w:lvl>
    <w:lvl w:ilvl="7">
      <w:start w:val="1"/>
      <w:numFmt w:val="bullet"/>
      <w:lvlText w:val="o"/>
      <w:lvlJc w:val="left"/>
      <w:pPr>
        <w:ind w:left="6239" w:hanging="567"/>
      </w:pPr>
      <w:rPr>
        <w:rFonts w:ascii="Courier New" w:hAnsi="Courier New" w:cs="Courier New" w:hint="default"/>
      </w:rPr>
    </w:lvl>
    <w:lvl w:ilvl="8">
      <w:start w:val="1"/>
      <w:numFmt w:val="bullet"/>
      <w:lvlText w:val=""/>
      <w:lvlJc w:val="left"/>
      <w:pPr>
        <w:ind w:left="6948" w:hanging="567"/>
      </w:pPr>
      <w:rPr>
        <w:rFonts w:ascii="Wingdings" w:hAnsi="Wingdings" w:hint="default"/>
      </w:rPr>
    </w:lvl>
  </w:abstractNum>
  <w:abstractNum w:abstractNumId="19" w15:restartNumberingAfterBreak="0">
    <w:nsid w:val="5ED02579"/>
    <w:multiLevelType w:val="multilevel"/>
    <w:tmpl w:val="ECF4D578"/>
    <w:lvl w:ilvl="0">
      <w:start w:val="1"/>
      <w:numFmt w:val="decimal"/>
      <w:lvlText w:val="%1."/>
      <w:lvlJc w:val="left"/>
      <w:pPr>
        <w:ind w:left="1069" w:hanging="360"/>
      </w:pPr>
      <w:rPr>
        <w:rFonts w:hint="default"/>
      </w:rPr>
    </w:lvl>
    <w:lvl w:ilvl="1">
      <w:start w:val="1"/>
      <w:numFmt w:val="decimal"/>
      <w:isLgl/>
      <w:lvlText w:val="%1.%2"/>
      <w:lvlJc w:val="left"/>
      <w:pPr>
        <w:ind w:left="1489" w:hanging="4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20" w15:restartNumberingAfterBreak="0">
    <w:nsid w:val="5F7608E5"/>
    <w:multiLevelType w:val="multilevel"/>
    <w:tmpl w:val="BD3AD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2F1F1B"/>
    <w:multiLevelType w:val="multilevel"/>
    <w:tmpl w:val="134E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5075CC"/>
    <w:multiLevelType w:val="hybridMultilevel"/>
    <w:tmpl w:val="B0AE8C66"/>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23" w15:restartNumberingAfterBreak="0">
    <w:nsid w:val="6C5D6CD8"/>
    <w:multiLevelType w:val="multilevel"/>
    <w:tmpl w:val="90B625E0"/>
    <w:lvl w:ilvl="0">
      <w:start w:val="1"/>
      <w:numFmt w:val="decimal"/>
      <w:lvlText w:val="%1."/>
      <w:lvlJc w:val="left"/>
      <w:pPr>
        <w:tabs>
          <w:tab w:val="num" w:pos="709"/>
        </w:tabs>
        <w:ind w:left="1276" w:hanging="567"/>
      </w:pPr>
      <w:rPr>
        <w:rFonts w:ascii="Times New Roman" w:hAnsi="Times New Roman" w:hint="default"/>
        <w:sz w:val="28"/>
      </w:rPr>
    </w:lvl>
    <w:lvl w:ilvl="1">
      <w:start w:val="1"/>
      <w:numFmt w:val="lowerLetter"/>
      <w:lvlText w:val="%2)"/>
      <w:lvlJc w:val="left"/>
      <w:pPr>
        <w:tabs>
          <w:tab w:val="num" w:pos="1418"/>
        </w:tabs>
        <w:ind w:left="1985" w:hanging="567"/>
      </w:pPr>
      <w:rPr>
        <w:rFonts w:hint="default"/>
      </w:rPr>
    </w:lvl>
    <w:lvl w:ilvl="2">
      <w:start w:val="1"/>
      <w:numFmt w:val="lowerRoman"/>
      <w:lvlText w:val="%3)"/>
      <w:lvlJc w:val="left"/>
      <w:pPr>
        <w:tabs>
          <w:tab w:val="num" w:pos="2127"/>
        </w:tabs>
        <w:ind w:left="2694" w:hanging="567"/>
      </w:pPr>
      <w:rPr>
        <w:rFonts w:hint="default"/>
      </w:rPr>
    </w:lvl>
    <w:lvl w:ilvl="3">
      <w:start w:val="1"/>
      <w:numFmt w:val="decimal"/>
      <w:lvlText w:val="(%4)"/>
      <w:lvlJc w:val="left"/>
      <w:pPr>
        <w:tabs>
          <w:tab w:val="num" w:pos="2836"/>
        </w:tabs>
        <w:ind w:left="3403" w:hanging="567"/>
      </w:pPr>
      <w:rPr>
        <w:rFonts w:hint="default"/>
      </w:rPr>
    </w:lvl>
    <w:lvl w:ilvl="4">
      <w:start w:val="1"/>
      <w:numFmt w:val="lowerLetter"/>
      <w:lvlText w:val="(%5)"/>
      <w:lvlJc w:val="left"/>
      <w:pPr>
        <w:tabs>
          <w:tab w:val="num" w:pos="3545"/>
        </w:tabs>
        <w:ind w:left="4112" w:hanging="567"/>
      </w:pPr>
      <w:rPr>
        <w:rFonts w:hint="default"/>
      </w:rPr>
    </w:lvl>
    <w:lvl w:ilvl="5">
      <w:start w:val="1"/>
      <w:numFmt w:val="lowerRoman"/>
      <w:lvlText w:val="(%6)"/>
      <w:lvlJc w:val="left"/>
      <w:pPr>
        <w:tabs>
          <w:tab w:val="num" w:pos="4254"/>
        </w:tabs>
        <w:ind w:left="4821" w:hanging="567"/>
      </w:pPr>
      <w:rPr>
        <w:rFonts w:hint="default"/>
      </w:rPr>
    </w:lvl>
    <w:lvl w:ilvl="6">
      <w:start w:val="1"/>
      <w:numFmt w:val="decimal"/>
      <w:lvlText w:val="%7."/>
      <w:lvlJc w:val="left"/>
      <w:pPr>
        <w:tabs>
          <w:tab w:val="num" w:pos="4963"/>
        </w:tabs>
        <w:ind w:left="5530" w:hanging="567"/>
      </w:pPr>
      <w:rPr>
        <w:rFonts w:hint="default"/>
      </w:rPr>
    </w:lvl>
    <w:lvl w:ilvl="7">
      <w:start w:val="1"/>
      <w:numFmt w:val="lowerLetter"/>
      <w:lvlText w:val="%8."/>
      <w:lvlJc w:val="left"/>
      <w:pPr>
        <w:tabs>
          <w:tab w:val="num" w:pos="5672"/>
        </w:tabs>
        <w:ind w:left="6239" w:hanging="567"/>
      </w:pPr>
      <w:rPr>
        <w:rFonts w:hint="default"/>
      </w:rPr>
    </w:lvl>
    <w:lvl w:ilvl="8">
      <w:start w:val="1"/>
      <w:numFmt w:val="lowerRoman"/>
      <w:lvlText w:val="%9."/>
      <w:lvlJc w:val="left"/>
      <w:pPr>
        <w:tabs>
          <w:tab w:val="num" w:pos="6381"/>
        </w:tabs>
        <w:ind w:left="6948" w:hanging="567"/>
      </w:pPr>
      <w:rPr>
        <w:rFonts w:hint="default"/>
      </w:rPr>
    </w:lvl>
  </w:abstractNum>
  <w:abstractNum w:abstractNumId="24" w15:restartNumberingAfterBreak="0">
    <w:nsid w:val="75B74BCF"/>
    <w:multiLevelType w:val="multilevel"/>
    <w:tmpl w:val="3802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8538752">
    <w:abstractNumId w:val="8"/>
  </w:num>
  <w:num w:numId="2" w16cid:durableId="240070733">
    <w:abstractNumId w:val="10"/>
  </w:num>
  <w:num w:numId="3" w16cid:durableId="501749381">
    <w:abstractNumId w:val="4"/>
  </w:num>
  <w:num w:numId="4" w16cid:durableId="597101949">
    <w:abstractNumId w:val="3"/>
  </w:num>
  <w:num w:numId="5" w16cid:durableId="1135224097">
    <w:abstractNumId w:val="7"/>
  </w:num>
  <w:num w:numId="6" w16cid:durableId="1104808578">
    <w:abstractNumId w:val="17"/>
  </w:num>
  <w:num w:numId="7" w16cid:durableId="898173060">
    <w:abstractNumId w:val="11"/>
  </w:num>
  <w:num w:numId="8" w16cid:durableId="347096807">
    <w:abstractNumId w:val="12"/>
  </w:num>
  <w:num w:numId="9" w16cid:durableId="275527304">
    <w:abstractNumId w:val="15"/>
  </w:num>
  <w:num w:numId="10" w16cid:durableId="1651522796">
    <w:abstractNumId w:val="18"/>
  </w:num>
  <w:num w:numId="11" w16cid:durableId="1538541049">
    <w:abstractNumId w:val="9"/>
  </w:num>
  <w:num w:numId="12" w16cid:durableId="1123302673">
    <w:abstractNumId w:val="23"/>
  </w:num>
  <w:num w:numId="13" w16cid:durableId="1584493037">
    <w:abstractNumId w:val="13"/>
  </w:num>
  <w:num w:numId="14" w16cid:durableId="383528925">
    <w:abstractNumId w:val="22"/>
  </w:num>
  <w:num w:numId="15" w16cid:durableId="1261178397">
    <w:abstractNumId w:val="5"/>
  </w:num>
  <w:num w:numId="16" w16cid:durableId="503790626">
    <w:abstractNumId w:val="14"/>
  </w:num>
  <w:num w:numId="17" w16cid:durableId="1208836644">
    <w:abstractNumId w:val="24"/>
  </w:num>
  <w:num w:numId="18" w16cid:durableId="1357122283">
    <w:abstractNumId w:val="19"/>
  </w:num>
  <w:num w:numId="19" w16cid:durableId="382218219">
    <w:abstractNumId w:val="0"/>
  </w:num>
  <w:num w:numId="20" w16cid:durableId="1874222695">
    <w:abstractNumId w:val="20"/>
  </w:num>
  <w:num w:numId="21" w16cid:durableId="586158402">
    <w:abstractNumId w:val="21"/>
  </w:num>
  <w:num w:numId="22" w16cid:durableId="541329237">
    <w:abstractNumId w:val="1"/>
  </w:num>
  <w:num w:numId="23" w16cid:durableId="1481842633">
    <w:abstractNumId w:val="2"/>
  </w:num>
  <w:num w:numId="24" w16cid:durableId="880632775">
    <w:abstractNumId w:val="6"/>
  </w:num>
  <w:num w:numId="25" w16cid:durableId="124448529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786"/>
    <w:rsid w:val="00001FF5"/>
    <w:rsid w:val="000478D9"/>
    <w:rsid w:val="000A2C8B"/>
    <w:rsid w:val="000D32A7"/>
    <w:rsid w:val="000F1429"/>
    <w:rsid w:val="0011075E"/>
    <w:rsid w:val="001853FB"/>
    <w:rsid w:val="00205970"/>
    <w:rsid w:val="00233B2D"/>
    <w:rsid w:val="00246329"/>
    <w:rsid w:val="002470BE"/>
    <w:rsid w:val="00276E06"/>
    <w:rsid w:val="00292135"/>
    <w:rsid w:val="002B5417"/>
    <w:rsid w:val="002D0BF5"/>
    <w:rsid w:val="002D20A0"/>
    <w:rsid w:val="00342E3C"/>
    <w:rsid w:val="003449E9"/>
    <w:rsid w:val="00366E57"/>
    <w:rsid w:val="00396428"/>
    <w:rsid w:val="003F5219"/>
    <w:rsid w:val="00436F07"/>
    <w:rsid w:val="004500C1"/>
    <w:rsid w:val="00460BAC"/>
    <w:rsid w:val="00464DCE"/>
    <w:rsid w:val="00480786"/>
    <w:rsid w:val="004A3349"/>
    <w:rsid w:val="004C7D65"/>
    <w:rsid w:val="004F1843"/>
    <w:rsid w:val="00521749"/>
    <w:rsid w:val="005668A3"/>
    <w:rsid w:val="005F493E"/>
    <w:rsid w:val="00667FA3"/>
    <w:rsid w:val="00686353"/>
    <w:rsid w:val="00702620"/>
    <w:rsid w:val="007879EA"/>
    <w:rsid w:val="007C76C0"/>
    <w:rsid w:val="0083446D"/>
    <w:rsid w:val="00863206"/>
    <w:rsid w:val="008A192D"/>
    <w:rsid w:val="008F0A18"/>
    <w:rsid w:val="0094297A"/>
    <w:rsid w:val="00965BD0"/>
    <w:rsid w:val="009C3D5E"/>
    <w:rsid w:val="009C4090"/>
    <w:rsid w:val="009E3E60"/>
    <w:rsid w:val="009E706A"/>
    <w:rsid w:val="009F5B81"/>
    <w:rsid w:val="00A22393"/>
    <w:rsid w:val="00A2515A"/>
    <w:rsid w:val="00A54D18"/>
    <w:rsid w:val="00A57E42"/>
    <w:rsid w:val="00B8440E"/>
    <w:rsid w:val="00BA69A7"/>
    <w:rsid w:val="00BD1A98"/>
    <w:rsid w:val="00C31B38"/>
    <w:rsid w:val="00C9244C"/>
    <w:rsid w:val="00CC088C"/>
    <w:rsid w:val="00CD2F60"/>
    <w:rsid w:val="00CE15E0"/>
    <w:rsid w:val="00CE508D"/>
    <w:rsid w:val="00D36842"/>
    <w:rsid w:val="00D9102B"/>
    <w:rsid w:val="00DC18E7"/>
    <w:rsid w:val="00DE5BF5"/>
    <w:rsid w:val="00DF45FE"/>
    <w:rsid w:val="00E2244A"/>
    <w:rsid w:val="00E268A7"/>
    <w:rsid w:val="00E83BF4"/>
    <w:rsid w:val="00E84170"/>
    <w:rsid w:val="00ED4FFF"/>
    <w:rsid w:val="00F568FC"/>
    <w:rsid w:val="00F713A9"/>
    <w:rsid w:val="00F7287A"/>
    <w:rsid w:val="00F80362"/>
    <w:rsid w:val="00FA4D6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4760A"/>
  <w15:chartTrackingRefBased/>
  <w15:docId w15:val="{527C34A0-82CB-4DFC-A9CF-545C40ECC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853FB"/>
    <w:pPr>
      <w:spacing w:after="0" w:line="360" w:lineRule="auto"/>
      <w:ind w:firstLine="709"/>
      <w:jc w:val="both"/>
    </w:pPr>
    <w:rPr>
      <w:rFonts w:ascii="Times New Roman" w:hAnsi="Times New Roman"/>
      <w:sz w:val="28"/>
    </w:rPr>
  </w:style>
  <w:style w:type="paragraph" w:styleId="1">
    <w:name w:val="heading 1"/>
    <w:basedOn w:val="a1"/>
    <w:next w:val="a1"/>
    <w:link w:val="10"/>
    <w:uiPriority w:val="9"/>
    <w:qFormat/>
    <w:rsid w:val="00001FF5"/>
    <w:pPr>
      <w:keepNext/>
      <w:pageBreakBefore/>
      <w:widowControl w:val="0"/>
      <w:spacing w:after="240"/>
      <w:outlineLvl w:val="0"/>
    </w:pPr>
    <w:rPr>
      <w:rFonts w:eastAsiaTheme="majorEastAsia" w:cstheme="majorBidi"/>
      <w:b/>
      <w:caps/>
      <w:sz w:val="36"/>
      <w:szCs w:val="40"/>
    </w:rPr>
  </w:style>
  <w:style w:type="paragraph" w:styleId="2">
    <w:name w:val="heading 2"/>
    <w:basedOn w:val="a1"/>
    <w:next w:val="a1"/>
    <w:link w:val="20"/>
    <w:uiPriority w:val="9"/>
    <w:unhideWhenUsed/>
    <w:qFormat/>
    <w:rsid w:val="00001FF5"/>
    <w:pPr>
      <w:keepNext/>
      <w:keepLines/>
      <w:spacing w:before="480" w:after="240"/>
      <w:outlineLvl w:val="1"/>
    </w:pPr>
    <w:rPr>
      <w:rFonts w:eastAsiaTheme="majorEastAsia" w:cstheme="majorBidi"/>
      <w:b/>
      <w:sz w:val="32"/>
      <w:szCs w:val="32"/>
    </w:rPr>
  </w:style>
  <w:style w:type="paragraph" w:styleId="3">
    <w:name w:val="heading 3"/>
    <w:basedOn w:val="a1"/>
    <w:next w:val="a1"/>
    <w:link w:val="30"/>
    <w:uiPriority w:val="9"/>
    <w:unhideWhenUsed/>
    <w:qFormat/>
    <w:rsid w:val="00001FF5"/>
    <w:pPr>
      <w:keepNext/>
      <w:keepLines/>
      <w:spacing w:before="480" w:after="240"/>
      <w:outlineLvl w:val="2"/>
    </w:pPr>
    <w:rPr>
      <w:rFonts w:eastAsiaTheme="majorEastAsia" w:cstheme="majorBidi"/>
      <w:b/>
      <w:szCs w:val="28"/>
    </w:rPr>
  </w:style>
  <w:style w:type="paragraph" w:styleId="4">
    <w:name w:val="heading 4"/>
    <w:basedOn w:val="a1"/>
    <w:next w:val="a1"/>
    <w:link w:val="40"/>
    <w:uiPriority w:val="9"/>
    <w:semiHidden/>
    <w:unhideWhenUsed/>
    <w:rsid w:val="00480786"/>
    <w:pPr>
      <w:keepNext/>
      <w:keepLines/>
      <w:spacing w:before="80" w:after="40"/>
      <w:outlineLvl w:val="3"/>
    </w:pPr>
    <w:rPr>
      <w:rFonts w:eastAsiaTheme="majorEastAsia" w:cstheme="majorBidi"/>
      <w:i/>
      <w:iCs/>
      <w:color w:val="0F4761" w:themeColor="accent1" w:themeShade="BF"/>
    </w:rPr>
  </w:style>
  <w:style w:type="paragraph" w:styleId="5">
    <w:name w:val="heading 5"/>
    <w:basedOn w:val="a1"/>
    <w:next w:val="a1"/>
    <w:link w:val="50"/>
    <w:uiPriority w:val="9"/>
    <w:semiHidden/>
    <w:unhideWhenUsed/>
    <w:qFormat/>
    <w:rsid w:val="00480786"/>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9"/>
    <w:semiHidden/>
    <w:unhideWhenUsed/>
    <w:qFormat/>
    <w:rsid w:val="00480786"/>
    <w:pPr>
      <w:keepNext/>
      <w:keepLines/>
      <w:spacing w:before="4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480786"/>
    <w:pPr>
      <w:keepNext/>
      <w:keepLines/>
      <w:spacing w:before="4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480786"/>
    <w:pPr>
      <w:keepNext/>
      <w:keepLines/>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480786"/>
    <w:pPr>
      <w:keepNext/>
      <w:keepLines/>
      <w:outlineLvl w:val="8"/>
    </w:pPr>
    <w:rPr>
      <w:rFonts w:eastAsiaTheme="majorEastAsia" w:cstheme="majorBidi"/>
      <w:color w:val="272727" w:themeColor="text1" w:themeTint="D8"/>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001FF5"/>
    <w:rPr>
      <w:rFonts w:ascii="Times New Roman" w:eastAsiaTheme="majorEastAsia" w:hAnsi="Times New Roman" w:cstheme="majorBidi"/>
      <w:b/>
      <w:caps/>
      <w:sz w:val="36"/>
      <w:szCs w:val="40"/>
    </w:rPr>
  </w:style>
  <w:style w:type="character" w:customStyle="1" w:styleId="20">
    <w:name w:val="Заголовок 2 Знак"/>
    <w:basedOn w:val="a2"/>
    <w:link w:val="2"/>
    <w:uiPriority w:val="9"/>
    <w:rsid w:val="00001FF5"/>
    <w:rPr>
      <w:rFonts w:ascii="Times New Roman" w:eastAsiaTheme="majorEastAsia" w:hAnsi="Times New Roman" w:cstheme="majorBidi"/>
      <w:b/>
      <w:sz w:val="32"/>
      <w:szCs w:val="32"/>
    </w:rPr>
  </w:style>
  <w:style w:type="character" w:customStyle="1" w:styleId="30">
    <w:name w:val="Заголовок 3 Знак"/>
    <w:basedOn w:val="a2"/>
    <w:link w:val="3"/>
    <w:uiPriority w:val="9"/>
    <w:rsid w:val="00001FF5"/>
    <w:rPr>
      <w:rFonts w:ascii="Times New Roman" w:eastAsiaTheme="majorEastAsia" w:hAnsi="Times New Roman" w:cstheme="majorBidi"/>
      <w:b/>
      <w:sz w:val="28"/>
      <w:szCs w:val="28"/>
    </w:rPr>
  </w:style>
  <w:style w:type="character" w:customStyle="1" w:styleId="40">
    <w:name w:val="Заголовок 4 Знак"/>
    <w:basedOn w:val="a2"/>
    <w:link w:val="4"/>
    <w:uiPriority w:val="9"/>
    <w:semiHidden/>
    <w:rsid w:val="00480786"/>
    <w:rPr>
      <w:rFonts w:eastAsiaTheme="majorEastAsia" w:cstheme="majorBidi"/>
      <w:i/>
      <w:iCs/>
      <w:color w:val="0F4761" w:themeColor="accent1" w:themeShade="BF"/>
    </w:rPr>
  </w:style>
  <w:style w:type="character" w:customStyle="1" w:styleId="50">
    <w:name w:val="Заголовок 5 Знак"/>
    <w:basedOn w:val="a2"/>
    <w:link w:val="5"/>
    <w:uiPriority w:val="9"/>
    <w:semiHidden/>
    <w:rsid w:val="00480786"/>
    <w:rPr>
      <w:rFonts w:eastAsiaTheme="majorEastAsia" w:cstheme="majorBidi"/>
      <w:color w:val="0F4761" w:themeColor="accent1" w:themeShade="BF"/>
    </w:rPr>
  </w:style>
  <w:style w:type="character" w:customStyle="1" w:styleId="60">
    <w:name w:val="Заголовок 6 Знак"/>
    <w:basedOn w:val="a2"/>
    <w:link w:val="6"/>
    <w:uiPriority w:val="9"/>
    <w:semiHidden/>
    <w:rsid w:val="00480786"/>
    <w:rPr>
      <w:rFonts w:eastAsiaTheme="majorEastAsia" w:cstheme="majorBidi"/>
      <w:i/>
      <w:iCs/>
      <w:color w:val="595959" w:themeColor="text1" w:themeTint="A6"/>
    </w:rPr>
  </w:style>
  <w:style w:type="character" w:customStyle="1" w:styleId="70">
    <w:name w:val="Заголовок 7 Знак"/>
    <w:basedOn w:val="a2"/>
    <w:link w:val="7"/>
    <w:uiPriority w:val="9"/>
    <w:semiHidden/>
    <w:rsid w:val="00480786"/>
    <w:rPr>
      <w:rFonts w:eastAsiaTheme="majorEastAsia" w:cstheme="majorBidi"/>
      <w:color w:val="595959" w:themeColor="text1" w:themeTint="A6"/>
    </w:rPr>
  </w:style>
  <w:style w:type="character" w:customStyle="1" w:styleId="80">
    <w:name w:val="Заголовок 8 Знак"/>
    <w:basedOn w:val="a2"/>
    <w:link w:val="8"/>
    <w:uiPriority w:val="9"/>
    <w:semiHidden/>
    <w:rsid w:val="00480786"/>
    <w:rPr>
      <w:rFonts w:eastAsiaTheme="majorEastAsia" w:cstheme="majorBidi"/>
      <w:i/>
      <w:iCs/>
      <w:color w:val="272727" w:themeColor="text1" w:themeTint="D8"/>
    </w:rPr>
  </w:style>
  <w:style w:type="character" w:customStyle="1" w:styleId="90">
    <w:name w:val="Заголовок 9 Знак"/>
    <w:basedOn w:val="a2"/>
    <w:link w:val="9"/>
    <w:uiPriority w:val="9"/>
    <w:semiHidden/>
    <w:rsid w:val="00480786"/>
    <w:rPr>
      <w:rFonts w:eastAsiaTheme="majorEastAsia" w:cstheme="majorBidi"/>
      <w:color w:val="272727" w:themeColor="text1" w:themeTint="D8"/>
    </w:rPr>
  </w:style>
  <w:style w:type="paragraph" w:styleId="a5">
    <w:name w:val="Title"/>
    <w:basedOn w:val="a1"/>
    <w:next w:val="a1"/>
    <w:link w:val="a6"/>
    <w:uiPriority w:val="10"/>
    <w:rsid w:val="004807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2"/>
    <w:link w:val="a5"/>
    <w:uiPriority w:val="10"/>
    <w:rsid w:val="00480786"/>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rsid w:val="00480786"/>
    <w:pPr>
      <w:numPr>
        <w:ilvl w:val="1"/>
      </w:numPr>
      <w:ind w:firstLine="709"/>
    </w:pPr>
    <w:rPr>
      <w:rFonts w:eastAsiaTheme="majorEastAsia" w:cstheme="majorBidi"/>
      <w:color w:val="595959" w:themeColor="text1" w:themeTint="A6"/>
      <w:spacing w:val="15"/>
      <w:szCs w:val="28"/>
    </w:rPr>
  </w:style>
  <w:style w:type="character" w:customStyle="1" w:styleId="a8">
    <w:name w:val="Подзаголовок Знак"/>
    <w:basedOn w:val="a2"/>
    <w:link w:val="a7"/>
    <w:uiPriority w:val="11"/>
    <w:rsid w:val="00480786"/>
    <w:rPr>
      <w:rFonts w:eastAsiaTheme="majorEastAsia" w:cstheme="majorBidi"/>
      <w:color w:val="595959" w:themeColor="text1" w:themeTint="A6"/>
      <w:spacing w:val="15"/>
      <w:sz w:val="28"/>
      <w:szCs w:val="28"/>
    </w:rPr>
  </w:style>
  <w:style w:type="paragraph" w:styleId="21">
    <w:name w:val="Quote"/>
    <w:basedOn w:val="a1"/>
    <w:next w:val="a1"/>
    <w:link w:val="22"/>
    <w:uiPriority w:val="29"/>
    <w:rsid w:val="00480786"/>
    <w:pPr>
      <w:spacing w:before="160"/>
      <w:jc w:val="center"/>
    </w:pPr>
    <w:rPr>
      <w:i/>
      <w:iCs/>
      <w:color w:val="404040" w:themeColor="text1" w:themeTint="BF"/>
    </w:rPr>
  </w:style>
  <w:style w:type="character" w:customStyle="1" w:styleId="22">
    <w:name w:val="Цитата 2 Знак"/>
    <w:basedOn w:val="a2"/>
    <w:link w:val="21"/>
    <w:uiPriority w:val="29"/>
    <w:rsid w:val="00480786"/>
    <w:rPr>
      <w:i/>
      <w:iCs/>
      <w:color w:val="404040" w:themeColor="text1" w:themeTint="BF"/>
    </w:rPr>
  </w:style>
  <w:style w:type="paragraph" w:styleId="a9">
    <w:name w:val="List Paragraph"/>
    <w:basedOn w:val="a1"/>
    <w:uiPriority w:val="34"/>
    <w:qFormat/>
    <w:rsid w:val="00480786"/>
    <w:pPr>
      <w:ind w:left="720"/>
      <w:contextualSpacing/>
    </w:pPr>
  </w:style>
  <w:style w:type="character" w:styleId="aa">
    <w:name w:val="Intense Emphasis"/>
    <w:basedOn w:val="a2"/>
    <w:uiPriority w:val="21"/>
    <w:rsid w:val="00480786"/>
    <w:rPr>
      <w:i/>
      <w:iCs/>
      <w:color w:val="0F4761" w:themeColor="accent1" w:themeShade="BF"/>
    </w:rPr>
  </w:style>
  <w:style w:type="paragraph" w:styleId="ab">
    <w:name w:val="Intense Quote"/>
    <w:basedOn w:val="a1"/>
    <w:next w:val="a1"/>
    <w:link w:val="ac"/>
    <w:uiPriority w:val="30"/>
    <w:rsid w:val="004807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Выделенная цитата Знак"/>
    <w:basedOn w:val="a2"/>
    <w:link w:val="ab"/>
    <w:uiPriority w:val="30"/>
    <w:rsid w:val="00480786"/>
    <w:rPr>
      <w:i/>
      <w:iCs/>
      <w:color w:val="0F4761" w:themeColor="accent1" w:themeShade="BF"/>
    </w:rPr>
  </w:style>
  <w:style w:type="character" w:styleId="ad">
    <w:name w:val="Intense Reference"/>
    <w:basedOn w:val="a2"/>
    <w:uiPriority w:val="32"/>
    <w:rsid w:val="00480786"/>
    <w:rPr>
      <w:b/>
      <w:bCs/>
      <w:smallCaps/>
      <w:color w:val="0F4761" w:themeColor="accent1" w:themeShade="BF"/>
      <w:spacing w:val="5"/>
    </w:rPr>
  </w:style>
  <w:style w:type="paragraph" w:styleId="11">
    <w:name w:val="toc 1"/>
    <w:basedOn w:val="a1"/>
    <w:next w:val="a1"/>
    <w:autoRedefine/>
    <w:uiPriority w:val="39"/>
    <w:unhideWhenUsed/>
    <w:rsid w:val="00E268A7"/>
    <w:pPr>
      <w:tabs>
        <w:tab w:val="right" w:leader="dot" w:pos="9629"/>
      </w:tabs>
      <w:spacing w:after="100"/>
      <w:ind w:firstLine="0"/>
    </w:pPr>
  </w:style>
  <w:style w:type="paragraph" w:styleId="23">
    <w:name w:val="toc 2"/>
    <w:basedOn w:val="a1"/>
    <w:next w:val="a1"/>
    <w:autoRedefine/>
    <w:uiPriority w:val="39"/>
    <w:unhideWhenUsed/>
    <w:rsid w:val="00001FF5"/>
    <w:pPr>
      <w:spacing w:after="100"/>
      <w:ind w:left="280"/>
    </w:pPr>
  </w:style>
  <w:style w:type="paragraph" w:styleId="31">
    <w:name w:val="toc 3"/>
    <w:basedOn w:val="a1"/>
    <w:next w:val="a1"/>
    <w:autoRedefine/>
    <w:uiPriority w:val="39"/>
    <w:unhideWhenUsed/>
    <w:rsid w:val="00001FF5"/>
    <w:pPr>
      <w:spacing w:after="100"/>
      <w:ind w:left="560"/>
    </w:pPr>
  </w:style>
  <w:style w:type="character" w:styleId="ae">
    <w:name w:val="Hyperlink"/>
    <w:basedOn w:val="a2"/>
    <w:uiPriority w:val="99"/>
    <w:unhideWhenUsed/>
    <w:rsid w:val="00001FF5"/>
    <w:rPr>
      <w:color w:val="467886" w:themeColor="hyperlink"/>
      <w:u w:val="single"/>
    </w:rPr>
  </w:style>
  <w:style w:type="paragraph" w:customStyle="1" w:styleId="af">
    <w:name w:val="Таблица. Надпись"/>
    <w:basedOn w:val="a1"/>
    <w:link w:val="af0"/>
    <w:qFormat/>
    <w:rsid w:val="004500C1"/>
    <w:pPr>
      <w:keepNext/>
      <w:spacing w:before="120" w:line="240" w:lineRule="auto"/>
      <w:ind w:firstLine="0"/>
    </w:pPr>
    <w:rPr>
      <w:i/>
      <w:sz w:val="24"/>
    </w:rPr>
  </w:style>
  <w:style w:type="character" w:customStyle="1" w:styleId="af0">
    <w:name w:val="Таблица. Надпись Знак"/>
    <w:basedOn w:val="a2"/>
    <w:link w:val="af"/>
    <w:rsid w:val="004500C1"/>
    <w:rPr>
      <w:rFonts w:ascii="Times New Roman" w:hAnsi="Times New Roman"/>
      <w:i/>
    </w:rPr>
  </w:style>
  <w:style w:type="table" w:styleId="af1">
    <w:name w:val="Table Grid"/>
    <w:basedOn w:val="a3"/>
    <w:uiPriority w:val="59"/>
    <w:rsid w:val="004500C1"/>
    <w:pPr>
      <w:spacing w:after="0" w:line="240" w:lineRule="auto"/>
    </w:pPr>
    <w:rPr>
      <w:rFonts w:eastAsia="Calibri"/>
      <w:kern w:val="0"/>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2">
    <w:name w:val="Таблица. Содержимое"/>
    <w:basedOn w:val="a1"/>
    <w:link w:val="af3"/>
    <w:qFormat/>
    <w:rsid w:val="004500C1"/>
    <w:pPr>
      <w:widowControl w:val="0"/>
      <w:spacing w:line="240" w:lineRule="auto"/>
      <w:ind w:firstLine="0"/>
    </w:pPr>
    <w:rPr>
      <w:rFonts w:eastAsia="Calibri"/>
      <w:kern w:val="0"/>
      <w:sz w:val="24"/>
    </w:rPr>
  </w:style>
  <w:style w:type="character" w:customStyle="1" w:styleId="af3">
    <w:name w:val="Таблица. Содержимое Знак"/>
    <w:basedOn w:val="a2"/>
    <w:link w:val="af2"/>
    <w:rsid w:val="004500C1"/>
    <w:rPr>
      <w:rFonts w:ascii="Times New Roman" w:eastAsia="Calibri" w:hAnsi="Times New Roman"/>
      <w:kern w:val="0"/>
    </w:rPr>
  </w:style>
  <w:style w:type="paragraph" w:customStyle="1" w:styleId="af4">
    <w:name w:val="Рисунок. Подпись"/>
    <w:basedOn w:val="a1"/>
    <w:next w:val="a1"/>
    <w:link w:val="af5"/>
    <w:qFormat/>
    <w:rsid w:val="00A2515A"/>
    <w:pPr>
      <w:spacing w:after="120" w:line="240" w:lineRule="auto"/>
      <w:ind w:firstLine="0"/>
      <w:jc w:val="center"/>
    </w:pPr>
    <w:rPr>
      <w:b/>
      <w:sz w:val="24"/>
    </w:rPr>
  </w:style>
  <w:style w:type="character" w:customStyle="1" w:styleId="af5">
    <w:name w:val="Рисунок. Подпись Знак"/>
    <w:basedOn w:val="a2"/>
    <w:link w:val="af4"/>
    <w:rsid w:val="00A2515A"/>
    <w:rPr>
      <w:rFonts w:ascii="Times New Roman" w:hAnsi="Times New Roman"/>
      <w:b/>
    </w:rPr>
  </w:style>
  <w:style w:type="table" w:customStyle="1" w:styleId="22222">
    <w:name w:val="22222Таблица. Содержимое"/>
    <w:basedOn w:val="a3"/>
    <w:uiPriority w:val="99"/>
    <w:rsid w:val="00A2515A"/>
    <w:pPr>
      <w:spacing w:after="0"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
    <w:name w:val="Список. Маркированный"/>
    <w:basedOn w:val="a4"/>
    <w:uiPriority w:val="99"/>
    <w:rsid w:val="00CE15E0"/>
    <w:pPr>
      <w:numPr>
        <w:numId w:val="2"/>
      </w:numPr>
    </w:pPr>
  </w:style>
  <w:style w:type="numbering" w:customStyle="1" w:styleId="a0">
    <w:name w:val="Список. Нумерованный"/>
    <w:basedOn w:val="a4"/>
    <w:uiPriority w:val="99"/>
    <w:rsid w:val="00436F07"/>
    <w:pPr>
      <w:numPr>
        <w:numId w:val="5"/>
      </w:numPr>
    </w:pPr>
  </w:style>
  <w:style w:type="paragraph" w:styleId="af6">
    <w:name w:val="footer"/>
    <w:basedOn w:val="a1"/>
    <w:link w:val="af7"/>
    <w:uiPriority w:val="99"/>
    <w:unhideWhenUsed/>
    <w:rsid w:val="00BD1A98"/>
    <w:pPr>
      <w:tabs>
        <w:tab w:val="center" w:pos="4680"/>
        <w:tab w:val="right" w:pos="9360"/>
      </w:tabs>
      <w:spacing w:line="240" w:lineRule="auto"/>
      <w:ind w:firstLine="0"/>
      <w:jc w:val="left"/>
    </w:pPr>
    <w:rPr>
      <w:rFonts w:asciiTheme="minorHAnsi" w:eastAsiaTheme="minorEastAsia" w:hAnsiTheme="minorHAnsi" w:cs="Times New Roman"/>
      <w:kern w:val="0"/>
      <w:sz w:val="22"/>
      <w:szCs w:val="22"/>
      <w:lang w:eastAsia="ru-RU"/>
      <w14:ligatures w14:val="none"/>
    </w:rPr>
  </w:style>
  <w:style w:type="character" w:customStyle="1" w:styleId="af7">
    <w:name w:val="Нижний колонтитул Знак"/>
    <w:basedOn w:val="a2"/>
    <w:link w:val="af6"/>
    <w:uiPriority w:val="99"/>
    <w:rsid w:val="00BD1A98"/>
    <w:rPr>
      <w:rFonts w:eastAsiaTheme="minorEastAsia" w:cs="Times New Roman"/>
      <w:kern w:val="0"/>
      <w:sz w:val="22"/>
      <w:szCs w:val="22"/>
      <w:lang w:eastAsia="ru-RU"/>
      <w14:ligatures w14:val="none"/>
    </w:rPr>
  </w:style>
  <w:style w:type="paragraph" w:styleId="af8">
    <w:name w:val="Normal (Web)"/>
    <w:basedOn w:val="a1"/>
    <w:uiPriority w:val="99"/>
    <w:unhideWhenUsed/>
    <w:rsid w:val="001853FB"/>
    <w:pPr>
      <w:spacing w:before="100" w:beforeAutospacing="1" w:after="100" w:afterAutospacing="1" w:line="240" w:lineRule="auto"/>
      <w:ind w:firstLine="0"/>
      <w:jc w:val="left"/>
    </w:pPr>
    <w:rPr>
      <w:rFonts w:eastAsia="Times New Roman" w:cs="Times New Roman"/>
      <w:kern w:val="0"/>
      <w:sz w:val="24"/>
      <w:lang w:val="en-US"/>
      <w14:ligatures w14:val="none"/>
    </w:rPr>
  </w:style>
  <w:style w:type="character" w:customStyle="1" w:styleId="expandableitem">
    <w:name w:val="expandableitem"/>
    <w:basedOn w:val="a2"/>
    <w:rsid w:val="0094297A"/>
  </w:style>
  <w:style w:type="character" w:styleId="af9">
    <w:name w:val="Strong"/>
    <w:basedOn w:val="a2"/>
    <w:uiPriority w:val="22"/>
    <w:qFormat/>
    <w:rsid w:val="009E706A"/>
    <w:rPr>
      <w:b/>
      <w:bCs/>
    </w:rPr>
  </w:style>
  <w:style w:type="character" w:styleId="afa">
    <w:name w:val="Unresolved Mention"/>
    <w:basedOn w:val="a2"/>
    <w:uiPriority w:val="99"/>
    <w:semiHidden/>
    <w:unhideWhenUsed/>
    <w:rsid w:val="009E706A"/>
    <w:rPr>
      <w:color w:val="605E5C"/>
      <w:shd w:val="clear" w:color="auto" w:fill="E1DFDD"/>
    </w:rPr>
  </w:style>
  <w:style w:type="paragraph" w:styleId="afb">
    <w:name w:val="TOC Heading"/>
    <w:basedOn w:val="1"/>
    <w:next w:val="a1"/>
    <w:uiPriority w:val="39"/>
    <w:unhideWhenUsed/>
    <w:qFormat/>
    <w:rsid w:val="00246329"/>
    <w:pPr>
      <w:keepLines/>
      <w:pageBreakBefore w:val="0"/>
      <w:widowControl/>
      <w:spacing w:before="240" w:after="0" w:line="259" w:lineRule="auto"/>
      <w:ind w:firstLine="0"/>
      <w:jc w:val="left"/>
      <w:outlineLvl w:val="9"/>
    </w:pPr>
    <w:rPr>
      <w:rFonts w:asciiTheme="majorHAnsi" w:hAnsiTheme="majorHAnsi"/>
      <w:b w:val="0"/>
      <w:caps w:val="0"/>
      <w:color w:val="0F4761" w:themeColor="accent1" w:themeShade="BF"/>
      <w:kern w:val="0"/>
      <w:sz w:val="32"/>
      <w:szCs w:val="32"/>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01458">
      <w:bodyDiv w:val="1"/>
      <w:marLeft w:val="0"/>
      <w:marRight w:val="0"/>
      <w:marTop w:val="0"/>
      <w:marBottom w:val="0"/>
      <w:divBdr>
        <w:top w:val="none" w:sz="0" w:space="0" w:color="auto"/>
        <w:left w:val="none" w:sz="0" w:space="0" w:color="auto"/>
        <w:bottom w:val="none" w:sz="0" w:space="0" w:color="auto"/>
        <w:right w:val="none" w:sz="0" w:space="0" w:color="auto"/>
      </w:divBdr>
    </w:div>
    <w:div w:id="71780076">
      <w:bodyDiv w:val="1"/>
      <w:marLeft w:val="0"/>
      <w:marRight w:val="0"/>
      <w:marTop w:val="0"/>
      <w:marBottom w:val="0"/>
      <w:divBdr>
        <w:top w:val="none" w:sz="0" w:space="0" w:color="auto"/>
        <w:left w:val="none" w:sz="0" w:space="0" w:color="auto"/>
        <w:bottom w:val="none" w:sz="0" w:space="0" w:color="auto"/>
        <w:right w:val="none" w:sz="0" w:space="0" w:color="auto"/>
      </w:divBdr>
    </w:div>
    <w:div w:id="83455605">
      <w:bodyDiv w:val="1"/>
      <w:marLeft w:val="0"/>
      <w:marRight w:val="0"/>
      <w:marTop w:val="0"/>
      <w:marBottom w:val="0"/>
      <w:divBdr>
        <w:top w:val="none" w:sz="0" w:space="0" w:color="auto"/>
        <w:left w:val="none" w:sz="0" w:space="0" w:color="auto"/>
        <w:bottom w:val="none" w:sz="0" w:space="0" w:color="auto"/>
        <w:right w:val="none" w:sz="0" w:space="0" w:color="auto"/>
      </w:divBdr>
      <w:divsChild>
        <w:div w:id="106855394">
          <w:marLeft w:val="0"/>
          <w:marRight w:val="0"/>
          <w:marTop w:val="240"/>
          <w:marBottom w:val="171"/>
          <w:divBdr>
            <w:top w:val="none" w:sz="0" w:space="0" w:color="auto"/>
            <w:left w:val="none" w:sz="0" w:space="0" w:color="auto"/>
            <w:bottom w:val="none" w:sz="0" w:space="0" w:color="auto"/>
            <w:right w:val="none" w:sz="0" w:space="0" w:color="auto"/>
          </w:divBdr>
          <w:divsChild>
            <w:div w:id="3479053">
              <w:marLeft w:val="0"/>
              <w:marRight w:val="0"/>
              <w:marTop w:val="0"/>
              <w:marBottom w:val="0"/>
              <w:divBdr>
                <w:top w:val="none" w:sz="0" w:space="0" w:color="auto"/>
                <w:left w:val="none" w:sz="0" w:space="0" w:color="auto"/>
                <w:bottom w:val="none" w:sz="0" w:space="0" w:color="auto"/>
                <w:right w:val="none" w:sz="0" w:space="0" w:color="auto"/>
              </w:divBdr>
              <w:divsChild>
                <w:div w:id="715933297">
                  <w:marLeft w:val="0"/>
                  <w:marRight w:val="0"/>
                  <w:marTop w:val="0"/>
                  <w:marBottom w:val="0"/>
                  <w:divBdr>
                    <w:top w:val="none" w:sz="0" w:space="0" w:color="auto"/>
                    <w:left w:val="none" w:sz="0" w:space="0" w:color="auto"/>
                    <w:bottom w:val="none" w:sz="0" w:space="0" w:color="auto"/>
                    <w:right w:val="none" w:sz="0" w:space="0" w:color="auto"/>
                  </w:divBdr>
                  <w:divsChild>
                    <w:div w:id="7029132">
                      <w:marLeft w:val="0"/>
                      <w:marRight w:val="0"/>
                      <w:marTop w:val="0"/>
                      <w:marBottom w:val="0"/>
                      <w:divBdr>
                        <w:top w:val="none" w:sz="0" w:space="0" w:color="auto"/>
                        <w:left w:val="none" w:sz="0" w:space="0" w:color="auto"/>
                        <w:bottom w:val="none" w:sz="0" w:space="0" w:color="auto"/>
                        <w:right w:val="none" w:sz="0" w:space="0" w:color="auto"/>
                      </w:divBdr>
                      <w:divsChild>
                        <w:div w:id="30712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6828892">
          <w:marLeft w:val="0"/>
          <w:marRight w:val="0"/>
          <w:marTop w:val="240"/>
          <w:marBottom w:val="171"/>
          <w:divBdr>
            <w:top w:val="none" w:sz="0" w:space="0" w:color="auto"/>
            <w:left w:val="none" w:sz="0" w:space="0" w:color="auto"/>
            <w:bottom w:val="none" w:sz="0" w:space="0" w:color="auto"/>
            <w:right w:val="none" w:sz="0" w:space="0" w:color="auto"/>
          </w:divBdr>
          <w:divsChild>
            <w:div w:id="1249538470">
              <w:marLeft w:val="0"/>
              <w:marRight w:val="0"/>
              <w:marTop w:val="0"/>
              <w:marBottom w:val="0"/>
              <w:divBdr>
                <w:top w:val="none" w:sz="0" w:space="0" w:color="auto"/>
                <w:left w:val="none" w:sz="0" w:space="0" w:color="auto"/>
                <w:bottom w:val="none" w:sz="0" w:space="0" w:color="auto"/>
                <w:right w:val="none" w:sz="0" w:space="0" w:color="auto"/>
              </w:divBdr>
              <w:divsChild>
                <w:div w:id="1394542591">
                  <w:marLeft w:val="0"/>
                  <w:marRight w:val="0"/>
                  <w:marTop w:val="0"/>
                  <w:marBottom w:val="0"/>
                  <w:divBdr>
                    <w:top w:val="none" w:sz="0" w:space="0" w:color="auto"/>
                    <w:left w:val="none" w:sz="0" w:space="0" w:color="auto"/>
                    <w:bottom w:val="none" w:sz="0" w:space="0" w:color="auto"/>
                    <w:right w:val="none" w:sz="0" w:space="0" w:color="auto"/>
                  </w:divBdr>
                  <w:divsChild>
                    <w:div w:id="1889681842">
                      <w:marLeft w:val="0"/>
                      <w:marRight w:val="0"/>
                      <w:marTop w:val="0"/>
                      <w:marBottom w:val="0"/>
                      <w:divBdr>
                        <w:top w:val="none" w:sz="0" w:space="0" w:color="auto"/>
                        <w:left w:val="none" w:sz="0" w:space="0" w:color="auto"/>
                        <w:bottom w:val="none" w:sz="0" w:space="0" w:color="auto"/>
                        <w:right w:val="none" w:sz="0" w:space="0" w:color="auto"/>
                      </w:divBdr>
                      <w:divsChild>
                        <w:div w:id="48466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796802">
      <w:bodyDiv w:val="1"/>
      <w:marLeft w:val="0"/>
      <w:marRight w:val="0"/>
      <w:marTop w:val="0"/>
      <w:marBottom w:val="0"/>
      <w:divBdr>
        <w:top w:val="none" w:sz="0" w:space="0" w:color="auto"/>
        <w:left w:val="none" w:sz="0" w:space="0" w:color="auto"/>
        <w:bottom w:val="none" w:sz="0" w:space="0" w:color="auto"/>
        <w:right w:val="none" w:sz="0" w:space="0" w:color="auto"/>
      </w:divBdr>
    </w:div>
    <w:div w:id="120154230">
      <w:bodyDiv w:val="1"/>
      <w:marLeft w:val="0"/>
      <w:marRight w:val="0"/>
      <w:marTop w:val="0"/>
      <w:marBottom w:val="0"/>
      <w:divBdr>
        <w:top w:val="none" w:sz="0" w:space="0" w:color="auto"/>
        <w:left w:val="none" w:sz="0" w:space="0" w:color="auto"/>
        <w:bottom w:val="none" w:sz="0" w:space="0" w:color="auto"/>
        <w:right w:val="none" w:sz="0" w:space="0" w:color="auto"/>
      </w:divBdr>
    </w:div>
    <w:div w:id="121775025">
      <w:bodyDiv w:val="1"/>
      <w:marLeft w:val="0"/>
      <w:marRight w:val="0"/>
      <w:marTop w:val="0"/>
      <w:marBottom w:val="0"/>
      <w:divBdr>
        <w:top w:val="none" w:sz="0" w:space="0" w:color="auto"/>
        <w:left w:val="none" w:sz="0" w:space="0" w:color="auto"/>
        <w:bottom w:val="none" w:sz="0" w:space="0" w:color="auto"/>
        <w:right w:val="none" w:sz="0" w:space="0" w:color="auto"/>
      </w:divBdr>
    </w:div>
    <w:div w:id="151219048">
      <w:bodyDiv w:val="1"/>
      <w:marLeft w:val="0"/>
      <w:marRight w:val="0"/>
      <w:marTop w:val="0"/>
      <w:marBottom w:val="0"/>
      <w:divBdr>
        <w:top w:val="none" w:sz="0" w:space="0" w:color="auto"/>
        <w:left w:val="none" w:sz="0" w:space="0" w:color="auto"/>
        <w:bottom w:val="none" w:sz="0" w:space="0" w:color="auto"/>
        <w:right w:val="none" w:sz="0" w:space="0" w:color="auto"/>
      </w:divBdr>
    </w:div>
    <w:div w:id="224997948">
      <w:bodyDiv w:val="1"/>
      <w:marLeft w:val="0"/>
      <w:marRight w:val="0"/>
      <w:marTop w:val="0"/>
      <w:marBottom w:val="0"/>
      <w:divBdr>
        <w:top w:val="none" w:sz="0" w:space="0" w:color="auto"/>
        <w:left w:val="none" w:sz="0" w:space="0" w:color="auto"/>
        <w:bottom w:val="none" w:sz="0" w:space="0" w:color="auto"/>
        <w:right w:val="none" w:sz="0" w:space="0" w:color="auto"/>
      </w:divBdr>
    </w:div>
    <w:div w:id="225262140">
      <w:bodyDiv w:val="1"/>
      <w:marLeft w:val="0"/>
      <w:marRight w:val="0"/>
      <w:marTop w:val="0"/>
      <w:marBottom w:val="0"/>
      <w:divBdr>
        <w:top w:val="none" w:sz="0" w:space="0" w:color="auto"/>
        <w:left w:val="none" w:sz="0" w:space="0" w:color="auto"/>
        <w:bottom w:val="none" w:sz="0" w:space="0" w:color="auto"/>
        <w:right w:val="none" w:sz="0" w:space="0" w:color="auto"/>
      </w:divBdr>
    </w:div>
    <w:div w:id="238684535">
      <w:bodyDiv w:val="1"/>
      <w:marLeft w:val="0"/>
      <w:marRight w:val="0"/>
      <w:marTop w:val="0"/>
      <w:marBottom w:val="0"/>
      <w:divBdr>
        <w:top w:val="none" w:sz="0" w:space="0" w:color="auto"/>
        <w:left w:val="none" w:sz="0" w:space="0" w:color="auto"/>
        <w:bottom w:val="none" w:sz="0" w:space="0" w:color="auto"/>
        <w:right w:val="none" w:sz="0" w:space="0" w:color="auto"/>
      </w:divBdr>
    </w:div>
    <w:div w:id="253897604">
      <w:bodyDiv w:val="1"/>
      <w:marLeft w:val="0"/>
      <w:marRight w:val="0"/>
      <w:marTop w:val="0"/>
      <w:marBottom w:val="0"/>
      <w:divBdr>
        <w:top w:val="none" w:sz="0" w:space="0" w:color="auto"/>
        <w:left w:val="none" w:sz="0" w:space="0" w:color="auto"/>
        <w:bottom w:val="none" w:sz="0" w:space="0" w:color="auto"/>
        <w:right w:val="none" w:sz="0" w:space="0" w:color="auto"/>
      </w:divBdr>
    </w:div>
    <w:div w:id="492113706">
      <w:bodyDiv w:val="1"/>
      <w:marLeft w:val="0"/>
      <w:marRight w:val="0"/>
      <w:marTop w:val="0"/>
      <w:marBottom w:val="0"/>
      <w:divBdr>
        <w:top w:val="none" w:sz="0" w:space="0" w:color="auto"/>
        <w:left w:val="none" w:sz="0" w:space="0" w:color="auto"/>
        <w:bottom w:val="none" w:sz="0" w:space="0" w:color="auto"/>
        <w:right w:val="none" w:sz="0" w:space="0" w:color="auto"/>
      </w:divBdr>
    </w:div>
    <w:div w:id="492910826">
      <w:bodyDiv w:val="1"/>
      <w:marLeft w:val="0"/>
      <w:marRight w:val="0"/>
      <w:marTop w:val="0"/>
      <w:marBottom w:val="0"/>
      <w:divBdr>
        <w:top w:val="none" w:sz="0" w:space="0" w:color="auto"/>
        <w:left w:val="none" w:sz="0" w:space="0" w:color="auto"/>
        <w:bottom w:val="none" w:sz="0" w:space="0" w:color="auto"/>
        <w:right w:val="none" w:sz="0" w:space="0" w:color="auto"/>
      </w:divBdr>
    </w:div>
    <w:div w:id="580215908">
      <w:bodyDiv w:val="1"/>
      <w:marLeft w:val="0"/>
      <w:marRight w:val="0"/>
      <w:marTop w:val="0"/>
      <w:marBottom w:val="0"/>
      <w:divBdr>
        <w:top w:val="none" w:sz="0" w:space="0" w:color="auto"/>
        <w:left w:val="none" w:sz="0" w:space="0" w:color="auto"/>
        <w:bottom w:val="none" w:sz="0" w:space="0" w:color="auto"/>
        <w:right w:val="none" w:sz="0" w:space="0" w:color="auto"/>
      </w:divBdr>
    </w:div>
    <w:div w:id="627711126">
      <w:bodyDiv w:val="1"/>
      <w:marLeft w:val="0"/>
      <w:marRight w:val="0"/>
      <w:marTop w:val="0"/>
      <w:marBottom w:val="0"/>
      <w:divBdr>
        <w:top w:val="none" w:sz="0" w:space="0" w:color="auto"/>
        <w:left w:val="none" w:sz="0" w:space="0" w:color="auto"/>
        <w:bottom w:val="none" w:sz="0" w:space="0" w:color="auto"/>
        <w:right w:val="none" w:sz="0" w:space="0" w:color="auto"/>
      </w:divBdr>
    </w:div>
    <w:div w:id="627711657">
      <w:bodyDiv w:val="1"/>
      <w:marLeft w:val="0"/>
      <w:marRight w:val="0"/>
      <w:marTop w:val="0"/>
      <w:marBottom w:val="0"/>
      <w:divBdr>
        <w:top w:val="none" w:sz="0" w:space="0" w:color="auto"/>
        <w:left w:val="none" w:sz="0" w:space="0" w:color="auto"/>
        <w:bottom w:val="none" w:sz="0" w:space="0" w:color="auto"/>
        <w:right w:val="none" w:sz="0" w:space="0" w:color="auto"/>
      </w:divBdr>
    </w:div>
    <w:div w:id="661196771">
      <w:bodyDiv w:val="1"/>
      <w:marLeft w:val="0"/>
      <w:marRight w:val="0"/>
      <w:marTop w:val="0"/>
      <w:marBottom w:val="0"/>
      <w:divBdr>
        <w:top w:val="none" w:sz="0" w:space="0" w:color="auto"/>
        <w:left w:val="none" w:sz="0" w:space="0" w:color="auto"/>
        <w:bottom w:val="none" w:sz="0" w:space="0" w:color="auto"/>
        <w:right w:val="none" w:sz="0" w:space="0" w:color="auto"/>
      </w:divBdr>
    </w:div>
    <w:div w:id="689339551">
      <w:bodyDiv w:val="1"/>
      <w:marLeft w:val="0"/>
      <w:marRight w:val="0"/>
      <w:marTop w:val="0"/>
      <w:marBottom w:val="0"/>
      <w:divBdr>
        <w:top w:val="none" w:sz="0" w:space="0" w:color="auto"/>
        <w:left w:val="none" w:sz="0" w:space="0" w:color="auto"/>
        <w:bottom w:val="none" w:sz="0" w:space="0" w:color="auto"/>
        <w:right w:val="none" w:sz="0" w:space="0" w:color="auto"/>
      </w:divBdr>
    </w:div>
    <w:div w:id="705837981">
      <w:bodyDiv w:val="1"/>
      <w:marLeft w:val="0"/>
      <w:marRight w:val="0"/>
      <w:marTop w:val="0"/>
      <w:marBottom w:val="0"/>
      <w:divBdr>
        <w:top w:val="none" w:sz="0" w:space="0" w:color="auto"/>
        <w:left w:val="none" w:sz="0" w:space="0" w:color="auto"/>
        <w:bottom w:val="none" w:sz="0" w:space="0" w:color="auto"/>
        <w:right w:val="none" w:sz="0" w:space="0" w:color="auto"/>
      </w:divBdr>
    </w:div>
    <w:div w:id="713698481">
      <w:bodyDiv w:val="1"/>
      <w:marLeft w:val="0"/>
      <w:marRight w:val="0"/>
      <w:marTop w:val="0"/>
      <w:marBottom w:val="0"/>
      <w:divBdr>
        <w:top w:val="none" w:sz="0" w:space="0" w:color="auto"/>
        <w:left w:val="none" w:sz="0" w:space="0" w:color="auto"/>
        <w:bottom w:val="none" w:sz="0" w:space="0" w:color="auto"/>
        <w:right w:val="none" w:sz="0" w:space="0" w:color="auto"/>
      </w:divBdr>
    </w:div>
    <w:div w:id="725834402">
      <w:bodyDiv w:val="1"/>
      <w:marLeft w:val="0"/>
      <w:marRight w:val="0"/>
      <w:marTop w:val="0"/>
      <w:marBottom w:val="0"/>
      <w:divBdr>
        <w:top w:val="none" w:sz="0" w:space="0" w:color="auto"/>
        <w:left w:val="none" w:sz="0" w:space="0" w:color="auto"/>
        <w:bottom w:val="none" w:sz="0" w:space="0" w:color="auto"/>
        <w:right w:val="none" w:sz="0" w:space="0" w:color="auto"/>
      </w:divBdr>
    </w:div>
    <w:div w:id="734937622">
      <w:bodyDiv w:val="1"/>
      <w:marLeft w:val="0"/>
      <w:marRight w:val="0"/>
      <w:marTop w:val="0"/>
      <w:marBottom w:val="0"/>
      <w:divBdr>
        <w:top w:val="none" w:sz="0" w:space="0" w:color="auto"/>
        <w:left w:val="none" w:sz="0" w:space="0" w:color="auto"/>
        <w:bottom w:val="none" w:sz="0" w:space="0" w:color="auto"/>
        <w:right w:val="none" w:sz="0" w:space="0" w:color="auto"/>
      </w:divBdr>
    </w:div>
    <w:div w:id="821236088">
      <w:bodyDiv w:val="1"/>
      <w:marLeft w:val="0"/>
      <w:marRight w:val="0"/>
      <w:marTop w:val="0"/>
      <w:marBottom w:val="0"/>
      <w:divBdr>
        <w:top w:val="none" w:sz="0" w:space="0" w:color="auto"/>
        <w:left w:val="none" w:sz="0" w:space="0" w:color="auto"/>
        <w:bottom w:val="none" w:sz="0" w:space="0" w:color="auto"/>
        <w:right w:val="none" w:sz="0" w:space="0" w:color="auto"/>
      </w:divBdr>
    </w:div>
    <w:div w:id="836188596">
      <w:bodyDiv w:val="1"/>
      <w:marLeft w:val="0"/>
      <w:marRight w:val="0"/>
      <w:marTop w:val="0"/>
      <w:marBottom w:val="0"/>
      <w:divBdr>
        <w:top w:val="none" w:sz="0" w:space="0" w:color="auto"/>
        <w:left w:val="none" w:sz="0" w:space="0" w:color="auto"/>
        <w:bottom w:val="none" w:sz="0" w:space="0" w:color="auto"/>
        <w:right w:val="none" w:sz="0" w:space="0" w:color="auto"/>
      </w:divBdr>
    </w:div>
    <w:div w:id="844633955">
      <w:bodyDiv w:val="1"/>
      <w:marLeft w:val="0"/>
      <w:marRight w:val="0"/>
      <w:marTop w:val="0"/>
      <w:marBottom w:val="0"/>
      <w:divBdr>
        <w:top w:val="none" w:sz="0" w:space="0" w:color="auto"/>
        <w:left w:val="none" w:sz="0" w:space="0" w:color="auto"/>
        <w:bottom w:val="none" w:sz="0" w:space="0" w:color="auto"/>
        <w:right w:val="none" w:sz="0" w:space="0" w:color="auto"/>
      </w:divBdr>
    </w:div>
    <w:div w:id="946735607">
      <w:bodyDiv w:val="1"/>
      <w:marLeft w:val="0"/>
      <w:marRight w:val="0"/>
      <w:marTop w:val="0"/>
      <w:marBottom w:val="0"/>
      <w:divBdr>
        <w:top w:val="none" w:sz="0" w:space="0" w:color="auto"/>
        <w:left w:val="none" w:sz="0" w:space="0" w:color="auto"/>
        <w:bottom w:val="none" w:sz="0" w:space="0" w:color="auto"/>
        <w:right w:val="none" w:sz="0" w:space="0" w:color="auto"/>
      </w:divBdr>
    </w:div>
    <w:div w:id="955218147">
      <w:bodyDiv w:val="1"/>
      <w:marLeft w:val="0"/>
      <w:marRight w:val="0"/>
      <w:marTop w:val="0"/>
      <w:marBottom w:val="0"/>
      <w:divBdr>
        <w:top w:val="none" w:sz="0" w:space="0" w:color="auto"/>
        <w:left w:val="none" w:sz="0" w:space="0" w:color="auto"/>
        <w:bottom w:val="none" w:sz="0" w:space="0" w:color="auto"/>
        <w:right w:val="none" w:sz="0" w:space="0" w:color="auto"/>
      </w:divBdr>
    </w:div>
    <w:div w:id="1006515651">
      <w:bodyDiv w:val="1"/>
      <w:marLeft w:val="0"/>
      <w:marRight w:val="0"/>
      <w:marTop w:val="0"/>
      <w:marBottom w:val="0"/>
      <w:divBdr>
        <w:top w:val="none" w:sz="0" w:space="0" w:color="auto"/>
        <w:left w:val="none" w:sz="0" w:space="0" w:color="auto"/>
        <w:bottom w:val="none" w:sz="0" w:space="0" w:color="auto"/>
        <w:right w:val="none" w:sz="0" w:space="0" w:color="auto"/>
      </w:divBdr>
    </w:div>
    <w:div w:id="1051883559">
      <w:bodyDiv w:val="1"/>
      <w:marLeft w:val="0"/>
      <w:marRight w:val="0"/>
      <w:marTop w:val="0"/>
      <w:marBottom w:val="0"/>
      <w:divBdr>
        <w:top w:val="none" w:sz="0" w:space="0" w:color="auto"/>
        <w:left w:val="none" w:sz="0" w:space="0" w:color="auto"/>
        <w:bottom w:val="none" w:sz="0" w:space="0" w:color="auto"/>
        <w:right w:val="none" w:sz="0" w:space="0" w:color="auto"/>
      </w:divBdr>
    </w:div>
    <w:div w:id="1108887710">
      <w:bodyDiv w:val="1"/>
      <w:marLeft w:val="0"/>
      <w:marRight w:val="0"/>
      <w:marTop w:val="0"/>
      <w:marBottom w:val="0"/>
      <w:divBdr>
        <w:top w:val="none" w:sz="0" w:space="0" w:color="auto"/>
        <w:left w:val="none" w:sz="0" w:space="0" w:color="auto"/>
        <w:bottom w:val="none" w:sz="0" w:space="0" w:color="auto"/>
        <w:right w:val="none" w:sz="0" w:space="0" w:color="auto"/>
      </w:divBdr>
    </w:div>
    <w:div w:id="1128812967">
      <w:bodyDiv w:val="1"/>
      <w:marLeft w:val="0"/>
      <w:marRight w:val="0"/>
      <w:marTop w:val="0"/>
      <w:marBottom w:val="0"/>
      <w:divBdr>
        <w:top w:val="none" w:sz="0" w:space="0" w:color="auto"/>
        <w:left w:val="none" w:sz="0" w:space="0" w:color="auto"/>
        <w:bottom w:val="none" w:sz="0" w:space="0" w:color="auto"/>
        <w:right w:val="none" w:sz="0" w:space="0" w:color="auto"/>
      </w:divBdr>
    </w:div>
    <w:div w:id="1167669300">
      <w:bodyDiv w:val="1"/>
      <w:marLeft w:val="0"/>
      <w:marRight w:val="0"/>
      <w:marTop w:val="0"/>
      <w:marBottom w:val="0"/>
      <w:divBdr>
        <w:top w:val="none" w:sz="0" w:space="0" w:color="auto"/>
        <w:left w:val="none" w:sz="0" w:space="0" w:color="auto"/>
        <w:bottom w:val="none" w:sz="0" w:space="0" w:color="auto"/>
        <w:right w:val="none" w:sz="0" w:space="0" w:color="auto"/>
      </w:divBdr>
    </w:div>
    <w:div w:id="1324700466">
      <w:bodyDiv w:val="1"/>
      <w:marLeft w:val="0"/>
      <w:marRight w:val="0"/>
      <w:marTop w:val="0"/>
      <w:marBottom w:val="0"/>
      <w:divBdr>
        <w:top w:val="none" w:sz="0" w:space="0" w:color="auto"/>
        <w:left w:val="none" w:sz="0" w:space="0" w:color="auto"/>
        <w:bottom w:val="none" w:sz="0" w:space="0" w:color="auto"/>
        <w:right w:val="none" w:sz="0" w:space="0" w:color="auto"/>
      </w:divBdr>
    </w:div>
    <w:div w:id="1364137539">
      <w:bodyDiv w:val="1"/>
      <w:marLeft w:val="0"/>
      <w:marRight w:val="0"/>
      <w:marTop w:val="0"/>
      <w:marBottom w:val="0"/>
      <w:divBdr>
        <w:top w:val="none" w:sz="0" w:space="0" w:color="auto"/>
        <w:left w:val="none" w:sz="0" w:space="0" w:color="auto"/>
        <w:bottom w:val="none" w:sz="0" w:space="0" w:color="auto"/>
        <w:right w:val="none" w:sz="0" w:space="0" w:color="auto"/>
      </w:divBdr>
    </w:div>
    <w:div w:id="1386178977">
      <w:bodyDiv w:val="1"/>
      <w:marLeft w:val="0"/>
      <w:marRight w:val="0"/>
      <w:marTop w:val="0"/>
      <w:marBottom w:val="0"/>
      <w:divBdr>
        <w:top w:val="none" w:sz="0" w:space="0" w:color="auto"/>
        <w:left w:val="none" w:sz="0" w:space="0" w:color="auto"/>
        <w:bottom w:val="none" w:sz="0" w:space="0" w:color="auto"/>
        <w:right w:val="none" w:sz="0" w:space="0" w:color="auto"/>
      </w:divBdr>
      <w:divsChild>
        <w:div w:id="149293820">
          <w:marLeft w:val="0"/>
          <w:marRight w:val="0"/>
          <w:marTop w:val="240"/>
          <w:marBottom w:val="171"/>
          <w:divBdr>
            <w:top w:val="none" w:sz="0" w:space="0" w:color="auto"/>
            <w:left w:val="none" w:sz="0" w:space="0" w:color="auto"/>
            <w:bottom w:val="none" w:sz="0" w:space="0" w:color="auto"/>
            <w:right w:val="none" w:sz="0" w:space="0" w:color="auto"/>
          </w:divBdr>
          <w:divsChild>
            <w:div w:id="815143267">
              <w:marLeft w:val="0"/>
              <w:marRight w:val="0"/>
              <w:marTop w:val="0"/>
              <w:marBottom w:val="0"/>
              <w:divBdr>
                <w:top w:val="none" w:sz="0" w:space="0" w:color="auto"/>
                <w:left w:val="none" w:sz="0" w:space="0" w:color="auto"/>
                <w:bottom w:val="none" w:sz="0" w:space="0" w:color="auto"/>
                <w:right w:val="none" w:sz="0" w:space="0" w:color="auto"/>
              </w:divBdr>
              <w:divsChild>
                <w:div w:id="628904530">
                  <w:marLeft w:val="0"/>
                  <w:marRight w:val="0"/>
                  <w:marTop w:val="0"/>
                  <w:marBottom w:val="0"/>
                  <w:divBdr>
                    <w:top w:val="none" w:sz="0" w:space="0" w:color="auto"/>
                    <w:left w:val="none" w:sz="0" w:space="0" w:color="auto"/>
                    <w:bottom w:val="none" w:sz="0" w:space="0" w:color="auto"/>
                    <w:right w:val="none" w:sz="0" w:space="0" w:color="auto"/>
                  </w:divBdr>
                  <w:divsChild>
                    <w:div w:id="1195969945">
                      <w:marLeft w:val="0"/>
                      <w:marRight w:val="0"/>
                      <w:marTop w:val="0"/>
                      <w:marBottom w:val="0"/>
                      <w:divBdr>
                        <w:top w:val="none" w:sz="0" w:space="0" w:color="auto"/>
                        <w:left w:val="none" w:sz="0" w:space="0" w:color="auto"/>
                        <w:bottom w:val="none" w:sz="0" w:space="0" w:color="auto"/>
                        <w:right w:val="none" w:sz="0" w:space="0" w:color="auto"/>
                      </w:divBdr>
                      <w:divsChild>
                        <w:div w:id="37613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638426">
          <w:marLeft w:val="0"/>
          <w:marRight w:val="0"/>
          <w:marTop w:val="240"/>
          <w:marBottom w:val="171"/>
          <w:divBdr>
            <w:top w:val="none" w:sz="0" w:space="0" w:color="auto"/>
            <w:left w:val="none" w:sz="0" w:space="0" w:color="auto"/>
            <w:bottom w:val="none" w:sz="0" w:space="0" w:color="auto"/>
            <w:right w:val="none" w:sz="0" w:space="0" w:color="auto"/>
          </w:divBdr>
          <w:divsChild>
            <w:div w:id="1296450183">
              <w:marLeft w:val="0"/>
              <w:marRight w:val="0"/>
              <w:marTop w:val="0"/>
              <w:marBottom w:val="0"/>
              <w:divBdr>
                <w:top w:val="none" w:sz="0" w:space="0" w:color="auto"/>
                <w:left w:val="none" w:sz="0" w:space="0" w:color="auto"/>
                <w:bottom w:val="none" w:sz="0" w:space="0" w:color="auto"/>
                <w:right w:val="none" w:sz="0" w:space="0" w:color="auto"/>
              </w:divBdr>
              <w:divsChild>
                <w:div w:id="1413969423">
                  <w:marLeft w:val="0"/>
                  <w:marRight w:val="0"/>
                  <w:marTop w:val="0"/>
                  <w:marBottom w:val="0"/>
                  <w:divBdr>
                    <w:top w:val="none" w:sz="0" w:space="0" w:color="auto"/>
                    <w:left w:val="none" w:sz="0" w:space="0" w:color="auto"/>
                    <w:bottom w:val="none" w:sz="0" w:space="0" w:color="auto"/>
                    <w:right w:val="none" w:sz="0" w:space="0" w:color="auto"/>
                  </w:divBdr>
                  <w:divsChild>
                    <w:div w:id="1990938191">
                      <w:marLeft w:val="0"/>
                      <w:marRight w:val="0"/>
                      <w:marTop w:val="0"/>
                      <w:marBottom w:val="0"/>
                      <w:divBdr>
                        <w:top w:val="none" w:sz="0" w:space="0" w:color="auto"/>
                        <w:left w:val="none" w:sz="0" w:space="0" w:color="auto"/>
                        <w:bottom w:val="none" w:sz="0" w:space="0" w:color="auto"/>
                        <w:right w:val="none" w:sz="0" w:space="0" w:color="auto"/>
                      </w:divBdr>
                      <w:divsChild>
                        <w:div w:id="106621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0828496">
      <w:bodyDiv w:val="1"/>
      <w:marLeft w:val="0"/>
      <w:marRight w:val="0"/>
      <w:marTop w:val="0"/>
      <w:marBottom w:val="0"/>
      <w:divBdr>
        <w:top w:val="none" w:sz="0" w:space="0" w:color="auto"/>
        <w:left w:val="none" w:sz="0" w:space="0" w:color="auto"/>
        <w:bottom w:val="none" w:sz="0" w:space="0" w:color="auto"/>
        <w:right w:val="none" w:sz="0" w:space="0" w:color="auto"/>
      </w:divBdr>
    </w:div>
    <w:div w:id="1446776768">
      <w:bodyDiv w:val="1"/>
      <w:marLeft w:val="0"/>
      <w:marRight w:val="0"/>
      <w:marTop w:val="0"/>
      <w:marBottom w:val="0"/>
      <w:divBdr>
        <w:top w:val="none" w:sz="0" w:space="0" w:color="auto"/>
        <w:left w:val="none" w:sz="0" w:space="0" w:color="auto"/>
        <w:bottom w:val="none" w:sz="0" w:space="0" w:color="auto"/>
        <w:right w:val="none" w:sz="0" w:space="0" w:color="auto"/>
      </w:divBdr>
    </w:div>
    <w:div w:id="1523130327">
      <w:bodyDiv w:val="1"/>
      <w:marLeft w:val="0"/>
      <w:marRight w:val="0"/>
      <w:marTop w:val="0"/>
      <w:marBottom w:val="0"/>
      <w:divBdr>
        <w:top w:val="none" w:sz="0" w:space="0" w:color="auto"/>
        <w:left w:val="none" w:sz="0" w:space="0" w:color="auto"/>
        <w:bottom w:val="none" w:sz="0" w:space="0" w:color="auto"/>
        <w:right w:val="none" w:sz="0" w:space="0" w:color="auto"/>
      </w:divBdr>
    </w:div>
    <w:div w:id="1533569706">
      <w:bodyDiv w:val="1"/>
      <w:marLeft w:val="0"/>
      <w:marRight w:val="0"/>
      <w:marTop w:val="0"/>
      <w:marBottom w:val="0"/>
      <w:divBdr>
        <w:top w:val="none" w:sz="0" w:space="0" w:color="auto"/>
        <w:left w:val="none" w:sz="0" w:space="0" w:color="auto"/>
        <w:bottom w:val="none" w:sz="0" w:space="0" w:color="auto"/>
        <w:right w:val="none" w:sz="0" w:space="0" w:color="auto"/>
      </w:divBdr>
    </w:div>
    <w:div w:id="1618369839">
      <w:bodyDiv w:val="1"/>
      <w:marLeft w:val="0"/>
      <w:marRight w:val="0"/>
      <w:marTop w:val="0"/>
      <w:marBottom w:val="0"/>
      <w:divBdr>
        <w:top w:val="none" w:sz="0" w:space="0" w:color="auto"/>
        <w:left w:val="none" w:sz="0" w:space="0" w:color="auto"/>
        <w:bottom w:val="none" w:sz="0" w:space="0" w:color="auto"/>
        <w:right w:val="none" w:sz="0" w:space="0" w:color="auto"/>
      </w:divBdr>
    </w:div>
    <w:div w:id="1662465301">
      <w:bodyDiv w:val="1"/>
      <w:marLeft w:val="0"/>
      <w:marRight w:val="0"/>
      <w:marTop w:val="0"/>
      <w:marBottom w:val="0"/>
      <w:divBdr>
        <w:top w:val="none" w:sz="0" w:space="0" w:color="auto"/>
        <w:left w:val="none" w:sz="0" w:space="0" w:color="auto"/>
        <w:bottom w:val="none" w:sz="0" w:space="0" w:color="auto"/>
        <w:right w:val="none" w:sz="0" w:space="0" w:color="auto"/>
      </w:divBdr>
    </w:div>
    <w:div w:id="1700230956">
      <w:bodyDiv w:val="1"/>
      <w:marLeft w:val="0"/>
      <w:marRight w:val="0"/>
      <w:marTop w:val="0"/>
      <w:marBottom w:val="0"/>
      <w:divBdr>
        <w:top w:val="none" w:sz="0" w:space="0" w:color="auto"/>
        <w:left w:val="none" w:sz="0" w:space="0" w:color="auto"/>
        <w:bottom w:val="none" w:sz="0" w:space="0" w:color="auto"/>
        <w:right w:val="none" w:sz="0" w:space="0" w:color="auto"/>
      </w:divBdr>
    </w:div>
    <w:div w:id="1721513046">
      <w:bodyDiv w:val="1"/>
      <w:marLeft w:val="0"/>
      <w:marRight w:val="0"/>
      <w:marTop w:val="0"/>
      <w:marBottom w:val="0"/>
      <w:divBdr>
        <w:top w:val="none" w:sz="0" w:space="0" w:color="auto"/>
        <w:left w:val="none" w:sz="0" w:space="0" w:color="auto"/>
        <w:bottom w:val="none" w:sz="0" w:space="0" w:color="auto"/>
        <w:right w:val="none" w:sz="0" w:space="0" w:color="auto"/>
      </w:divBdr>
    </w:div>
    <w:div w:id="1738941687">
      <w:bodyDiv w:val="1"/>
      <w:marLeft w:val="0"/>
      <w:marRight w:val="0"/>
      <w:marTop w:val="0"/>
      <w:marBottom w:val="0"/>
      <w:divBdr>
        <w:top w:val="none" w:sz="0" w:space="0" w:color="auto"/>
        <w:left w:val="none" w:sz="0" w:space="0" w:color="auto"/>
        <w:bottom w:val="none" w:sz="0" w:space="0" w:color="auto"/>
        <w:right w:val="none" w:sz="0" w:space="0" w:color="auto"/>
      </w:divBdr>
    </w:div>
    <w:div w:id="1748763740">
      <w:bodyDiv w:val="1"/>
      <w:marLeft w:val="0"/>
      <w:marRight w:val="0"/>
      <w:marTop w:val="0"/>
      <w:marBottom w:val="0"/>
      <w:divBdr>
        <w:top w:val="none" w:sz="0" w:space="0" w:color="auto"/>
        <w:left w:val="none" w:sz="0" w:space="0" w:color="auto"/>
        <w:bottom w:val="none" w:sz="0" w:space="0" w:color="auto"/>
        <w:right w:val="none" w:sz="0" w:space="0" w:color="auto"/>
      </w:divBdr>
    </w:div>
    <w:div w:id="1935282419">
      <w:bodyDiv w:val="1"/>
      <w:marLeft w:val="0"/>
      <w:marRight w:val="0"/>
      <w:marTop w:val="0"/>
      <w:marBottom w:val="0"/>
      <w:divBdr>
        <w:top w:val="none" w:sz="0" w:space="0" w:color="auto"/>
        <w:left w:val="none" w:sz="0" w:space="0" w:color="auto"/>
        <w:bottom w:val="none" w:sz="0" w:space="0" w:color="auto"/>
        <w:right w:val="none" w:sz="0" w:space="0" w:color="auto"/>
      </w:divBdr>
    </w:div>
    <w:div w:id="1957179627">
      <w:bodyDiv w:val="1"/>
      <w:marLeft w:val="0"/>
      <w:marRight w:val="0"/>
      <w:marTop w:val="0"/>
      <w:marBottom w:val="0"/>
      <w:divBdr>
        <w:top w:val="none" w:sz="0" w:space="0" w:color="auto"/>
        <w:left w:val="none" w:sz="0" w:space="0" w:color="auto"/>
        <w:bottom w:val="none" w:sz="0" w:space="0" w:color="auto"/>
        <w:right w:val="none" w:sz="0" w:space="0" w:color="auto"/>
      </w:divBdr>
    </w:div>
    <w:div w:id="1966810523">
      <w:bodyDiv w:val="1"/>
      <w:marLeft w:val="0"/>
      <w:marRight w:val="0"/>
      <w:marTop w:val="0"/>
      <w:marBottom w:val="0"/>
      <w:divBdr>
        <w:top w:val="none" w:sz="0" w:space="0" w:color="auto"/>
        <w:left w:val="none" w:sz="0" w:space="0" w:color="auto"/>
        <w:bottom w:val="none" w:sz="0" w:space="0" w:color="auto"/>
        <w:right w:val="none" w:sz="0" w:space="0" w:color="auto"/>
      </w:divBdr>
    </w:div>
    <w:div w:id="2060739708">
      <w:bodyDiv w:val="1"/>
      <w:marLeft w:val="0"/>
      <w:marRight w:val="0"/>
      <w:marTop w:val="0"/>
      <w:marBottom w:val="0"/>
      <w:divBdr>
        <w:top w:val="none" w:sz="0" w:space="0" w:color="auto"/>
        <w:left w:val="none" w:sz="0" w:space="0" w:color="auto"/>
        <w:bottom w:val="none" w:sz="0" w:space="0" w:color="auto"/>
        <w:right w:val="none" w:sz="0" w:space="0" w:color="auto"/>
      </w:divBdr>
    </w:div>
    <w:div w:id="2114939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3A47D4-52AF-43EE-A614-1C4B52911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30</Pages>
  <Words>6072</Words>
  <Characters>34612</Characters>
  <Application>Microsoft Office Word</Application>
  <DocSecurity>0</DocSecurity>
  <Lines>288</Lines>
  <Paragraphs>81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Рустам Астафьев</dc:creator>
  <cp:keywords/>
  <dc:description/>
  <cp:lastModifiedBy>AHNME</cp:lastModifiedBy>
  <cp:revision>3</cp:revision>
  <dcterms:created xsi:type="dcterms:W3CDTF">2025-12-26T09:36:00Z</dcterms:created>
  <dcterms:modified xsi:type="dcterms:W3CDTF">2025-12-26T09:39:00Z</dcterms:modified>
</cp:coreProperties>
</file>