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61E03" w14:textId="77777777" w:rsidR="008A192D" w:rsidRDefault="008A192D" w:rsidP="008A192D">
      <w:pPr>
        <w:ind w:firstLine="0"/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0F5B1F62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D59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CB6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65553EB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AF9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02E83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0CE296A4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2E3BF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7C8E4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38CD1767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D3D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24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3C8F77BD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9CB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2F6B6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5A93188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5C68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2FE50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7EAFF1C8" w14:textId="3FDE53B7" w:rsidR="00001FF5" w:rsidRDefault="00CC088C" w:rsidP="00A54D18">
      <w:pPr>
        <w:pStyle w:val="1"/>
      </w:pPr>
      <w:bookmarkStart w:id="0" w:name="_m0xq2lqdk6q" w:colFirst="0" w:colLast="0"/>
      <w:bookmarkStart w:id="1" w:name="_Toc210575149"/>
      <w:bookmarkStart w:id="2" w:name="_Toc210577053"/>
      <w:bookmarkEnd w:id="0"/>
      <w:r>
        <w:lastRenderedPageBreak/>
        <w:t>СОДЕРЖАНИЕ ОТЧЁТА</w:t>
      </w:r>
      <w:bookmarkEnd w:id="1"/>
      <w:bookmarkEnd w:id="2"/>
    </w:p>
    <w:p w14:paraId="19B3C422" w14:textId="4867C481" w:rsidR="002D20A0" w:rsidRDefault="00CE508D" w:rsidP="002D20A0">
      <w:r>
        <w:t>Отчёт по практике в формате научно-исследовательской работы (НИР) представляет из себя теоретический обзор и последующее формирование требований для программного решения, технологии и инструментальным средствам для решения некоторой проблемы из ИТ-отрасли. Отрасль и проблема выбираются строго исходя из потенциальной темы выпускной квалификационной работы (ВКР).</w:t>
      </w:r>
      <w:r w:rsidR="002D20A0">
        <w:t xml:space="preserve"> </w:t>
      </w:r>
      <w:r>
        <w:t>Таким образом, подготовка данного отчёта по НИР приведёт к формированию навыков анализа предметной области, теоретического обзора проблемы и постановки гипотезы/предложения технологии решения.</w:t>
      </w:r>
      <w:r w:rsidR="002D20A0">
        <w:t xml:space="preserve"> Минимальный объём печатного текста от введения до заключения: 30 страниц.</w:t>
      </w:r>
    </w:p>
    <w:p w14:paraId="5D5EA91C" w14:textId="5CD1981E" w:rsidR="00CE508D" w:rsidRDefault="00CE508D" w:rsidP="00A54D18">
      <w:r>
        <w:t>Структура отчёта в формате НИР следующая:</w:t>
      </w:r>
    </w:p>
    <w:p w14:paraId="1339D1DE" w14:textId="18DC80B1" w:rsidR="00CE508D" w:rsidRPr="002D20A0" w:rsidRDefault="00CE508D" w:rsidP="00CE508D">
      <w:pPr>
        <w:rPr>
          <w:i/>
          <w:iCs/>
        </w:rPr>
      </w:pPr>
      <w:r w:rsidRPr="002D20A0">
        <w:rPr>
          <w:i/>
          <w:iCs/>
        </w:rPr>
        <w:t>ВВЕДЕНИЕ</w:t>
      </w:r>
    </w:p>
    <w:p w14:paraId="481A191A" w14:textId="35B1B5B1" w:rsidR="00CE508D" w:rsidRPr="002D20A0" w:rsidRDefault="00CE508D" w:rsidP="00CE508D">
      <w:pPr>
        <w:pStyle w:val="a9"/>
        <w:numPr>
          <w:ilvl w:val="0"/>
          <w:numId w:val="18"/>
        </w:numPr>
        <w:rPr>
          <w:i/>
          <w:iCs/>
        </w:rPr>
      </w:pPr>
      <w:r w:rsidRPr="002D20A0">
        <w:rPr>
          <w:i/>
          <w:iCs/>
        </w:rPr>
        <w:t>ОБЗОР ТЕКУЩЕГО СОСТОЯНИЯ ПРЕДМЕТА ИССЛЕДОВАНИЯ</w:t>
      </w:r>
    </w:p>
    <w:p w14:paraId="2DF7BB07" w14:textId="7608EBA5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Обзор зарубежных исследований</w:t>
      </w:r>
    </w:p>
    <w:p w14:paraId="544673C5" w14:textId="6129D1C3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Обзор отечественных исследований</w:t>
      </w:r>
    </w:p>
    <w:p w14:paraId="52EC88F9" w14:textId="76BF4301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Общая характеристика проблемы исследования</w:t>
      </w:r>
    </w:p>
    <w:p w14:paraId="3FEB0EF3" w14:textId="67AC888F" w:rsidR="00CE508D" w:rsidRPr="002D20A0" w:rsidRDefault="00CE508D" w:rsidP="00CE508D">
      <w:pPr>
        <w:pStyle w:val="a9"/>
        <w:numPr>
          <w:ilvl w:val="0"/>
          <w:numId w:val="18"/>
        </w:numPr>
        <w:rPr>
          <w:i/>
          <w:iCs/>
        </w:rPr>
      </w:pPr>
      <w:r w:rsidRPr="002D20A0">
        <w:rPr>
          <w:i/>
          <w:iCs/>
        </w:rPr>
        <w:t>ОБЗОР ТЕХНОЛОГИЙ И МЕТОДОВ РЕШЕНИЯ ПРОБЛЕМЫ</w:t>
      </w:r>
    </w:p>
    <w:p w14:paraId="4CC61CBD" w14:textId="31AC5AD6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Основные методы решения проблемы и их характеристики</w:t>
      </w:r>
    </w:p>
    <w:p w14:paraId="166812F7" w14:textId="0325B736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Основные технологии решения проблемы и их характеристики</w:t>
      </w:r>
    </w:p>
    <w:p w14:paraId="5FB48CB2" w14:textId="049470EA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Алгоритм выбора методов и технологий решения проблемы</w:t>
      </w:r>
    </w:p>
    <w:p w14:paraId="74F1D9F9" w14:textId="0B92523B" w:rsidR="00CE508D" w:rsidRPr="002D20A0" w:rsidRDefault="00CE508D" w:rsidP="00CE508D">
      <w:pPr>
        <w:pStyle w:val="a9"/>
        <w:numPr>
          <w:ilvl w:val="0"/>
          <w:numId w:val="18"/>
        </w:numPr>
        <w:rPr>
          <w:i/>
          <w:iCs/>
        </w:rPr>
      </w:pPr>
      <w:r w:rsidRPr="002D20A0">
        <w:rPr>
          <w:i/>
          <w:iCs/>
        </w:rPr>
        <w:t>ФОРМИРОВАНИЕ ТРЕБОВАНИЙ К РЕШЕНИЮ ПРОБЛЕМЫ</w:t>
      </w:r>
    </w:p>
    <w:p w14:paraId="442CF01B" w14:textId="565C3B6B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О</w:t>
      </w:r>
      <w:r w:rsidR="00FA4D6B" w:rsidRPr="002D20A0">
        <w:rPr>
          <w:i/>
          <w:iCs/>
        </w:rPr>
        <w:t>бщая характеристика предлагаемого решения</w:t>
      </w:r>
    </w:p>
    <w:p w14:paraId="53267B33" w14:textId="1FF2E44C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Функциональные требования к предлагаемому решению</w:t>
      </w:r>
    </w:p>
    <w:p w14:paraId="7DC9F21A" w14:textId="3FF7C950" w:rsidR="00CE508D" w:rsidRPr="002D20A0" w:rsidRDefault="00CE508D" w:rsidP="00CE508D">
      <w:pPr>
        <w:pStyle w:val="a9"/>
        <w:numPr>
          <w:ilvl w:val="1"/>
          <w:numId w:val="18"/>
        </w:numPr>
        <w:rPr>
          <w:i/>
          <w:iCs/>
        </w:rPr>
      </w:pPr>
      <w:r w:rsidRPr="002D20A0">
        <w:rPr>
          <w:i/>
          <w:iCs/>
        </w:rPr>
        <w:t>Нефункциональные требования к предлагаемому решению</w:t>
      </w:r>
    </w:p>
    <w:p w14:paraId="701BF29B" w14:textId="54695AE6" w:rsidR="00CE508D" w:rsidRPr="002D20A0" w:rsidRDefault="00CE508D" w:rsidP="00CE508D">
      <w:pPr>
        <w:ind w:left="709" w:firstLine="0"/>
        <w:rPr>
          <w:i/>
          <w:iCs/>
        </w:rPr>
      </w:pPr>
      <w:r w:rsidRPr="002D20A0">
        <w:rPr>
          <w:i/>
          <w:iCs/>
        </w:rPr>
        <w:t>ЗАКЛЮЧЕНИЕ</w:t>
      </w:r>
    </w:p>
    <w:p w14:paraId="35CF7314" w14:textId="66B13EB6" w:rsidR="00CE508D" w:rsidRPr="002D20A0" w:rsidRDefault="00CE508D" w:rsidP="00CE508D">
      <w:pPr>
        <w:ind w:left="709" w:firstLine="0"/>
        <w:rPr>
          <w:i/>
          <w:iCs/>
        </w:rPr>
      </w:pPr>
      <w:r w:rsidRPr="002D20A0">
        <w:rPr>
          <w:i/>
          <w:iCs/>
        </w:rPr>
        <w:t>СПИСОК ИСПОЛЬЗОВАННЫХ ИСТОЧНИКОВ</w:t>
      </w:r>
    </w:p>
    <w:p w14:paraId="341AAA0D" w14:textId="6ED4E766" w:rsidR="002D20A0" w:rsidRDefault="002D20A0" w:rsidP="002D20A0">
      <w:r>
        <w:t>Далее представлен пример приблизительной структуры отчёта. Некоторые фрагменты и структуру примера можно использовать в своём исследовании.</w:t>
      </w:r>
    </w:p>
    <w:p w14:paraId="0CB022B9" w14:textId="094D4889" w:rsidR="003449E9" w:rsidRDefault="003449E9" w:rsidP="003449E9">
      <w:pPr>
        <w:pStyle w:val="1"/>
        <w:jc w:val="center"/>
      </w:pPr>
      <w:bookmarkStart w:id="3" w:name="_Toc210577054"/>
      <w:r>
        <w:lastRenderedPageBreak/>
        <w:t>СОДЕРЖАНИЕ</w:t>
      </w:r>
      <w:bookmarkEnd w:id="3"/>
    </w:p>
    <w:p w14:paraId="4BB7650A" w14:textId="63E062AF" w:rsidR="00E268A7" w:rsidRDefault="003449E9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577053" w:history="1">
        <w:r w:rsidR="00E268A7" w:rsidRPr="00B72941">
          <w:rPr>
            <w:rStyle w:val="ae"/>
            <w:noProof/>
          </w:rPr>
          <w:t>СОДЕРЖАНИЕ ОТЧЁТА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_Toc210577053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2</w:t>
        </w:r>
        <w:r w:rsidR="00E268A7">
          <w:rPr>
            <w:noProof/>
            <w:webHidden/>
          </w:rPr>
          <w:fldChar w:fldCharType="end"/>
        </w:r>
      </w:hyperlink>
    </w:p>
    <w:p w14:paraId="55AC0D51" w14:textId="613CC184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4" w:history="1">
        <w:r w:rsidR="00E268A7" w:rsidRPr="00B72941">
          <w:rPr>
            <w:rStyle w:val="ae"/>
            <w:noProof/>
          </w:rPr>
          <w:t>СОДЕРЖАНИЕ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_Toc210577054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3</w:t>
        </w:r>
        <w:r w:rsidR="00E268A7">
          <w:rPr>
            <w:noProof/>
            <w:webHidden/>
          </w:rPr>
          <w:fldChar w:fldCharType="end"/>
        </w:r>
      </w:hyperlink>
    </w:p>
    <w:p w14:paraId="4487D0B7" w14:textId="651FEA48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5" w:history="1">
        <w:r w:rsidR="00E268A7" w:rsidRPr="00B72941">
          <w:rPr>
            <w:rStyle w:val="ae"/>
            <w:noProof/>
          </w:rPr>
          <w:t>ВВЕДЕНИЕ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_Toc210577055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4</w:t>
        </w:r>
        <w:r w:rsidR="00E268A7">
          <w:rPr>
            <w:noProof/>
            <w:webHidden/>
          </w:rPr>
          <w:fldChar w:fldCharType="end"/>
        </w:r>
      </w:hyperlink>
    </w:p>
    <w:p w14:paraId="295ED2BA" w14:textId="5A95FC2A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6" w:history="1">
        <w:r w:rsidR="00E268A7" w:rsidRPr="00B72941">
          <w:rPr>
            <w:rStyle w:val="ae"/>
            <w:noProof/>
          </w:rPr>
          <w:t>1. ОБЗОР ТЕКУЩЕГО СОСТОЯНИЯ ПРЕДМЕТА ИССЛЕДОВАНИЯ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_Toc210577056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35C6DFAB" w14:textId="7066FF48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7" w:history="1">
        <w:r w:rsidR="00E268A7" w:rsidRPr="00B72941">
          <w:rPr>
            <w:rStyle w:val="ae"/>
            <w:noProof/>
          </w:rPr>
          <w:t>1.1 Обзор зарубежных исследований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_Toc210577057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297F8282" w14:textId="4D52ACBF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8" w:history="1">
        <w:r w:rsidR="00E268A7" w:rsidRPr="00B72941">
          <w:rPr>
            <w:rStyle w:val="ae"/>
            <w:noProof/>
          </w:rPr>
          <w:t>1.2 Обзор отечественных исследований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_Toc210577058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5</w:t>
        </w:r>
        <w:r w:rsidR="00E268A7">
          <w:rPr>
            <w:noProof/>
            <w:webHidden/>
          </w:rPr>
          <w:fldChar w:fldCharType="end"/>
        </w:r>
      </w:hyperlink>
    </w:p>
    <w:p w14:paraId="1BBE7179" w14:textId="10D0F6AC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59" w:history="1">
        <w:r w:rsidR="00E268A7" w:rsidRPr="00B72941">
          <w:rPr>
            <w:rStyle w:val="ae"/>
            <w:noProof/>
          </w:rPr>
          <w:t>1.3 Общая характеристика проблемы исследования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_Toc210577059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6</w:t>
        </w:r>
        <w:r w:rsidR="00E268A7">
          <w:rPr>
            <w:noProof/>
            <w:webHidden/>
          </w:rPr>
          <w:fldChar w:fldCharType="end"/>
        </w:r>
      </w:hyperlink>
    </w:p>
    <w:p w14:paraId="7413E3EE" w14:textId="4545FAFB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0" w:history="1">
        <w:r w:rsidR="00E268A7" w:rsidRPr="00B72941">
          <w:rPr>
            <w:rStyle w:val="ae"/>
            <w:noProof/>
          </w:rPr>
          <w:t>2. ОБЗОР ТЕХНОЛОГИЙ И МЕТОДОВ РЕШЕНИЯ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_Toc210577060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3A1C0B69" w14:textId="00F0AB50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1" w:history="1">
        <w:r w:rsidR="00E268A7" w:rsidRPr="00B72941">
          <w:rPr>
            <w:rStyle w:val="ae"/>
            <w:noProof/>
          </w:rPr>
          <w:t>2.1 Основные методы решения проблемы и их характеристики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_Toc210577061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60EE8EFD" w14:textId="36A34E48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2" w:history="1">
        <w:r w:rsidR="00E268A7" w:rsidRPr="00B72941">
          <w:rPr>
            <w:rStyle w:val="ae"/>
            <w:noProof/>
          </w:rPr>
          <w:t>2.2 Основные технологии решения проблемы и их характеристики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_Toc210577062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7</w:t>
        </w:r>
        <w:r w:rsidR="00E268A7">
          <w:rPr>
            <w:noProof/>
            <w:webHidden/>
          </w:rPr>
          <w:fldChar w:fldCharType="end"/>
        </w:r>
      </w:hyperlink>
    </w:p>
    <w:p w14:paraId="3AF06391" w14:textId="197F1C51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3" w:history="1">
        <w:r w:rsidR="00E268A7" w:rsidRPr="00B72941">
          <w:rPr>
            <w:rStyle w:val="ae"/>
            <w:noProof/>
          </w:rPr>
          <w:t>2.3 Алгоритм выбора методов и технологий решения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_Toc210577063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8</w:t>
        </w:r>
        <w:r w:rsidR="00E268A7">
          <w:rPr>
            <w:noProof/>
            <w:webHidden/>
          </w:rPr>
          <w:fldChar w:fldCharType="end"/>
        </w:r>
      </w:hyperlink>
    </w:p>
    <w:p w14:paraId="33287B7B" w14:textId="5C6FC6BD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4" w:history="1">
        <w:r w:rsidR="00E268A7" w:rsidRPr="00B72941">
          <w:rPr>
            <w:rStyle w:val="ae"/>
            <w:noProof/>
          </w:rPr>
          <w:t>3 ФОРМИРОВАНИЕ ТРЕБОВАНИЙ К РЕШЕНИЮ ПРОБЛЕМЫ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_Toc210577064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3315F44D" w14:textId="20CB33C2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5" w:history="1">
        <w:r w:rsidR="00E268A7" w:rsidRPr="00B72941">
          <w:rPr>
            <w:rStyle w:val="ae"/>
            <w:noProof/>
          </w:rPr>
          <w:t>3.1 Общая характеристика предлагаемого решения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_Toc210577065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6C4A06E9" w14:textId="38815B30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6" w:history="1">
        <w:r w:rsidR="00E268A7" w:rsidRPr="00B72941">
          <w:rPr>
            <w:rStyle w:val="ae"/>
            <w:noProof/>
          </w:rPr>
          <w:t>3.2 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_Toc210577066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9</w:t>
        </w:r>
        <w:r w:rsidR="00E268A7">
          <w:rPr>
            <w:noProof/>
            <w:webHidden/>
          </w:rPr>
          <w:fldChar w:fldCharType="end"/>
        </w:r>
      </w:hyperlink>
    </w:p>
    <w:p w14:paraId="6EF809C9" w14:textId="155A0E76" w:rsidR="00E268A7" w:rsidRDefault="00000000" w:rsidP="00E268A7">
      <w:pPr>
        <w:pStyle w:val="23"/>
        <w:tabs>
          <w:tab w:val="right" w:leader="dot" w:pos="9629"/>
        </w:tabs>
        <w:ind w:left="0" w:firstLine="0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7" w:history="1">
        <w:r w:rsidR="00E268A7" w:rsidRPr="00B72941">
          <w:rPr>
            <w:rStyle w:val="ae"/>
            <w:noProof/>
          </w:rPr>
          <w:t>3.3 Нефункциональные требования к предлагаемому решению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_Toc210577067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10</w:t>
        </w:r>
        <w:r w:rsidR="00E268A7">
          <w:rPr>
            <w:noProof/>
            <w:webHidden/>
          </w:rPr>
          <w:fldChar w:fldCharType="end"/>
        </w:r>
      </w:hyperlink>
    </w:p>
    <w:p w14:paraId="3C9C48A6" w14:textId="13C7F077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8" w:history="1">
        <w:r w:rsidR="00E268A7" w:rsidRPr="00B72941">
          <w:rPr>
            <w:rStyle w:val="ae"/>
            <w:noProof/>
          </w:rPr>
          <w:t>ЗАКЛЮЧЕНИЕ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_Toc210577068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11</w:t>
        </w:r>
        <w:r w:rsidR="00E268A7">
          <w:rPr>
            <w:noProof/>
            <w:webHidden/>
          </w:rPr>
          <w:fldChar w:fldCharType="end"/>
        </w:r>
      </w:hyperlink>
    </w:p>
    <w:p w14:paraId="529BE00B" w14:textId="4D932F82" w:rsidR="00E268A7" w:rsidRDefault="00000000" w:rsidP="00E268A7">
      <w:pPr>
        <w:pStyle w:val="11"/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210577069" w:history="1">
        <w:r w:rsidR="00E268A7" w:rsidRPr="00B72941">
          <w:rPr>
            <w:rStyle w:val="ae"/>
            <w:noProof/>
          </w:rPr>
          <w:t>СПИСОК ИСПОЛЬЗОВАННЫХ ИСТОЧНИКОВ</w:t>
        </w:r>
        <w:r w:rsidR="00E268A7">
          <w:rPr>
            <w:noProof/>
            <w:webHidden/>
          </w:rPr>
          <w:tab/>
        </w:r>
        <w:r w:rsidR="00E268A7">
          <w:rPr>
            <w:noProof/>
            <w:webHidden/>
          </w:rPr>
          <w:fldChar w:fldCharType="begin"/>
        </w:r>
        <w:r w:rsidR="00E268A7">
          <w:rPr>
            <w:noProof/>
            <w:webHidden/>
          </w:rPr>
          <w:instrText xml:space="preserve"> PAGEREF _Toc210577069 \h </w:instrText>
        </w:r>
        <w:r w:rsidR="00E268A7">
          <w:rPr>
            <w:noProof/>
            <w:webHidden/>
          </w:rPr>
        </w:r>
        <w:r w:rsidR="00E268A7">
          <w:rPr>
            <w:noProof/>
            <w:webHidden/>
          </w:rPr>
          <w:fldChar w:fldCharType="separate"/>
        </w:r>
        <w:r w:rsidR="00E268A7">
          <w:rPr>
            <w:noProof/>
            <w:webHidden/>
          </w:rPr>
          <w:t>12</w:t>
        </w:r>
        <w:r w:rsidR="00E268A7">
          <w:rPr>
            <w:noProof/>
            <w:webHidden/>
          </w:rPr>
          <w:fldChar w:fldCharType="end"/>
        </w:r>
      </w:hyperlink>
    </w:p>
    <w:p w14:paraId="069D04FF" w14:textId="40EEFABC" w:rsidR="003449E9" w:rsidRPr="003449E9" w:rsidRDefault="003449E9" w:rsidP="003449E9">
      <w:pPr>
        <w:ind w:firstLine="0"/>
      </w:pPr>
      <w:r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4" w:name="_Toc210577055"/>
      <w:r>
        <w:lastRenderedPageBreak/>
        <w:t>ВВЕДЕНИЕ</w:t>
      </w:r>
      <w:bookmarkEnd w:id="4"/>
    </w:p>
    <w:p w14:paraId="384FCA0B" w14:textId="21CCC60B" w:rsidR="003F5C37" w:rsidRDefault="003F5C37" w:rsidP="003F5C37">
      <w:r w:rsidRPr="003F5C37">
        <w:t>Актуальность настоящей научно-исследовательской работы обусловлена возрастающей ролью информационных технологий в сфере правового регулирования и повседневной правовой деятельности граждан. В условиях цифровизации общества юридические документы, правовые нормы и процедуры все чаще становятся частью повседневной жизни физических лиц и представителей малого бизнеса. Заключение договоров, взаимодействие с государственными органами, участие в административных и гражданско-правовых процессах требуют от пользователей понимания своих прав и обязанностей, однако уровень правовой грамотности населения в целом остается недостаточным.</w:t>
      </w:r>
    </w:p>
    <w:p w14:paraId="06019648" w14:textId="25132EF0" w:rsidR="003F5C37" w:rsidRDefault="003F5C37" w:rsidP="003F5C37">
      <w:r w:rsidRPr="003F5C37">
        <w:t>Существенной проблемой является ограниченная доступность квалифицированной юридической помощи. Услуги профессиональных юристов зачастую являются дорогостоящими и не всегда оправданными для типовых правовых ситуаций. В то же время самостоятельный анализ юридических документов и нормативных актов затруднен из-за сложности юридического языка, большого объема информации и необходимости учитывать актуальное состояние законодательства. Особенно остро данная проблема проявляется в ситуациях, требующих оперативного принятия решений, таких как взаимодействие с представителями правоохранительных органов, оформление административных правонарушений или дорожно-транспортных происшествий.</w:t>
      </w:r>
    </w:p>
    <w:p w14:paraId="4DD87720" w14:textId="01F0F283" w:rsidR="003F5C37" w:rsidRDefault="003F5C37" w:rsidP="003F5C37">
      <w:r w:rsidRPr="003F5C37">
        <w:t>Развитие технологий искусственного интеллекта и обработки естественного языка создает предпосылки для автоматизации отдельных аспектов юридической деятельности. Современные интеллектуальные системы способны анализировать текстовые документы, выявлять смысловые зависимости и формировать рекомендации на основе нормативно-правовых актов. Это открывает возможности для создания программных решений, направленных на повышение доступности правовой информации и снижение правовых рисков для широкого круга пользователей.</w:t>
      </w:r>
    </w:p>
    <w:p w14:paraId="38B48751" w14:textId="51AC59F1" w:rsidR="003F5C37" w:rsidRDefault="003F5C37" w:rsidP="003F5C37">
      <w:r w:rsidRPr="003F5C37">
        <w:lastRenderedPageBreak/>
        <w:t>Целью данной научно-исследовательской работы является анализ предметной области автоматизированной правовой поддержки и формирование требований к программному решению, предназначенному для анализа юридических документов и предоставления оперативных правовых рекомендаций на основе российских нормативно-правовых актов. Для достижения поставленной цели в работе необходимо решить следующие задачи:</w:t>
      </w:r>
    </w:p>
    <w:p w14:paraId="078A9380" w14:textId="308CEEE4" w:rsidR="003F5C37" w:rsidRDefault="003F5C37" w:rsidP="003F5C37">
      <w:pPr>
        <w:pStyle w:val="a9"/>
        <w:numPr>
          <w:ilvl w:val="0"/>
          <w:numId w:val="19"/>
        </w:numPr>
      </w:pPr>
      <w:r w:rsidRPr="003F5C37">
        <w:t xml:space="preserve">провести обзор зарубежных и отечественных исследований в области </w:t>
      </w:r>
      <w:proofErr w:type="spellStart"/>
      <w:r w:rsidRPr="003F5C37">
        <w:t>LegalTech</w:t>
      </w:r>
      <w:proofErr w:type="spellEnd"/>
    </w:p>
    <w:p w14:paraId="2F66E3DE" w14:textId="38A56C7D" w:rsidR="003F5C37" w:rsidRDefault="003F5C37" w:rsidP="003F5C37">
      <w:pPr>
        <w:pStyle w:val="a9"/>
        <w:numPr>
          <w:ilvl w:val="0"/>
          <w:numId w:val="19"/>
        </w:numPr>
      </w:pPr>
      <w:r w:rsidRPr="003F5C37">
        <w:t>проанализировать существующие методы и технологии автоматизированного правового анализа</w:t>
      </w:r>
    </w:p>
    <w:p w14:paraId="51B91389" w14:textId="5B4D9E8B" w:rsidR="003F5C37" w:rsidRDefault="003F5C37" w:rsidP="003F5C37">
      <w:pPr>
        <w:pStyle w:val="a9"/>
        <w:numPr>
          <w:ilvl w:val="0"/>
          <w:numId w:val="19"/>
        </w:numPr>
      </w:pPr>
      <w:r w:rsidRPr="003F5C37">
        <w:t>выявить ключевые проблемы предметной области</w:t>
      </w:r>
    </w:p>
    <w:p w14:paraId="58927874" w14:textId="4E58AC69" w:rsidR="003F5C37" w:rsidRDefault="003F5C37" w:rsidP="003F5C37">
      <w:pPr>
        <w:pStyle w:val="a9"/>
        <w:numPr>
          <w:ilvl w:val="0"/>
          <w:numId w:val="19"/>
        </w:numPr>
      </w:pPr>
      <w:r w:rsidRPr="003F5C37">
        <w:t>сформировать требования к перспективному программному решению</w:t>
      </w:r>
    </w:p>
    <w:p w14:paraId="001FFB44" w14:textId="5B0574DE" w:rsidR="003F5C37" w:rsidRDefault="003F5C37" w:rsidP="003F5C37">
      <w:pPr>
        <w:pStyle w:val="a9"/>
        <w:numPr>
          <w:ilvl w:val="0"/>
          <w:numId w:val="19"/>
        </w:numPr>
      </w:pPr>
      <w:r w:rsidRPr="003F5C37">
        <w:t>обосновать выбор архитектурных и технологических подходов</w:t>
      </w:r>
    </w:p>
    <w:p w14:paraId="5EFF8302" w14:textId="7BAFE090" w:rsidR="003F5C37" w:rsidRPr="003F5C37" w:rsidRDefault="003F5C37" w:rsidP="003F5C37">
      <w:r w:rsidRPr="003F5C37">
        <w:t xml:space="preserve">Практическая значимость работы заключается в формировании теоретического и методологического фундамента для последующей разработки программного продукта </w:t>
      </w:r>
      <w:proofErr w:type="spellStart"/>
      <w:r w:rsidRPr="003F5C37">
        <w:t>LegalScanAI</w:t>
      </w:r>
      <w:proofErr w:type="spellEnd"/>
      <w:r w:rsidRPr="003F5C37">
        <w:t xml:space="preserve"> в рамках выпускной квалификационной работы.</w:t>
      </w:r>
    </w:p>
    <w:p w14:paraId="41A55C96" w14:textId="57D8E940" w:rsidR="002D20A0" w:rsidRDefault="003449E9" w:rsidP="002D20A0">
      <w:pPr>
        <w:pStyle w:val="1"/>
      </w:pPr>
      <w:bookmarkStart w:id="5" w:name="_Toc210577056"/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5"/>
    </w:p>
    <w:p w14:paraId="7FDDC353" w14:textId="407D9CA3" w:rsidR="002D20A0" w:rsidRDefault="003449E9" w:rsidP="002D20A0">
      <w:pPr>
        <w:pStyle w:val="2"/>
      </w:pPr>
      <w:bookmarkStart w:id="6" w:name="_Toc210577057"/>
      <w:r>
        <w:t xml:space="preserve">1.1 </w:t>
      </w:r>
      <w:r w:rsidR="002D20A0">
        <w:t>Обзор зарубежных исследований</w:t>
      </w:r>
      <w:bookmarkEnd w:id="6"/>
    </w:p>
    <w:p w14:paraId="2C3973A2" w14:textId="0A0075A7" w:rsidR="003F5C37" w:rsidRDefault="003F5C37" w:rsidP="003F5C37">
      <w:r w:rsidRPr="003F5C37">
        <w:t xml:space="preserve">Зарубежные исследования в области </w:t>
      </w:r>
      <w:proofErr w:type="spellStart"/>
      <w:r w:rsidRPr="003F5C37">
        <w:t>LegalTech</w:t>
      </w:r>
      <w:proofErr w:type="spellEnd"/>
      <w:r w:rsidRPr="003F5C37">
        <w:t xml:space="preserve"> активно развиваются на протяжении последних десяти лет. В научных публикациях и материалах международных конференций (IEEE, ACM, AAAI) особое внимание уделяется применению методов машинного обучения и обработки естественного языка для анализа юридических документов, прогнозирования судебных решений и автоматизации правовых консультаций.</w:t>
      </w:r>
    </w:p>
    <w:p w14:paraId="0C3416B9" w14:textId="5B9D2C25" w:rsidR="003F5C37" w:rsidRDefault="003F5C37" w:rsidP="003F5C37">
      <w:r w:rsidRPr="003F5C37">
        <w:t xml:space="preserve">Широкое распространение получили исследования, посвященные автоматическому извлечению сущностей из юридических текстов, классификации договоров и выявлению рисков. В ряде работ рассматриваются системы интеллектуального анализа контрактов, применяемые в корпоративной среде для </w:t>
      </w:r>
      <w:proofErr w:type="spellStart"/>
      <w:r w:rsidRPr="003F5C37">
        <w:t>due</w:t>
      </w:r>
      <w:proofErr w:type="spellEnd"/>
      <w:r w:rsidRPr="003F5C37">
        <w:t xml:space="preserve"> </w:t>
      </w:r>
      <w:proofErr w:type="spellStart"/>
      <w:r w:rsidRPr="003F5C37">
        <w:t>diligence</w:t>
      </w:r>
      <w:proofErr w:type="spellEnd"/>
      <w:r w:rsidRPr="003F5C37">
        <w:t xml:space="preserve"> и </w:t>
      </w:r>
      <w:proofErr w:type="spellStart"/>
      <w:r w:rsidRPr="003F5C37">
        <w:t>compliance</w:t>
      </w:r>
      <w:proofErr w:type="spellEnd"/>
      <w:r w:rsidRPr="003F5C37">
        <w:t>-контроля. При этом подчеркивается проблема адаптации подобных решений для непрофессиональных пользователей, не обладающих юридической подготовкой.</w:t>
      </w:r>
    </w:p>
    <w:p w14:paraId="7B622DE3" w14:textId="029CC119" w:rsidR="003F5C37" w:rsidRPr="003F5C37" w:rsidRDefault="003F5C37" w:rsidP="003F5C37">
      <w:r w:rsidRPr="003F5C37">
        <w:t>Отдельное направление исследований связано с цифровыми юридическими ассистентами и чат-ботами. Такие системы ориентированы на обработку типовых правовых запросов и предоставление консультаций в диалоговом режиме. Однако большинство зарубежных решений фокусируется на правовых системах США и стран Европейского союза, что ограничивает их применимость в других юрисдикциях.</w:t>
      </w:r>
    </w:p>
    <w:p w14:paraId="799B4960" w14:textId="604C8260" w:rsidR="002D20A0" w:rsidRDefault="003449E9" w:rsidP="002D20A0">
      <w:pPr>
        <w:pStyle w:val="2"/>
      </w:pPr>
      <w:bookmarkStart w:id="7" w:name="_Toc210577058"/>
      <w:r>
        <w:t xml:space="preserve">1.2 </w:t>
      </w:r>
      <w:r w:rsidR="002D20A0">
        <w:t>Обзор отечественных исследований</w:t>
      </w:r>
      <w:bookmarkEnd w:id="7"/>
    </w:p>
    <w:p w14:paraId="2A0AD66F" w14:textId="060CD8C8" w:rsidR="003F5C37" w:rsidRDefault="003F5C37" w:rsidP="003F5C37">
      <w:r w:rsidRPr="003F5C37">
        <w:t xml:space="preserve">В отечественной научной и прикладной среде </w:t>
      </w:r>
      <w:proofErr w:type="spellStart"/>
      <w:r w:rsidRPr="003F5C37">
        <w:t>LegalTech</w:t>
      </w:r>
      <w:proofErr w:type="spellEnd"/>
      <w:r w:rsidRPr="003F5C37">
        <w:t xml:space="preserve"> развивается с учетом особенностей российского законодательства и требований информационной безопасности. Российские исследования преимущественно </w:t>
      </w:r>
      <w:r w:rsidRPr="003F5C37">
        <w:lastRenderedPageBreak/>
        <w:t>ориентированы на создание справочно-правовых систем, автоматизацию юридического документооборота и поддержку правоприменительной практики.</w:t>
      </w:r>
    </w:p>
    <w:p w14:paraId="3406C53E" w14:textId="13B88FC2" w:rsidR="003F5C37" w:rsidRDefault="003F5C37" w:rsidP="003F5C37">
      <w:r w:rsidRPr="003F5C37">
        <w:t>В трудах российских авторов подчеркивается важность учета национальной правовой системы, иерархии нормативно-правовых актов и судебной практики. Особое внимание уделяется вопросам защиты персональных данных и соответствия требованиям федерального законодательства.</w:t>
      </w:r>
    </w:p>
    <w:p w14:paraId="19EF27A3" w14:textId="3C863BE8" w:rsidR="003F5C37" w:rsidRPr="003F5C37" w:rsidRDefault="003F5C37" w:rsidP="003F5C37">
      <w:r w:rsidRPr="003F5C37">
        <w:t>В последние годы в отечественных исследованиях все чаще рассматривается применение искусственного интеллекта в юридической сфере, однако такие решения в основном используются как вспомогательные инструменты для профессиональных юристов, а не как самостоятельные системы правовой поддержки населения.</w:t>
      </w:r>
    </w:p>
    <w:p w14:paraId="555ADC63" w14:textId="79D24D94" w:rsidR="002D20A0" w:rsidRDefault="003449E9" w:rsidP="002D20A0">
      <w:pPr>
        <w:pStyle w:val="2"/>
      </w:pPr>
      <w:bookmarkStart w:id="8" w:name="_Toc210577059"/>
      <w:r>
        <w:t xml:space="preserve">1.3 </w:t>
      </w:r>
      <w:r w:rsidR="002D20A0">
        <w:t>Общая характеристика проблемы исследования</w:t>
      </w:r>
      <w:bookmarkEnd w:id="8"/>
    </w:p>
    <w:p w14:paraId="2FF9191E" w14:textId="001DA71A" w:rsidR="003F5C37" w:rsidRDefault="003F5C37" w:rsidP="003F5C37">
      <w:r w:rsidRPr="003F5C37">
        <w:t>Анализ зарубежных и отечественных источников позволяет сформулировать основную проблему исследования: отсутствие доступных и универсальных программных решений, ориентированных на массового пользователя и способных обеспечивать автоматизированный анализ юридических документов и оперативную правовую поддержку с учетом российского законодательства.</w:t>
      </w:r>
    </w:p>
    <w:p w14:paraId="7CC4B61C" w14:textId="2740D1B4" w:rsidR="003F5C37" w:rsidRPr="003F5C37" w:rsidRDefault="003F5C37" w:rsidP="003F5C37">
      <w:r w:rsidRPr="003F5C37">
        <w:t>Существующие решения либо ориентированы на профессионалов, либо предполагают участие живого юриста, что снижает доступность и увеличивает стоимость услуг. Это обуславливает необходимость разработки нового подхода, сочетающего автоматизацию, понятность и практическую применимость.</w:t>
      </w:r>
    </w:p>
    <w:p w14:paraId="19C5AD31" w14:textId="07BADA0D" w:rsidR="002D20A0" w:rsidRDefault="003449E9" w:rsidP="002D20A0">
      <w:pPr>
        <w:pStyle w:val="1"/>
      </w:pPr>
      <w:bookmarkStart w:id="9" w:name="_Toc210577060"/>
      <w:r>
        <w:lastRenderedPageBreak/>
        <w:t xml:space="preserve">2. </w:t>
      </w:r>
      <w:r w:rsidR="002D20A0">
        <w:t>ОБЗОР ТЕХНОЛОГИЙ И МЕТОДОВ РЕШЕНИЯ ПРОБЛЕМЫ</w:t>
      </w:r>
      <w:bookmarkEnd w:id="9"/>
    </w:p>
    <w:p w14:paraId="4F91E181" w14:textId="087FB391" w:rsidR="002D20A0" w:rsidRDefault="003449E9" w:rsidP="002D20A0">
      <w:pPr>
        <w:pStyle w:val="2"/>
      </w:pPr>
      <w:bookmarkStart w:id="10" w:name="_Toc210577061"/>
      <w:r>
        <w:t xml:space="preserve">2.1 </w:t>
      </w:r>
      <w:r w:rsidR="002D20A0">
        <w:t>Основные методы решения проблемы и их характеристики</w:t>
      </w:r>
      <w:bookmarkEnd w:id="10"/>
    </w:p>
    <w:p w14:paraId="7833C11A" w14:textId="1608A40E" w:rsidR="003F5C37" w:rsidRDefault="003F5C37" w:rsidP="003F5C37">
      <w:r w:rsidRPr="003F5C37">
        <w:t>Для решения задач автоматизированного правового анализа применяются методы обработки естественного языка, машинного обучения и экспертных систем. Классические статистические методы позволяют анализировать структуру текста, но не обеспечивают глубокого понимания смысла. Методы глубокого обучения, напротив, позволяют выявлять сложные смысловые зависимости, однако требуют значительных вычислительных ресурсов и качественных обучающих данных.</w:t>
      </w:r>
    </w:p>
    <w:p w14:paraId="2C2B8009" w14:textId="3B047572" w:rsidR="003F5C37" w:rsidRPr="003F5C37" w:rsidRDefault="003F5C37" w:rsidP="003F5C37">
      <w:r w:rsidRPr="003F5C37">
        <w:t>Гибридные подходы, сочетающие правила, статистические методы и нейросетевые модели, позволяют достичь баланса между точностью и интерпретируемостью результатов, что особенно важно для правовой сферы.</w:t>
      </w:r>
    </w:p>
    <w:p w14:paraId="2A84EE40" w14:textId="3C272F9D" w:rsidR="002D20A0" w:rsidRDefault="003449E9" w:rsidP="002D20A0">
      <w:pPr>
        <w:pStyle w:val="2"/>
      </w:pPr>
      <w:bookmarkStart w:id="11" w:name="_Toc210577062"/>
      <w:r>
        <w:t xml:space="preserve">2.2 </w:t>
      </w:r>
      <w:r w:rsidR="002D20A0">
        <w:t>Основные технологии решения проблемы и их характеристики</w:t>
      </w:r>
      <w:bookmarkEnd w:id="11"/>
    </w:p>
    <w:p w14:paraId="4F37E2FA" w14:textId="11AB1D94" w:rsidR="003F5C37" w:rsidRDefault="003F5C37" w:rsidP="003F5C37">
      <w:r w:rsidRPr="003F5C37">
        <w:t>На технологическом уровне для реализации указанных методов используются современные программные платформы. Для мобильного доступа применяются кроссплатформенные фреймворки, такие как Flutter. Серверная логика реализуется с использованием высокопроизводительных языков программирования, например Go. Аналитический слой, связанный с обработкой текста и интеграцией нейросетевых моделей, целесообразно реализовывать на Python.</w:t>
      </w:r>
    </w:p>
    <w:p w14:paraId="7BFBB1E8" w14:textId="115BAB23" w:rsidR="003F5C37" w:rsidRPr="003F5C37" w:rsidRDefault="003F5C37" w:rsidP="003F5C37">
      <w:r w:rsidRPr="003F5C37">
        <w:t xml:space="preserve">Для распознавания текста на изображениях используются специализированные OCR-сервисы, оптимизированные под русский язык, такие как Yandex Vision. Анализ юридических текстов и формирование рекомендаций </w:t>
      </w:r>
      <w:r w:rsidRPr="003F5C37">
        <w:lastRenderedPageBreak/>
        <w:t xml:space="preserve">могут осуществляться с применением нейросетевых моделей, обученных на корпусах российского законодательства, например </w:t>
      </w:r>
      <w:proofErr w:type="spellStart"/>
      <w:r w:rsidRPr="003F5C37">
        <w:t>GigaChat</w:t>
      </w:r>
      <w:proofErr w:type="spellEnd"/>
      <w:r w:rsidRPr="003F5C37">
        <w:t>.</w:t>
      </w:r>
    </w:p>
    <w:p w14:paraId="48B4E5AA" w14:textId="3C1B9DAF" w:rsidR="002D20A0" w:rsidRDefault="003449E9" w:rsidP="002D20A0">
      <w:pPr>
        <w:pStyle w:val="2"/>
      </w:pPr>
      <w:bookmarkStart w:id="12" w:name="_Toc210577063"/>
      <w:r>
        <w:t xml:space="preserve">2.3 </w:t>
      </w:r>
      <w:r w:rsidR="002D20A0">
        <w:t>Алгоритм выбора методов и технологий решения проблемы</w:t>
      </w:r>
      <w:bookmarkEnd w:id="12"/>
    </w:p>
    <w:p w14:paraId="74B1F7DA" w14:textId="0924E173" w:rsidR="003F5C37" w:rsidRPr="003F5C37" w:rsidRDefault="003F5C37" w:rsidP="003F5C37">
      <w:r w:rsidRPr="003F5C37">
        <w:t>Алгоритм выбора методов и технологий включает анализ требований к точности, скорости обработки и юридической релевантности. На первом этапе определяется специфика входных данных и сценариев использования. На втором этапе проводится сопоставление требований с возможностями существующих методов. Финальный выбор осуществляется с учетом производительности, зрелости технологий и возможности масштабирования.</w:t>
      </w:r>
    </w:p>
    <w:p w14:paraId="5EDB917C" w14:textId="59B89BC7" w:rsidR="002D20A0" w:rsidRDefault="003449E9" w:rsidP="002D20A0">
      <w:pPr>
        <w:pStyle w:val="1"/>
      </w:pPr>
      <w:bookmarkStart w:id="13" w:name="_Toc210577064"/>
      <w:r>
        <w:lastRenderedPageBreak/>
        <w:t xml:space="preserve">3 </w:t>
      </w:r>
      <w:r w:rsidR="002D20A0">
        <w:t>ФОРМИРОВАНИЕ ТРЕБОВАНИЙ К РЕШЕНИЮ ПРОБЛЕМЫ</w:t>
      </w:r>
      <w:bookmarkEnd w:id="13"/>
    </w:p>
    <w:p w14:paraId="28691D03" w14:textId="6EBA5037" w:rsidR="002D20A0" w:rsidRDefault="003449E9" w:rsidP="002D20A0">
      <w:pPr>
        <w:pStyle w:val="2"/>
      </w:pPr>
      <w:bookmarkStart w:id="14" w:name="_Toc210577065"/>
      <w:r>
        <w:t xml:space="preserve">3.1 </w:t>
      </w:r>
      <w:r w:rsidR="002D20A0">
        <w:t>Общая характеристика предлагаемого решения</w:t>
      </w:r>
      <w:bookmarkEnd w:id="14"/>
    </w:p>
    <w:p w14:paraId="2F67D56E" w14:textId="2F5445E2" w:rsidR="003F5C37" w:rsidRPr="003F5C37" w:rsidRDefault="003F5C37" w:rsidP="003F5C37">
      <w:r w:rsidRPr="003F5C37">
        <w:t xml:space="preserve">В качестве предлагаемого решения рассматривается программный комплекс </w:t>
      </w:r>
      <w:proofErr w:type="spellStart"/>
      <w:r w:rsidRPr="003F5C37">
        <w:t>LegalScanAI</w:t>
      </w:r>
      <w:proofErr w:type="spellEnd"/>
      <w:r w:rsidRPr="003F5C37">
        <w:t>, предназначенный для автоматизированного анализа юридических документов и предоставления оперативных правовых рекомендаций пользователю. Архитектура решения строится по клиент-серверному принципу с выделением аналитического слоя.</w:t>
      </w:r>
    </w:p>
    <w:p w14:paraId="638AC332" w14:textId="0FB08660" w:rsidR="002D20A0" w:rsidRDefault="003449E9" w:rsidP="002D20A0">
      <w:pPr>
        <w:pStyle w:val="2"/>
      </w:pPr>
      <w:bookmarkStart w:id="15" w:name="_Toc210577066"/>
      <w:r>
        <w:t xml:space="preserve">3.2 </w:t>
      </w:r>
      <w:r w:rsidR="002D20A0">
        <w:t>Функциональные требования к предлагаемому решению</w:t>
      </w:r>
      <w:bookmarkEnd w:id="15"/>
    </w:p>
    <w:p w14:paraId="44E49D6E" w14:textId="728E7E5F" w:rsidR="003F5C37" w:rsidRDefault="003F5C37" w:rsidP="003F5C37">
      <w:r w:rsidRPr="003F5C37">
        <w:t>Система должна обеспечивать:</w:t>
      </w:r>
    </w:p>
    <w:p w14:paraId="22F9398A" w14:textId="171A05DB" w:rsidR="003F5C37" w:rsidRDefault="003F5C37" w:rsidP="003F5C37">
      <w:pPr>
        <w:pStyle w:val="a9"/>
        <w:numPr>
          <w:ilvl w:val="0"/>
          <w:numId w:val="20"/>
        </w:numPr>
      </w:pPr>
      <w:r w:rsidRPr="003F5C37">
        <w:t>загрузку и обработку текстовых и графических юридических документов</w:t>
      </w:r>
    </w:p>
    <w:p w14:paraId="52519379" w14:textId="0964FD1D" w:rsidR="003F5C37" w:rsidRDefault="003F5C37" w:rsidP="003F5C37">
      <w:pPr>
        <w:pStyle w:val="a9"/>
        <w:numPr>
          <w:ilvl w:val="0"/>
          <w:numId w:val="20"/>
        </w:numPr>
      </w:pPr>
      <w:r w:rsidRPr="003F5C37">
        <w:t>автоматический анализ содержания документов</w:t>
      </w:r>
    </w:p>
    <w:p w14:paraId="2845BAD8" w14:textId="359771E9" w:rsidR="003F5C37" w:rsidRDefault="003F5C37" w:rsidP="003F5C37">
      <w:pPr>
        <w:pStyle w:val="a9"/>
        <w:numPr>
          <w:ilvl w:val="0"/>
          <w:numId w:val="20"/>
        </w:numPr>
      </w:pPr>
      <w:r w:rsidRPr="003F5C37">
        <w:t>выявление потенциальных правовых рисков</w:t>
      </w:r>
    </w:p>
    <w:p w14:paraId="402BFEA8" w14:textId="3044A786" w:rsidR="003F5C37" w:rsidRDefault="003F5C37" w:rsidP="003F5C37">
      <w:pPr>
        <w:pStyle w:val="a9"/>
        <w:numPr>
          <w:ilvl w:val="0"/>
          <w:numId w:val="20"/>
        </w:numPr>
      </w:pPr>
      <w:r w:rsidRPr="003F5C37">
        <w:t>формирование рекомендаций с указанием нормативно-правовых актов</w:t>
      </w:r>
    </w:p>
    <w:p w14:paraId="03A0E2E7" w14:textId="05501571" w:rsidR="003F5C37" w:rsidRDefault="003F5C37" w:rsidP="003F5C37">
      <w:pPr>
        <w:pStyle w:val="a9"/>
        <w:numPr>
          <w:ilvl w:val="0"/>
          <w:numId w:val="20"/>
        </w:numPr>
      </w:pPr>
      <w:r w:rsidRPr="003F5C37">
        <w:t>интерактивное взаимодействие с пользователем через диалоговый интерфейс</w:t>
      </w:r>
    </w:p>
    <w:p w14:paraId="53BC67E9" w14:textId="33FD6B82" w:rsidR="003F5C37" w:rsidRPr="003F5C37" w:rsidRDefault="003F5C37" w:rsidP="003F5C37">
      <w:pPr>
        <w:pStyle w:val="a9"/>
        <w:numPr>
          <w:ilvl w:val="0"/>
          <w:numId w:val="20"/>
        </w:numPr>
      </w:pPr>
      <w:r w:rsidRPr="003F5C37">
        <w:t>доступ к правовой базе и юридическим новостям</w:t>
      </w:r>
    </w:p>
    <w:p w14:paraId="5D6F3D76" w14:textId="2C3F8E97" w:rsidR="002D20A0" w:rsidRDefault="003449E9" w:rsidP="002D20A0">
      <w:pPr>
        <w:pStyle w:val="2"/>
      </w:pPr>
      <w:r>
        <w:t xml:space="preserve">3.3 </w:t>
      </w:r>
      <w:bookmarkStart w:id="16" w:name="_Toc210577067"/>
      <w:r w:rsidR="002D20A0">
        <w:t>Нефункциональные требования к предлагаемому решению</w:t>
      </w:r>
      <w:bookmarkEnd w:id="16"/>
    </w:p>
    <w:p w14:paraId="6EEA43FF" w14:textId="34AFBE7A" w:rsidR="003F5C37" w:rsidRDefault="003F5C37" w:rsidP="003F5C37">
      <w:r w:rsidRPr="003F5C37">
        <w:t>К нефункциональным требованиям относятся:</w:t>
      </w:r>
    </w:p>
    <w:p w14:paraId="7080234B" w14:textId="712872E0" w:rsidR="003F5C37" w:rsidRDefault="002B0768" w:rsidP="003F5C37">
      <w:pPr>
        <w:pStyle w:val="a9"/>
        <w:numPr>
          <w:ilvl w:val="0"/>
          <w:numId w:val="21"/>
        </w:numPr>
      </w:pPr>
      <w:r w:rsidRPr="002B0768">
        <w:t>высокая производительность и минимальное время отклика</w:t>
      </w:r>
    </w:p>
    <w:p w14:paraId="2337FFDD" w14:textId="581A5654" w:rsidR="002B0768" w:rsidRDefault="002B0768" w:rsidP="003F5C37">
      <w:pPr>
        <w:pStyle w:val="a9"/>
        <w:numPr>
          <w:ilvl w:val="0"/>
          <w:numId w:val="21"/>
        </w:numPr>
      </w:pPr>
      <w:r w:rsidRPr="002B0768">
        <w:t>масштабируемость архитектуры</w:t>
      </w:r>
    </w:p>
    <w:p w14:paraId="06737913" w14:textId="4D31EB0A" w:rsidR="002B0768" w:rsidRDefault="002B0768" w:rsidP="003F5C37">
      <w:pPr>
        <w:pStyle w:val="a9"/>
        <w:numPr>
          <w:ilvl w:val="0"/>
          <w:numId w:val="21"/>
        </w:numPr>
      </w:pPr>
      <w:r w:rsidRPr="002B0768">
        <w:lastRenderedPageBreak/>
        <w:t>надежность и устойчивость к сбоям</w:t>
      </w:r>
    </w:p>
    <w:p w14:paraId="5E0A96CE" w14:textId="6C576066" w:rsidR="002B0768" w:rsidRDefault="002B0768" w:rsidP="003F5C37">
      <w:pPr>
        <w:pStyle w:val="a9"/>
        <w:numPr>
          <w:ilvl w:val="0"/>
          <w:numId w:val="21"/>
        </w:numPr>
      </w:pPr>
      <w:r w:rsidRPr="002B0768">
        <w:t>обеспечение безопасности персональных данных</w:t>
      </w:r>
    </w:p>
    <w:p w14:paraId="5A00F6E6" w14:textId="5ACD3C80" w:rsidR="002B0768" w:rsidRDefault="002B0768" w:rsidP="003F5C37">
      <w:pPr>
        <w:pStyle w:val="a9"/>
        <w:numPr>
          <w:ilvl w:val="0"/>
          <w:numId w:val="21"/>
        </w:numPr>
      </w:pPr>
      <w:r w:rsidRPr="002B0768">
        <w:t>удобство использования для неподготовленных пользователей</w:t>
      </w:r>
    </w:p>
    <w:p w14:paraId="4EDDB6ED" w14:textId="77777777" w:rsidR="002B0768" w:rsidRPr="003F5C37" w:rsidRDefault="002B0768" w:rsidP="002B0768">
      <w:pPr>
        <w:ind w:firstLine="0"/>
      </w:pPr>
    </w:p>
    <w:p w14:paraId="00E8A76A" w14:textId="77777777" w:rsidR="003F5C37" w:rsidRPr="003F5C37" w:rsidRDefault="003F5C37" w:rsidP="003F5C37"/>
    <w:p w14:paraId="0F95D214" w14:textId="77777777" w:rsidR="002D20A0" w:rsidRDefault="002D20A0" w:rsidP="003449E9">
      <w:pPr>
        <w:pStyle w:val="1"/>
        <w:jc w:val="center"/>
      </w:pPr>
      <w:bookmarkStart w:id="17" w:name="_Toc210577068"/>
      <w:r>
        <w:lastRenderedPageBreak/>
        <w:t>ЗАКЛЮЧЕНИЕ</w:t>
      </w:r>
      <w:bookmarkEnd w:id="17"/>
    </w:p>
    <w:p w14:paraId="6008ACB2" w14:textId="68F21BE9" w:rsidR="003449E9" w:rsidRDefault="002B0768" w:rsidP="003449E9">
      <w:r w:rsidRPr="002B0768">
        <w:t>В рамках научно-исследовательской работы был проведен комплексный анализ предметной области автоматизированной правовой поддержки. Рассмотрены существующие подходы, методы и технологии, применяемые в зарубежной и отечественной практике. На основе анализа была сформулирована проблема недостаточной доступности юридической помощи для населения и малого бизнеса.</w:t>
      </w:r>
    </w:p>
    <w:p w14:paraId="5F01A667" w14:textId="236899F3" w:rsidR="002B0768" w:rsidRPr="003449E9" w:rsidRDefault="002B0768" w:rsidP="003449E9">
      <w:r w:rsidRPr="002B0768">
        <w:t xml:space="preserve">Основным результатом работы стало формирование требований к программному решению </w:t>
      </w:r>
      <w:proofErr w:type="spellStart"/>
      <w:r w:rsidRPr="002B0768">
        <w:t>LegalScanAI</w:t>
      </w:r>
      <w:proofErr w:type="spellEnd"/>
      <w:r w:rsidRPr="002B0768">
        <w:t>, ориентированному на автоматизированный анализ юридических документов и предоставление оперативных правовых рекомендаций. Проведенное исследование создает теоретическую основу для последующей практической реализации системы в рамках выпускной квалификационной работы.</w:t>
      </w:r>
    </w:p>
    <w:p w14:paraId="01A90690" w14:textId="77777777" w:rsidR="002D20A0" w:rsidRDefault="002D20A0" w:rsidP="003449E9">
      <w:pPr>
        <w:pStyle w:val="1"/>
        <w:jc w:val="center"/>
      </w:pPr>
      <w:bookmarkStart w:id="18" w:name="_Toc210577069"/>
      <w:r>
        <w:lastRenderedPageBreak/>
        <w:t>СПИСОК ИСПОЛЬЗОВАННЫХ ИСТОЧНИКОВ</w:t>
      </w:r>
      <w:bookmarkEnd w:id="18"/>
    </w:p>
    <w:p w14:paraId="1886E0AE" w14:textId="16DE718F" w:rsidR="00F568FC" w:rsidRDefault="002B0768" w:rsidP="002B0768">
      <w:pPr>
        <w:pStyle w:val="a9"/>
        <w:numPr>
          <w:ilvl w:val="0"/>
          <w:numId w:val="22"/>
        </w:numPr>
      </w:pPr>
      <w:r w:rsidRPr="002B0768">
        <w:t>Конституция Российской Федерации.</w:t>
      </w:r>
    </w:p>
    <w:p w14:paraId="08065489" w14:textId="1A080672" w:rsidR="002B0768" w:rsidRDefault="002B0768" w:rsidP="002B0768">
      <w:pPr>
        <w:pStyle w:val="a9"/>
        <w:numPr>
          <w:ilvl w:val="0"/>
          <w:numId w:val="22"/>
        </w:numPr>
      </w:pPr>
      <w:r w:rsidRPr="002B0768">
        <w:t>Гражданский кодекс Российской Федерации.</w:t>
      </w:r>
    </w:p>
    <w:p w14:paraId="38936D2E" w14:textId="30888B70" w:rsidR="002B0768" w:rsidRDefault="002B0768" w:rsidP="002B0768">
      <w:pPr>
        <w:pStyle w:val="a9"/>
        <w:numPr>
          <w:ilvl w:val="0"/>
          <w:numId w:val="22"/>
        </w:numPr>
      </w:pPr>
      <w:r w:rsidRPr="002B0768">
        <w:t>Кодекс Российской Федерации об административных правонарушениях.</w:t>
      </w:r>
    </w:p>
    <w:p w14:paraId="75331E59" w14:textId="288E261E" w:rsidR="002B0768" w:rsidRDefault="002B0768" w:rsidP="002B0768">
      <w:pPr>
        <w:pStyle w:val="a9"/>
        <w:numPr>
          <w:ilvl w:val="0"/>
          <w:numId w:val="22"/>
        </w:numPr>
      </w:pPr>
      <w:r w:rsidRPr="002B0768">
        <w:t>Документация Flutter</w:t>
      </w:r>
    </w:p>
    <w:p w14:paraId="2638BD75" w14:textId="350E3452" w:rsidR="002B0768" w:rsidRDefault="002B0768" w:rsidP="002B0768">
      <w:pPr>
        <w:pStyle w:val="a9"/>
        <w:numPr>
          <w:ilvl w:val="0"/>
          <w:numId w:val="22"/>
        </w:numPr>
      </w:pPr>
      <w:r w:rsidRPr="002B0768">
        <w:t>Документация Go</w:t>
      </w:r>
    </w:p>
    <w:p w14:paraId="1F317B18" w14:textId="0FD916E4" w:rsidR="002B0768" w:rsidRDefault="002B0768" w:rsidP="002B0768">
      <w:pPr>
        <w:pStyle w:val="a9"/>
        <w:numPr>
          <w:ilvl w:val="0"/>
          <w:numId w:val="22"/>
        </w:numPr>
      </w:pPr>
      <w:r w:rsidRPr="002B0768">
        <w:t xml:space="preserve">Документация </w:t>
      </w:r>
      <w:proofErr w:type="spellStart"/>
      <w:r w:rsidRPr="002B0768">
        <w:t>PostgreSQL</w:t>
      </w:r>
      <w:proofErr w:type="spellEnd"/>
    </w:p>
    <w:p w14:paraId="1252FC09" w14:textId="258BD10A" w:rsidR="002B0768" w:rsidRDefault="002B0768" w:rsidP="002B0768">
      <w:pPr>
        <w:pStyle w:val="a9"/>
        <w:numPr>
          <w:ilvl w:val="0"/>
          <w:numId w:val="22"/>
        </w:numPr>
      </w:pPr>
      <w:r w:rsidRPr="002B0768">
        <w:t>Документация Yandex Vision API</w:t>
      </w:r>
    </w:p>
    <w:p w14:paraId="335A64BC" w14:textId="252B7FE8" w:rsidR="002B0768" w:rsidRDefault="002B0768" w:rsidP="002B0768">
      <w:pPr>
        <w:pStyle w:val="a9"/>
        <w:numPr>
          <w:ilvl w:val="0"/>
          <w:numId w:val="22"/>
        </w:numPr>
      </w:pPr>
      <w:r w:rsidRPr="002B0768">
        <w:t xml:space="preserve">Документация </w:t>
      </w:r>
      <w:proofErr w:type="spellStart"/>
      <w:r w:rsidRPr="002B0768">
        <w:t>GigaChat</w:t>
      </w:r>
      <w:proofErr w:type="spellEnd"/>
    </w:p>
    <w:p w14:paraId="14BF4D5B" w14:textId="2C764AC1" w:rsidR="002B0768" w:rsidRDefault="002B0768" w:rsidP="002B0768">
      <w:pPr>
        <w:pStyle w:val="a9"/>
        <w:numPr>
          <w:ilvl w:val="0"/>
          <w:numId w:val="22"/>
        </w:numPr>
      </w:pPr>
      <w:proofErr w:type="spellStart"/>
      <w:r w:rsidRPr="002B0768">
        <w:t>Базалеева</w:t>
      </w:r>
      <w:proofErr w:type="spellEnd"/>
      <w:r w:rsidRPr="002B0768">
        <w:t xml:space="preserve"> В. Р. Использование искусственного интеллекта в юридической сфере: возможности и риски (2024). Анализ применения ИИ в юридической практике и обсуждение его позитивных и негативных аспектов.</w:t>
      </w:r>
    </w:p>
    <w:p w14:paraId="1DD68791" w14:textId="03002EA5" w:rsidR="002B0768" w:rsidRDefault="002B0768" w:rsidP="002B0768">
      <w:pPr>
        <w:pStyle w:val="a9"/>
        <w:numPr>
          <w:ilvl w:val="0"/>
          <w:numId w:val="22"/>
        </w:numPr>
      </w:pPr>
      <w:r>
        <w:t xml:space="preserve"> </w:t>
      </w:r>
      <w:proofErr w:type="spellStart"/>
      <w:r w:rsidRPr="002B0768">
        <w:t>Багмет</w:t>
      </w:r>
      <w:proofErr w:type="spellEnd"/>
      <w:r w:rsidRPr="002B0768">
        <w:t xml:space="preserve"> Д. А. </w:t>
      </w:r>
      <w:proofErr w:type="spellStart"/>
      <w:r w:rsidRPr="002B0768">
        <w:t>LegalTech</w:t>
      </w:r>
      <w:proofErr w:type="spellEnd"/>
      <w:r w:rsidRPr="002B0768">
        <w:t xml:space="preserve">: интеграция блокчейна, больших данных и искусственного интеллекта в юридическую практику (2025). Исследование трансформационных аспектов </w:t>
      </w:r>
      <w:proofErr w:type="spellStart"/>
      <w:r w:rsidRPr="002B0768">
        <w:t>LegalTech</w:t>
      </w:r>
      <w:proofErr w:type="spellEnd"/>
      <w:r w:rsidRPr="002B0768">
        <w:t xml:space="preserve"> в правовой среде.</w:t>
      </w:r>
    </w:p>
    <w:p w14:paraId="55622D05" w14:textId="4BA052C0" w:rsidR="002B0768" w:rsidRDefault="002B0768" w:rsidP="002B0768">
      <w:pPr>
        <w:pStyle w:val="a9"/>
        <w:numPr>
          <w:ilvl w:val="0"/>
          <w:numId w:val="22"/>
        </w:numPr>
      </w:pPr>
      <w:r w:rsidRPr="002B0768">
        <w:t>Даниелян А. С. Юридическое образование и искусственный интеллект (2024). Обзор внедрения ИИ в юридическое образование и его потенциала.</w:t>
      </w:r>
    </w:p>
    <w:p w14:paraId="15855228" w14:textId="404FE42A" w:rsidR="002B0768" w:rsidRDefault="002B0768" w:rsidP="002B0768">
      <w:pPr>
        <w:pStyle w:val="a9"/>
        <w:numPr>
          <w:ilvl w:val="0"/>
          <w:numId w:val="22"/>
        </w:numPr>
      </w:pPr>
      <w:proofErr w:type="spellStart"/>
      <w:r w:rsidRPr="002B0768">
        <w:rPr>
          <w:lang w:val="en-US"/>
        </w:rPr>
        <w:t>Ariai</w:t>
      </w:r>
      <w:proofErr w:type="spellEnd"/>
      <w:r w:rsidRPr="002B0768">
        <w:rPr>
          <w:lang w:val="en-US"/>
        </w:rPr>
        <w:t xml:space="preserve"> F., </w:t>
      </w:r>
      <w:proofErr w:type="spellStart"/>
      <w:r w:rsidRPr="002B0768">
        <w:rPr>
          <w:lang w:val="en-US"/>
        </w:rPr>
        <w:t>Demartini</w:t>
      </w:r>
      <w:proofErr w:type="spellEnd"/>
      <w:r w:rsidRPr="002B0768">
        <w:rPr>
          <w:lang w:val="en-US"/>
        </w:rPr>
        <w:t xml:space="preserve"> G. </w:t>
      </w:r>
      <w:r w:rsidRPr="002B0768">
        <w:rPr>
          <w:i/>
          <w:iCs/>
          <w:lang w:val="en-US"/>
        </w:rPr>
        <w:t>Natural Language Processing for the Legal Domain: A Survey of Tasks, Datasets, Models, and Challenges</w:t>
      </w:r>
      <w:r w:rsidRPr="002B0768">
        <w:rPr>
          <w:lang w:val="en-US"/>
        </w:rPr>
        <w:t xml:space="preserve"> (2024). </w:t>
      </w:r>
      <w:r w:rsidRPr="002B0768">
        <w:t>Обзор NLP-задач в юридическом домене и связанных вызовов, включая анализ юридических текстов и модели для правового NLP.</w:t>
      </w:r>
    </w:p>
    <w:p w14:paraId="4FB0EA6A" w14:textId="1F7DDFF1" w:rsidR="002B0768" w:rsidRDefault="002B0768" w:rsidP="002B0768">
      <w:pPr>
        <w:pStyle w:val="a9"/>
        <w:numPr>
          <w:ilvl w:val="0"/>
          <w:numId w:val="22"/>
        </w:numPr>
      </w:pPr>
      <w:proofErr w:type="spellStart"/>
      <w:r w:rsidRPr="002B0768">
        <w:rPr>
          <w:lang w:val="en-US"/>
        </w:rPr>
        <w:t>Kalaycioglu</w:t>
      </w:r>
      <w:proofErr w:type="spellEnd"/>
      <w:r w:rsidRPr="002B0768">
        <w:rPr>
          <w:lang w:val="en-US"/>
        </w:rPr>
        <w:t xml:space="preserve"> S., Liu B., Hong C., Xie H. AI-Powered Legal Intelligence System Architecture: A Comprehensive Framework for Automated Legal Consultation and Analysis (2025). </w:t>
      </w:r>
      <w:r w:rsidRPr="002B0768">
        <w:t>Предлагает архитектуру системы для автоматизированного юридического анализа и консультаций с использованием NLP и интеграции разнородных правовых источников.</w:t>
      </w:r>
    </w:p>
    <w:p w14:paraId="43E7DAF9" w14:textId="1F445F0E" w:rsidR="002B0768" w:rsidRDefault="002B0768" w:rsidP="002B0768">
      <w:pPr>
        <w:pStyle w:val="a9"/>
        <w:numPr>
          <w:ilvl w:val="0"/>
          <w:numId w:val="22"/>
        </w:numPr>
      </w:pPr>
      <w:r w:rsidRPr="002B0768">
        <w:rPr>
          <w:lang w:val="en-US"/>
        </w:rPr>
        <w:lastRenderedPageBreak/>
        <w:t xml:space="preserve">Natural Language Processing in Legal Tech — Jens </w:t>
      </w:r>
      <w:proofErr w:type="spellStart"/>
      <w:r w:rsidRPr="002B0768">
        <w:rPr>
          <w:lang w:val="en-US"/>
        </w:rPr>
        <w:t>Frankenreiter</w:t>
      </w:r>
      <w:proofErr w:type="spellEnd"/>
      <w:r w:rsidRPr="002B0768">
        <w:rPr>
          <w:lang w:val="en-US"/>
        </w:rPr>
        <w:t xml:space="preserve"> &amp; Julian Nyarko. </w:t>
      </w:r>
      <w:r w:rsidRPr="002B0768">
        <w:t>Глава</w:t>
      </w:r>
      <w:r w:rsidRPr="002B0768">
        <w:rPr>
          <w:lang w:val="en-US"/>
        </w:rPr>
        <w:t xml:space="preserve"> </w:t>
      </w:r>
      <w:r w:rsidRPr="002B0768">
        <w:t>в</w:t>
      </w:r>
      <w:r w:rsidRPr="002B0768">
        <w:rPr>
          <w:lang w:val="en-US"/>
        </w:rPr>
        <w:t xml:space="preserve"> </w:t>
      </w:r>
      <w:r w:rsidRPr="002B0768">
        <w:t>сборнике</w:t>
      </w:r>
      <w:r w:rsidRPr="002B0768">
        <w:rPr>
          <w:lang w:val="en-US"/>
        </w:rPr>
        <w:t xml:space="preserve"> Legal Tech and the Future of Civil Justice. </w:t>
      </w:r>
      <w:r w:rsidRPr="002B0768">
        <w:t>Даёт обзор методов NLP, применимых к правовым документам.</w:t>
      </w:r>
    </w:p>
    <w:p w14:paraId="0E30E439" w14:textId="02EA5411" w:rsidR="002B0768" w:rsidRPr="00F568FC" w:rsidRDefault="002B0768" w:rsidP="002B0768">
      <w:pPr>
        <w:pStyle w:val="a9"/>
        <w:numPr>
          <w:ilvl w:val="0"/>
          <w:numId w:val="22"/>
        </w:numPr>
      </w:pPr>
      <w:r w:rsidRPr="002B0768">
        <w:rPr>
          <w:lang w:val="en-US"/>
        </w:rPr>
        <w:t xml:space="preserve">Rahman M. M. et al. </w:t>
      </w:r>
      <w:r w:rsidRPr="002B0768">
        <w:rPr>
          <w:i/>
          <w:iCs/>
          <w:lang w:val="en-US"/>
        </w:rPr>
        <w:t>Natural Language Processing in Legal Document Analysis: A Systematic Review of Current Approaches, Challenges and Opportunities</w:t>
      </w:r>
      <w:r w:rsidRPr="002B0768">
        <w:rPr>
          <w:lang w:val="en-US"/>
        </w:rPr>
        <w:t xml:space="preserve"> (2025). </w:t>
      </w:r>
      <w:r w:rsidRPr="002B0768">
        <w:t>Систематический обзор подходов NLP для анализа юридических документов и ключевых проблем.</w:t>
      </w:r>
    </w:p>
    <w:sectPr w:rsidR="002B0768" w:rsidRPr="00F568FC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FDEE33" w14:textId="77777777" w:rsidR="002B42E9" w:rsidRDefault="002B42E9">
      <w:pPr>
        <w:spacing w:line="240" w:lineRule="auto"/>
      </w:pPr>
      <w:r>
        <w:separator/>
      </w:r>
    </w:p>
  </w:endnote>
  <w:endnote w:type="continuationSeparator" w:id="0">
    <w:p w14:paraId="57BF633E" w14:textId="77777777" w:rsidR="002B42E9" w:rsidRDefault="002B42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65924" w14:textId="77777777" w:rsidR="002B42E9" w:rsidRDefault="002B42E9">
      <w:pPr>
        <w:spacing w:line="240" w:lineRule="auto"/>
      </w:pPr>
      <w:r>
        <w:separator/>
      </w:r>
    </w:p>
  </w:footnote>
  <w:footnote w:type="continuationSeparator" w:id="0">
    <w:p w14:paraId="121A9E9A" w14:textId="77777777" w:rsidR="002B42E9" w:rsidRDefault="002B42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933EB"/>
    <w:multiLevelType w:val="hybridMultilevel"/>
    <w:tmpl w:val="16BA2F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6F2A28"/>
    <w:multiLevelType w:val="hybridMultilevel"/>
    <w:tmpl w:val="0B2E23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BA6790"/>
    <w:multiLevelType w:val="multilevel"/>
    <w:tmpl w:val="C5BEBAB2"/>
    <w:numStyleLink w:val="a"/>
  </w:abstractNum>
  <w:abstractNum w:abstractNumId="3" w15:restartNumberingAfterBreak="0">
    <w:nsid w:val="1C9C4DA3"/>
    <w:multiLevelType w:val="multilevel"/>
    <w:tmpl w:val="C5BEBAB2"/>
    <w:numStyleLink w:val="a"/>
  </w:abstractNum>
  <w:abstractNum w:abstractNumId="4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8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9" w15:restartNumberingAfterBreak="0">
    <w:nsid w:val="3B2651EA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0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424A4069"/>
    <w:multiLevelType w:val="hybridMultilevel"/>
    <w:tmpl w:val="66CABD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A6A59AD"/>
    <w:multiLevelType w:val="multilevel"/>
    <w:tmpl w:val="90B625E0"/>
    <w:numStyleLink w:val="a0"/>
  </w:abstractNum>
  <w:abstractNum w:abstractNumId="17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8" w15:restartNumberingAfterBreak="0">
    <w:nsid w:val="5ED02579"/>
    <w:multiLevelType w:val="multilevel"/>
    <w:tmpl w:val="ECF4D57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9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0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21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6"/>
  </w:num>
  <w:num w:numId="2" w16cid:durableId="240070733">
    <w:abstractNumId w:val="8"/>
  </w:num>
  <w:num w:numId="3" w16cid:durableId="501749381">
    <w:abstractNumId w:val="3"/>
  </w:num>
  <w:num w:numId="4" w16cid:durableId="597101949">
    <w:abstractNumId w:val="2"/>
  </w:num>
  <w:num w:numId="5" w16cid:durableId="1135224097">
    <w:abstractNumId w:val="5"/>
  </w:num>
  <w:num w:numId="6" w16cid:durableId="1104808578">
    <w:abstractNumId w:val="16"/>
  </w:num>
  <w:num w:numId="7" w16cid:durableId="898173060">
    <w:abstractNumId w:val="10"/>
  </w:num>
  <w:num w:numId="8" w16cid:durableId="347096807">
    <w:abstractNumId w:val="11"/>
  </w:num>
  <w:num w:numId="9" w16cid:durableId="275527304">
    <w:abstractNumId w:val="14"/>
  </w:num>
  <w:num w:numId="10" w16cid:durableId="1651522796">
    <w:abstractNumId w:val="17"/>
  </w:num>
  <w:num w:numId="11" w16cid:durableId="1538541049">
    <w:abstractNumId w:val="7"/>
  </w:num>
  <w:num w:numId="12" w16cid:durableId="1123302673">
    <w:abstractNumId w:val="20"/>
  </w:num>
  <w:num w:numId="13" w16cid:durableId="1584493037">
    <w:abstractNumId w:val="12"/>
  </w:num>
  <w:num w:numId="14" w16cid:durableId="383528925">
    <w:abstractNumId w:val="19"/>
  </w:num>
  <w:num w:numId="15" w16cid:durableId="1261178397">
    <w:abstractNumId w:val="4"/>
  </w:num>
  <w:num w:numId="16" w16cid:durableId="503790626">
    <w:abstractNumId w:val="13"/>
  </w:num>
  <w:num w:numId="17" w16cid:durableId="1208836644">
    <w:abstractNumId w:val="21"/>
  </w:num>
  <w:num w:numId="18" w16cid:durableId="1357122283">
    <w:abstractNumId w:val="18"/>
  </w:num>
  <w:num w:numId="19" w16cid:durableId="606738219">
    <w:abstractNumId w:val="0"/>
  </w:num>
  <w:num w:numId="20" w16cid:durableId="18163814">
    <w:abstractNumId w:val="1"/>
  </w:num>
  <w:num w:numId="21" w16cid:durableId="667447441">
    <w:abstractNumId w:val="15"/>
  </w:num>
  <w:num w:numId="22" w16cid:durableId="1299186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F1429"/>
    <w:rsid w:val="00276E06"/>
    <w:rsid w:val="00292135"/>
    <w:rsid w:val="002B0768"/>
    <w:rsid w:val="002B42E9"/>
    <w:rsid w:val="002D0BF5"/>
    <w:rsid w:val="002D20A0"/>
    <w:rsid w:val="00342E3C"/>
    <w:rsid w:val="003449E9"/>
    <w:rsid w:val="003F5C37"/>
    <w:rsid w:val="00436F07"/>
    <w:rsid w:val="004500C1"/>
    <w:rsid w:val="00480786"/>
    <w:rsid w:val="004A3349"/>
    <w:rsid w:val="004F1843"/>
    <w:rsid w:val="005668A3"/>
    <w:rsid w:val="005F493E"/>
    <w:rsid w:val="00667FA3"/>
    <w:rsid w:val="006C0CD8"/>
    <w:rsid w:val="00702620"/>
    <w:rsid w:val="007A311B"/>
    <w:rsid w:val="00863206"/>
    <w:rsid w:val="00886BC0"/>
    <w:rsid w:val="008A192D"/>
    <w:rsid w:val="009E3E60"/>
    <w:rsid w:val="00A2515A"/>
    <w:rsid w:val="00A54D18"/>
    <w:rsid w:val="00A57E42"/>
    <w:rsid w:val="00B8440E"/>
    <w:rsid w:val="00BA69A7"/>
    <w:rsid w:val="00BD1A98"/>
    <w:rsid w:val="00C9244C"/>
    <w:rsid w:val="00CC088C"/>
    <w:rsid w:val="00CE15E0"/>
    <w:rsid w:val="00CE508D"/>
    <w:rsid w:val="00DF45FE"/>
    <w:rsid w:val="00E2244A"/>
    <w:rsid w:val="00E268A7"/>
    <w:rsid w:val="00ED4FFF"/>
    <w:rsid w:val="00F568FC"/>
    <w:rsid w:val="00F713A9"/>
    <w:rsid w:val="00F7287A"/>
    <w:rsid w:val="00FA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01FF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2224</Words>
  <Characters>12679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Артём Шмелёв</cp:lastModifiedBy>
  <cp:revision>2</cp:revision>
  <dcterms:created xsi:type="dcterms:W3CDTF">2025-12-18T23:06:00Z</dcterms:created>
  <dcterms:modified xsi:type="dcterms:W3CDTF">2025-12-18T23:06:00Z</dcterms:modified>
</cp:coreProperties>
</file>