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8E31" w14:textId="284DE3E9" w:rsidR="00CB0A34" w:rsidRDefault="00CC0EB4">
      <w:pPr>
        <w:rPr>
          <w:rFonts w:cstheme="minorHAnsi"/>
        </w:rPr>
      </w:pPr>
      <w:r w:rsidRPr="008E75BF">
        <w:rPr>
          <w:rFonts w:cstheme="minorHAnsi"/>
        </w:rPr>
        <w:t>COSC 4P62 A4 Q3</w:t>
      </w:r>
      <w:r w:rsidR="008E75BF">
        <w:rPr>
          <w:rFonts w:cstheme="minorHAnsi"/>
        </w:rPr>
        <w:br/>
        <w:t xml:space="preserve">3. </w:t>
      </w:r>
    </w:p>
    <w:p w14:paraId="45EE20F0" w14:textId="6EC507E8" w:rsidR="00674409" w:rsidRPr="008E75BF" w:rsidRDefault="00674409" w:rsidP="00674409">
      <w:pPr>
        <w:rPr>
          <w:rFonts w:cstheme="minorHAnsi"/>
        </w:rPr>
      </w:pPr>
      <w:r>
        <w:rPr>
          <w:rFonts w:cstheme="minorHAnsi"/>
        </w:rPr>
        <w:t>Reduce the undecidable first problem to the second problem</w:t>
      </w:r>
      <w:bookmarkStart w:id="0" w:name="_GoBack"/>
      <w:bookmarkEnd w:id="0"/>
    </w:p>
    <w:p w14:paraId="38D8BFB2" w14:textId="55C6D1B5" w:rsidR="00CC0EB4" w:rsidRPr="008E75BF" w:rsidRDefault="008E75BF" w:rsidP="008E75BF">
      <w:pPr>
        <w:rPr>
          <w:rFonts w:cstheme="minorHAnsi"/>
        </w:rPr>
      </w:pPr>
      <w:r w:rsidRPr="008E75BF">
        <w:rPr>
          <w:rFonts w:cstheme="minorHAnsi"/>
        </w:rPr>
        <w:t>With G being an</w:t>
      </w:r>
      <w:r w:rsidRPr="008E75BF">
        <w:rPr>
          <w:rStyle w:val="fontstyle01"/>
          <w:rFonts w:asciiTheme="minorHAnsi" w:hAnsiTheme="minorHAnsi" w:cstheme="minorHAnsi"/>
          <w:sz w:val="22"/>
          <w:szCs w:val="22"/>
        </w:rPr>
        <w:t xml:space="preserve"> unrestricted grammar, there is a Turing machine </w:t>
      </w:r>
      <w:r w:rsidRPr="008E75BF">
        <w:rPr>
          <w:rStyle w:val="fontstyle21"/>
          <w:rFonts w:asciiTheme="minorHAnsi" w:hAnsiTheme="minorHAnsi" w:cstheme="minorHAnsi"/>
          <w:sz w:val="22"/>
          <w:szCs w:val="22"/>
        </w:rPr>
        <w:t>M</w:t>
      </w:r>
      <w:r w:rsidRPr="008E75BF">
        <w:rPr>
          <w:rStyle w:val="fontstyle31"/>
          <w:rFonts w:asciiTheme="minorHAnsi" w:hAnsiTheme="minorHAnsi" w:cstheme="minorHAnsi"/>
          <w:sz w:val="22"/>
          <w:szCs w:val="22"/>
        </w:rPr>
        <w:t xml:space="preserve">1 </w:t>
      </w:r>
      <w:r w:rsidRPr="008E75BF">
        <w:rPr>
          <w:rStyle w:val="fontstyle01"/>
          <w:rFonts w:asciiTheme="minorHAnsi" w:hAnsiTheme="minorHAnsi" w:cstheme="minorHAnsi"/>
          <w:sz w:val="22"/>
          <w:szCs w:val="22"/>
        </w:rPr>
        <w:t xml:space="preserve">that recognizes </w:t>
      </w:r>
      <w:r w:rsidRPr="008E75BF">
        <w:rPr>
          <w:rStyle w:val="fontstyle21"/>
          <w:rFonts w:asciiTheme="minorHAnsi" w:hAnsiTheme="minorHAnsi" w:cstheme="minorHAnsi"/>
          <w:sz w:val="22"/>
          <w:szCs w:val="22"/>
        </w:rPr>
        <w:t>G</w:t>
      </w:r>
      <w:r w:rsidRPr="008E75BF">
        <w:rPr>
          <w:rStyle w:val="fontstyle01"/>
          <w:rFonts w:asciiTheme="minorHAnsi" w:hAnsiTheme="minorHAnsi" w:cstheme="minorHAnsi"/>
          <w:sz w:val="22"/>
          <w:szCs w:val="22"/>
        </w:rPr>
        <w:t xml:space="preserve">. </w:t>
      </w:r>
      <w:r w:rsidRPr="008E75BF">
        <w:rPr>
          <w:rStyle w:val="fontstyle01"/>
          <w:rFonts w:asciiTheme="minorHAnsi" w:hAnsiTheme="minorHAnsi" w:cstheme="minorHAnsi"/>
          <w:sz w:val="22"/>
          <w:szCs w:val="22"/>
        </w:rPr>
        <w:br/>
        <w:t xml:space="preserve">We build a Turing machine M2 such that L(M2) = </w:t>
      </w:r>
      <w:r w:rsidRPr="008E75BF">
        <w:rPr>
          <w:rStyle w:val="fontstyle41"/>
          <w:rFonts w:ascii="Cambria Math" w:hAnsi="Cambria Math" w:cs="Cambria Math"/>
          <w:sz w:val="22"/>
          <w:szCs w:val="22"/>
        </w:rPr>
        <w:t>∅</w:t>
      </w:r>
      <w:r w:rsidRPr="008E75BF">
        <w:rPr>
          <w:rStyle w:val="fontstyle41"/>
          <w:rFonts w:asciiTheme="minorHAnsi" w:hAnsiTheme="minorHAnsi" w:cstheme="minorHAnsi"/>
          <w:sz w:val="22"/>
          <w:szCs w:val="22"/>
        </w:rPr>
        <w:br/>
        <w:t xml:space="preserve">Then if L(M1) </w:t>
      </w:r>
      <w:r w:rsidRPr="008E75BF">
        <w:rPr>
          <w:rStyle w:val="fontstyle41"/>
          <w:rFonts w:ascii="Cambria Math" w:hAnsi="Cambria Math" w:cs="Cambria Math"/>
          <w:sz w:val="22"/>
          <w:szCs w:val="22"/>
        </w:rPr>
        <w:t>⊆</w:t>
      </w:r>
      <w:r w:rsidRPr="008E75BF">
        <w:rPr>
          <w:rStyle w:val="fontstyle41"/>
          <w:rFonts w:asciiTheme="minorHAnsi" w:hAnsiTheme="minorHAnsi" w:cstheme="minorHAnsi"/>
          <w:sz w:val="22"/>
          <w:szCs w:val="22"/>
        </w:rPr>
        <w:t xml:space="preserve"> L(M2) is deciable then we can decide if L(G) = </w:t>
      </w:r>
      <w:r w:rsidRPr="008E75BF">
        <w:rPr>
          <w:rStyle w:val="fontstyle41"/>
          <w:rFonts w:ascii="Cambria Math" w:hAnsi="Cambria Math" w:cs="Cambria Math"/>
          <w:sz w:val="22"/>
          <w:szCs w:val="22"/>
        </w:rPr>
        <w:t>∅</w:t>
      </w:r>
    </w:p>
    <w:sectPr w:rsidR="00CC0EB4" w:rsidRPr="008E7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B4"/>
    <w:rsid w:val="00674409"/>
    <w:rsid w:val="008E75BF"/>
    <w:rsid w:val="00CB0A34"/>
    <w:rsid w:val="00C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53F1"/>
  <w15:chartTrackingRefBased/>
  <w15:docId w15:val="{53E6CF1D-B0D6-44A9-ABAF-50279427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75B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E75BF"/>
    <w:rPr>
      <w:rFonts w:ascii="CMMI10" w:hAnsi="CMM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E75BF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8E75BF"/>
    <w:rPr>
      <w:rFonts w:ascii="CMSY10" w:hAnsi="CMSY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Tsinokas</dc:creator>
  <cp:keywords/>
  <dc:description/>
  <cp:lastModifiedBy>Thomas Tsinokas</cp:lastModifiedBy>
  <cp:revision>3</cp:revision>
  <dcterms:created xsi:type="dcterms:W3CDTF">2019-11-24T17:05:00Z</dcterms:created>
  <dcterms:modified xsi:type="dcterms:W3CDTF">2019-11-24T17:11:00Z</dcterms:modified>
</cp:coreProperties>
</file>