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708B4B" w14:textId="77777777" w:rsidR="00FF045D" w:rsidRDefault="00FF045D" w:rsidP="00263DB3">
      <w:pPr>
        <w:rPr>
          <w:rFonts w:asciiTheme="minorHAnsi" w:hAnsiTheme="minorHAnsi" w:cstheme="minorHAnsi"/>
          <w:b/>
        </w:rPr>
      </w:pPr>
    </w:p>
    <w:p w14:paraId="6468C913" w14:textId="1962CF96" w:rsidR="00263DB3" w:rsidRDefault="00263DB3" w:rsidP="00263DB3">
      <w:pPr>
        <w:rPr>
          <w:rFonts w:ascii="Times New Roman" w:hAnsi="Times New Roman"/>
          <w:b/>
        </w:rPr>
      </w:pPr>
      <w:r>
        <w:rPr>
          <w:rFonts w:asciiTheme="minorHAnsi" w:hAnsiTheme="minorHAnsi" w:cstheme="minorHAnsi"/>
          <w:b/>
        </w:rPr>
        <w:t xml:space="preserve">First </w:t>
      </w:r>
      <w:r w:rsidR="00EA73A1" w:rsidRPr="004711F3">
        <w:rPr>
          <w:rFonts w:asciiTheme="minorHAnsi" w:hAnsiTheme="minorHAnsi" w:cstheme="minorHAnsi"/>
          <w:b/>
        </w:rPr>
        <w:t>Name</w:t>
      </w:r>
      <w:r>
        <w:rPr>
          <w:rFonts w:asciiTheme="minorHAnsi" w:hAnsiTheme="minorHAnsi" w:cstheme="minorHAnsi"/>
          <w:b/>
        </w:rPr>
        <w:t xml:space="preserve">: </w:t>
      </w:r>
      <w:r w:rsidRPr="00263DB3">
        <w:rPr>
          <w:rFonts w:ascii="Times New Roman" w:hAnsi="Times New Roman"/>
          <w:b/>
        </w:rPr>
        <w:t xml:space="preserve"> </w:t>
      </w:r>
      <w:sdt>
        <w:sdtPr>
          <w:rPr>
            <w:rFonts w:ascii="Times New Roman" w:hAnsi="Times New Roman"/>
            <w:b/>
          </w:rPr>
          <w:alias w:val="First Name"/>
          <w:tag w:val="firstname"/>
          <w:id w:val="-98724588"/>
          <w:placeholder>
            <w:docPart w:val="E7E5DAC90F4F4446923230254E8817E8"/>
          </w:placeholder>
          <w:text/>
        </w:sdtPr>
        <w:sdtEndPr/>
        <w:sdtContent>
          <w:r w:rsidR="00A744A1">
            <w:rPr>
              <w:rFonts w:ascii="Times New Roman" w:hAnsi="Times New Roman"/>
              <w:b/>
            </w:rPr>
            <w:t>Colton</w:t>
          </w:r>
        </w:sdtContent>
      </w:sdt>
    </w:p>
    <w:p w14:paraId="76217A83" w14:textId="1CBB39AE" w:rsidR="00263DB3" w:rsidRDefault="00263DB3" w:rsidP="00CB0557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Middle Name: </w:t>
      </w:r>
      <w:sdt>
        <w:sdtPr>
          <w:rPr>
            <w:rFonts w:asciiTheme="minorHAnsi" w:hAnsiTheme="minorHAnsi" w:cstheme="minorHAnsi"/>
            <w:b/>
          </w:rPr>
          <w:alias w:val="Middle Name"/>
          <w:tag w:val="middlename"/>
          <w:id w:val="-981158817"/>
          <w:placeholder>
            <w:docPart w:val="DefaultPlaceholder_-1854013440"/>
          </w:placeholder>
          <w:text/>
        </w:sdtPr>
        <w:sdtEndPr/>
        <w:sdtContent>
          <w:r w:rsidR="00A744A1">
            <w:rPr>
              <w:rFonts w:asciiTheme="minorHAnsi" w:hAnsiTheme="minorHAnsi" w:cstheme="minorHAnsi"/>
              <w:b/>
            </w:rPr>
            <w:t>Lewis</w:t>
          </w:r>
        </w:sdtContent>
      </w:sdt>
    </w:p>
    <w:p w14:paraId="00FD71A6" w14:textId="21B76781" w:rsidR="000B484C" w:rsidRPr="004711F3" w:rsidRDefault="00263DB3" w:rsidP="00CB0557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Last Name: </w:t>
      </w:r>
      <w:sdt>
        <w:sdtPr>
          <w:rPr>
            <w:rFonts w:asciiTheme="minorHAnsi" w:hAnsiTheme="minorHAnsi" w:cstheme="minorHAnsi"/>
            <w:b/>
          </w:rPr>
          <w:alias w:val="Last Name"/>
          <w:tag w:val="lastname"/>
          <w:id w:val="-259527856"/>
          <w:placeholder>
            <w:docPart w:val="DefaultPlaceholder_-1854013440"/>
          </w:placeholder>
          <w:text/>
        </w:sdtPr>
        <w:sdtEndPr/>
        <w:sdtContent>
          <w:r w:rsidR="00A744A1">
            <w:rPr>
              <w:rFonts w:asciiTheme="minorHAnsi" w:hAnsiTheme="minorHAnsi" w:cstheme="minorHAnsi"/>
              <w:b/>
            </w:rPr>
            <w:t>Laramore</w:t>
          </w:r>
        </w:sdtContent>
      </w:sdt>
    </w:p>
    <w:p w14:paraId="3C4D7E81" w14:textId="20A3C8CB" w:rsidR="00A945C0" w:rsidRPr="004711F3" w:rsidRDefault="00263DB3" w:rsidP="00CB0557">
      <w:pPr>
        <w:widowControl w:val="0"/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Email:</w:t>
      </w:r>
      <w:r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Email"/>
          <w:tag w:val="email"/>
          <w:id w:val="1088582052"/>
          <w:placeholder>
            <w:docPart w:val="DefaultPlaceholder_-1854013440"/>
          </w:placeholder>
          <w:text/>
        </w:sdtPr>
        <w:sdtEndPr/>
        <w:sdtContent>
          <w:r w:rsidR="00A744A1">
            <w:rPr>
              <w:rFonts w:asciiTheme="minorHAnsi" w:hAnsiTheme="minorHAnsi" w:cstheme="minorHAnsi"/>
            </w:rPr>
            <w:t>claramore</w:t>
          </w:r>
          <w:r w:rsidR="00F15660">
            <w:rPr>
              <w:rFonts w:asciiTheme="minorHAnsi" w:hAnsiTheme="minorHAnsi" w:cstheme="minorHAnsi"/>
            </w:rPr>
            <w:t>@cobec.com</w:t>
          </w:r>
        </w:sdtContent>
      </w:sdt>
    </w:p>
    <w:p w14:paraId="618E33B5" w14:textId="664B55EA" w:rsidR="001E79DA" w:rsidRPr="004711F3" w:rsidRDefault="003C3FBF" w:rsidP="00CB0557">
      <w:pPr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Phone</w:t>
      </w:r>
      <w:r w:rsidR="00263DB3" w:rsidRPr="00263DB3">
        <w:rPr>
          <w:rFonts w:asciiTheme="minorHAnsi" w:hAnsiTheme="minorHAnsi" w:cstheme="minorHAnsi"/>
          <w:b/>
        </w:rPr>
        <w:t>:</w:t>
      </w:r>
      <w:r w:rsidR="00263DB3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id w:val="-37591917"/>
          <w:placeholder>
            <w:docPart w:val="DefaultPlaceholder_-1854013440"/>
          </w:placeholder>
          <w:text/>
        </w:sdtPr>
        <w:sdtEndPr/>
        <w:sdtContent>
          <w:r w:rsidR="00A744A1">
            <w:rPr>
              <w:rFonts w:asciiTheme="minorHAnsi" w:hAnsiTheme="minorHAnsi" w:cstheme="minorHAnsi"/>
            </w:rPr>
            <w:t>806-559-7596</w:t>
          </w:r>
        </w:sdtContent>
      </w:sdt>
    </w:p>
    <w:p w14:paraId="03FAF678" w14:textId="2AFAB06D" w:rsidR="00A945C0" w:rsidRDefault="00263DB3" w:rsidP="00CB0557">
      <w:pPr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 xml:space="preserve">Total Years of Relevant Experience: </w:t>
      </w:r>
      <w:sdt>
        <w:sdtPr>
          <w:rPr>
            <w:rFonts w:asciiTheme="minorHAnsi" w:hAnsiTheme="minorHAnsi" w:cstheme="minorHAnsi"/>
            <w:b/>
            <w:u w:val="single"/>
          </w:rPr>
          <w:alias w:val="Years of Experience"/>
          <w:tag w:val="yearsofexperience"/>
          <w:id w:val="1636601499"/>
          <w:placeholder>
            <w:docPart w:val="DefaultPlaceholder_-1854013440"/>
          </w:placeholder>
          <w:text/>
        </w:sdtPr>
        <w:sdtEndPr/>
        <w:sdtContent>
          <w:r w:rsidR="00A744A1">
            <w:rPr>
              <w:rFonts w:asciiTheme="minorHAnsi" w:hAnsiTheme="minorHAnsi" w:cstheme="minorHAnsi"/>
              <w:b/>
              <w:u w:val="single"/>
            </w:rPr>
            <w:t>1</w:t>
          </w:r>
        </w:sdtContent>
      </w:sdt>
    </w:p>
    <w:p w14:paraId="6F4CB553" w14:textId="77777777" w:rsidR="00263DB3" w:rsidRPr="004711F3" w:rsidRDefault="00263DB3" w:rsidP="00CB0557">
      <w:pPr>
        <w:rPr>
          <w:rFonts w:asciiTheme="minorHAnsi" w:hAnsiTheme="minorHAnsi" w:cstheme="minorHAnsi"/>
          <w:b/>
          <w:u w:val="single"/>
        </w:rPr>
      </w:pPr>
    </w:p>
    <w:p w14:paraId="3412D0C3" w14:textId="77777777" w:rsidR="000B4D19" w:rsidRPr="004711F3" w:rsidRDefault="000B4D19" w:rsidP="00CB0557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</w:rPr>
        <w:t>PROFESSIONAL SUMMARY</w:t>
      </w:r>
      <w:r w:rsidRPr="004711F3">
        <w:rPr>
          <w:rFonts w:asciiTheme="minorHAnsi" w:hAnsiTheme="minorHAnsi" w:cstheme="minorHAnsi"/>
        </w:rPr>
        <w:t>:</w:t>
      </w:r>
    </w:p>
    <w:p w14:paraId="50DF9E2F" w14:textId="032F94E0" w:rsidR="000B4D19" w:rsidRPr="003D1AA2" w:rsidRDefault="003D1AA2" w:rsidP="00CB0557">
      <w:pPr>
        <w:rPr>
          <w:rFonts w:asciiTheme="minorHAnsi" w:hAnsiTheme="minorHAnsi" w:cstheme="minorHAnsi"/>
          <w:highlight w:val="yellow"/>
        </w:rPr>
      </w:pPr>
      <w:r w:rsidRPr="003D1AA2">
        <w:rPr>
          <w:rFonts w:asciiTheme="minorHAnsi" w:hAnsiTheme="minorHAnsi" w:cstheme="minorHAnsi"/>
          <w:shd w:val="clear" w:color="auto" w:fill="FFFFFF"/>
        </w:rPr>
        <w:t xml:space="preserve">Mr. </w:t>
      </w:r>
      <w:r w:rsidR="00F20595">
        <w:rPr>
          <w:rFonts w:asciiTheme="minorHAnsi" w:hAnsiTheme="minorHAnsi" w:cstheme="minorHAnsi"/>
          <w:shd w:val="clear" w:color="auto" w:fill="FFFFFF"/>
        </w:rPr>
        <w:t xml:space="preserve">Laramore is </w:t>
      </w:r>
      <w:r w:rsidR="009171E6">
        <w:rPr>
          <w:rFonts w:asciiTheme="minorHAnsi" w:hAnsiTheme="minorHAnsi" w:cstheme="minorHAnsi"/>
          <w:shd w:val="clear" w:color="auto" w:fill="FFFFFF"/>
        </w:rPr>
        <w:t xml:space="preserve">a data analyst with a proven record of turning raw data into insights used to drive business decisions. He has a strong foundation in data manipulation, analyzation, and visualization using tools such as SQL, Tableau, Excel, and Python. He works with multiple stakeholders throughout the FAA to </w:t>
      </w:r>
      <w:r w:rsidR="00693670">
        <w:rPr>
          <w:rFonts w:asciiTheme="minorHAnsi" w:hAnsiTheme="minorHAnsi" w:cstheme="minorHAnsi"/>
          <w:shd w:val="clear" w:color="auto" w:fill="FFFFFF"/>
        </w:rPr>
        <w:t xml:space="preserve">deliver high quality, detailed reports that meet given requirements and offer fresh insight. </w:t>
      </w:r>
    </w:p>
    <w:p w14:paraId="5D52299A" w14:textId="712CBBCC" w:rsidR="000B4D19" w:rsidRPr="004711F3" w:rsidRDefault="000B4D19" w:rsidP="00CB0557">
      <w:pPr>
        <w:rPr>
          <w:rFonts w:asciiTheme="minorHAnsi" w:hAnsiTheme="minorHAnsi" w:cstheme="minorHAnsi"/>
          <w:b/>
          <w:u w:val="single"/>
        </w:rPr>
      </w:pPr>
    </w:p>
    <w:p w14:paraId="223CA0FD" w14:textId="639440E2" w:rsidR="009A133C" w:rsidRPr="004711F3" w:rsidRDefault="0076600D" w:rsidP="00CB0557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 xml:space="preserve">EDUCATION:  </w:t>
      </w:r>
    </w:p>
    <w:p w14:paraId="45EDE845" w14:textId="1BD26E85" w:rsidR="003D1AA2" w:rsidRDefault="00A744A1" w:rsidP="003D1AA2">
      <w:p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M.S. Engineering Physics, University of Central Oklahoma (December 2021</w:t>
      </w:r>
      <w:r w:rsidR="003D1AA2" w:rsidRPr="003D1AA2">
        <w:rPr>
          <w:rFonts w:asciiTheme="minorHAnsi" w:hAnsiTheme="minorHAnsi" w:cstheme="minorHAnsi"/>
          <w:bCs/>
        </w:rPr>
        <w:t>)</w:t>
      </w:r>
    </w:p>
    <w:p w14:paraId="72E69851" w14:textId="3FF1AAF7" w:rsidR="00A744A1" w:rsidRPr="003D1AA2" w:rsidRDefault="00A744A1" w:rsidP="003D1AA2">
      <w:p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ab/>
      </w:r>
      <w:r w:rsidR="00B01969" w:rsidRPr="00B01969">
        <w:rPr>
          <w:rFonts w:asciiTheme="minorHAnsi" w:hAnsiTheme="minorHAnsi" w:cstheme="minorHAnsi"/>
          <w:bCs/>
        </w:rPr>
        <w:t>Graduate research over the analysis of experimental DNA sequencing data.</w:t>
      </w:r>
    </w:p>
    <w:p w14:paraId="6756EE73" w14:textId="199F54D0" w:rsidR="000B4BA3" w:rsidRDefault="00A744A1" w:rsidP="00CB0557">
      <w:p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B.</w:t>
      </w:r>
      <w:r w:rsidR="003D1AA2" w:rsidRPr="003D1AA2">
        <w:rPr>
          <w:rFonts w:asciiTheme="minorHAnsi" w:hAnsiTheme="minorHAnsi" w:cstheme="minorHAnsi"/>
          <w:bCs/>
        </w:rPr>
        <w:t>S</w:t>
      </w:r>
      <w:r>
        <w:rPr>
          <w:rFonts w:asciiTheme="minorHAnsi" w:hAnsiTheme="minorHAnsi" w:cstheme="minorHAnsi"/>
          <w:bCs/>
        </w:rPr>
        <w:t>. Physics, Henderson State University (May 2017</w:t>
      </w:r>
      <w:r w:rsidR="003D1AA2" w:rsidRPr="003D1AA2">
        <w:rPr>
          <w:rFonts w:asciiTheme="minorHAnsi" w:hAnsiTheme="minorHAnsi" w:cstheme="minorHAnsi"/>
          <w:bCs/>
        </w:rPr>
        <w:t>)</w:t>
      </w:r>
    </w:p>
    <w:p w14:paraId="1085777F" w14:textId="16B20A29" w:rsidR="003215F0" w:rsidRPr="003215F0" w:rsidRDefault="003215F0" w:rsidP="00CB0557">
      <w:p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ab/>
        <w:t>Minors in Mathematics and Engineering</w:t>
      </w:r>
    </w:p>
    <w:p w14:paraId="46A8ACD3" w14:textId="77777777" w:rsidR="00D85084" w:rsidRPr="004711F3" w:rsidRDefault="00D85084" w:rsidP="00CB0557">
      <w:pPr>
        <w:rPr>
          <w:rFonts w:asciiTheme="minorHAnsi" w:hAnsiTheme="minorHAnsi" w:cstheme="minorHAnsi"/>
        </w:rPr>
      </w:pPr>
    </w:p>
    <w:p w14:paraId="39E8C9BC" w14:textId="55AAF41A" w:rsidR="00EA73A1" w:rsidRPr="00B01969" w:rsidRDefault="00D85084" w:rsidP="00CB0557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RELEVANT E</w:t>
      </w:r>
      <w:r w:rsidR="000B484C" w:rsidRPr="004711F3">
        <w:rPr>
          <w:rFonts w:asciiTheme="minorHAnsi" w:hAnsiTheme="minorHAnsi" w:cstheme="minorHAnsi"/>
          <w:b/>
          <w:u w:val="single"/>
        </w:rPr>
        <w:t>XPERIENCE:</w:t>
      </w:r>
    </w:p>
    <w:p w14:paraId="753A062C" w14:textId="1A68826A" w:rsidR="003D1AA2" w:rsidRPr="003D1AA2" w:rsidRDefault="00C200CF" w:rsidP="003D1AA2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Analyst</w:t>
      </w:r>
    </w:p>
    <w:p w14:paraId="4E0BC92F" w14:textId="77777777" w:rsidR="003D1AA2" w:rsidRPr="000B3A10" w:rsidRDefault="003D1AA2" w:rsidP="003D1AA2">
      <w:pPr>
        <w:rPr>
          <w:rFonts w:asciiTheme="minorHAnsi" w:hAnsiTheme="minorHAnsi" w:cstheme="minorHAnsi"/>
          <w:b/>
          <w:iCs/>
        </w:rPr>
      </w:pPr>
      <w:r w:rsidRPr="000B3A10">
        <w:rPr>
          <w:rFonts w:asciiTheme="minorHAnsi" w:hAnsiTheme="minorHAnsi" w:cstheme="minorHAnsi"/>
          <w:b/>
          <w:iCs/>
        </w:rPr>
        <w:t xml:space="preserve">Cobec Consulting, Inc., </w:t>
      </w:r>
    </w:p>
    <w:p w14:paraId="5738040F" w14:textId="5A2C9837" w:rsidR="003D1AA2" w:rsidRPr="000B3A10" w:rsidRDefault="00C200CF" w:rsidP="003D1AA2">
      <w:pPr>
        <w:rPr>
          <w:rFonts w:asciiTheme="minorHAnsi" w:hAnsiTheme="minorHAnsi" w:cstheme="minorHAnsi"/>
          <w:b/>
          <w:iCs/>
        </w:rPr>
      </w:pPr>
      <w:r w:rsidRPr="000B3A10">
        <w:rPr>
          <w:rFonts w:asciiTheme="minorHAnsi" w:hAnsiTheme="minorHAnsi" w:cstheme="minorHAnsi"/>
          <w:b/>
          <w:iCs/>
        </w:rPr>
        <w:t>May 2022</w:t>
      </w:r>
      <w:r w:rsidR="003D1AA2" w:rsidRPr="000B3A10">
        <w:rPr>
          <w:rFonts w:asciiTheme="minorHAnsi" w:hAnsiTheme="minorHAnsi" w:cstheme="minorHAnsi"/>
          <w:b/>
          <w:iCs/>
        </w:rPr>
        <w:t xml:space="preserve"> to </w:t>
      </w:r>
      <w:r w:rsidR="00F554A5" w:rsidRPr="000B3A10">
        <w:rPr>
          <w:rFonts w:asciiTheme="minorHAnsi" w:hAnsiTheme="minorHAnsi" w:cstheme="minorHAnsi"/>
          <w:b/>
          <w:iCs/>
        </w:rPr>
        <w:t>P</w:t>
      </w:r>
      <w:r w:rsidR="003D1AA2" w:rsidRPr="000B3A10">
        <w:rPr>
          <w:rFonts w:asciiTheme="minorHAnsi" w:hAnsiTheme="minorHAnsi" w:cstheme="minorHAnsi"/>
          <w:b/>
          <w:iCs/>
        </w:rPr>
        <w:t>resent</w:t>
      </w:r>
    </w:p>
    <w:p w14:paraId="7D54DF73" w14:textId="546985BD" w:rsidR="00644B3B" w:rsidRDefault="00644B3B" w:rsidP="00644B3B">
      <w:pPr>
        <w:numPr>
          <w:ilvl w:val="0"/>
          <w:numId w:val="28"/>
        </w:numPr>
        <w:rPr>
          <w:rFonts w:asciiTheme="minorHAnsi" w:hAnsiTheme="minorHAnsi" w:cstheme="minorHAnsi"/>
          <w:bCs/>
        </w:rPr>
      </w:pPr>
      <w:r w:rsidRPr="000B3A10">
        <w:rPr>
          <w:rFonts w:asciiTheme="minorHAnsi" w:hAnsiTheme="minorHAnsi" w:cstheme="minorHAnsi"/>
          <w:bCs/>
        </w:rPr>
        <w:t xml:space="preserve">Working within a </w:t>
      </w:r>
      <w:proofErr w:type="spellStart"/>
      <w:r w:rsidRPr="000B3A10">
        <w:rPr>
          <w:rFonts w:asciiTheme="minorHAnsi" w:hAnsiTheme="minorHAnsi" w:cstheme="minorHAnsi"/>
          <w:bCs/>
        </w:rPr>
        <w:t>SAFe</w:t>
      </w:r>
      <w:proofErr w:type="spellEnd"/>
      <w:r w:rsidRPr="000B3A10">
        <w:rPr>
          <w:rFonts w:asciiTheme="minorHAnsi" w:hAnsiTheme="minorHAnsi" w:cstheme="minorHAnsi"/>
          <w:bCs/>
        </w:rPr>
        <w:t xml:space="preserve"> Agile team to move, clean, and understand data from the logistics center. Operating as a team to share and gain knowledge throughout all steps of projects.</w:t>
      </w:r>
    </w:p>
    <w:p w14:paraId="6F3C8F68" w14:textId="450A8A96" w:rsidR="000B3A10" w:rsidRPr="000B3A10" w:rsidRDefault="000B3A10" w:rsidP="000B3A10">
      <w:pPr>
        <w:numPr>
          <w:ilvl w:val="0"/>
          <w:numId w:val="28"/>
        </w:numPr>
        <w:rPr>
          <w:rFonts w:asciiTheme="minorHAnsi" w:hAnsiTheme="minorHAnsi" w:cstheme="minorHAnsi"/>
          <w:bCs/>
        </w:rPr>
      </w:pPr>
      <w:r w:rsidRPr="000B3A10">
        <w:rPr>
          <w:rFonts w:asciiTheme="minorHAnsi" w:hAnsiTheme="minorHAnsi" w:cstheme="minorHAnsi"/>
          <w:bCs/>
        </w:rPr>
        <w:t xml:space="preserve">Writing and editing SQL queries and views in Oracle SQL Developer to move, understand, and verify data required for analysis. </w:t>
      </w:r>
    </w:p>
    <w:p w14:paraId="3C0D474C" w14:textId="0D56D2A0" w:rsidR="00644B3B" w:rsidRPr="000B3A10" w:rsidRDefault="00644B3B" w:rsidP="000B3A10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bCs/>
        </w:rPr>
      </w:pPr>
      <w:r w:rsidRPr="000B3A10">
        <w:rPr>
          <w:rFonts w:asciiTheme="minorHAnsi" w:hAnsiTheme="minorHAnsi" w:cstheme="minorHAnsi"/>
          <w:bCs/>
        </w:rPr>
        <w:t>Creating Tableau dashboards to display and explain various data sets. Dashboards used both by team internally and by upper management to make sense of complicated and vast data.</w:t>
      </w:r>
      <w:r w:rsidR="000B3A10" w:rsidRPr="000B3A10">
        <w:rPr>
          <w:rFonts w:asciiTheme="minorHAnsi" w:hAnsiTheme="minorHAnsi" w:cstheme="minorHAnsi"/>
          <w:bCs/>
        </w:rPr>
        <w:t xml:space="preserve"> Dashboards include:</w:t>
      </w:r>
    </w:p>
    <w:p w14:paraId="1BE4A8CF" w14:textId="77777777" w:rsidR="000B3A10" w:rsidRPr="000B3A10" w:rsidRDefault="000B3A10" w:rsidP="000B3A10">
      <w:pPr>
        <w:ind w:left="360"/>
        <w:rPr>
          <w:rFonts w:asciiTheme="minorHAnsi" w:hAnsiTheme="minorHAnsi" w:cstheme="minorHAnsi"/>
          <w:b/>
        </w:rPr>
      </w:pPr>
      <w:r w:rsidRPr="00E80B14">
        <w:rPr>
          <w:rFonts w:asciiTheme="minorHAnsi" w:hAnsiTheme="minorHAnsi" w:cstheme="minorHAnsi"/>
          <w:b/>
          <w:bCs/>
        </w:rPr>
        <w:t>DLMS Errors Monthly Report:</w:t>
      </w:r>
    </w:p>
    <w:p w14:paraId="2E2CDEF3" w14:textId="77777777" w:rsidR="000B3A10" w:rsidRPr="000B3A10" w:rsidRDefault="000B3A10" w:rsidP="000B3A10">
      <w:pPr>
        <w:ind w:left="360"/>
        <w:rPr>
          <w:rFonts w:asciiTheme="minorHAnsi" w:hAnsiTheme="minorHAnsi" w:cstheme="minorHAnsi"/>
        </w:rPr>
      </w:pPr>
      <w:r w:rsidRPr="000B3A10">
        <w:rPr>
          <w:rFonts w:asciiTheme="minorHAnsi" w:hAnsiTheme="minorHAnsi" w:cstheme="minorHAnsi"/>
        </w:rPr>
        <w:t>Dashboard shows transaction errors in the DLMS system by Error Type and by the day they occur.</w:t>
      </w:r>
    </w:p>
    <w:p w14:paraId="0A71CA47" w14:textId="77777777" w:rsidR="000B3A10" w:rsidRPr="000B3A10" w:rsidRDefault="000B3A10" w:rsidP="000B3A10">
      <w:pPr>
        <w:numPr>
          <w:ilvl w:val="0"/>
          <w:numId w:val="38"/>
        </w:numPr>
        <w:rPr>
          <w:rFonts w:asciiTheme="minorHAnsi" w:hAnsiTheme="minorHAnsi" w:cstheme="minorHAnsi"/>
        </w:rPr>
      </w:pPr>
      <w:r w:rsidRPr="000B3A10">
        <w:rPr>
          <w:rFonts w:asciiTheme="minorHAnsi" w:hAnsiTheme="minorHAnsi" w:cstheme="minorHAnsi"/>
        </w:rPr>
        <w:t>Dashboard is sent out on the first of every month to upper management with updated error report.</w:t>
      </w:r>
    </w:p>
    <w:p w14:paraId="4A69A989" w14:textId="77777777" w:rsidR="000B3A10" w:rsidRPr="000B3A10" w:rsidRDefault="000B3A10" w:rsidP="000B3A10">
      <w:pPr>
        <w:numPr>
          <w:ilvl w:val="0"/>
          <w:numId w:val="38"/>
        </w:numPr>
        <w:rPr>
          <w:rFonts w:asciiTheme="minorHAnsi" w:hAnsiTheme="minorHAnsi" w:cstheme="minorHAnsi"/>
        </w:rPr>
      </w:pPr>
      <w:r w:rsidRPr="000B3A10">
        <w:rPr>
          <w:rFonts w:asciiTheme="minorHAnsi" w:hAnsiTheme="minorHAnsi" w:cstheme="minorHAnsi"/>
        </w:rPr>
        <w:t>Table shows Error Type, the affected area, and notes on how to fix the issue.</w:t>
      </w:r>
    </w:p>
    <w:p w14:paraId="5299B8E5" w14:textId="77777777" w:rsidR="000B3A10" w:rsidRPr="000B3A10" w:rsidRDefault="000B3A10" w:rsidP="000B3A10">
      <w:pPr>
        <w:numPr>
          <w:ilvl w:val="0"/>
          <w:numId w:val="38"/>
        </w:numPr>
        <w:rPr>
          <w:rFonts w:asciiTheme="minorHAnsi" w:hAnsiTheme="minorHAnsi" w:cstheme="minorHAnsi"/>
        </w:rPr>
      </w:pPr>
      <w:r w:rsidRPr="000B3A10">
        <w:rPr>
          <w:rFonts w:asciiTheme="minorHAnsi" w:hAnsiTheme="minorHAnsi" w:cstheme="minorHAnsi"/>
        </w:rPr>
        <w:t>Visual of the error types and which days they occur.</w:t>
      </w:r>
    </w:p>
    <w:p w14:paraId="6E571802" w14:textId="77777777" w:rsidR="000B3A10" w:rsidRPr="000B3A10" w:rsidRDefault="000B3A10" w:rsidP="000B3A10">
      <w:pPr>
        <w:numPr>
          <w:ilvl w:val="0"/>
          <w:numId w:val="38"/>
        </w:numPr>
        <w:rPr>
          <w:rFonts w:asciiTheme="minorHAnsi" w:hAnsiTheme="minorHAnsi" w:cstheme="minorHAnsi"/>
        </w:rPr>
      </w:pPr>
      <w:r w:rsidRPr="000B3A10">
        <w:rPr>
          <w:rFonts w:asciiTheme="minorHAnsi" w:hAnsiTheme="minorHAnsi" w:cstheme="minorHAnsi"/>
        </w:rPr>
        <w:t>Data comes from IFS. Logic created in Tableau to filter out errors from DLMS and sort out error types.</w:t>
      </w:r>
    </w:p>
    <w:p w14:paraId="3D5EA7B1" w14:textId="0E43C001" w:rsidR="000B3A10" w:rsidRPr="000B3A10" w:rsidRDefault="000B3A10" w:rsidP="000B3A10">
      <w:pPr>
        <w:numPr>
          <w:ilvl w:val="0"/>
          <w:numId w:val="38"/>
        </w:numPr>
        <w:rPr>
          <w:rFonts w:asciiTheme="minorHAnsi" w:hAnsiTheme="minorHAnsi" w:cstheme="minorHAnsi"/>
        </w:rPr>
      </w:pPr>
      <w:r w:rsidRPr="000B3A10">
        <w:rPr>
          <w:rFonts w:asciiTheme="minorHAnsi" w:hAnsiTheme="minorHAnsi" w:cstheme="minorHAnsi"/>
        </w:rPr>
        <w:t>Notable reduction in the number of errors since report has been created.</w:t>
      </w:r>
    </w:p>
    <w:p w14:paraId="73540345" w14:textId="77777777" w:rsidR="000B3A10" w:rsidRPr="000B3A10" w:rsidRDefault="000B3A10" w:rsidP="000B3A10">
      <w:pPr>
        <w:ind w:left="360"/>
        <w:rPr>
          <w:rFonts w:asciiTheme="minorHAnsi" w:hAnsiTheme="minorHAnsi" w:cstheme="minorHAnsi"/>
        </w:rPr>
      </w:pPr>
      <w:r w:rsidRPr="000B3A10">
        <w:rPr>
          <w:rFonts w:asciiTheme="minorHAnsi" w:hAnsiTheme="minorHAnsi" w:cstheme="minorHAnsi"/>
          <w:b/>
          <w:bCs/>
        </w:rPr>
        <w:lastRenderedPageBreak/>
        <w:t>NAS MD-001 Reports:</w:t>
      </w:r>
    </w:p>
    <w:p w14:paraId="790E6353" w14:textId="77777777" w:rsidR="000B3A10" w:rsidRPr="000B3A10" w:rsidRDefault="000B3A10" w:rsidP="000B3A10">
      <w:pPr>
        <w:ind w:left="360"/>
        <w:rPr>
          <w:rFonts w:asciiTheme="minorHAnsi" w:hAnsiTheme="minorHAnsi" w:cstheme="minorHAnsi"/>
        </w:rPr>
      </w:pPr>
      <w:r w:rsidRPr="000B3A10">
        <w:rPr>
          <w:rFonts w:asciiTheme="minorHAnsi" w:hAnsiTheme="minorHAnsi" w:cstheme="minorHAnsi"/>
        </w:rPr>
        <w:t>Dashboards allow users to search for and find information for CI’s and their associated documents.</w:t>
      </w:r>
    </w:p>
    <w:p w14:paraId="380571B2" w14:textId="77777777" w:rsidR="000B3A10" w:rsidRPr="000B3A10" w:rsidRDefault="000B3A10" w:rsidP="000B3A10">
      <w:pPr>
        <w:numPr>
          <w:ilvl w:val="0"/>
          <w:numId w:val="37"/>
        </w:numPr>
        <w:rPr>
          <w:rFonts w:asciiTheme="minorHAnsi" w:hAnsiTheme="minorHAnsi" w:cstheme="minorHAnsi"/>
        </w:rPr>
      </w:pPr>
      <w:r w:rsidRPr="000B3A10">
        <w:rPr>
          <w:rFonts w:asciiTheme="minorHAnsi" w:hAnsiTheme="minorHAnsi" w:cstheme="minorHAnsi"/>
        </w:rPr>
        <w:t>CI/Document Linkages: User can filter down to desired CI. When CI is selected from top table, bottom table displays information about associated documents and their hyperlinks.</w:t>
      </w:r>
    </w:p>
    <w:p w14:paraId="43E78DF5" w14:textId="77777777" w:rsidR="000B3A10" w:rsidRPr="000B3A10" w:rsidRDefault="000B3A10" w:rsidP="000B3A10">
      <w:pPr>
        <w:numPr>
          <w:ilvl w:val="0"/>
          <w:numId w:val="37"/>
        </w:numPr>
        <w:rPr>
          <w:rFonts w:asciiTheme="minorHAnsi" w:hAnsiTheme="minorHAnsi" w:cstheme="minorHAnsi"/>
        </w:rPr>
      </w:pPr>
      <w:r w:rsidRPr="000B3A10">
        <w:rPr>
          <w:rFonts w:asciiTheme="minorHAnsi" w:hAnsiTheme="minorHAnsi" w:cstheme="minorHAnsi"/>
        </w:rPr>
        <w:t>Document/CI Linkages: User can filter down on desired documents. Similar function to previous dashboard mentioned, but the document selected filters the bottom table with CI and CI information.</w:t>
      </w:r>
    </w:p>
    <w:p w14:paraId="253DD71B" w14:textId="77777777" w:rsidR="000B3A10" w:rsidRPr="000B3A10" w:rsidRDefault="000B3A10" w:rsidP="000B3A10">
      <w:pPr>
        <w:numPr>
          <w:ilvl w:val="0"/>
          <w:numId w:val="37"/>
        </w:numPr>
        <w:rPr>
          <w:rFonts w:asciiTheme="minorHAnsi" w:hAnsiTheme="minorHAnsi" w:cstheme="minorHAnsi"/>
        </w:rPr>
      </w:pPr>
      <w:r w:rsidRPr="000B3A10">
        <w:rPr>
          <w:rFonts w:asciiTheme="minorHAnsi" w:hAnsiTheme="minorHAnsi" w:cstheme="minorHAnsi"/>
        </w:rPr>
        <w:t>Document by Document Type: User can search or filter down with known information of needed document.</w:t>
      </w:r>
    </w:p>
    <w:p w14:paraId="4033B61E" w14:textId="651C6FFC" w:rsidR="000B3A10" w:rsidRPr="000B3A10" w:rsidRDefault="000B3A10" w:rsidP="000B3A10">
      <w:pPr>
        <w:ind w:left="360"/>
        <w:rPr>
          <w:rFonts w:asciiTheme="minorHAnsi" w:hAnsiTheme="minorHAnsi" w:cstheme="minorHAnsi"/>
        </w:rPr>
      </w:pPr>
      <w:r w:rsidRPr="000B3A10">
        <w:rPr>
          <w:rFonts w:asciiTheme="minorHAnsi" w:hAnsiTheme="minorHAnsi" w:cstheme="minorHAnsi"/>
          <w:b/>
          <w:bCs/>
        </w:rPr>
        <w:t>CMA CI Hierarchy:</w:t>
      </w:r>
    </w:p>
    <w:p w14:paraId="1ADE60B6" w14:textId="77777777" w:rsidR="000B3A10" w:rsidRPr="000B3A10" w:rsidRDefault="000B3A10" w:rsidP="000B3A10">
      <w:pPr>
        <w:ind w:left="360"/>
        <w:rPr>
          <w:rFonts w:asciiTheme="minorHAnsi" w:hAnsiTheme="minorHAnsi" w:cstheme="minorHAnsi"/>
        </w:rPr>
      </w:pPr>
      <w:r w:rsidRPr="000B3A10">
        <w:rPr>
          <w:rFonts w:asciiTheme="minorHAnsi" w:hAnsiTheme="minorHAnsi" w:cstheme="minorHAnsi"/>
        </w:rPr>
        <w:t>Report allows users to filter down or search for their desired part and see the position in NAS hierarchy and the associated document hyperlinks.</w:t>
      </w:r>
    </w:p>
    <w:p w14:paraId="6030E85A" w14:textId="77777777" w:rsidR="000B3A10" w:rsidRPr="000B3A10" w:rsidRDefault="000B3A10" w:rsidP="000B3A10">
      <w:pPr>
        <w:numPr>
          <w:ilvl w:val="0"/>
          <w:numId w:val="36"/>
        </w:numPr>
        <w:rPr>
          <w:rFonts w:asciiTheme="minorHAnsi" w:hAnsiTheme="minorHAnsi" w:cstheme="minorHAnsi"/>
        </w:rPr>
      </w:pPr>
      <w:r w:rsidRPr="000B3A10">
        <w:rPr>
          <w:rFonts w:asciiTheme="minorHAnsi" w:hAnsiTheme="minorHAnsi" w:cstheme="minorHAnsi"/>
        </w:rPr>
        <w:t>Dashboard has two tables that can filter on each other, depending on what information the user has.</w:t>
      </w:r>
    </w:p>
    <w:p w14:paraId="4F4EB46A" w14:textId="77777777" w:rsidR="000B3A10" w:rsidRPr="000B3A10" w:rsidRDefault="000B3A10" w:rsidP="000B3A10">
      <w:pPr>
        <w:numPr>
          <w:ilvl w:val="0"/>
          <w:numId w:val="36"/>
        </w:numPr>
        <w:rPr>
          <w:rFonts w:asciiTheme="minorHAnsi" w:hAnsiTheme="minorHAnsi" w:cstheme="minorHAnsi"/>
        </w:rPr>
      </w:pPr>
      <w:r w:rsidRPr="000B3A10">
        <w:rPr>
          <w:rFonts w:asciiTheme="minorHAnsi" w:hAnsiTheme="minorHAnsi" w:cstheme="minorHAnsi"/>
        </w:rPr>
        <w:t>SQL query puts parent/child parts in hierarchal order. The CI’s are split so they can be found in any level of the hierarchy.</w:t>
      </w:r>
    </w:p>
    <w:p w14:paraId="196C19AE" w14:textId="77777777" w:rsidR="000B3A10" w:rsidRPr="000B3A10" w:rsidRDefault="000B3A10" w:rsidP="000B3A10">
      <w:pPr>
        <w:numPr>
          <w:ilvl w:val="0"/>
          <w:numId w:val="36"/>
        </w:numPr>
        <w:rPr>
          <w:rFonts w:asciiTheme="minorHAnsi" w:hAnsiTheme="minorHAnsi" w:cstheme="minorHAnsi"/>
        </w:rPr>
      </w:pPr>
      <w:r w:rsidRPr="000B3A10">
        <w:rPr>
          <w:rFonts w:asciiTheme="minorHAnsi" w:hAnsiTheme="minorHAnsi" w:cstheme="minorHAnsi"/>
        </w:rPr>
        <w:t xml:space="preserve">Information in the top table includes: CI, CI Description, CI Type, Domain CCB, Service Area CCB, OPR, </w:t>
      </w:r>
      <w:proofErr w:type="gramStart"/>
      <w:r w:rsidRPr="000B3A10">
        <w:rPr>
          <w:rFonts w:asciiTheme="minorHAnsi" w:hAnsiTheme="minorHAnsi" w:cstheme="minorHAnsi"/>
        </w:rPr>
        <w:t>NAS</w:t>
      </w:r>
      <w:proofErr w:type="gramEnd"/>
      <w:r w:rsidRPr="000B3A10">
        <w:rPr>
          <w:rFonts w:asciiTheme="minorHAnsi" w:hAnsiTheme="minorHAnsi" w:cstheme="minorHAnsi"/>
        </w:rPr>
        <w:t xml:space="preserve"> Hierarchy.</w:t>
      </w:r>
    </w:p>
    <w:p w14:paraId="6321F383" w14:textId="77777777" w:rsidR="000B3A10" w:rsidRPr="000B3A10" w:rsidRDefault="000B3A10" w:rsidP="000B3A10">
      <w:pPr>
        <w:numPr>
          <w:ilvl w:val="0"/>
          <w:numId w:val="36"/>
        </w:numPr>
        <w:rPr>
          <w:rFonts w:asciiTheme="minorHAnsi" w:hAnsiTheme="minorHAnsi" w:cstheme="minorHAnsi"/>
        </w:rPr>
      </w:pPr>
      <w:r w:rsidRPr="000B3A10">
        <w:rPr>
          <w:rFonts w:asciiTheme="minorHAnsi" w:hAnsiTheme="minorHAnsi" w:cstheme="minorHAnsi"/>
        </w:rPr>
        <w:t>Information in the bottom table includes: NAS Hierarchy, CI, information about the Documents, and the hyperlink to the documents.</w:t>
      </w:r>
    </w:p>
    <w:p w14:paraId="7E62834A" w14:textId="447F146E" w:rsidR="000B3A10" w:rsidRPr="000B3A10" w:rsidRDefault="000B3A10" w:rsidP="000B3A10">
      <w:pPr>
        <w:ind w:left="360"/>
        <w:rPr>
          <w:rFonts w:asciiTheme="minorHAnsi" w:hAnsiTheme="minorHAnsi" w:cstheme="minorHAnsi"/>
        </w:rPr>
      </w:pPr>
      <w:r w:rsidRPr="000B3A10">
        <w:rPr>
          <w:rFonts w:asciiTheme="minorHAnsi" w:hAnsiTheme="minorHAnsi" w:cstheme="minorHAnsi"/>
          <w:b/>
          <w:bCs/>
        </w:rPr>
        <w:t>LCSS Pass and Fail Transactions:</w:t>
      </w:r>
    </w:p>
    <w:p w14:paraId="2453A685" w14:textId="77777777" w:rsidR="000B3A10" w:rsidRPr="000B3A10" w:rsidRDefault="000B3A10" w:rsidP="000B3A10">
      <w:pPr>
        <w:ind w:left="360"/>
        <w:rPr>
          <w:rFonts w:asciiTheme="minorHAnsi" w:hAnsiTheme="minorHAnsi" w:cstheme="minorHAnsi"/>
        </w:rPr>
      </w:pPr>
      <w:r w:rsidRPr="000B3A10">
        <w:rPr>
          <w:rFonts w:asciiTheme="minorHAnsi" w:hAnsiTheme="minorHAnsi" w:cstheme="minorHAnsi"/>
        </w:rPr>
        <w:t>Dashboards for the LCSS transaction systems: PRISM, DLMS, WMSI, and DELPHI to show the pass and fail rates.</w:t>
      </w:r>
    </w:p>
    <w:p w14:paraId="382800E0" w14:textId="77777777" w:rsidR="000B3A10" w:rsidRPr="000B3A10" w:rsidRDefault="000B3A10" w:rsidP="000B3A10">
      <w:pPr>
        <w:numPr>
          <w:ilvl w:val="0"/>
          <w:numId w:val="35"/>
        </w:numPr>
        <w:rPr>
          <w:rFonts w:asciiTheme="minorHAnsi" w:hAnsiTheme="minorHAnsi" w:cstheme="minorHAnsi"/>
        </w:rPr>
      </w:pPr>
      <w:r w:rsidRPr="000B3A10">
        <w:rPr>
          <w:rFonts w:asciiTheme="minorHAnsi" w:hAnsiTheme="minorHAnsi" w:cstheme="minorHAnsi"/>
        </w:rPr>
        <w:t>Data from IFS. Logic created in Tableau to sort out transactions by subtypes and determine if a transaction was a pass or fail</w:t>
      </w:r>
    </w:p>
    <w:p w14:paraId="71B672EE" w14:textId="77777777" w:rsidR="000B3A10" w:rsidRPr="000B3A10" w:rsidRDefault="000B3A10" w:rsidP="000B3A10">
      <w:pPr>
        <w:numPr>
          <w:ilvl w:val="0"/>
          <w:numId w:val="35"/>
        </w:numPr>
        <w:rPr>
          <w:rFonts w:asciiTheme="minorHAnsi" w:hAnsiTheme="minorHAnsi" w:cstheme="minorHAnsi"/>
        </w:rPr>
      </w:pPr>
      <w:r w:rsidRPr="000B3A10">
        <w:rPr>
          <w:rFonts w:asciiTheme="minorHAnsi" w:hAnsiTheme="minorHAnsi" w:cstheme="minorHAnsi"/>
        </w:rPr>
        <w:t>Includes a table to show the transaction subtypes and the amount of passes and fails</w:t>
      </w:r>
    </w:p>
    <w:p w14:paraId="7F640154" w14:textId="77777777" w:rsidR="000B3A10" w:rsidRPr="000B3A10" w:rsidRDefault="000B3A10" w:rsidP="000B3A10">
      <w:pPr>
        <w:numPr>
          <w:ilvl w:val="0"/>
          <w:numId w:val="35"/>
        </w:numPr>
        <w:rPr>
          <w:rFonts w:asciiTheme="minorHAnsi" w:hAnsiTheme="minorHAnsi" w:cstheme="minorHAnsi"/>
        </w:rPr>
      </w:pPr>
      <w:r w:rsidRPr="000B3A10">
        <w:rPr>
          <w:rFonts w:asciiTheme="minorHAnsi" w:hAnsiTheme="minorHAnsi" w:cstheme="minorHAnsi"/>
        </w:rPr>
        <w:t>Visuals include pie graph for subtype errors and bar graphs to show comparison of passes and fails for each subtype.</w:t>
      </w:r>
    </w:p>
    <w:p w14:paraId="4C34E20B" w14:textId="126E7227" w:rsidR="000B3A10" w:rsidRDefault="000B3A10" w:rsidP="000B3A10">
      <w:pPr>
        <w:ind w:left="360"/>
        <w:rPr>
          <w:rFonts w:asciiTheme="minorHAnsi" w:hAnsiTheme="minorHAnsi" w:cstheme="minorHAnsi"/>
          <w:b/>
          <w:bCs/>
        </w:rPr>
      </w:pPr>
      <w:r w:rsidRPr="000B3A10">
        <w:rPr>
          <w:rFonts w:asciiTheme="minorHAnsi" w:hAnsiTheme="minorHAnsi" w:cstheme="minorHAnsi"/>
          <w:b/>
          <w:bCs/>
        </w:rPr>
        <w:t xml:space="preserve">CMA </w:t>
      </w:r>
      <w:proofErr w:type="spellStart"/>
      <w:r w:rsidRPr="000B3A10">
        <w:rPr>
          <w:rFonts w:asciiTheme="minorHAnsi" w:hAnsiTheme="minorHAnsi" w:cstheme="minorHAnsi"/>
          <w:b/>
          <w:bCs/>
        </w:rPr>
        <w:t>MyProfile</w:t>
      </w:r>
      <w:proofErr w:type="spellEnd"/>
      <w:r w:rsidRPr="000B3A10">
        <w:rPr>
          <w:rFonts w:asciiTheme="minorHAnsi" w:hAnsiTheme="minorHAnsi" w:cstheme="minorHAnsi"/>
          <w:b/>
          <w:bCs/>
        </w:rPr>
        <w:t xml:space="preserve"> Users:</w:t>
      </w:r>
    </w:p>
    <w:p w14:paraId="1EC4E85F" w14:textId="4F5A09C0" w:rsidR="000B3A10" w:rsidRPr="000B3A10" w:rsidRDefault="000B3A10" w:rsidP="000B3A10">
      <w:pPr>
        <w:ind w:left="360"/>
        <w:rPr>
          <w:rFonts w:asciiTheme="minorHAnsi" w:hAnsiTheme="minorHAnsi" w:cstheme="minorHAnsi"/>
        </w:rPr>
      </w:pPr>
      <w:r w:rsidRPr="000B3A10">
        <w:rPr>
          <w:rFonts w:asciiTheme="minorHAnsi" w:hAnsiTheme="minorHAnsi" w:cstheme="minorHAnsi"/>
        </w:rPr>
        <w:t xml:space="preserve">Dashboard shows changes and errors in status of CMA </w:t>
      </w:r>
      <w:proofErr w:type="spellStart"/>
      <w:r w:rsidRPr="000B3A10">
        <w:rPr>
          <w:rFonts w:asciiTheme="minorHAnsi" w:hAnsiTheme="minorHAnsi" w:cstheme="minorHAnsi"/>
        </w:rPr>
        <w:t>MyProfile</w:t>
      </w:r>
      <w:proofErr w:type="spellEnd"/>
      <w:r w:rsidRPr="000B3A10">
        <w:rPr>
          <w:rFonts w:asciiTheme="minorHAnsi" w:hAnsiTheme="minorHAnsi" w:cstheme="minorHAnsi"/>
        </w:rPr>
        <w:t xml:space="preserve"> User interface.</w:t>
      </w:r>
    </w:p>
    <w:p w14:paraId="03134062" w14:textId="77777777" w:rsidR="000B3A10" w:rsidRPr="000B3A10" w:rsidRDefault="000B3A10" w:rsidP="000B3A10">
      <w:pPr>
        <w:numPr>
          <w:ilvl w:val="0"/>
          <w:numId w:val="34"/>
        </w:numPr>
        <w:rPr>
          <w:rFonts w:asciiTheme="minorHAnsi" w:hAnsiTheme="minorHAnsi" w:cstheme="minorHAnsi"/>
        </w:rPr>
      </w:pPr>
      <w:r w:rsidRPr="000B3A10">
        <w:rPr>
          <w:rFonts w:asciiTheme="minorHAnsi" w:hAnsiTheme="minorHAnsi" w:cstheme="minorHAnsi"/>
        </w:rPr>
        <w:t>Connected to both Oracle and Amazon Athena databases.</w:t>
      </w:r>
    </w:p>
    <w:p w14:paraId="1499A81A" w14:textId="77777777" w:rsidR="000B3A10" w:rsidRPr="000B3A10" w:rsidRDefault="000B3A10" w:rsidP="000B3A10">
      <w:pPr>
        <w:numPr>
          <w:ilvl w:val="0"/>
          <w:numId w:val="34"/>
        </w:numPr>
        <w:rPr>
          <w:rFonts w:asciiTheme="minorHAnsi" w:hAnsiTheme="minorHAnsi" w:cstheme="minorHAnsi"/>
        </w:rPr>
      </w:pPr>
      <w:r w:rsidRPr="000B3A10">
        <w:rPr>
          <w:rFonts w:asciiTheme="minorHAnsi" w:hAnsiTheme="minorHAnsi" w:cstheme="minorHAnsi"/>
        </w:rPr>
        <w:t>Logic created in Tableau to categorize changes in roles and errors with profiles.</w:t>
      </w:r>
    </w:p>
    <w:p w14:paraId="56DB05B0" w14:textId="77C5B16E" w:rsidR="000B3A10" w:rsidRPr="000B3A10" w:rsidRDefault="000B3A10" w:rsidP="000B3A10">
      <w:pPr>
        <w:numPr>
          <w:ilvl w:val="0"/>
          <w:numId w:val="34"/>
        </w:numPr>
        <w:rPr>
          <w:rFonts w:asciiTheme="minorHAnsi" w:hAnsiTheme="minorHAnsi" w:cstheme="minorHAnsi"/>
        </w:rPr>
      </w:pPr>
      <w:r w:rsidRPr="000B3A10">
        <w:rPr>
          <w:rFonts w:asciiTheme="minorHAnsi" w:hAnsiTheme="minorHAnsi" w:cstheme="minorHAnsi"/>
        </w:rPr>
        <w:t>Displays information about all users and if a user no longer exists.</w:t>
      </w:r>
    </w:p>
    <w:p w14:paraId="2B84BA79" w14:textId="48700D7F" w:rsidR="00644B3B" w:rsidRPr="000B3A10" w:rsidRDefault="00644B3B" w:rsidP="53BA61C9">
      <w:pPr>
        <w:rPr>
          <w:rFonts w:asciiTheme="minorHAnsi" w:hAnsiTheme="minorHAnsi" w:cstheme="minorHAnsi"/>
          <w:b/>
          <w:bCs/>
          <w:u w:val="single"/>
        </w:rPr>
      </w:pPr>
      <w:bookmarkStart w:id="0" w:name="_GoBack"/>
      <w:bookmarkEnd w:id="0"/>
    </w:p>
    <w:p w14:paraId="6D2BA237" w14:textId="77777777" w:rsidR="003618A3" w:rsidRPr="000B3A10" w:rsidRDefault="003618A3" w:rsidP="53BA61C9">
      <w:pPr>
        <w:rPr>
          <w:rFonts w:asciiTheme="minorHAnsi" w:hAnsiTheme="minorHAnsi" w:cstheme="minorHAnsi"/>
          <w:b/>
          <w:bCs/>
          <w:u w:val="single"/>
        </w:rPr>
      </w:pPr>
      <w:r w:rsidRPr="000B3A10">
        <w:rPr>
          <w:rFonts w:asciiTheme="minorHAnsi" w:hAnsiTheme="minorHAnsi" w:cstheme="minorHAnsi"/>
          <w:b/>
          <w:bCs/>
          <w:u w:val="single"/>
        </w:rPr>
        <w:t>SKILLS</w:t>
      </w:r>
      <w:r w:rsidR="7E963BCB" w:rsidRPr="000B3A10">
        <w:rPr>
          <w:rFonts w:asciiTheme="minorHAnsi" w:hAnsiTheme="minorHAnsi" w:cstheme="minorHAnsi"/>
          <w:b/>
          <w:bCs/>
          <w:u w:val="single"/>
        </w:rPr>
        <w:t>:</w:t>
      </w:r>
    </w:p>
    <w:p w14:paraId="3DD21BBB" w14:textId="17984400" w:rsidR="00CB0557" w:rsidRPr="00E80B14" w:rsidRDefault="003215F0" w:rsidP="53BA61C9">
      <w:pPr>
        <w:rPr>
          <w:rFonts w:asciiTheme="minorHAnsi" w:hAnsiTheme="minorHAnsi" w:cstheme="minorHAnsi"/>
          <w:bCs/>
        </w:rPr>
      </w:pPr>
      <w:r w:rsidRPr="000B3A10">
        <w:rPr>
          <w:rFonts w:asciiTheme="minorHAnsi" w:hAnsiTheme="minorHAnsi" w:cstheme="minorHAnsi"/>
          <w:bCs/>
        </w:rPr>
        <w:t xml:space="preserve">SQL, Tableau, Python, </w:t>
      </w:r>
      <w:r w:rsidR="00F20595" w:rsidRPr="000B3A10">
        <w:rPr>
          <w:rFonts w:asciiTheme="minorHAnsi" w:hAnsiTheme="minorHAnsi" w:cstheme="minorHAnsi"/>
          <w:bCs/>
        </w:rPr>
        <w:t xml:space="preserve">C/C++, </w:t>
      </w:r>
      <w:r w:rsidR="009171E6" w:rsidRPr="000B3A10">
        <w:rPr>
          <w:rFonts w:asciiTheme="minorHAnsi" w:hAnsiTheme="minorHAnsi" w:cstheme="minorHAnsi"/>
          <w:bCs/>
        </w:rPr>
        <w:t>Microsoft Excel, Amazon Web Services</w:t>
      </w:r>
    </w:p>
    <w:p w14:paraId="7D2E63A8" w14:textId="42CC9738" w:rsidR="0076600D" w:rsidRPr="000B3A10" w:rsidRDefault="0076600D" w:rsidP="00CB0557">
      <w:pPr>
        <w:rPr>
          <w:rFonts w:asciiTheme="minorHAnsi" w:hAnsiTheme="minorHAnsi" w:cstheme="minorHAnsi"/>
          <w:b/>
          <w:u w:val="single"/>
        </w:rPr>
      </w:pPr>
      <w:r w:rsidRPr="000B3A10">
        <w:rPr>
          <w:rFonts w:asciiTheme="minorHAnsi" w:hAnsiTheme="minorHAnsi" w:cstheme="minorHAnsi"/>
          <w:b/>
          <w:u w:val="single"/>
        </w:rPr>
        <w:t>CERTIFICATIONS/TRAINING:</w:t>
      </w:r>
    </w:p>
    <w:p w14:paraId="3FAE4D5B" w14:textId="7E20C436" w:rsidR="00CB0557" w:rsidRPr="000B3A10" w:rsidRDefault="0039078E" w:rsidP="00CB0557">
      <w:pPr>
        <w:rPr>
          <w:rFonts w:asciiTheme="minorHAnsi" w:hAnsiTheme="minorHAnsi" w:cstheme="minorHAnsi"/>
        </w:rPr>
      </w:pPr>
      <w:proofErr w:type="spellStart"/>
      <w:r w:rsidRPr="000B3A10">
        <w:rPr>
          <w:rFonts w:asciiTheme="minorHAnsi" w:hAnsiTheme="minorHAnsi" w:cstheme="minorHAnsi"/>
        </w:rPr>
        <w:t>SAFe</w:t>
      </w:r>
      <w:proofErr w:type="spellEnd"/>
      <w:r w:rsidRPr="000B3A10">
        <w:rPr>
          <w:rFonts w:asciiTheme="minorHAnsi" w:hAnsiTheme="minorHAnsi" w:cstheme="minorHAnsi"/>
        </w:rPr>
        <w:t xml:space="preserve"> Agile Dev</w:t>
      </w:r>
      <w:r w:rsidR="003215F0" w:rsidRPr="000B3A10">
        <w:rPr>
          <w:rFonts w:asciiTheme="minorHAnsi" w:hAnsiTheme="minorHAnsi" w:cstheme="minorHAnsi"/>
        </w:rPr>
        <w:t>Ops Certified, 2023</w:t>
      </w:r>
    </w:p>
    <w:p w14:paraId="1E1B73BD" w14:textId="4FCD4CD9" w:rsidR="00CB0557" w:rsidRPr="000B3A10" w:rsidRDefault="00CB0557" w:rsidP="00CB0557">
      <w:pPr>
        <w:rPr>
          <w:rFonts w:asciiTheme="minorHAnsi" w:hAnsiTheme="minorHAnsi" w:cstheme="minorHAnsi"/>
        </w:rPr>
      </w:pPr>
      <w:r w:rsidRPr="000B3A10">
        <w:rPr>
          <w:rFonts w:asciiTheme="minorHAnsi" w:hAnsiTheme="minorHAnsi" w:cstheme="minorHAnsi"/>
          <w:b/>
          <w:u w:val="single"/>
        </w:rPr>
        <w:t>SECURITY CLEARANCE</w:t>
      </w:r>
      <w:r w:rsidR="003C3FBF" w:rsidRPr="000B3A10">
        <w:rPr>
          <w:rFonts w:asciiTheme="minorHAnsi" w:hAnsiTheme="minorHAnsi" w:cstheme="minorHAnsi"/>
          <w:b/>
          <w:u w:val="single"/>
        </w:rPr>
        <w:t>:</w:t>
      </w:r>
      <w:r w:rsidRPr="000B3A10">
        <w:rPr>
          <w:rFonts w:asciiTheme="minorHAnsi" w:hAnsiTheme="minorHAnsi" w:cstheme="minorHAnsi"/>
          <w:b/>
          <w:u w:val="single"/>
        </w:rPr>
        <w:t xml:space="preserve"> </w:t>
      </w:r>
    </w:p>
    <w:p w14:paraId="3875E693" w14:textId="12438BE5" w:rsidR="00CB0557" w:rsidRPr="000B3A10" w:rsidRDefault="00F34983" w:rsidP="00CB0557">
      <w:pPr>
        <w:rPr>
          <w:rFonts w:asciiTheme="minorHAnsi" w:hAnsiTheme="minorHAnsi" w:cstheme="minorHAnsi"/>
        </w:rPr>
      </w:pPr>
      <w:r w:rsidRPr="000B3A10">
        <w:rPr>
          <w:rFonts w:asciiTheme="minorHAnsi" w:hAnsiTheme="minorHAnsi" w:cstheme="minorHAnsi"/>
        </w:rPr>
        <w:t>US Public Trust</w:t>
      </w:r>
    </w:p>
    <w:sectPr w:rsidR="00CB0557" w:rsidRPr="000B3A1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3B6AB8" w14:textId="77777777" w:rsidR="00D913D1" w:rsidRDefault="00D913D1" w:rsidP="00FB7BE6">
      <w:r>
        <w:separator/>
      </w:r>
    </w:p>
  </w:endnote>
  <w:endnote w:type="continuationSeparator" w:id="0">
    <w:p w14:paraId="5C6A2E5D" w14:textId="77777777" w:rsidR="00D913D1" w:rsidRDefault="00D913D1" w:rsidP="00FB7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B7121A" w14:textId="2CA7C0A8" w:rsidR="00FB7BE6" w:rsidRPr="004711F3" w:rsidRDefault="004711F3" w:rsidP="00FB7BE6">
    <w:pPr>
      <w:pStyle w:val="Footer"/>
      <w:jc w:val="center"/>
      <w:rPr>
        <w:rFonts w:asciiTheme="minorHAnsi" w:hAnsiTheme="minorHAnsi" w:cstheme="minorHAnsi"/>
        <w:color w:val="06121C"/>
      </w:rPr>
    </w:pPr>
    <w:r w:rsidRPr="004711F3">
      <w:rPr>
        <w:rFonts w:asciiTheme="minorHAnsi" w:hAnsiTheme="minorHAnsi" w:cstheme="minorHAnsi"/>
        <w:noProof/>
        <w:color w:val="06121C"/>
      </w:rPr>
      <w:t>500 L’enfant Plaza SW, Suite 1100</w:t>
    </w:r>
    <w:r w:rsidR="000F1085" w:rsidRPr="004711F3">
      <w:rPr>
        <w:rFonts w:asciiTheme="minorHAnsi" w:hAnsiTheme="minorHAnsi" w:cstheme="minorHAnsi"/>
        <w:noProof/>
        <w:color w:val="06121C"/>
      </w:rPr>
      <w:t xml:space="preserve"> </w:t>
    </w:r>
    <w:r w:rsidRPr="004711F3">
      <w:rPr>
        <w:rFonts w:asciiTheme="minorHAnsi" w:hAnsiTheme="minorHAnsi" w:cstheme="minorHAnsi"/>
        <w:noProof/>
        <w:color w:val="06121C"/>
      </w:rPr>
      <w:t xml:space="preserve">| </w:t>
    </w:r>
    <w:r w:rsidR="000F1085" w:rsidRPr="004711F3">
      <w:rPr>
        <w:rFonts w:asciiTheme="minorHAnsi" w:hAnsiTheme="minorHAnsi" w:cstheme="minorHAnsi"/>
        <w:noProof/>
        <w:color w:val="06121C"/>
      </w:rPr>
      <w:t>Washington, DC 20024</w:t>
    </w:r>
    <w:r w:rsidR="00FB7BE6" w:rsidRPr="004711F3">
      <w:rPr>
        <w:rFonts w:asciiTheme="minorHAnsi" w:hAnsiTheme="minorHAnsi" w:cstheme="minorHAnsi"/>
        <w:noProof/>
        <w:color w:val="06121C"/>
      </w:rPr>
      <w:t xml:space="preserve">     </w:t>
    </w:r>
    <w:r w:rsidRPr="004711F3">
      <w:rPr>
        <w:rFonts w:asciiTheme="minorHAnsi" w:hAnsiTheme="minorHAnsi" w:cstheme="minorHAnsi"/>
        <w:noProof/>
        <w:color w:val="06121C"/>
      </w:rPr>
      <w:tab/>
    </w:r>
    <w:r w:rsidR="00FB7BE6" w:rsidRPr="004711F3">
      <w:rPr>
        <w:rFonts w:asciiTheme="minorHAnsi" w:hAnsiTheme="minorHAnsi" w:cstheme="minorHAnsi"/>
        <w:noProof/>
        <w:color w:val="06121C"/>
      </w:rPr>
      <w:t xml:space="preserve"> </w:t>
    </w:r>
    <w:r w:rsidR="00FB7BE6" w:rsidRPr="004711F3">
      <w:rPr>
        <w:rFonts w:asciiTheme="minorHAnsi" w:hAnsiTheme="minorHAnsi" w:cstheme="minorHAnsi"/>
        <w:b/>
        <w:noProof/>
        <w:color w:val="06121C"/>
      </w:rPr>
      <w:t>www.cobec.com</w:t>
    </w:r>
  </w:p>
  <w:p w14:paraId="253E61DD" w14:textId="77777777" w:rsidR="00FB7BE6" w:rsidRDefault="00FB7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84B454" w14:textId="77777777" w:rsidR="00D913D1" w:rsidRDefault="00D913D1" w:rsidP="00FB7BE6">
      <w:r>
        <w:separator/>
      </w:r>
    </w:p>
  </w:footnote>
  <w:footnote w:type="continuationSeparator" w:id="0">
    <w:p w14:paraId="23EA77C1" w14:textId="77777777" w:rsidR="00D913D1" w:rsidRDefault="00D913D1" w:rsidP="00FB7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D33B92" w14:textId="5912DE7B" w:rsidR="00FB7BE6" w:rsidRDefault="004711F3">
    <w:pPr>
      <w:pStyle w:val="Header"/>
    </w:pPr>
    <w:r>
      <w:rPr>
        <w:noProof/>
      </w:rPr>
      <w:drawing>
        <wp:inline distT="0" distB="0" distL="0" distR="0" wp14:anchorId="43EE0CCB" wp14:editId="43DE750C">
          <wp:extent cx="1383323" cy="699477"/>
          <wp:effectExtent l="0" t="0" r="1270" b="0"/>
          <wp:docPr id="10" name="Picture 10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659" cy="7284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62E4B"/>
    <w:multiLevelType w:val="multilevel"/>
    <w:tmpl w:val="49A82E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55F27"/>
    <w:multiLevelType w:val="hybridMultilevel"/>
    <w:tmpl w:val="8E8026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4389E"/>
    <w:multiLevelType w:val="multilevel"/>
    <w:tmpl w:val="ABAE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AD4EA0"/>
    <w:multiLevelType w:val="multilevel"/>
    <w:tmpl w:val="45A2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202E7"/>
    <w:multiLevelType w:val="multilevel"/>
    <w:tmpl w:val="293EB1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F20C42"/>
    <w:multiLevelType w:val="multilevel"/>
    <w:tmpl w:val="EC3C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C5512E"/>
    <w:multiLevelType w:val="hybridMultilevel"/>
    <w:tmpl w:val="2C80B13E"/>
    <w:lvl w:ilvl="0" w:tplc="04090001">
      <w:start w:val="1"/>
      <w:numFmt w:val="bullet"/>
      <w:lvlText w:val=""/>
      <w:lvlJc w:val="left"/>
      <w:pPr>
        <w:tabs>
          <w:tab w:val="num" w:pos="1470"/>
        </w:tabs>
        <w:ind w:left="1470" w:hanging="360"/>
      </w:pPr>
      <w:rPr>
        <w:rFonts w:ascii="Symbol" w:hAnsi="Symbol" w:hint="default"/>
      </w:rPr>
    </w:lvl>
    <w:lvl w:ilvl="1" w:tplc="B0007A6A">
      <w:start w:val="1"/>
      <w:numFmt w:val="bullet"/>
      <w:lvlText w:val=""/>
      <w:lvlJc w:val="left"/>
      <w:pPr>
        <w:tabs>
          <w:tab w:val="num" w:pos="1728"/>
        </w:tabs>
        <w:ind w:left="1728" w:hanging="619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3" w15:restartNumberingAfterBreak="0">
    <w:nsid w:val="40EF41D7"/>
    <w:multiLevelType w:val="multilevel"/>
    <w:tmpl w:val="0F60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535141"/>
    <w:multiLevelType w:val="multilevel"/>
    <w:tmpl w:val="C3E6FF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AF6C79"/>
    <w:multiLevelType w:val="hybridMultilevel"/>
    <w:tmpl w:val="7F02FC9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A4211C"/>
    <w:multiLevelType w:val="multilevel"/>
    <w:tmpl w:val="C844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8E5F56"/>
    <w:multiLevelType w:val="multilevel"/>
    <w:tmpl w:val="757A4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4D3D41"/>
    <w:multiLevelType w:val="multilevel"/>
    <w:tmpl w:val="4BF209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6"/>
  </w:num>
  <w:num w:numId="3">
    <w:abstractNumId w:val="5"/>
  </w:num>
  <w:num w:numId="4">
    <w:abstractNumId w:val="33"/>
  </w:num>
  <w:num w:numId="5">
    <w:abstractNumId w:val="1"/>
  </w:num>
  <w:num w:numId="6">
    <w:abstractNumId w:val="20"/>
  </w:num>
  <w:num w:numId="7">
    <w:abstractNumId w:val="17"/>
  </w:num>
  <w:num w:numId="8">
    <w:abstractNumId w:val="32"/>
  </w:num>
  <w:num w:numId="9">
    <w:abstractNumId w:val="3"/>
  </w:num>
  <w:num w:numId="10">
    <w:abstractNumId w:val="29"/>
  </w:num>
  <w:num w:numId="11">
    <w:abstractNumId w:val="28"/>
  </w:num>
  <w:num w:numId="12">
    <w:abstractNumId w:val="15"/>
  </w:num>
  <w:num w:numId="13">
    <w:abstractNumId w:val="7"/>
  </w:num>
  <w:num w:numId="14">
    <w:abstractNumId w:val="11"/>
  </w:num>
  <w:num w:numId="15">
    <w:abstractNumId w:val="16"/>
  </w:num>
  <w:num w:numId="16">
    <w:abstractNumId w:val="31"/>
  </w:num>
  <w:num w:numId="17">
    <w:abstractNumId w:val="37"/>
  </w:num>
  <w:num w:numId="18">
    <w:abstractNumId w:val="21"/>
  </w:num>
  <w:num w:numId="19">
    <w:abstractNumId w:val="13"/>
  </w:num>
  <w:num w:numId="20">
    <w:abstractNumId w:val="12"/>
  </w:num>
  <w:num w:numId="21">
    <w:abstractNumId w:val="19"/>
  </w:num>
  <w:num w:numId="22">
    <w:abstractNumId w:val="8"/>
  </w:num>
  <w:num w:numId="23">
    <w:abstractNumId w:val="14"/>
  </w:num>
  <w:num w:numId="24">
    <w:abstractNumId w:val="26"/>
  </w:num>
  <w:num w:numId="25">
    <w:abstractNumId w:val="25"/>
  </w:num>
  <w:num w:numId="26">
    <w:abstractNumId w:val="22"/>
  </w:num>
  <w:num w:numId="27">
    <w:abstractNumId w:val="30"/>
  </w:num>
  <w:num w:numId="28">
    <w:abstractNumId w:val="2"/>
  </w:num>
  <w:num w:numId="29">
    <w:abstractNumId w:val="9"/>
  </w:num>
  <w:num w:numId="30">
    <w:abstractNumId w:val="4"/>
  </w:num>
  <w:num w:numId="31">
    <w:abstractNumId w:val="18"/>
  </w:num>
  <w:num w:numId="32">
    <w:abstractNumId w:val="23"/>
  </w:num>
  <w:num w:numId="33">
    <w:abstractNumId w:val="34"/>
  </w:num>
  <w:num w:numId="34">
    <w:abstractNumId w:val="0"/>
  </w:num>
  <w:num w:numId="35">
    <w:abstractNumId w:val="24"/>
  </w:num>
  <w:num w:numId="36">
    <w:abstractNumId w:val="10"/>
  </w:num>
  <w:num w:numId="37">
    <w:abstractNumId w:val="35"/>
  </w:num>
  <w:num w:numId="3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84C"/>
    <w:rsid w:val="000971DB"/>
    <w:rsid w:val="000B3A10"/>
    <w:rsid w:val="000B484C"/>
    <w:rsid w:val="000B4BA3"/>
    <w:rsid w:val="000B4D19"/>
    <w:rsid w:val="000D00DA"/>
    <w:rsid w:val="000F1085"/>
    <w:rsid w:val="00106FC2"/>
    <w:rsid w:val="001D061D"/>
    <w:rsid w:val="001E79DA"/>
    <w:rsid w:val="002214B1"/>
    <w:rsid w:val="00226F5A"/>
    <w:rsid w:val="00254F81"/>
    <w:rsid w:val="00263DB3"/>
    <w:rsid w:val="00264DCC"/>
    <w:rsid w:val="002A46EC"/>
    <w:rsid w:val="002D1A1E"/>
    <w:rsid w:val="003215F0"/>
    <w:rsid w:val="00325333"/>
    <w:rsid w:val="003618A3"/>
    <w:rsid w:val="0036311B"/>
    <w:rsid w:val="0036345A"/>
    <w:rsid w:val="0039078E"/>
    <w:rsid w:val="003A0EAE"/>
    <w:rsid w:val="003A7DC8"/>
    <w:rsid w:val="003C3FBF"/>
    <w:rsid w:val="003D1AA2"/>
    <w:rsid w:val="00412785"/>
    <w:rsid w:val="004711F3"/>
    <w:rsid w:val="004740AC"/>
    <w:rsid w:val="004B49D6"/>
    <w:rsid w:val="004B7AFB"/>
    <w:rsid w:val="004C3B3B"/>
    <w:rsid w:val="004D0F3F"/>
    <w:rsid w:val="00577BEA"/>
    <w:rsid w:val="005B3F20"/>
    <w:rsid w:val="00610F5A"/>
    <w:rsid w:val="00644B3B"/>
    <w:rsid w:val="006560DB"/>
    <w:rsid w:val="00656F65"/>
    <w:rsid w:val="00664954"/>
    <w:rsid w:val="0067782B"/>
    <w:rsid w:val="00693670"/>
    <w:rsid w:val="006B5560"/>
    <w:rsid w:val="00716DDC"/>
    <w:rsid w:val="00737EAE"/>
    <w:rsid w:val="00757F69"/>
    <w:rsid w:val="0076600D"/>
    <w:rsid w:val="007C2301"/>
    <w:rsid w:val="00807750"/>
    <w:rsid w:val="008858AE"/>
    <w:rsid w:val="009171E6"/>
    <w:rsid w:val="0093770A"/>
    <w:rsid w:val="009A133C"/>
    <w:rsid w:val="009A2AE1"/>
    <w:rsid w:val="009B4545"/>
    <w:rsid w:val="009F4684"/>
    <w:rsid w:val="00A05B8D"/>
    <w:rsid w:val="00A744A1"/>
    <w:rsid w:val="00A945C0"/>
    <w:rsid w:val="00AF4DB4"/>
    <w:rsid w:val="00B01969"/>
    <w:rsid w:val="00B6163A"/>
    <w:rsid w:val="00B63EBE"/>
    <w:rsid w:val="00B6455B"/>
    <w:rsid w:val="00B6526A"/>
    <w:rsid w:val="00B93749"/>
    <w:rsid w:val="00BB0E94"/>
    <w:rsid w:val="00C12A49"/>
    <w:rsid w:val="00C200CF"/>
    <w:rsid w:val="00C85743"/>
    <w:rsid w:val="00CA3266"/>
    <w:rsid w:val="00CB0557"/>
    <w:rsid w:val="00CC3945"/>
    <w:rsid w:val="00D34833"/>
    <w:rsid w:val="00D703A8"/>
    <w:rsid w:val="00D72FC7"/>
    <w:rsid w:val="00D85084"/>
    <w:rsid w:val="00D913D1"/>
    <w:rsid w:val="00DD04FE"/>
    <w:rsid w:val="00E05411"/>
    <w:rsid w:val="00E37582"/>
    <w:rsid w:val="00E46BD9"/>
    <w:rsid w:val="00E803C3"/>
    <w:rsid w:val="00E80B14"/>
    <w:rsid w:val="00E83439"/>
    <w:rsid w:val="00E87242"/>
    <w:rsid w:val="00EA73A1"/>
    <w:rsid w:val="00EB68BC"/>
    <w:rsid w:val="00EC7E20"/>
    <w:rsid w:val="00ED7D3E"/>
    <w:rsid w:val="00F11EFF"/>
    <w:rsid w:val="00F15660"/>
    <w:rsid w:val="00F178F4"/>
    <w:rsid w:val="00F17EC7"/>
    <w:rsid w:val="00F20595"/>
    <w:rsid w:val="00F34983"/>
    <w:rsid w:val="00F52065"/>
    <w:rsid w:val="00F554A5"/>
    <w:rsid w:val="00F6496A"/>
    <w:rsid w:val="00F66C98"/>
    <w:rsid w:val="00F735EB"/>
    <w:rsid w:val="00FB16E6"/>
    <w:rsid w:val="00FB7BE6"/>
    <w:rsid w:val="00FE035D"/>
    <w:rsid w:val="00FF045D"/>
    <w:rsid w:val="00FF5A17"/>
    <w:rsid w:val="53BA61C9"/>
    <w:rsid w:val="7E96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484C"/>
    <w:pPr>
      <w:spacing w:after="0" w:line="240" w:lineRule="auto"/>
    </w:pPr>
    <w:rPr>
      <w:rFonts w:ascii="Trebuchet MS" w:eastAsia="Times New Roman" w:hAnsi="Trebuchet M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aliases w:val="Indent"/>
    <w:basedOn w:val="Normal"/>
    <w:link w:val="ListParagraphChar"/>
    <w:uiPriority w:val="34"/>
    <w:qFormat/>
    <w:rsid w:val="000B48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52065"/>
    <w:rPr>
      <w:rFonts w:ascii="Arial" w:eastAsia="Times New Roman" w:hAnsi="Arial" w:cs="Arial"/>
      <w:b/>
      <w:bCs/>
      <w:kern w:val="32"/>
      <w:sz w:val="28"/>
      <w:szCs w:val="32"/>
    </w:rPr>
  </w:style>
  <w:style w:type="character" w:customStyle="1" w:styleId="Bullet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63DB3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D1AA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3D1AA2"/>
    <w:rPr>
      <w:rFonts w:ascii="Trebuchet MS" w:eastAsia="Times New Roman" w:hAnsi="Trebuchet MS" w:cs="Times New Roman"/>
      <w:sz w:val="24"/>
      <w:szCs w:val="24"/>
    </w:rPr>
  </w:style>
  <w:style w:type="character" w:customStyle="1" w:styleId="lt-line-clampline">
    <w:name w:val="lt-line-clamp__line"/>
    <w:basedOn w:val="DefaultParagraphFont"/>
    <w:rsid w:val="003D1AA2"/>
  </w:style>
  <w:style w:type="character" w:customStyle="1" w:styleId="ListParagraphChar">
    <w:name w:val="List Paragraph Char"/>
    <w:aliases w:val="Indent Char"/>
    <w:basedOn w:val="DefaultParagraphFont"/>
    <w:link w:val="ListParagraph"/>
    <w:uiPriority w:val="34"/>
    <w:rsid w:val="003D1AA2"/>
    <w:rPr>
      <w:rFonts w:ascii="Trebuchet MS" w:eastAsia="Times New Roman" w:hAnsi="Trebuchet MS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B3A10"/>
    <w:pPr>
      <w:spacing w:before="100" w:beforeAutospacing="1" w:after="100" w:afterAutospacing="1"/>
    </w:pPr>
    <w:rPr>
      <w:rFonts w:ascii="Times New Roman" w:hAnsi="Times New Roman"/>
    </w:rPr>
  </w:style>
  <w:style w:type="character" w:styleId="Strong">
    <w:name w:val="Strong"/>
    <w:basedOn w:val="DefaultParagraphFont"/>
    <w:uiPriority w:val="22"/>
    <w:qFormat/>
    <w:rsid w:val="000B3A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74D43-E631-46A4-82CF-0133F7EBD450}"/>
      </w:docPartPr>
      <w:docPartBody>
        <w:p w:rsidR="00AA6DB0" w:rsidRDefault="004E2041">
          <w:r w:rsidRPr="007F67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E5DAC90F4F4446923230254E881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C9715-7687-49F4-A271-232DA2539D31}"/>
      </w:docPartPr>
      <w:docPartBody>
        <w:p w:rsidR="00AA6DB0" w:rsidRDefault="004E2041" w:rsidP="004E2041">
          <w:pPr>
            <w:pStyle w:val="E7E5DAC90F4F4446923230254E8817E8"/>
          </w:pPr>
          <w:r w:rsidRPr="007F670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041"/>
    <w:rsid w:val="00133010"/>
    <w:rsid w:val="004E2041"/>
    <w:rsid w:val="007C7592"/>
    <w:rsid w:val="008034C9"/>
    <w:rsid w:val="00A126F3"/>
    <w:rsid w:val="00AA6DB0"/>
    <w:rsid w:val="00AC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2041"/>
    <w:rPr>
      <w:color w:val="808080"/>
    </w:rPr>
  </w:style>
  <w:style w:type="paragraph" w:customStyle="1" w:styleId="E7E5DAC90F4F4446923230254E8817E8">
    <w:name w:val="E7E5DAC90F4F4446923230254E8817E8"/>
    <w:rsid w:val="004E20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650841-3D1B-44DE-B9CC-899A640AC6FF}"/>
</file>

<file path=customXml/itemProps2.xml><?xml version="1.0" encoding="utf-8"?>
<ds:datastoreItem xmlns:ds="http://schemas.openxmlformats.org/officeDocument/2006/customXml" ds:itemID="{9E91638A-06EF-425B-8864-EEB1C57830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853FE0-E1CB-4BBF-96DA-D46E23F2999B}">
  <ds:schemaRefs>
    <ds:schemaRef ds:uri="http://schemas.microsoft.com/office/2006/metadata/properties"/>
    <ds:schemaRef ds:uri="http://schemas.microsoft.com/office/infopath/2007/PartnerControls"/>
    <ds:schemaRef ds:uri="b3496511-37e0-4d51-be89-80785cbf13c6"/>
    <ds:schemaRef ds:uri="71c56300-85a4-4e27-9baa-44c5710df1e7"/>
  </ds:schemaRefs>
</ds:datastoreItem>
</file>

<file path=customXml/itemProps4.xml><?xml version="1.0" encoding="utf-8"?>
<ds:datastoreItem xmlns:ds="http://schemas.openxmlformats.org/officeDocument/2006/customXml" ds:itemID="{3FF79C6F-06ED-4C2A-A414-AC43DED64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Cobec Letterhead</Template>
  <TotalTime>414</TotalTime>
  <Pages>2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rthompson</dc:creator>
  <cp:lastModifiedBy>Laramore, Colton L-CTR (FAA)</cp:lastModifiedBy>
  <cp:revision>19</cp:revision>
  <cp:lastPrinted>2014-02-04T19:23:00Z</cp:lastPrinted>
  <dcterms:created xsi:type="dcterms:W3CDTF">2023-03-21T18:04:00Z</dcterms:created>
  <dcterms:modified xsi:type="dcterms:W3CDTF">2023-03-22T18:23:00Z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79700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