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4244BB7A" w:rsidR="001D382F" w:rsidRDefault="00D00940"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LEONARD JONES</w:t>
      </w:r>
      <w:r w:rsidR="001D382F">
        <w:rPr>
          <w:rFonts w:ascii="Times New Roman" w:hAnsi="Times New Roman" w:cs="Times New Roman"/>
          <w:b/>
          <w:bCs/>
          <w:sz w:val="24"/>
          <w:szCs w:val="24"/>
        </w:rPr>
        <w:tab/>
        <w:t>PSS LC:</w:t>
      </w:r>
      <w:r w:rsidR="0060413A">
        <w:rPr>
          <w:rFonts w:ascii="Times New Roman" w:hAnsi="Times New Roman" w:cs="Times New Roman"/>
          <w:b/>
          <w:bCs/>
          <w:sz w:val="24"/>
          <w:szCs w:val="24"/>
        </w:rPr>
        <w:t xml:space="preserve"> </w:t>
      </w:r>
      <w:r>
        <w:rPr>
          <w:rFonts w:ascii="Times New Roman" w:hAnsi="Times New Roman" w:cs="Times New Roman"/>
          <w:b/>
          <w:bCs/>
          <w:sz w:val="24"/>
          <w:szCs w:val="24"/>
        </w:rPr>
        <w:t>PROGRAM ANALYST</w:t>
      </w:r>
      <w:r w:rsidR="0060413A">
        <w:rPr>
          <w:rFonts w:ascii="Times New Roman" w:hAnsi="Times New Roman" w:cs="Times New Roman"/>
          <w:b/>
          <w:bCs/>
          <w:sz w:val="24"/>
          <w:szCs w:val="24"/>
        </w:rPr>
        <w:t xml:space="preserve"> </w:t>
      </w:r>
      <w:r>
        <w:rPr>
          <w:rFonts w:ascii="Times New Roman" w:hAnsi="Times New Roman" w:cs="Times New Roman"/>
          <w:b/>
          <w:bCs/>
          <w:sz w:val="24"/>
          <w:szCs w:val="24"/>
        </w:rPr>
        <w:t>I</w:t>
      </w:r>
      <w:r w:rsidR="0060413A">
        <w:rPr>
          <w:rFonts w:ascii="Times New Roman" w:hAnsi="Times New Roman" w:cs="Times New Roman"/>
          <w:b/>
          <w:bCs/>
          <w:sz w:val="24"/>
          <w:szCs w:val="24"/>
        </w:rPr>
        <w:t>II</w:t>
      </w:r>
    </w:p>
    <w:p w14:paraId="4F1E775F" w14:textId="135CC17B" w:rsidR="001D09E0" w:rsidRDefault="00E61C12" w:rsidP="001D09E0">
      <w:pPr>
        <w:tabs>
          <w:tab w:val="right" w:pos="9360"/>
        </w:tabs>
        <w:spacing w:after="40"/>
        <w:rPr>
          <w:rFonts w:ascii="Times New Roman" w:hAnsi="Times New Roman" w:cs="Times New Roman"/>
          <w:sz w:val="24"/>
          <w:szCs w:val="24"/>
        </w:rPr>
      </w:pPr>
      <w:r w:rsidRPr="00E61C12">
        <w:rPr>
          <w:rFonts w:ascii="Times New Roman" w:hAnsi="Times New Roman" w:cs="Times New Roman"/>
          <w:sz w:val="24"/>
          <w:szCs w:val="24"/>
        </w:rPr>
        <w:t>500 L’Enfant Plaza SW, Suite 1100</w:t>
      </w:r>
      <w:r w:rsidRPr="00E61C12" w:rsidDel="00E61C12">
        <w:rPr>
          <w:rFonts w:ascii="Times New Roman" w:hAnsi="Times New Roman" w:cs="Times New Roman"/>
          <w:sz w:val="24"/>
          <w:szCs w:val="24"/>
        </w:rPr>
        <w:t xml:space="preserve"> </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sidR="00C000D1">
        <w:rPr>
          <w:rFonts w:ascii="Times New Roman" w:hAnsi="Times New Roman" w:cs="Times New Roman"/>
          <w:sz w:val="24"/>
          <w:szCs w:val="24"/>
        </w:rPr>
        <w:t>404</w:t>
      </w:r>
      <w:r w:rsidR="00F14220">
        <w:rPr>
          <w:rFonts w:ascii="Times New Roman" w:hAnsi="Times New Roman" w:cs="Times New Roman"/>
          <w:sz w:val="24"/>
          <w:szCs w:val="24"/>
        </w:rPr>
        <w:t>-</w:t>
      </w:r>
      <w:r w:rsidR="00C000D1">
        <w:rPr>
          <w:rFonts w:ascii="Times New Roman" w:hAnsi="Times New Roman" w:cs="Times New Roman"/>
          <w:sz w:val="24"/>
          <w:szCs w:val="24"/>
        </w:rPr>
        <w:t>226</w:t>
      </w:r>
      <w:r w:rsidR="00F14220">
        <w:rPr>
          <w:rFonts w:ascii="Times New Roman" w:hAnsi="Times New Roman" w:cs="Times New Roman"/>
          <w:sz w:val="24"/>
          <w:szCs w:val="24"/>
        </w:rPr>
        <w:t>-</w:t>
      </w:r>
      <w:r w:rsidR="00C000D1">
        <w:rPr>
          <w:rFonts w:ascii="Times New Roman" w:hAnsi="Times New Roman" w:cs="Times New Roman"/>
          <w:sz w:val="24"/>
          <w:szCs w:val="24"/>
        </w:rPr>
        <w:t>0889</w:t>
      </w:r>
    </w:p>
    <w:p w14:paraId="5ED65E76" w14:textId="0A69B950" w:rsidR="001D09E0" w:rsidRDefault="00E61C12"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sidR="00C000D1">
        <w:rPr>
          <w:rFonts w:ascii="Times New Roman" w:hAnsi="Times New Roman" w:cs="Times New Roman"/>
          <w:sz w:val="24"/>
          <w:szCs w:val="24"/>
        </w:rPr>
        <w:t>LJones</w:t>
      </w:r>
      <w:r w:rsidR="00F14220">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793F9017" w:rsidR="00584D7C" w:rsidRPr="003D60BF" w:rsidRDefault="00153E5B" w:rsidP="00691C96">
      <w:pPr>
        <w:tabs>
          <w:tab w:val="right" w:pos="9360"/>
        </w:tabs>
        <w:spacing w:before="120" w:after="240"/>
        <w:rPr>
          <w:rFonts w:ascii="Times New Roman" w:hAnsi="Times New Roman"/>
          <w:sz w:val="24"/>
          <w:szCs w:val="24"/>
        </w:rPr>
      </w:pPr>
      <w:r w:rsidRPr="003D60BF">
        <w:rPr>
          <w:rFonts w:ascii="Times New Roman" w:hAnsi="Times New Roman"/>
          <w:sz w:val="24"/>
          <w:szCs w:val="24"/>
        </w:rPr>
        <w:t>Mr. Leonard Jones is an accomplished professional with 12 years of experience in Engineering, Earned Value Management (EVM), Scheduling, and Program Management support. Mr. Jones has worked with the Federal Aviation Administration (FAA) and the Department of Defense (DoD) under the Defense Contract Management Agency (DCMA) providing oversight of various Lockheed Martin programs. Mr. Jones has a strong background in Systems Engineering, program management support, and EVM. Leonard is currently working as a Senior Data Analyst and Scheduler for the FAA serving the Eastern Service Area (ESA).</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1687C76E" w:rsidR="00932A33" w:rsidRDefault="00153E5B"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Senior </w:t>
            </w:r>
            <w:r w:rsidR="00880214">
              <w:rPr>
                <w:rFonts w:ascii="Times New Roman" w:hAnsi="Times New Roman" w:cs="Times New Roman"/>
                <w:b/>
                <w:bCs/>
                <w:sz w:val="24"/>
                <w:szCs w:val="24"/>
              </w:rPr>
              <w:t>Consultant</w:t>
            </w:r>
          </w:p>
        </w:tc>
        <w:tc>
          <w:tcPr>
            <w:tcW w:w="3117" w:type="dxa"/>
          </w:tcPr>
          <w:p w14:paraId="3D42F4A5" w14:textId="5F4665D9" w:rsidR="00932A33" w:rsidRPr="00C16E5A" w:rsidRDefault="00F9333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 Washington DC</w:t>
            </w:r>
          </w:p>
        </w:tc>
        <w:tc>
          <w:tcPr>
            <w:tcW w:w="3117" w:type="dxa"/>
          </w:tcPr>
          <w:p w14:paraId="3E91BD57" w14:textId="34A1C50C" w:rsidR="00932A33" w:rsidRDefault="007615A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153E5B">
              <w:rPr>
                <w:rFonts w:ascii="Times New Roman" w:hAnsi="Times New Roman" w:cs="Times New Roman"/>
                <w:sz w:val="24"/>
                <w:szCs w:val="24"/>
              </w:rPr>
              <w:t>7</w:t>
            </w:r>
            <w:r w:rsidR="00F9333D">
              <w:rPr>
                <w:rFonts w:ascii="Times New Roman" w:hAnsi="Times New Roman" w:cs="Times New Roman"/>
                <w:sz w:val="24"/>
                <w:szCs w:val="24"/>
              </w:rPr>
              <w:t>/1</w:t>
            </w:r>
            <w:r w:rsidR="00153E5B">
              <w:rPr>
                <w:rFonts w:ascii="Times New Roman" w:hAnsi="Times New Roman" w:cs="Times New Roman"/>
                <w:sz w:val="24"/>
                <w:szCs w:val="24"/>
              </w:rPr>
              <w:t>9</w:t>
            </w:r>
            <w:r w:rsidR="00F9333D">
              <w:rPr>
                <w:rFonts w:ascii="Times New Roman" w:hAnsi="Times New Roman" w:cs="Times New Roman"/>
                <w:sz w:val="24"/>
                <w:szCs w:val="24"/>
              </w:rPr>
              <w:t>-current</w:t>
            </w:r>
          </w:p>
          <w:p w14:paraId="214CEED4" w14:textId="54AE1D2B" w:rsidR="00F9333D" w:rsidRPr="00C16E5A" w:rsidRDefault="00153E5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F9333D">
              <w:rPr>
                <w:rFonts w:ascii="Times New Roman" w:hAnsi="Times New Roman" w:cs="Times New Roman"/>
                <w:sz w:val="24"/>
                <w:szCs w:val="24"/>
              </w:rPr>
              <w:t xml:space="preserve"> </w:t>
            </w:r>
            <w:proofErr w:type="spellStart"/>
            <w:r w:rsidR="00F9333D">
              <w:rPr>
                <w:rFonts w:ascii="Times New Roman" w:hAnsi="Times New Roman" w:cs="Times New Roman"/>
                <w:sz w:val="24"/>
                <w:szCs w:val="24"/>
              </w:rPr>
              <w:t>Yrs</w:t>
            </w:r>
            <w:proofErr w:type="spellEnd"/>
            <w:r w:rsidR="00F9333D">
              <w:rPr>
                <w:rFonts w:ascii="Times New Roman" w:hAnsi="Times New Roman" w:cs="Times New Roman"/>
                <w:sz w:val="24"/>
                <w:szCs w:val="24"/>
              </w:rPr>
              <w:t xml:space="preserve">, </w:t>
            </w:r>
            <w:r w:rsidR="000B5090">
              <w:rPr>
                <w:rFonts w:ascii="Times New Roman" w:hAnsi="Times New Roman" w:cs="Times New Roman"/>
                <w:sz w:val="24"/>
                <w:szCs w:val="24"/>
              </w:rPr>
              <w:t>5</w:t>
            </w:r>
            <w:r w:rsidR="00880214">
              <w:rPr>
                <w:rFonts w:ascii="Times New Roman" w:hAnsi="Times New Roman" w:cs="Times New Roman"/>
                <w:sz w:val="24"/>
                <w:szCs w:val="24"/>
              </w:rPr>
              <w:t xml:space="preserve"> </w:t>
            </w:r>
            <w:r w:rsidR="00F9333D">
              <w:rPr>
                <w:rFonts w:ascii="Times New Roman" w:hAnsi="Times New Roman" w:cs="Times New Roman"/>
                <w:sz w:val="24"/>
                <w:szCs w:val="24"/>
              </w:rPr>
              <w:t>Mos</w:t>
            </w:r>
          </w:p>
        </w:tc>
      </w:tr>
    </w:tbl>
    <w:p w14:paraId="0BA3E573"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Provide program management and data analysis support to the ESA for program project management activities related to project management implementation. </w:t>
      </w:r>
    </w:p>
    <w:p w14:paraId="29A62B6B"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Assist Program Implementation Managers (PIM) in developing and maintaining an executable workplan using a data driven decision-making process. </w:t>
      </w:r>
    </w:p>
    <w:p w14:paraId="66DC7C03" w14:textId="69451A53"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Develop project</w:t>
      </w:r>
      <w:r w:rsidR="00D3494F">
        <w:rPr>
          <w:rFonts w:ascii="Times New Roman" w:hAnsi="Times New Roman"/>
        </w:rPr>
        <w:t xml:space="preserve"> schedule</w:t>
      </w:r>
      <w:r w:rsidRPr="00933D91">
        <w:rPr>
          <w:rFonts w:ascii="Times New Roman" w:hAnsi="Times New Roman"/>
        </w:rPr>
        <w:t xml:space="preserve"> baselines using Primavera P6 and Corporate Work Plan (CWP) </w:t>
      </w:r>
    </w:p>
    <w:p w14:paraId="338E7E9E"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Work with Engineering Services to develop detailed project plan, statements of work, schedule, work breakdown structure (WBS), and resource allocation. </w:t>
      </w:r>
    </w:p>
    <w:p w14:paraId="7C9C5314"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Prepare custom reports and spreadsheets to support program implementation </w:t>
      </w:r>
    </w:p>
    <w:p w14:paraId="142C24BF"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Support PIM in monitoring and controlling active projects </w:t>
      </w:r>
    </w:p>
    <w:p w14:paraId="7C8A7E3D"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Assist PIM in preparing documents for monthly project status reviews (PSR) </w:t>
      </w:r>
    </w:p>
    <w:p w14:paraId="6819D59B" w14:textId="77777777" w:rsidR="00933D91" w:rsidRPr="00933D91" w:rsidRDefault="00933D91" w:rsidP="00933D91">
      <w:pPr>
        <w:pStyle w:val="ListParagraph"/>
        <w:numPr>
          <w:ilvl w:val="0"/>
          <w:numId w:val="1"/>
        </w:numPr>
        <w:jc w:val="both"/>
        <w:rPr>
          <w:rFonts w:ascii="Times New Roman" w:hAnsi="Times New Roman"/>
        </w:rPr>
      </w:pPr>
      <w:r w:rsidRPr="00933D91">
        <w:rPr>
          <w:rFonts w:ascii="Times New Roman" w:hAnsi="Times New Roman"/>
        </w:rPr>
        <w:t xml:space="preserve">Analyze financial and schedule data for each project and provide recommend actions </w:t>
      </w:r>
    </w:p>
    <w:p w14:paraId="2894845F" w14:textId="1184232C" w:rsidR="00F84524" w:rsidRPr="006921C5" w:rsidRDefault="00933D91" w:rsidP="003D60BF">
      <w:pPr>
        <w:pStyle w:val="ListParagraph"/>
        <w:numPr>
          <w:ilvl w:val="0"/>
          <w:numId w:val="1"/>
        </w:numPr>
        <w:jc w:val="both"/>
      </w:pPr>
      <w:r w:rsidRPr="00933D91">
        <w:rPr>
          <w:rFonts w:ascii="Times New Roman" w:hAnsi="Times New Roman"/>
        </w:rPr>
        <w:t>Maintain schedules and resources in Primavera P6</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8AE8D33" w:rsidR="00932A33" w:rsidRDefault="00A656D4"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Sustainment</w:t>
            </w:r>
            <w:r w:rsidR="005819FE">
              <w:rPr>
                <w:rFonts w:ascii="Times New Roman" w:hAnsi="Times New Roman" w:cs="Times New Roman"/>
                <w:b/>
                <w:bCs/>
                <w:sz w:val="24"/>
                <w:szCs w:val="24"/>
              </w:rPr>
              <w:t xml:space="preserve"> Engineering Team Lead</w:t>
            </w:r>
          </w:p>
        </w:tc>
        <w:tc>
          <w:tcPr>
            <w:tcW w:w="3117" w:type="dxa"/>
          </w:tcPr>
          <w:p w14:paraId="2BE7007D" w14:textId="7F823F4B" w:rsidR="004A7012" w:rsidRPr="00C16E5A" w:rsidRDefault="005819FE"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Defense Contract Management Agency Lockheed Martin Marietta (DCMA-LMM)</w:t>
            </w:r>
          </w:p>
        </w:tc>
        <w:tc>
          <w:tcPr>
            <w:tcW w:w="3117" w:type="dxa"/>
          </w:tcPr>
          <w:p w14:paraId="0BB38C24" w14:textId="4B929FAB" w:rsidR="004A7012" w:rsidRPr="004A7012" w:rsidRDefault="00AF4FB9"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w:t>
            </w:r>
            <w:r w:rsidR="00F9333D">
              <w:rPr>
                <w:rFonts w:ascii="Times New Roman" w:hAnsi="Times New Roman" w:cs="Times New Roman"/>
                <w:sz w:val="24"/>
                <w:szCs w:val="24"/>
              </w:rPr>
              <w:t>/</w:t>
            </w:r>
            <w:r w:rsidR="00093FC3">
              <w:rPr>
                <w:rFonts w:ascii="Times New Roman" w:hAnsi="Times New Roman" w:cs="Times New Roman"/>
                <w:sz w:val="24"/>
                <w:szCs w:val="24"/>
              </w:rPr>
              <w:t>16</w:t>
            </w:r>
            <w:r w:rsidR="00093FC3" w:rsidRPr="004A7012">
              <w:rPr>
                <w:rFonts w:ascii="Times New Roman" w:hAnsi="Times New Roman" w:cs="Times New Roman"/>
                <w:sz w:val="24"/>
                <w:szCs w:val="24"/>
              </w:rPr>
              <w:t xml:space="preserve"> </w:t>
            </w:r>
            <w:r w:rsidR="00F9333D">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3</w:t>
            </w:r>
            <w:r w:rsidR="00F9333D">
              <w:rPr>
                <w:rFonts w:ascii="Times New Roman" w:hAnsi="Times New Roman" w:cs="Times New Roman"/>
                <w:sz w:val="24"/>
                <w:szCs w:val="24"/>
              </w:rPr>
              <w:t>/</w:t>
            </w:r>
            <w:r w:rsidR="00093FC3">
              <w:rPr>
                <w:rFonts w:ascii="Times New Roman" w:hAnsi="Times New Roman" w:cs="Times New Roman"/>
                <w:sz w:val="24"/>
                <w:szCs w:val="24"/>
              </w:rPr>
              <w:t>18</w:t>
            </w:r>
          </w:p>
          <w:p w14:paraId="24667F77" w14:textId="6E6AC9D2" w:rsidR="00932A33" w:rsidRPr="00C16E5A" w:rsidRDefault="005819FE"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093FC3"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sidR="00AF4FB9">
              <w:rPr>
                <w:rFonts w:ascii="Times New Roman" w:hAnsi="Times New Roman" w:cs="Times New Roman"/>
                <w:sz w:val="24"/>
                <w:szCs w:val="24"/>
              </w:rPr>
              <w:t>5</w:t>
            </w:r>
            <w:r w:rsidR="00093FC3" w:rsidRPr="004A7012">
              <w:rPr>
                <w:rFonts w:ascii="Times New Roman" w:hAnsi="Times New Roman" w:cs="Times New Roman"/>
                <w:sz w:val="24"/>
                <w:szCs w:val="24"/>
              </w:rPr>
              <w:t xml:space="preserve"> </w:t>
            </w:r>
            <w:r w:rsidR="004A7012" w:rsidRPr="004A7012">
              <w:rPr>
                <w:rFonts w:ascii="Times New Roman" w:hAnsi="Times New Roman" w:cs="Times New Roman"/>
                <w:sz w:val="24"/>
                <w:szCs w:val="24"/>
              </w:rPr>
              <w:t>Mos</w:t>
            </w:r>
          </w:p>
        </w:tc>
      </w:tr>
    </w:tbl>
    <w:p w14:paraId="26657CCA" w14:textId="77777777" w:rsidR="00067371" w:rsidRPr="00067371" w:rsidRDefault="00067371" w:rsidP="00067371">
      <w:pPr>
        <w:numPr>
          <w:ilvl w:val="0"/>
          <w:numId w:val="2"/>
        </w:numPr>
        <w:spacing w:after="0" w:line="240" w:lineRule="auto"/>
        <w:contextualSpacing/>
        <w:rPr>
          <w:rFonts w:ascii="Times New Roman" w:hAnsi="Times New Roman"/>
          <w:sz w:val="24"/>
          <w:szCs w:val="24"/>
        </w:rPr>
      </w:pPr>
      <w:r w:rsidRPr="00067371">
        <w:rPr>
          <w:rFonts w:ascii="Times New Roman" w:hAnsi="Times New Roman"/>
          <w:sz w:val="24"/>
          <w:szCs w:val="24"/>
        </w:rPr>
        <w:t xml:space="preserve">Used historical knowledge and expertise to make recommendations on engineering solutions and methods. Maintained continuous contact with program office personnel, contractor and other DCMA personal to ensure understanding and compliance with project requirements.  </w:t>
      </w:r>
    </w:p>
    <w:p w14:paraId="5F3C81E5" w14:textId="0D340AEC" w:rsidR="00040038" w:rsidRPr="006921C5" w:rsidRDefault="00067371" w:rsidP="003D60BF">
      <w:pPr>
        <w:numPr>
          <w:ilvl w:val="0"/>
          <w:numId w:val="2"/>
        </w:numPr>
        <w:spacing w:after="0" w:line="240" w:lineRule="auto"/>
        <w:contextualSpacing/>
      </w:pPr>
      <w:r w:rsidRPr="00067371">
        <w:rPr>
          <w:rFonts w:ascii="Times New Roman" w:hAnsi="Times New Roman"/>
          <w:sz w:val="24"/>
          <w:szCs w:val="24"/>
        </w:rPr>
        <w:t xml:space="preserve">Provided input for status briefings to leadership, outlining assigned programs, projects, problems, and recommended resolution.  </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70CD9305" w:rsidR="00282C08" w:rsidRDefault="0006737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Mechanical Engineer / Earned Value Specialist</w:t>
            </w:r>
          </w:p>
        </w:tc>
        <w:tc>
          <w:tcPr>
            <w:tcW w:w="3117" w:type="dxa"/>
          </w:tcPr>
          <w:p w14:paraId="7FCF581D" w14:textId="7CC3C4D6" w:rsidR="00282C08" w:rsidRPr="00C16E5A" w:rsidRDefault="0006737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Defense Contract Management Agency Lockheed Martin Marietta (DCMA-LMM)</w:t>
            </w:r>
          </w:p>
        </w:tc>
        <w:tc>
          <w:tcPr>
            <w:tcW w:w="3117" w:type="dxa"/>
          </w:tcPr>
          <w:p w14:paraId="50744160" w14:textId="7EA391A4" w:rsidR="00282C08" w:rsidRPr="004A7012" w:rsidRDefault="00402E6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00F9333D">
              <w:rPr>
                <w:rFonts w:ascii="Times New Roman" w:hAnsi="Times New Roman" w:cs="Times New Roman"/>
                <w:sz w:val="24"/>
                <w:szCs w:val="24"/>
              </w:rPr>
              <w:t>/</w:t>
            </w:r>
            <w:r>
              <w:rPr>
                <w:rFonts w:ascii="Times New Roman" w:hAnsi="Times New Roman" w:cs="Times New Roman"/>
                <w:sz w:val="24"/>
                <w:szCs w:val="24"/>
              </w:rPr>
              <w:t>09</w:t>
            </w:r>
            <w:r w:rsidR="00282C08" w:rsidRPr="004A7012">
              <w:rPr>
                <w:rFonts w:ascii="Times New Roman" w:hAnsi="Times New Roman" w:cs="Times New Roman"/>
                <w:sz w:val="24"/>
                <w:szCs w:val="24"/>
              </w:rPr>
              <w:t xml:space="preserve"> </w:t>
            </w:r>
            <w:r w:rsidR="00F9333D">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F9333D">
              <w:rPr>
                <w:rFonts w:ascii="Times New Roman" w:hAnsi="Times New Roman" w:cs="Times New Roman"/>
                <w:sz w:val="24"/>
                <w:szCs w:val="24"/>
              </w:rPr>
              <w:t>/</w:t>
            </w:r>
            <w:r w:rsidR="001F656A">
              <w:rPr>
                <w:rFonts w:ascii="Times New Roman" w:hAnsi="Times New Roman" w:cs="Times New Roman"/>
                <w:sz w:val="24"/>
                <w:szCs w:val="24"/>
              </w:rPr>
              <w:t>1</w:t>
            </w:r>
            <w:r>
              <w:rPr>
                <w:rFonts w:ascii="Times New Roman" w:hAnsi="Times New Roman" w:cs="Times New Roman"/>
                <w:sz w:val="24"/>
                <w:szCs w:val="24"/>
              </w:rPr>
              <w:t>9</w:t>
            </w:r>
          </w:p>
          <w:p w14:paraId="16FCEEFF" w14:textId="6BE94E98" w:rsidR="00282C08" w:rsidRPr="00C16E5A" w:rsidRDefault="00402E6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sidR="001F656A">
              <w:rPr>
                <w:rFonts w:ascii="Times New Roman" w:hAnsi="Times New Roman" w:cs="Times New Roman"/>
                <w:sz w:val="24"/>
                <w:szCs w:val="24"/>
              </w:rPr>
              <w:t>10</w:t>
            </w:r>
            <w:r w:rsidR="001F656A" w:rsidRPr="004A7012">
              <w:rPr>
                <w:rFonts w:ascii="Times New Roman" w:hAnsi="Times New Roman" w:cs="Times New Roman"/>
                <w:sz w:val="24"/>
                <w:szCs w:val="24"/>
              </w:rPr>
              <w:t xml:space="preserve"> </w:t>
            </w:r>
            <w:r w:rsidR="00282C08" w:rsidRPr="004A7012">
              <w:rPr>
                <w:rFonts w:ascii="Times New Roman" w:hAnsi="Times New Roman" w:cs="Times New Roman"/>
                <w:sz w:val="24"/>
                <w:szCs w:val="24"/>
              </w:rPr>
              <w:t>Mos</w:t>
            </w:r>
          </w:p>
        </w:tc>
      </w:tr>
    </w:tbl>
    <w:p w14:paraId="1E21DC00" w14:textId="77777777" w:rsidR="00F65990" w:rsidRPr="00F65990" w:rsidRDefault="00F65990" w:rsidP="00F65990">
      <w:pPr>
        <w:numPr>
          <w:ilvl w:val="0"/>
          <w:numId w:val="3"/>
        </w:numPr>
        <w:spacing w:after="0" w:line="240" w:lineRule="auto"/>
        <w:jc w:val="both"/>
        <w:rPr>
          <w:rFonts w:ascii="Times New Roman" w:hAnsi="Times New Roman"/>
          <w:sz w:val="24"/>
          <w:szCs w:val="24"/>
        </w:rPr>
      </w:pPr>
      <w:r w:rsidRPr="00F65990">
        <w:rPr>
          <w:rFonts w:ascii="Times New Roman" w:hAnsi="Times New Roman"/>
          <w:sz w:val="24"/>
          <w:szCs w:val="24"/>
        </w:rPr>
        <w:lastRenderedPageBreak/>
        <w:t xml:space="preserve">Perform engineering surveillance and mission support activities for Contract Management Office (CMO) elements, for quality and manufacturing, and all other engineering support activities.  </w:t>
      </w:r>
    </w:p>
    <w:p w14:paraId="1401A5EC" w14:textId="77777777" w:rsidR="00F65990" w:rsidRPr="00F65990" w:rsidRDefault="00F65990" w:rsidP="00F65990">
      <w:pPr>
        <w:numPr>
          <w:ilvl w:val="0"/>
          <w:numId w:val="3"/>
        </w:numPr>
        <w:spacing w:after="0" w:line="240" w:lineRule="auto"/>
        <w:jc w:val="both"/>
        <w:rPr>
          <w:rFonts w:ascii="Times New Roman" w:hAnsi="Times New Roman"/>
          <w:sz w:val="24"/>
          <w:szCs w:val="24"/>
        </w:rPr>
      </w:pPr>
      <w:r w:rsidRPr="00F65990">
        <w:rPr>
          <w:rFonts w:ascii="Times New Roman" w:hAnsi="Times New Roman"/>
          <w:sz w:val="24"/>
          <w:szCs w:val="24"/>
        </w:rPr>
        <w:t xml:space="preserve">Employ technical knowledge to analyze cost proposals, change proposals, Earned Value Management System (EVMS) activities, and facilities requirements; evaluate the adequacy of contractor's management systems, </w:t>
      </w:r>
      <w:proofErr w:type="gramStart"/>
      <w:r w:rsidRPr="00F65990">
        <w:rPr>
          <w:rFonts w:ascii="Times New Roman" w:hAnsi="Times New Roman"/>
          <w:sz w:val="24"/>
          <w:szCs w:val="24"/>
        </w:rPr>
        <w:t>procedures</w:t>
      </w:r>
      <w:proofErr w:type="gramEnd"/>
      <w:r w:rsidRPr="00F65990">
        <w:rPr>
          <w:rFonts w:ascii="Times New Roman" w:hAnsi="Times New Roman"/>
          <w:sz w:val="24"/>
          <w:szCs w:val="24"/>
        </w:rPr>
        <w:t xml:space="preserve"> and work measurement system applications.  </w:t>
      </w:r>
    </w:p>
    <w:p w14:paraId="27856843" w14:textId="77777777" w:rsidR="00F65990" w:rsidRPr="00F65990" w:rsidRDefault="00F65990" w:rsidP="00F65990">
      <w:pPr>
        <w:numPr>
          <w:ilvl w:val="0"/>
          <w:numId w:val="3"/>
        </w:numPr>
        <w:spacing w:after="0" w:line="240" w:lineRule="auto"/>
        <w:jc w:val="both"/>
        <w:rPr>
          <w:rFonts w:ascii="Times New Roman" w:hAnsi="Times New Roman"/>
          <w:sz w:val="24"/>
          <w:szCs w:val="24"/>
        </w:rPr>
      </w:pPr>
      <w:r w:rsidRPr="00F65990">
        <w:rPr>
          <w:rFonts w:ascii="Times New Roman" w:hAnsi="Times New Roman"/>
          <w:sz w:val="24"/>
          <w:szCs w:val="24"/>
        </w:rPr>
        <w:t xml:space="preserve">Provide engineering support to buying activities and other CMO elements, as required, in areas of: (1) surveillance of design, development and production effort; (2) monitoring contractor and subcontractor engineering design, software development, production and test effort; (3) evaluation of contractor manufacturing and engineering expenditures; (4) evaluation of engineering change proposals; (5) evaluation of engineering, design, testing, logistics, and configuration management systems and processes; (6) evaluating and submitting recommendations concerning the adequacy of specifications and/or drawings; (7) evaluation and submitting recommendations concerning the procurement of special test equipment and (8) determining effective government test and inspection criteria.  </w:t>
      </w:r>
    </w:p>
    <w:p w14:paraId="7ED2AE41" w14:textId="77777777" w:rsidR="00FE6146" w:rsidRPr="00FE6146" w:rsidRDefault="00FE6146" w:rsidP="00FE6146">
      <w:pPr>
        <w:numPr>
          <w:ilvl w:val="0"/>
          <w:numId w:val="3"/>
        </w:numPr>
        <w:spacing w:after="0" w:line="240" w:lineRule="auto"/>
        <w:jc w:val="both"/>
        <w:rPr>
          <w:rFonts w:ascii="Times New Roman" w:hAnsi="Times New Roman"/>
          <w:sz w:val="24"/>
          <w:szCs w:val="24"/>
        </w:rPr>
      </w:pPr>
      <w:r w:rsidRPr="00FE6146">
        <w:rPr>
          <w:rFonts w:ascii="Times New Roman" w:hAnsi="Times New Roman"/>
          <w:sz w:val="24"/>
          <w:szCs w:val="24"/>
        </w:rPr>
        <w:t xml:space="preserve">Conduct Contract Receipt and Review functions related to contract cost, </w:t>
      </w:r>
      <w:proofErr w:type="gramStart"/>
      <w:r w:rsidRPr="00FE6146">
        <w:rPr>
          <w:rFonts w:ascii="Times New Roman" w:hAnsi="Times New Roman"/>
          <w:sz w:val="24"/>
          <w:szCs w:val="24"/>
        </w:rPr>
        <w:t>schedule</w:t>
      </w:r>
      <w:proofErr w:type="gramEnd"/>
      <w:r w:rsidRPr="00FE6146">
        <w:rPr>
          <w:rFonts w:ascii="Times New Roman" w:hAnsi="Times New Roman"/>
          <w:sz w:val="24"/>
          <w:szCs w:val="24"/>
        </w:rPr>
        <w:t xml:space="preserve"> and performance for buying activities Evaluate contractors’ and subcontractors’ engineering systems and software, design, development, production, and test efforts in accordance with contract terms.  </w:t>
      </w:r>
    </w:p>
    <w:p w14:paraId="1C1EE2B6" w14:textId="076D2494" w:rsidR="00A57224" w:rsidRPr="00A57224" w:rsidRDefault="00A57224" w:rsidP="00465F43">
      <w:pPr>
        <w:numPr>
          <w:ilvl w:val="0"/>
          <w:numId w:val="3"/>
        </w:numPr>
        <w:spacing w:after="0" w:line="240" w:lineRule="auto"/>
        <w:jc w:val="both"/>
        <w:rPr>
          <w:rFonts w:ascii="Times New Roman" w:hAnsi="Times New Roman"/>
          <w:sz w:val="24"/>
          <w:szCs w:val="24"/>
        </w:rPr>
      </w:pPr>
      <w:r w:rsidRPr="00A57224">
        <w:rPr>
          <w:rFonts w:ascii="Times New Roman" w:hAnsi="Times New Roman"/>
          <w:sz w:val="24"/>
          <w:szCs w:val="24"/>
        </w:rPr>
        <w:t xml:space="preserve">Perform audits and CAM interviews to determine compliance with the 32 ANSI Guidelines and Lockheed Martin Policies Used knowledge of program level EV to provide analysis and program recommendation to Program Integrators.  </w:t>
      </w:r>
      <w:r w:rsidRPr="00326E3A">
        <w:rPr>
          <w:rFonts w:ascii="Times New Roman" w:hAnsi="Times New Roman"/>
          <w:sz w:val="24"/>
          <w:szCs w:val="24"/>
        </w:rPr>
        <w:t xml:space="preserve"> </w:t>
      </w:r>
    </w:p>
    <w:p w14:paraId="69E31B6B" w14:textId="77777777" w:rsidR="00A57224" w:rsidRPr="00A57224" w:rsidRDefault="00A57224" w:rsidP="00A57224">
      <w:pPr>
        <w:numPr>
          <w:ilvl w:val="0"/>
          <w:numId w:val="3"/>
        </w:numPr>
        <w:spacing w:after="0" w:line="240" w:lineRule="auto"/>
        <w:jc w:val="both"/>
        <w:rPr>
          <w:rFonts w:ascii="Times New Roman" w:hAnsi="Times New Roman"/>
          <w:sz w:val="24"/>
          <w:szCs w:val="24"/>
        </w:rPr>
      </w:pPr>
      <w:r w:rsidRPr="00A57224">
        <w:rPr>
          <w:rFonts w:ascii="Times New Roman" w:hAnsi="Times New Roman"/>
          <w:sz w:val="24"/>
          <w:szCs w:val="24"/>
        </w:rPr>
        <w:t xml:space="preserve">Create Cost Assessments for DAES, PAR and EV reports that are released to the Program Office and Senior Level Management.  </w:t>
      </w:r>
    </w:p>
    <w:p w14:paraId="489FCC62" w14:textId="77777777" w:rsidR="00A57224" w:rsidRPr="00A57224" w:rsidRDefault="00A57224" w:rsidP="00A57224">
      <w:pPr>
        <w:numPr>
          <w:ilvl w:val="0"/>
          <w:numId w:val="3"/>
        </w:numPr>
        <w:spacing w:after="0" w:line="240" w:lineRule="auto"/>
        <w:jc w:val="both"/>
        <w:rPr>
          <w:rFonts w:ascii="Times New Roman" w:hAnsi="Times New Roman"/>
          <w:sz w:val="24"/>
          <w:szCs w:val="24"/>
        </w:rPr>
      </w:pPr>
      <w:r w:rsidRPr="00A57224">
        <w:rPr>
          <w:rFonts w:ascii="Times New Roman" w:hAnsi="Times New Roman"/>
          <w:sz w:val="24"/>
          <w:szCs w:val="24"/>
        </w:rPr>
        <w:t xml:space="preserve">Attend PMRs and EAC reviews to provide EV input to Program Office.  </w:t>
      </w:r>
    </w:p>
    <w:p w14:paraId="7DC029E0" w14:textId="401FB3D9" w:rsidR="00FE6146" w:rsidRDefault="00A57224" w:rsidP="00A57224">
      <w:pPr>
        <w:numPr>
          <w:ilvl w:val="0"/>
          <w:numId w:val="3"/>
        </w:numPr>
        <w:spacing w:after="0" w:line="240" w:lineRule="auto"/>
        <w:jc w:val="both"/>
        <w:rPr>
          <w:rFonts w:ascii="Times New Roman" w:hAnsi="Times New Roman"/>
          <w:sz w:val="24"/>
          <w:szCs w:val="24"/>
        </w:rPr>
      </w:pPr>
      <w:r w:rsidRPr="00A57224">
        <w:rPr>
          <w:rFonts w:ascii="Times New Roman" w:hAnsi="Times New Roman"/>
          <w:sz w:val="24"/>
          <w:szCs w:val="24"/>
        </w:rPr>
        <w:t>Participated in the software development lifecycle while designing DCMA contract receipt and review tools. Applied Earned Value Management techniques to track agile Development. Provided inputs to Senior Management</w:t>
      </w:r>
    </w:p>
    <w:tbl>
      <w:tblPr>
        <w:tblpPr w:leftFromText="180" w:rightFromText="180" w:vertAnchor="text" w:horzAnchor="margin" w:tblpY="211"/>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4A6DB2" w:rsidRPr="007C00AA" w14:paraId="1000DA11" w14:textId="77777777" w:rsidTr="004A6DB2">
        <w:trPr>
          <w:trHeight w:val="221"/>
        </w:trPr>
        <w:tc>
          <w:tcPr>
            <w:tcW w:w="3145" w:type="dxa"/>
            <w:shd w:val="clear" w:color="auto" w:fill="E7E7E7"/>
          </w:tcPr>
          <w:p w14:paraId="6748EBAB" w14:textId="77777777" w:rsidR="004A6DB2" w:rsidRPr="007C00AA" w:rsidRDefault="004A6DB2" w:rsidP="004A6DB2">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7385ED7D"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3F4C39A" w14:textId="77777777" w:rsidR="004A6DB2" w:rsidRPr="007C00AA" w:rsidRDefault="004A6DB2" w:rsidP="004A6DB2">
            <w:pPr>
              <w:suppressAutoHyphens/>
              <w:spacing w:after="0" w:line="240" w:lineRule="auto"/>
              <w:jc w:val="right"/>
              <w:rPr>
                <w:rFonts w:ascii="Times New Roman" w:eastAsia="Times New Roman" w:hAnsi="Times New Roman" w:cs="Times New Roman"/>
                <w:sz w:val="24"/>
                <w:szCs w:val="24"/>
                <w:lang w:bidi="en-US"/>
              </w:rPr>
            </w:pPr>
          </w:p>
        </w:tc>
      </w:tr>
      <w:tr w:rsidR="004A6DB2" w:rsidRPr="007C00AA" w14:paraId="337D12CB" w14:textId="77777777" w:rsidTr="004A6DB2">
        <w:trPr>
          <w:trHeight w:val="335"/>
        </w:trPr>
        <w:tc>
          <w:tcPr>
            <w:tcW w:w="3145" w:type="dxa"/>
          </w:tcPr>
          <w:p w14:paraId="0BBA800B" w14:textId="33E989D9" w:rsidR="004A6DB2" w:rsidRPr="007C00AA" w:rsidRDefault="004A6DB2" w:rsidP="004A6DB2">
            <w:pPr>
              <w:suppressAutoHyphens/>
              <w:spacing w:after="0" w:line="240" w:lineRule="auto"/>
              <w:rPr>
                <w:rFonts w:ascii="Times New Roman" w:eastAsia="Times New Roman" w:hAnsi="Times New Roman" w:cs="Times New Roman"/>
                <w:sz w:val="24"/>
                <w:szCs w:val="24"/>
                <w:lang w:bidi="en-US"/>
              </w:rPr>
            </w:pPr>
            <w:r w:rsidRPr="007F760F">
              <w:rPr>
                <w:rFonts w:ascii="Times New Roman" w:eastAsia="Times New Roman" w:hAnsi="Times New Roman" w:cs="Times New Roman"/>
                <w:sz w:val="24"/>
                <w:szCs w:val="24"/>
                <w:lang w:bidi="en-US"/>
              </w:rPr>
              <w:t>Bachelor of Science</w:t>
            </w:r>
            <w:r>
              <w:rPr>
                <w:rFonts w:ascii="Times New Roman" w:eastAsia="Times New Roman" w:hAnsi="Times New Roman" w:cs="Times New Roman"/>
                <w:sz w:val="24"/>
                <w:szCs w:val="24"/>
                <w:lang w:bidi="en-US"/>
              </w:rPr>
              <w:t xml:space="preserve"> </w:t>
            </w:r>
            <w:r w:rsidR="00B309DD">
              <w:rPr>
                <w:rFonts w:ascii="Times New Roman" w:eastAsia="Times New Roman" w:hAnsi="Times New Roman" w:cs="Times New Roman"/>
                <w:sz w:val="24"/>
                <w:szCs w:val="24"/>
                <w:lang w:bidi="en-US"/>
              </w:rPr>
              <w:t xml:space="preserve">Mechanical </w:t>
            </w:r>
            <w:r w:rsidR="00B309DD" w:rsidRPr="007F760F">
              <w:rPr>
                <w:rFonts w:ascii="Times New Roman" w:eastAsia="Times New Roman" w:hAnsi="Times New Roman" w:cs="Times New Roman"/>
                <w:sz w:val="24"/>
                <w:szCs w:val="24"/>
                <w:lang w:bidi="en-US"/>
              </w:rPr>
              <w:t>Engineering</w:t>
            </w:r>
          </w:p>
        </w:tc>
        <w:tc>
          <w:tcPr>
            <w:tcW w:w="3150" w:type="dxa"/>
          </w:tcPr>
          <w:p w14:paraId="0CCECC83"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Georgia Southern University</w:t>
            </w:r>
          </w:p>
        </w:tc>
        <w:tc>
          <w:tcPr>
            <w:tcW w:w="3060" w:type="dxa"/>
          </w:tcPr>
          <w:p w14:paraId="74887F00"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2007</w:t>
            </w:r>
          </w:p>
        </w:tc>
      </w:tr>
      <w:tr w:rsidR="004A6DB2" w:rsidRPr="007C00AA" w14:paraId="170D3268" w14:textId="77777777" w:rsidTr="004A6DB2">
        <w:trPr>
          <w:trHeight w:val="276"/>
        </w:trPr>
        <w:tc>
          <w:tcPr>
            <w:tcW w:w="3145" w:type="dxa"/>
            <w:shd w:val="clear" w:color="auto" w:fill="E7E7E7"/>
          </w:tcPr>
          <w:p w14:paraId="1FEC7FA3" w14:textId="77777777" w:rsidR="004A6DB2" w:rsidRPr="007C00AA" w:rsidRDefault="004A6DB2" w:rsidP="004A6DB2">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4EE9567F"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68A82E82"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p>
        </w:tc>
      </w:tr>
      <w:tr w:rsidR="004A6DB2" w:rsidRPr="007C00AA" w14:paraId="4BED9B0A" w14:textId="77777777" w:rsidTr="004A6DB2">
        <w:trPr>
          <w:trHeight w:val="335"/>
        </w:trPr>
        <w:tc>
          <w:tcPr>
            <w:tcW w:w="3145" w:type="dxa"/>
          </w:tcPr>
          <w:p w14:paraId="705378F3" w14:textId="2175CE00" w:rsidR="004A6DB2" w:rsidRPr="007C00AA" w:rsidRDefault="004A6DB2" w:rsidP="004A6DB2">
            <w:pPr>
              <w:suppressAutoHyphens/>
              <w:spacing w:after="0" w:line="240" w:lineRule="auto"/>
              <w:rPr>
                <w:rFonts w:ascii="Times New Roman" w:eastAsia="Times New Roman" w:hAnsi="Times New Roman" w:cs="Times New Roman"/>
                <w:sz w:val="24"/>
                <w:szCs w:val="24"/>
                <w:lang w:bidi="en-US"/>
              </w:rPr>
            </w:pPr>
            <w:r w:rsidRPr="0060141B">
              <w:rPr>
                <w:rFonts w:ascii="Times New Roman" w:hAnsi="Times New Roman"/>
              </w:rPr>
              <w:t>Defense Acquisition Workforce Improvement Act (DAWIA) Certification</w:t>
            </w:r>
            <w:r>
              <w:rPr>
                <w:rFonts w:ascii="Times New Roman" w:hAnsi="Times New Roman"/>
              </w:rPr>
              <w:t xml:space="preserve"> – Program Management Level I</w:t>
            </w:r>
            <w:r w:rsidRPr="00E20036" w:rsidDel="0060141B">
              <w:rPr>
                <w:rFonts w:ascii="Times New Roman" w:hAnsi="Times New Roman"/>
              </w:rPr>
              <w:t xml:space="preserve"> </w:t>
            </w:r>
          </w:p>
        </w:tc>
        <w:tc>
          <w:tcPr>
            <w:tcW w:w="3150" w:type="dxa"/>
          </w:tcPr>
          <w:p w14:paraId="4D53F2D2" w14:textId="77777777" w:rsidR="004A6DB2" w:rsidRPr="007C00AA" w:rsidRDefault="004A6DB2"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Defense Acquisition University</w:t>
            </w:r>
          </w:p>
        </w:tc>
        <w:tc>
          <w:tcPr>
            <w:tcW w:w="3060" w:type="dxa"/>
          </w:tcPr>
          <w:p w14:paraId="28973589" w14:textId="3888DDF4" w:rsidR="004A6DB2" w:rsidRPr="007C00AA" w:rsidRDefault="00C07A47"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tc>
      </w:tr>
      <w:tr w:rsidR="004A6DB2" w:rsidRPr="007C00AA" w14:paraId="5DCDDBCA" w14:textId="77777777" w:rsidTr="004A6DB2">
        <w:trPr>
          <w:trHeight w:val="335"/>
        </w:trPr>
        <w:tc>
          <w:tcPr>
            <w:tcW w:w="3145" w:type="dxa"/>
          </w:tcPr>
          <w:p w14:paraId="7561B967" w14:textId="77777777" w:rsidR="004A6DB2" w:rsidRPr="009B4100" w:rsidRDefault="004A6DB2" w:rsidP="004A6DB2">
            <w:pPr>
              <w:suppressAutoHyphens/>
              <w:spacing w:after="0" w:line="240" w:lineRule="auto"/>
              <w:rPr>
                <w:rFonts w:ascii="Times New Roman" w:hAnsi="Times New Roman"/>
              </w:rPr>
            </w:pPr>
            <w:r>
              <w:rPr>
                <w:rFonts w:ascii="Times New Roman" w:hAnsi="Times New Roman"/>
              </w:rPr>
              <w:t>Certified Earned Value Specialist</w:t>
            </w:r>
          </w:p>
        </w:tc>
        <w:tc>
          <w:tcPr>
            <w:tcW w:w="3150" w:type="dxa"/>
          </w:tcPr>
          <w:p w14:paraId="41129E67" w14:textId="22061C70" w:rsidR="004A6DB2" w:rsidDel="00203491" w:rsidRDefault="00B50479"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DCMA</w:t>
            </w:r>
          </w:p>
        </w:tc>
        <w:tc>
          <w:tcPr>
            <w:tcW w:w="3060" w:type="dxa"/>
          </w:tcPr>
          <w:p w14:paraId="0253A42C" w14:textId="23C8A935" w:rsidR="004A6DB2" w:rsidDel="00203491" w:rsidRDefault="00B50479" w:rsidP="004A6DB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2015</w:t>
            </w:r>
          </w:p>
        </w:tc>
      </w:tr>
    </w:tbl>
    <w:p w14:paraId="7C0A297F" w14:textId="4D19E93F" w:rsidR="004A6DB2" w:rsidRPr="00A75D52" w:rsidRDefault="004A6DB2" w:rsidP="00A75D52">
      <w:pPr>
        <w:jc w:val="both"/>
        <w:rPr>
          <w:rFonts w:ascii="Times New Roman" w:hAnsi="Times New Roman"/>
        </w:rPr>
      </w:pPr>
      <w:r w:rsidRPr="004A6DB2" w:rsidDel="00421162">
        <w:rPr>
          <w:rFonts w:ascii="Times New Roman" w:hAnsi="Times New Roman"/>
        </w:rPr>
        <w:t xml:space="preserve"> </w:t>
      </w:r>
    </w:p>
    <w:p w14:paraId="4F0473E1" w14:textId="76B64435"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EC69F6">
        <w:rPr>
          <w:rFonts w:ascii="Times New Roman" w:hAnsi="Times New Roman" w:cs="Times New Roman"/>
          <w:sz w:val="24"/>
          <w:szCs w:val="24"/>
          <w:u w:val="single"/>
        </w:rPr>
        <w:t>Leonard Jones</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F6CABCB"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492229">
        <w:rPr>
          <w:rFonts w:ascii="Times New Roman" w:hAnsi="Times New Roman" w:cs="Times New Roman"/>
          <w:i/>
          <w:iCs/>
          <w:sz w:val="24"/>
          <w:szCs w:val="24"/>
        </w:rPr>
        <w:tab/>
      </w:r>
      <w:r w:rsidR="00492229">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492229">
        <w:rPr>
          <w:rFonts w:ascii="Times New Roman" w:hAnsi="Times New Roman" w:cs="Times New Roman"/>
          <w:sz w:val="24"/>
          <w:szCs w:val="24"/>
        </w:rPr>
        <w:t xml:space="preserve">  </w:t>
      </w:r>
      <w:r w:rsidR="0025007E">
        <w:rPr>
          <w:rFonts w:ascii="Times New Roman" w:hAnsi="Times New Roman" w:cs="Times New Roman"/>
          <w:sz w:val="24"/>
          <w:szCs w:val="24"/>
        </w:rPr>
        <w:t>12</w:t>
      </w:r>
      <w:r w:rsidR="00492229">
        <w:rPr>
          <w:rFonts w:ascii="Times New Roman" w:hAnsi="Times New Roman" w:cs="Times New Roman"/>
          <w:sz w:val="24"/>
          <w:szCs w:val="24"/>
        </w:rPr>
        <w:t>/</w:t>
      </w:r>
      <w:r w:rsidR="008417C7">
        <w:rPr>
          <w:rFonts w:ascii="Times New Roman" w:hAnsi="Times New Roman" w:cs="Times New Roman"/>
          <w:sz w:val="24"/>
          <w:szCs w:val="24"/>
        </w:rPr>
        <w:t>20</w:t>
      </w:r>
      <w:r w:rsidR="00492229">
        <w:rPr>
          <w:rFonts w:ascii="Times New Roman" w:hAnsi="Times New Roman" w:cs="Times New Roman"/>
          <w:sz w:val="24"/>
          <w:szCs w:val="24"/>
        </w:rPr>
        <w:t>/2021</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18445" w14:textId="77777777" w:rsidR="00672C87" w:rsidRDefault="00672C87" w:rsidP="001D09E0">
      <w:pPr>
        <w:spacing w:after="0" w:line="240" w:lineRule="auto"/>
      </w:pPr>
      <w:r>
        <w:separator/>
      </w:r>
    </w:p>
  </w:endnote>
  <w:endnote w:type="continuationSeparator" w:id="0">
    <w:p w14:paraId="696FE0F4" w14:textId="77777777" w:rsidR="00672C87" w:rsidRDefault="00672C87"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EB38C" w14:textId="77777777" w:rsidR="00672C87" w:rsidRDefault="00672C87" w:rsidP="001D09E0">
      <w:pPr>
        <w:spacing w:after="0" w:line="240" w:lineRule="auto"/>
      </w:pPr>
      <w:r>
        <w:separator/>
      </w:r>
    </w:p>
  </w:footnote>
  <w:footnote w:type="continuationSeparator" w:id="0">
    <w:p w14:paraId="1CA0DCBD" w14:textId="77777777" w:rsidR="00672C87" w:rsidRDefault="00672C87"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36D"/>
    <w:multiLevelType w:val="hybridMultilevel"/>
    <w:tmpl w:val="EE085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95078"/>
    <w:multiLevelType w:val="hybridMultilevel"/>
    <w:tmpl w:val="A08A8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6D6316"/>
    <w:multiLevelType w:val="hybridMultilevel"/>
    <w:tmpl w:val="E506B0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F1114"/>
    <w:multiLevelType w:val="hybridMultilevel"/>
    <w:tmpl w:val="F4C61BA4"/>
    <w:lvl w:ilvl="0" w:tplc="D8EC573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0A2903"/>
    <w:multiLevelType w:val="multilevel"/>
    <w:tmpl w:val="FD6491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4F24EE"/>
    <w:multiLevelType w:val="hybridMultilevel"/>
    <w:tmpl w:val="13A641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2352FF"/>
    <w:multiLevelType w:val="hybridMultilevel"/>
    <w:tmpl w:val="5E241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45437B5"/>
    <w:multiLevelType w:val="hybridMultilevel"/>
    <w:tmpl w:val="7C6EF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AC83EB7"/>
    <w:multiLevelType w:val="hybridMultilevel"/>
    <w:tmpl w:val="7978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E3BAE"/>
    <w:multiLevelType w:val="hybridMultilevel"/>
    <w:tmpl w:val="DE2CE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967177">
    <w:abstractNumId w:val="2"/>
  </w:num>
  <w:num w:numId="2" w16cid:durableId="1383022581">
    <w:abstractNumId w:val="9"/>
  </w:num>
  <w:num w:numId="3" w16cid:durableId="945235280">
    <w:abstractNumId w:val="6"/>
  </w:num>
  <w:num w:numId="4" w16cid:durableId="2124032922">
    <w:abstractNumId w:val="3"/>
  </w:num>
  <w:num w:numId="5" w16cid:durableId="525287061">
    <w:abstractNumId w:val="1"/>
  </w:num>
  <w:num w:numId="6" w16cid:durableId="1494178051">
    <w:abstractNumId w:val="8"/>
  </w:num>
  <w:num w:numId="7" w16cid:durableId="1339884726">
    <w:abstractNumId w:val="5"/>
  </w:num>
  <w:num w:numId="8" w16cid:durableId="993607281">
    <w:abstractNumId w:val="11"/>
  </w:num>
  <w:num w:numId="9" w16cid:durableId="1081098776">
    <w:abstractNumId w:val="4"/>
  </w:num>
  <w:num w:numId="10" w16cid:durableId="1315525849">
    <w:abstractNumId w:val="7"/>
  </w:num>
  <w:num w:numId="11" w16cid:durableId="586496603">
    <w:abstractNumId w:val="10"/>
  </w:num>
  <w:num w:numId="12" w16cid:durableId="1593396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20D2F"/>
    <w:rsid w:val="00040038"/>
    <w:rsid w:val="00047182"/>
    <w:rsid w:val="00061021"/>
    <w:rsid w:val="00067371"/>
    <w:rsid w:val="00070C65"/>
    <w:rsid w:val="00093FC3"/>
    <w:rsid w:val="000A1CB5"/>
    <w:rsid w:val="000A4B27"/>
    <w:rsid w:val="000B022F"/>
    <w:rsid w:val="000B3007"/>
    <w:rsid w:val="000B5090"/>
    <w:rsid w:val="00106C55"/>
    <w:rsid w:val="0011776E"/>
    <w:rsid w:val="0012153E"/>
    <w:rsid w:val="00121BEB"/>
    <w:rsid w:val="00130430"/>
    <w:rsid w:val="00133050"/>
    <w:rsid w:val="00140718"/>
    <w:rsid w:val="00145D38"/>
    <w:rsid w:val="00153E5B"/>
    <w:rsid w:val="001712C2"/>
    <w:rsid w:val="001D09E0"/>
    <w:rsid w:val="001D382F"/>
    <w:rsid w:val="001D5693"/>
    <w:rsid w:val="001F656A"/>
    <w:rsid w:val="00203491"/>
    <w:rsid w:val="00247DB9"/>
    <w:rsid w:val="0025007E"/>
    <w:rsid w:val="002706CC"/>
    <w:rsid w:val="0027730B"/>
    <w:rsid w:val="00282C08"/>
    <w:rsid w:val="002A452C"/>
    <w:rsid w:val="002D58B3"/>
    <w:rsid w:val="00326E3A"/>
    <w:rsid w:val="00331917"/>
    <w:rsid w:val="0033537D"/>
    <w:rsid w:val="00335CCD"/>
    <w:rsid w:val="00365D94"/>
    <w:rsid w:val="0037027D"/>
    <w:rsid w:val="003A27C3"/>
    <w:rsid w:val="003A303B"/>
    <w:rsid w:val="003A429A"/>
    <w:rsid w:val="003D60BF"/>
    <w:rsid w:val="003E55B7"/>
    <w:rsid w:val="003F3F69"/>
    <w:rsid w:val="003F55E7"/>
    <w:rsid w:val="003F5687"/>
    <w:rsid w:val="00402A87"/>
    <w:rsid w:val="00402E6B"/>
    <w:rsid w:val="00412C40"/>
    <w:rsid w:val="004134D3"/>
    <w:rsid w:val="00417427"/>
    <w:rsid w:val="00421162"/>
    <w:rsid w:val="00423BC5"/>
    <w:rsid w:val="00444FFD"/>
    <w:rsid w:val="0045334C"/>
    <w:rsid w:val="0046397A"/>
    <w:rsid w:val="00465F43"/>
    <w:rsid w:val="004750C9"/>
    <w:rsid w:val="00492229"/>
    <w:rsid w:val="004A6DB2"/>
    <w:rsid w:val="004A7012"/>
    <w:rsid w:val="004C76BA"/>
    <w:rsid w:val="004E19A3"/>
    <w:rsid w:val="004F2ACF"/>
    <w:rsid w:val="00562BDD"/>
    <w:rsid w:val="005819FE"/>
    <w:rsid w:val="00584D7C"/>
    <w:rsid w:val="00587EF4"/>
    <w:rsid w:val="00594A4B"/>
    <w:rsid w:val="005966E0"/>
    <w:rsid w:val="005A5450"/>
    <w:rsid w:val="005C5ADE"/>
    <w:rsid w:val="005D2998"/>
    <w:rsid w:val="005D62E6"/>
    <w:rsid w:val="00600CA5"/>
    <w:rsid w:val="0060141B"/>
    <w:rsid w:val="0060413A"/>
    <w:rsid w:val="00624072"/>
    <w:rsid w:val="00630774"/>
    <w:rsid w:val="00635B41"/>
    <w:rsid w:val="0064212E"/>
    <w:rsid w:val="00655795"/>
    <w:rsid w:val="00670AB7"/>
    <w:rsid w:val="00672C87"/>
    <w:rsid w:val="00675101"/>
    <w:rsid w:val="00691C96"/>
    <w:rsid w:val="006921C5"/>
    <w:rsid w:val="006A44A0"/>
    <w:rsid w:val="006F79F6"/>
    <w:rsid w:val="007006BA"/>
    <w:rsid w:val="007025F1"/>
    <w:rsid w:val="00706E95"/>
    <w:rsid w:val="007257A7"/>
    <w:rsid w:val="00735771"/>
    <w:rsid w:val="007368CC"/>
    <w:rsid w:val="00754936"/>
    <w:rsid w:val="007615AA"/>
    <w:rsid w:val="00766B2D"/>
    <w:rsid w:val="00773873"/>
    <w:rsid w:val="007823C6"/>
    <w:rsid w:val="007C1691"/>
    <w:rsid w:val="007F760F"/>
    <w:rsid w:val="00834C30"/>
    <w:rsid w:val="008417C7"/>
    <w:rsid w:val="008477D0"/>
    <w:rsid w:val="00880214"/>
    <w:rsid w:val="008803E6"/>
    <w:rsid w:val="008875FF"/>
    <w:rsid w:val="00887EE0"/>
    <w:rsid w:val="008A3CBD"/>
    <w:rsid w:val="008D0B98"/>
    <w:rsid w:val="008D2B4D"/>
    <w:rsid w:val="008E44A4"/>
    <w:rsid w:val="0091292B"/>
    <w:rsid w:val="00932A33"/>
    <w:rsid w:val="00933D91"/>
    <w:rsid w:val="009352DB"/>
    <w:rsid w:val="009503A9"/>
    <w:rsid w:val="009812DB"/>
    <w:rsid w:val="0098412E"/>
    <w:rsid w:val="009C290B"/>
    <w:rsid w:val="009C4037"/>
    <w:rsid w:val="009C6FD9"/>
    <w:rsid w:val="009D355C"/>
    <w:rsid w:val="009F2978"/>
    <w:rsid w:val="00A30BC0"/>
    <w:rsid w:val="00A30F2B"/>
    <w:rsid w:val="00A44FF0"/>
    <w:rsid w:val="00A463C9"/>
    <w:rsid w:val="00A5251E"/>
    <w:rsid w:val="00A57224"/>
    <w:rsid w:val="00A65137"/>
    <w:rsid w:val="00A656D4"/>
    <w:rsid w:val="00A75D52"/>
    <w:rsid w:val="00A92197"/>
    <w:rsid w:val="00AB69E5"/>
    <w:rsid w:val="00AC70C3"/>
    <w:rsid w:val="00AE21B5"/>
    <w:rsid w:val="00AF1D40"/>
    <w:rsid w:val="00AF4FB9"/>
    <w:rsid w:val="00AF602F"/>
    <w:rsid w:val="00AF65B8"/>
    <w:rsid w:val="00AF66BE"/>
    <w:rsid w:val="00B058AB"/>
    <w:rsid w:val="00B2306C"/>
    <w:rsid w:val="00B309DD"/>
    <w:rsid w:val="00B31161"/>
    <w:rsid w:val="00B50479"/>
    <w:rsid w:val="00B65036"/>
    <w:rsid w:val="00B70F49"/>
    <w:rsid w:val="00B7433B"/>
    <w:rsid w:val="00B85A7E"/>
    <w:rsid w:val="00BA27CA"/>
    <w:rsid w:val="00BA28B6"/>
    <w:rsid w:val="00BA2916"/>
    <w:rsid w:val="00BB0E83"/>
    <w:rsid w:val="00BB700C"/>
    <w:rsid w:val="00BC740E"/>
    <w:rsid w:val="00BD7A33"/>
    <w:rsid w:val="00BE4578"/>
    <w:rsid w:val="00C000D1"/>
    <w:rsid w:val="00C07A47"/>
    <w:rsid w:val="00C1029A"/>
    <w:rsid w:val="00C16E5A"/>
    <w:rsid w:val="00C266AE"/>
    <w:rsid w:val="00C35DD8"/>
    <w:rsid w:val="00C42B10"/>
    <w:rsid w:val="00C83D42"/>
    <w:rsid w:val="00CF6199"/>
    <w:rsid w:val="00D00940"/>
    <w:rsid w:val="00D3494F"/>
    <w:rsid w:val="00D637B2"/>
    <w:rsid w:val="00D7356E"/>
    <w:rsid w:val="00D766DA"/>
    <w:rsid w:val="00D85014"/>
    <w:rsid w:val="00DA2E36"/>
    <w:rsid w:val="00DC5B73"/>
    <w:rsid w:val="00DF4A2F"/>
    <w:rsid w:val="00E04D89"/>
    <w:rsid w:val="00E20036"/>
    <w:rsid w:val="00E528BD"/>
    <w:rsid w:val="00E53105"/>
    <w:rsid w:val="00E61C12"/>
    <w:rsid w:val="00EC19D4"/>
    <w:rsid w:val="00EC69F6"/>
    <w:rsid w:val="00EC7351"/>
    <w:rsid w:val="00EE7F48"/>
    <w:rsid w:val="00F1043E"/>
    <w:rsid w:val="00F13CCE"/>
    <w:rsid w:val="00F14220"/>
    <w:rsid w:val="00F21060"/>
    <w:rsid w:val="00F30305"/>
    <w:rsid w:val="00F3054B"/>
    <w:rsid w:val="00F437AD"/>
    <w:rsid w:val="00F55E3F"/>
    <w:rsid w:val="00F65990"/>
    <w:rsid w:val="00F84524"/>
    <w:rsid w:val="00F9333D"/>
    <w:rsid w:val="00F93E0C"/>
    <w:rsid w:val="00FE6146"/>
    <w:rsid w:val="00FF6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Indent"/>
    <w:basedOn w:val="Normal"/>
    <w:link w:val="ListParagraphChar"/>
    <w:uiPriority w:val="34"/>
    <w:qFormat/>
    <w:rsid w:val="00F3054B"/>
    <w:pPr>
      <w:spacing w:after="0" w:line="240" w:lineRule="auto"/>
      <w:ind w:left="720"/>
      <w:contextualSpacing/>
    </w:pPr>
    <w:rPr>
      <w:rFonts w:ascii="Trebuchet MS" w:eastAsia="Times New Roman" w:hAnsi="Trebuchet MS" w:cs="Times New Roman"/>
      <w:sz w:val="24"/>
      <w:szCs w:val="24"/>
    </w:rPr>
  </w:style>
  <w:style w:type="paragraph" w:styleId="Revision">
    <w:name w:val="Revision"/>
    <w:hidden/>
    <w:uiPriority w:val="99"/>
    <w:semiHidden/>
    <w:rsid w:val="00C35DD8"/>
    <w:pPr>
      <w:spacing w:after="0" w:line="240" w:lineRule="auto"/>
    </w:pPr>
  </w:style>
  <w:style w:type="character" w:styleId="CommentReference">
    <w:name w:val="annotation reference"/>
    <w:basedOn w:val="DefaultParagraphFont"/>
    <w:uiPriority w:val="99"/>
    <w:semiHidden/>
    <w:unhideWhenUsed/>
    <w:rsid w:val="00624072"/>
    <w:rPr>
      <w:sz w:val="16"/>
      <w:szCs w:val="16"/>
    </w:rPr>
  </w:style>
  <w:style w:type="paragraph" w:styleId="CommentText">
    <w:name w:val="annotation text"/>
    <w:basedOn w:val="Normal"/>
    <w:link w:val="CommentTextChar"/>
    <w:uiPriority w:val="99"/>
    <w:unhideWhenUsed/>
    <w:rsid w:val="00624072"/>
    <w:pPr>
      <w:spacing w:line="240" w:lineRule="auto"/>
    </w:pPr>
    <w:rPr>
      <w:sz w:val="20"/>
      <w:szCs w:val="20"/>
    </w:rPr>
  </w:style>
  <w:style w:type="character" w:customStyle="1" w:styleId="CommentTextChar">
    <w:name w:val="Comment Text Char"/>
    <w:basedOn w:val="DefaultParagraphFont"/>
    <w:link w:val="CommentText"/>
    <w:uiPriority w:val="99"/>
    <w:rsid w:val="00624072"/>
    <w:rPr>
      <w:sz w:val="20"/>
      <w:szCs w:val="20"/>
    </w:rPr>
  </w:style>
  <w:style w:type="paragraph" w:styleId="CommentSubject">
    <w:name w:val="annotation subject"/>
    <w:basedOn w:val="CommentText"/>
    <w:next w:val="CommentText"/>
    <w:link w:val="CommentSubjectChar"/>
    <w:uiPriority w:val="99"/>
    <w:semiHidden/>
    <w:unhideWhenUsed/>
    <w:rsid w:val="00624072"/>
    <w:rPr>
      <w:b/>
      <w:bCs/>
    </w:rPr>
  </w:style>
  <w:style w:type="character" w:customStyle="1" w:styleId="CommentSubjectChar">
    <w:name w:val="Comment Subject Char"/>
    <w:basedOn w:val="CommentTextChar"/>
    <w:link w:val="CommentSubject"/>
    <w:uiPriority w:val="99"/>
    <w:semiHidden/>
    <w:rsid w:val="00624072"/>
    <w:rPr>
      <w:b/>
      <w:bCs/>
      <w:sz w:val="20"/>
      <w:szCs w:val="20"/>
    </w:rPr>
  </w:style>
  <w:style w:type="paragraph" w:customStyle="1" w:styleId="TableNormalParagraph">
    <w:name w:val="Table Normal Paragraph"/>
    <w:autoRedefine/>
    <w:rsid w:val="00040038"/>
    <w:pPr>
      <w:spacing w:after="0" w:line="240" w:lineRule="auto"/>
    </w:pPr>
    <w:rPr>
      <w:rFonts w:ascii="Arial" w:eastAsia="ヒラギノ角ゴ Pro W3" w:hAnsi="Arial" w:cs="Arial"/>
      <w:color w:val="000000"/>
      <w:sz w:val="24"/>
      <w:szCs w:val="24"/>
    </w:rPr>
  </w:style>
  <w:style w:type="character" w:customStyle="1" w:styleId="ListParagraphChar">
    <w:name w:val="List Paragraph Char"/>
    <w:aliases w:val="Indent Char"/>
    <w:basedOn w:val="DefaultParagraphFont"/>
    <w:link w:val="ListParagraph"/>
    <w:uiPriority w:val="34"/>
    <w:rsid w:val="007823C6"/>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86B612-A765-401B-9EBF-878A3E6DAB55}">
  <ds:schemaRefs>
    <ds:schemaRef ds:uri="http://schemas.microsoft.com/sharepoint/v3/contenttype/forms"/>
  </ds:schemaRefs>
</ds:datastoreItem>
</file>

<file path=customXml/itemProps2.xml><?xml version="1.0" encoding="utf-8"?>
<ds:datastoreItem xmlns:ds="http://schemas.openxmlformats.org/officeDocument/2006/customXml" ds:itemID="{A9031E10-131F-4BC9-9E1D-CAC44C7502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39D1B3-D94F-4E7C-85FF-7F49FC37B522}"/>
</file>

<file path=docProps/app.xml><?xml version="1.0" encoding="utf-8"?>
<Properties xmlns="http://schemas.openxmlformats.org/officeDocument/2006/extended-properties" xmlns:vt="http://schemas.openxmlformats.org/officeDocument/2006/docPropsVTypes">
  <Template>Normal</Template>
  <TotalTime>1</TotalTime>
  <Pages>2</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Keith Robertson</cp:lastModifiedBy>
  <cp:revision>2</cp:revision>
  <dcterms:created xsi:type="dcterms:W3CDTF">2022-04-21T20:00:00Z</dcterms:created>
  <dcterms:modified xsi:type="dcterms:W3CDTF">2022-04-21T20:00:00Z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93800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