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72B1C051"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EndPr/>
        <w:sdtContent>
          <w:r w:rsidR="00B85D4A">
            <w:rPr>
              <w:rFonts w:ascii="Times New Roman" w:hAnsi="Times New Roman"/>
              <w:b/>
            </w:rPr>
            <w:t>Adrian</w:t>
          </w:r>
        </w:sdtContent>
      </w:sdt>
    </w:p>
    <w:p w14:paraId="76217A83" w14:textId="5A40F2D1"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r w:rsidR="00B85D4A">
            <w:rPr>
              <w:rFonts w:asciiTheme="minorHAnsi" w:hAnsiTheme="minorHAnsi" w:cstheme="minorHAnsi"/>
              <w:b/>
            </w:rPr>
            <w:t>Thomas</w:t>
          </w:r>
        </w:sdtContent>
      </w:sdt>
    </w:p>
    <w:p w14:paraId="00FD71A6" w14:textId="2E6F1D31"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B85D4A">
            <w:rPr>
              <w:rFonts w:asciiTheme="minorHAnsi" w:hAnsiTheme="minorHAnsi" w:cstheme="minorHAnsi"/>
              <w:b/>
            </w:rPr>
            <w:t>Aguinaldo</w:t>
          </w:r>
        </w:sdtContent>
      </w:sdt>
    </w:p>
    <w:p w14:paraId="3C4D7E81" w14:textId="7AE4B4F2"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B85D4A">
            <w:rPr>
              <w:rFonts w:asciiTheme="minorHAnsi" w:hAnsiTheme="minorHAnsi" w:cstheme="minorHAnsi"/>
            </w:rPr>
            <w:t>aaguinaldo@cobec.com</w:t>
          </w:r>
        </w:sdtContent>
      </w:sdt>
    </w:p>
    <w:p w14:paraId="618E33B5" w14:textId="23FF0CBE"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B85D4A">
            <w:rPr>
              <w:rFonts w:asciiTheme="minorHAnsi" w:hAnsiTheme="minorHAnsi" w:cstheme="minorHAnsi"/>
            </w:rPr>
            <w:t>7576190332</w:t>
          </w:r>
        </w:sdtContent>
      </w:sdt>
    </w:p>
    <w:p w14:paraId="03FAF678" w14:textId="56C6CC86"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B85D4A">
            <w:rPr>
              <w:rFonts w:asciiTheme="minorHAnsi" w:hAnsiTheme="minorHAnsi" w:cstheme="minorHAnsi"/>
              <w:b/>
              <w:u w:val="single"/>
            </w:rPr>
            <w:t>19</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09854709" w14:textId="5E8B4518" w:rsidR="000B4D19" w:rsidRPr="004711F3" w:rsidRDefault="003F43AB" w:rsidP="00CB0557">
      <w:pPr>
        <w:rPr>
          <w:rFonts w:asciiTheme="minorHAnsi" w:hAnsiTheme="minorHAnsi" w:cstheme="minorHAnsi"/>
          <w:b/>
          <w:u w:val="single"/>
        </w:rPr>
      </w:pPr>
      <w:r w:rsidRPr="003F43AB">
        <w:rPr>
          <w:rFonts w:asciiTheme="minorHAnsi" w:hAnsiTheme="minorHAnsi" w:cstheme="minorHAnsi"/>
        </w:rPr>
        <w:t>Mr. Aguinaldo is an accomplished professional with over 1</w:t>
      </w:r>
      <w:r>
        <w:rPr>
          <w:rFonts w:asciiTheme="minorHAnsi" w:hAnsiTheme="minorHAnsi" w:cstheme="minorHAnsi"/>
        </w:rPr>
        <w:t>9</w:t>
      </w:r>
      <w:r w:rsidRPr="003F43AB">
        <w:rPr>
          <w:rFonts w:asciiTheme="minorHAnsi" w:hAnsiTheme="minorHAnsi" w:cstheme="minorHAnsi"/>
        </w:rPr>
        <w:t xml:space="preserve"> years of experience working with various clients in both the private and public sector including the Federal Aviation Administration (FAA), Department of Defense (DoD), and the Department of Homeland Security (DHS). He has a strong background in financial analysis and program support having provided cost analysis support to the FAA and DoD utilizing his industrial and systems engineering degree from Virginia Tech.</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6A77FBBF" w:rsidR="008858AE" w:rsidRPr="004711F3" w:rsidRDefault="008858AE" w:rsidP="00CB0557">
      <w:pPr>
        <w:rPr>
          <w:rFonts w:asciiTheme="minorHAnsi" w:hAnsiTheme="minorHAnsi" w:cstheme="minorHAnsi"/>
          <w:bCs/>
        </w:rPr>
      </w:pPr>
      <w:r w:rsidRPr="004711F3">
        <w:rPr>
          <w:rFonts w:asciiTheme="minorHAnsi" w:hAnsiTheme="minorHAnsi" w:cstheme="minorHAnsi"/>
          <w:bCs/>
        </w:rPr>
        <w:t>Bachelor of Science in</w:t>
      </w:r>
      <w:r w:rsidR="00EA73A1" w:rsidRPr="004711F3">
        <w:rPr>
          <w:rFonts w:asciiTheme="minorHAnsi" w:hAnsiTheme="minorHAnsi" w:cstheme="minorHAnsi"/>
          <w:bCs/>
        </w:rPr>
        <w:t xml:space="preserve"> </w:t>
      </w:r>
      <w:r w:rsidR="00001E5B">
        <w:rPr>
          <w:rFonts w:asciiTheme="minorHAnsi" w:hAnsiTheme="minorHAnsi" w:cstheme="minorHAnsi"/>
          <w:bCs/>
        </w:rPr>
        <w:t xml:space="preserve">Industrial &amp; Systems Engineering, Virginia </w:t>
      </w:r>
      <w:r w:rsidR="005737A2">
        <w:rPr>
          <w:rFonts w:asciiTheme="minorHAnsi" w:hAnsiTheme="minorHAnsi" w:cstheme="minorHAnsi"/>
          <w:bCs/>
        </w:rPr>
        <w:t>Tech</w:t>
      </w:r>
      <w:r w:rsidR="00001AF1">
        <w:rPr>
          <w:rFonts w:asciiTheme="minorHAnsi" w:hAnsiTheme="minorHAnsi" w:cstheme="minorHAnsi"/>
          <w:bCs/>
        </w:rPr>
        <w:t>, Blacksburg, VA 2004</w:t>
      </w:r>
    </w:p>
    <w:p w14:paraId="6756EE73" w14:textId="77777777" w:rsidR="000B4BA3" w:rsidRPr="004711F3" w:rsidRDefault="000B4BA3" w:rsidP="00CB0557">
      <w:pPr>
        <w:rPr>
          <w:rFonts w:asciiTheme="minorHAnsi" w:hAnsiTheme="minorHAnsi" w:cstheme="minorHAnsi"/>
        </w:rPr>
      </w:pP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87A8230" w14:textId="2EADC60C" w:rsidR="00EA73A1" w:rsidRPr="004711F3" w:rsidRDefault="00673FB9" w:rsidP="00CB0557">
      <w:pPr>
        <w:rPr>
          <w:rFonts w:asciiTheme="minorHAnsi" w:hAnsiTheme="minorHAnsi" w:cstheme="minorHAnsi"/>
          <w:b/>
          <w:iCs/>
        </w:rPr>
      </w:pPr>
      <w:r>
        <w:rPr>
          <w:rFonts w:asciiTheme="minorHAnsi" w:hAnsiTheme="minorHAnsi" w:cstheme="minorHAnsi"/>
          <w:b/>
          <w:iCs/>
        </w:rPr>
        <w:t>Senior Consultant</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5A90FBE4" w:rsidR="00EA73A1" w:rsidRPr="004711F3" w:rsidRDefault="00673FB9" w:rsidP="00CB0557">
      <w:pPr>
        <w:rPr>
          <w:rFonts w:asciiTheme="minorHAnsi" w:hAnsiTheme="minorHAnsi" w:cstheme="minorHAnsi"/>
          <w:b/>
          <w:iCs/>
        </w:rPr>
      </w:pPr>
      <w:r>
        <w:rPr>
          <w:rFonts w:asciiTheme="minorHAnsi" w:hAnsiTheme="minorHAnsi" w:cstheme="minorHAnsi"/>
          <w:b/>
          <w:iCs/>
        </w:rPr>
        <w:t xml:space="preserve">August 2018 </w:t>
      </w:r>
      <w:r w:rsidR="00EA73A1" w:rsidRPr="004711F3">
        <w:rPr>
          <w:rFonts w:asciiTheme="minorHAnsi" w:hAnsiTheme="minorHAnsi" w:cstheme="minorHAnsi"/>
          <w:b/>
          <w:iCs/>
        </w:rPr>
        <w:t xml:space="preserve">to </w:t>
      </w:r>
      <w:proofErr w:type="gramStart"/>
      <w:r w:rsidR="00EA73A1" w:rsidRPr="004711F3">
        <w:rPr>
          <w:rFonts w:asciiTheme="minorHAnsi" w:hAnsiTheme="minorHAnsi" w:cstheme="minorHAnsi"/>
          <w:b/>
          <w:iCs/>
        </w:rPr>
        <w:t>present</w:t>
      </w:r>
      <w:proofErr w:type="gramEnd"/>
    </w:p>
    <w:p w14:paraId="422493D4" w14:textId="77777777" w:rsidR="00E46BD9" w:rsidRPr="004711F3" w:rsidRDefault="00E46BD9" w:rsidP="00CB0557">
      <w:pPr>
        <w:rPr>
          <w:rFonts w:asciiTheme="minorHAnsi" w:hAnsiTheme="minorHAnsi" w:cstheme="minorHAnsi"/>
          <w:b/>
          <w:i/>
        </w:rPr>
      </w:pPr>
    </w:p>
    <w:p w14:paraId="5C0FE293" w14:textId="6A62E71A" w:rsidR="006A1CDE" w:rsidRDefault="006A1CDE" w:rsidP="00441A3C">
      <w:pPr>
        <w:pStyle w:val="ListParagraph"/>
        <w:numPr>
          <w:ilvl w:val="0"/>
          <w:numId w:val="26"/>
        </w:numPr>
        <w:rPr>
          <w:rFonts w:asciiTheme="minorHAnsi" w:hAnsiTheme="minorHAnsi" w:cstheme="minorHAnsi"/>
          <w:bCs/>
          <w:iCs/>
        </w:rPr>
      </w:pPr>
      <w:r>
        <w:rPr>
          <w:rFonts w:asciiTheme="minorHAnsi" w:hAnsiTheme="minorHAnsi" w:cstheme="minorHAnsi"/>
          <w:bCs/>
          <w:iCs/>
        </w:rPr>
        <w:t xml:space="preserve">Provides </w:t>
      </w:r>
      <w:r w:rsidR="000C3D3B">
        <w:rPr>
          <w:rFonts w:asciiTheme="minorHAnsi" w:hAnsiTheme="minorHAnsi" w:cstheme="minorHAnsi"/>
          <w:bCs/>
          <w:iCs/>
        </w:rPr>
        <w:t>investment</w:t>
      </w:r>
      <w:r w:rsidR="003C1E8A">
        <w:rPr>
          <w:rFonts w:asciiTheme="minorHAnsi" w:hAnsiTheme="minorHAnsi" w:cstheme="minorHAnsi"/>
          <w:bCs/>
          <w:iCs/>
        </w:rPr>
        <w:t xml:space="preserve"> analysis and </w:t>
      </w:r>
      <w:r w:rsidR="000C3D3B">
        <w:rPr>
          <w:rFonts w:asciiTheme="minorHAnsi" w:hAnsiTheme="minorHAnsi" w:cstheme="minorHAnsi"/>
          <w:bCs/>
          <w:iCs/>
        </w:rPr>
        <w:t xml:space="preserve">subject matter expertise </w:t>
      </w:r>
      <w:r w:rsidR="00391EA1">
        <w:rPr>
          <w:rFonts w:asciiTheme="minorHAnsi" w:hAnsiTheme="minorHAnsi" w:cstheme="minorHAnsi"/>
          <w:bCs/>
          <w:iCs/>
        </w:rPr>
        <w:t xml:space="preserve">for </w:t>
      </w:r>
      <w:r w:rsidR="00D76E44">
        <w:rPr>
          <w:rFonts w:asciiTheme="minorHAnsi" w:hAnsiTheme="minorHAnsi" w:cstheme="minorHAnsi"/>
          <w:bCs/>
          <w:iCs/>
        </w:rPr>
        <w:t>a high visibility</w:t>
      </w:r>
      <w:r w:rsidR="00BC4526">
        <w:rPr>
          <w:rFonts w:asciiTheme="minorHAnsi" w:hAnsiTheme="minorHAnsi" w:cstheme="minorHAnsi"/>
          <w:bCs/>
          <w:iCs/>
        </w:rPr>
        <w:t xml:space="preserve"> program for the Federal Aviation Administration (FAA) </w:t>
      </w:r>
      <w:r w:rsidR="00ED5BB1">
        <w:rPr>
          <w:rFonts w:asciiTheme="minorHAnsi" w:hAnsiTheme="minorHAnsi" w:cstheme="minorHAnsi"/>
          <w:bCs/>
          <w:iCs/>
        </w:rPr>
        <w:t xml:space="preserve">as part of the </w:t>
      </w:r>
      <w:r w:rsidR="00DD757F">
        <w:rPr>
          <w:rFonts w:asciiTheme="minorHAnsi" w:hAnsiTheme="minorHAnsi" w:cstheme="minorHAnsi"/>
          <w:bCs/>
          <w:iCs/>
        </w:rPr>
        <w:t>Enterprise Information Display System</w:t>
      </w:r>
      <w:r w:rsidR="000A657B">
        <w:rPr>
          <w:rFonts w:asciiTheme="minorHAnsi" w:hAnsiTheme="minorHAnsi" w:cstheme="minorHAnsi"/>
          <w:bCs/>
          <w:iCs/>
        </w:rPr>
        <w:t xml:space="preserve"> (E-IDS)</w:t>
      </w:r>
      <w:r w:rsidR="00ED5BB1">
        <w:rPr>
          <w:rFonts w:asciiTheme="minorHAnsi" w:hAnsiTheme="minorHAnsi" w:cstheme="minorHAnsi"/>
          <w:bCs/>
          <w:iCs/>
        </w:rPr>
        <w:t xml:space="preserve"> program</w:t>
      </w:r>
      <w:r w:rsidR="005A1B29">
        <w:rPr>
          <w:rFonts w:asciiTheme="minorHAnsi" w:hAnsiTheme="minorHAnsi" w:cstheme="minorHAnsi"/>
          <w:bCs/>
          <w:iCs/>
        </w:rPr>
        <w:t>, AJM-223</w:t>
      </w:r>
      <w:r w:rsidR="00E67211">
        <w:rPr>
          <w:rFonts w:asciiTheme="minorHAnsi" w:hAnsiTheme="minorHAnsi" w:cstheme="minorHAnsi"/>
          <w:bCs/>
          <w:iCs/>
        </w:rPr>
        <w:t xml:space="preserve"> which aims to provide Air Traffic Management (ATM) personnel a display for quick reference information necessary to </w:t>
      </w:r>
      <w:proofErr w:type="gramStart"/>
      <w:r w:rsidR="00E67211">
        <w:rPr>
          <w:rFonts w:asciiTheme="minorHAnsi" w:hAnsiTheme="minorHAnsi" w:cstheme="minorHAnsi"/>
          <w:bCs/>
          <w:iCs/>
        </w:rPr>
        <w:t>safely and efficiently manage aircraft</w:t>
      </w:r>
      <w:proofErr w:type="gramEnd"/>
      <w:r w:rsidR="00E67211">
        <w:rPr>
          <w:rFonts w:asciiTheme="minorHAnsi" w:hAnsiTheme="minorHAnsi" w:cstheme="minorHAnsi"/>
          <w:bCs/>
          <w:iCs/>
        </w:rPr>
        <w:t xml:space="preserve">. </w:t>
      </w:r>
    </w:p>
    <w:p w14:paraId="6EDE5979" w14:textId="5915E837" w:rsidR="002429C7" w:rsidRDefault="002429C7" w:rsidP="00441A3C">
      <w:pPr>
        <w:pStyle w:val="ListParagraph"/>
        <w:numPr>
          <w:ilvl w:val="0"/>
          <w:numId w:val="26"/>
        </w:numPr>
        <w:rPr>
          <w:rFonts w:asciiTheme="minorHAnsi" w:hAnsiTheme="minorHAnsi" w:cstheme="minorHAnsi"/>
          <w:bCs/>
          <w:iCs/>
        </w:rPr>
      </w:pPr>
      <w:r>
        <w:rPr>
          <w:rFonts w:asciiTheme="minorHAnsi" w:hAnsiTheme="minorHAnsi" w:cstheme="minorHAnsi"/>
          <w:bCs/>
          <w:iCs/>
        </w:rPr>
        <w:t xml:space="preserve">Develops </w:t>
      </w:r>
      <w:r w:rsidR="0031393B">
        <w:rPr>
          <w:rFonts w:asciiTheme="minorHAnsi" w:hAnsiTheme="minorHAnsi" w:cstheme="minorHAnsi"/>
          <w:bCs/>
          <w:iCs/>
        </w:rPr>
        <w:t xml:space="preserve">and performs </w:t>
      </w:r>
      <w:r>
        <w:rPr>
          <w:rFonts w:asciiTheme="minorHAnsi" w:hAnsiTheme="minorHAnsi" w:cstheme="minorHAnsi"/>
          <w:bCs/>
          <w:iCs/>
        </w:rPr>
        <w:t>life cycle cost estimates, independent Government cost estimates</w:t>
      </w:r>
      <w:r w:rsidR="00102156">
        <w:rPr>
          <w:rFonts w:asciiTheme="minorHAnsi" w:hAnsiTheme="minorHAnsi" w:cstheme="minorHAnsi"/>
          <w:bCs/>
          <w:iCs/>
        </w:rPr>
        <w:t>, and ad hoc cost/schedule analysis in support of the E-IDS PO</w:t>
      </w:r>
      <w:r w:rsidR="0031393B">
        <w:rPr>
          <w:rFonts w:asciiTheme="minorHAnsi" w:hAnsiTheme="minorHAnsi" w:cstheme="minorHAnsi"/>
          <w:bCs/>
          <w:iCs/>
        </w:rPr>
        <w:t>.</w:t>
      </w:r>
    </w:p>
    <w:p w14:paraId="795EE297" w14:textId="6F53ABFE" w:rsidR="00962DA0" w:rsidRDefault="00962DA0" w:rsidP="00441A3C">
      <w:pPr>
        <w:pStyle w:val="ListParagraph"/>
        <w:numPr>
          <w:ilvl w:val="0"/>
          <w:numId w:val="26"/>
        </w:numPr>
        <w:rPr>
          <w:rFonts w:asciiTheme="minorHAnsi" w:hAnsiTheme="minorHAnsi" w:cstheme="minorHAnsi"/>
          <w:bCs/>
          <w:iCs/>
        </w:rPr>
      </w:pPr>
      <w:r>
        <w:rPr>
          <w:rFonts w:asciiTheme="minorHAnsi" w:hAnsiTheme="minorHAnsi" w:cstheme="minorHAnsi"/>
          <w:bCs/>
          <w:iCs/>
        </w:rPr>
        <w:t xml:space="preserve">Evaluates cost and schedule </w:t>
      </w:r>
      <w:r w:rsidR="00D76E44">
        <w:rPr>
          <w:rFonts w:asciiTheme="minorHAnsi" w:hAnsiTheme="minorHAnsi" w:cstheme="minorHAnsi"/>
          <w:bCs/>
          <w:iCs/>
        </w:rPr>
        <w:t xml:space="preserve">documentation </w:t>
      </w:r>
      <w:r>
        <w:rPr>
          <w:rFonts w:asciiTheme="minorHAnsi" w:hAnsiTheme="minorHAnsi" w:cstheme="minorHAnsi"/>
          <w:bCs/>
          <w:iCs/>
        </w:rPr>
        <w:t>and performs various analyses</w:t>
      </w:r>
      <w:r w:rsidR="00D76E44">
        <w:rPr>
          <w:rFonts w:asciiTheme="minorHAnsi" w:hAnsiTheme="minorHAnsi" w:cstheme="minorHAnsi"/>
          <w:bCs/>
          <w:iCs/>
        </w:rPr>
        <w:t xml:space="preserve"> and reporting in </w:t>
      </w:r>
      <w:r>
        <w:rPr>
          <w:rFonts w:asciiTheme="minorHAnsi" w:hAnsiTheme="minorHAnsi" w:cstheme="minorHAnsi"/>
          <w:bCs/>
          <w:iCs/>
        </w:rPr>
        <w:t xml:space="preserve">support </w:t>
      </w:r>
      <w:r w:rsidR="00D76E44">
        <w:rPr>
          <w:rFonts w:asciiTheme="minorHAnsi" w:hAnsiTheme="minorHAnsi" w:cstheme="minorHAnsi"/>
          <w:bCs/>
          <w:iCs/>
        </w:rPr>
        <w:t xml:space="preserve">of </w:t>
      </w:r>
      <w:r>
        <w:rPr>
          <w:rFonts w:asciiTheme="minorHAnsi" w:hAnsiTheme="minorHAnsi" w:cstheme="minorHAnsi"/>
          <w:bCs/>
          <w:iCs/>
        </w:rPr>
        <w:t>the E-IDS PO.</w:t>
      </w:r>
    </w:p>
    <w:p w14:paraId="2AD7BEA8" w14:textId="2CD34B79" w:rsidR="007B09A8" w:rsidRDefault="007B09A8" w:rsidP="00441A3C">
      <w:pPr>
        <w:pStyle w:val="ListParagraph"/>
        <w:numPr>
          <w:ilvl w:val="0"/>
          <w:numId w:val="26"/>
        </w:numPr>
        <w:rPr>
          <w:rFonts w:asciiTheme="minorHAnsi" w:hAnsiTheme="minorHAnsi" w:cstheme="minorHAnsi"/>
          <w:bCs/>
          <w:iCs/>
        </w:rPr>
      </w:pPr>
      <w:r>
        <w:rPr>
          <w:rFonts w:asciiTheme="minorHAnsi" w:hAnsiTheme="minorHAnsi" w:cstheme="minorHAnsi"/>
          <w:bCs/>
          <w:iCs/>
        </w:rPr>
        <w:t>Assist with</w:t>
      </w:r>
      <w:r w:rsidR="00BC4526">
        <w:rPr>
          <w:rFonts w:asciiTheme="minorHAnsi" w:hAnsiTheme="minorHAnsi" w:cstheme="minorHAnsi"/>
          <w:bCs/>
          <w:iCs/>
        </w:rPr>
        <w:t xml:space="preserve"> the FAA’s</w:t>
      </w:r>
      <w:r>
        <w:rPr>
          <w:rFonts w:asciiTheme="minorHAnsi" w:hAnsiTheme="minorHAnsi" w:cstheme="minorHAnsi"/>
          <w:bCs/>
          <w:iCs/>
        </w:rPr>
        <w:t xml:space="preserve"> budget formulation and execution process </w:t>
      </w:r>
      <w:r w:rsidR="007062EB">
        <w:rPr>
          <w:rFonts w:asciiTheme="minorHAnsi" w:hAnsiTheme="minorHAnsi" w:cstheme="minorHAnsi"/>
          <w:bCs/>
          <w:iCs/>
        </w:rPr>
        <w:t>on behalf of</w:t>
      </w:r>
      <w:r w:rsidR="003768C0">
        <w:rPr>
          <w:rFonts w:asciiTheme="minorHAnsi" w:hAnsiTheme="minorHAnsi" w:cstheme="minorHAnsi"/>
          <w:bCs/>
          <w:iCs/>
        </w:rPr>
        <w:t xml:space="preserve"> the E-IDS PO</w:t>
      </w:r>
      <w:r w:rsidR="007062EB">
        <w:rPr>
          <w:rFonts w:asciiTheme="minorHAnsi" w:hAnsiTheme="minorHAnsi" w:cstheme="minorHAnsi"/>
          <w:bCs/>
          <w:iCs/>
        </w:rPr>
        <w:t>.</w:t>
      </w:r>
    </w:p>
    <w:p w14:paraId="41032345" w14:textId="3EA6FF8C" w:rsidR="007062EB" w:rsidRDefault="007062EB" w:rsidP="00441A3C">
      <w:pPr>
        <w:pStyle w:val="ListParagraph"/>
        <w:numPr>
          <w:ilvl w:val="0"/>
          <w:numId w:val="26"/>
        </w:numPr>
        <w:rPr>
          <w:rFonts w:asciiTheme="minorHAnsi" w:hAnsiTheme="minorHAnsi" w:cstheme="minorHAnsi"/>
          <w:bCs/>
          <w:iCs/>
        </w:rPr>
      </w:pPr>
      <w:r>
        <w:rPr>
          <w:rFonts w:asciiTheme="minorHAnsi" w:hAnsiTheme="minorHAnsi" w:cstheme="minorHAnsi"/>
          <w:bCs/>
          <w:iCs/>
        </w:rPr>
        <w:t xml:space="preserve">Develops and maintains cost and schedule documentation to support acquisition </w:t>
      </w:r>
      <w:r w:rsidR="00BA5B98">
        <w:rPr>
          <w:rFonts w:asciiTheme="minorHAnsi" w:hAnsiTheme="minorHAnsi" w:cstheme="minorHAnsi"/>
          <w:bCs/>
          <w:iCs/>
        </w:rPr>
        <w:t xml:space="preserve">strategy </w:t>
      </w:r>
      <w:r>
        <w:rPr>
          <w:rFonts w:asciiTheme="minorHAnsi" w:hAnsiTheme="minorHAnsi" w:cstheme="minorHAnsi"/>
          <w:bCs/>
          <w:iCs/>
        </w:rPr>
        <w:t xml:space="preserve">decisions </w:t>
      </w:r>
      <w:r w:rsidR="00FF248E">
        <w:rPr>
          <w:rFonts w:asciiTheme="minorHAnsi" w:hAnsiTheme="minorHAnsi" w:cstheme="minorHAnsi"/>
          <w:bCs/>
          <w:iCs/>
        </w:rPr>
        <w:t xml:space="preserve">and investment analysis working </w:t>
      </w:r>
      <w:r w:rsidR="00946DE1">
        <w:rPr>
          <w:rFonts w:asciiTheme="minorHAnsi" w:hAnsiTheme="minorHAnsi" w:cstheme="minorHAnsi"/>
          <w:bCs/>
          <w:iCs/>
        </w:rPr>
        <w:t xml:space="preserve">closely alongside the </w:t>
      </w:r>
      <w:r w:rsidR="00FF248E">
        <w:rPr>
          <w:rFonts w:asciiTheme="minorHAnsi" w:hAnsiTheme="minorHAnsi" w:cstheme="minorHAnsi"/>
          <w:bCs/>
          <w:iCs/>
        </w:rPr>
        <w:t xml:space="preserve">FAA’s </w:t>
      </w:r>
      <w:r w:rsidR="00946DE1">
        <w:rPr>
          <w:rFonts w:asciiTheme="minorHAnsi" w:hAnsiTheme="minorHAnsi" w:cstheme="minorHAnsi"/>
          <w:bCs/>
          <w:iCs/>
        </w:rPr>
        <w:t xml:space="preserve">Office of </w:t>
      </w:r>
      <w:r w:rsidR="00FF248E">
        <w:rPr>
          <w:rFonts w:asciiTheme="minorHAnsi" w:hAnsiTheme="minorHAnsi" w:cstheme="minorHAnsi"/>
          <w:bCs/>
          <w:iCs/>
        </w:rPr>
        <w:t xml:space="preserve">Investment </w:t>
      </w:r>
      <w:r w:rsidR="00946DE1">
        <w:rPr>
          <w:rFonts w:asciiTheme="minorHAnsi" w:hAnsiTheme="minorHAnsi" w:cstheme="minorHAnsi"/>
          <w:bCs/>
          <w:iCs/>
        </w:rPr>
        <w:t xml:space="preserve">Planning </w:t>
      </w:r>
      <w:r w:rsidR="00FF248E">
        <w:rPr>
          <w:rFonts w:asciiTheme="minorHAnsi" w:hAnsiTheme="minorHAnsi" w:cstheme="minorHAnsi"/>
          <w:bCs/>
          <w:iCs/>
        </w:rPr>
        <w:t>and</w:t>
      </w:r>
      <w:r w:rsidR="00946DE1">
        <w:rPr>
          <w:rFonts w:asciiTheme="minorHAnsi" w:hAnsiTheme="minorHAnsi" w:cstheme="minorHAnsi"/>
          <w:bCs/>
          <w:iCs/>
        </w:rPr>
        <w:t xml:space="preserve"> Analysis</w:t>
      </w:r>
      <w:r w:rsidR="00FF248E">
        <w:rPr>
          <w:rFonts w:asciiTheme="minorHAnsi" w:hAnsiTheme="minorHAnsi" w:cstheme="minorHAnsi"/>
          <w:bCs/>
          <w:iCs/>
        </w:rPr>
        <w:t xml:space="preserve"> </w:t>
      </w:r>
      <w:r w:rsidR="00946DE1">
        <w:rPr>
          <w:rFonts w:asciiTheme="minorHAnsi" w:hAnsiTheme="minorHAnsi" w:cstheme="minorHAnsi"/>
          <w:bCs/>
          <w:iCs/>
        </w:rPr>
        <w:t>(IP&amp;A).</w:t>
      </w:r>
    </w:p>
    <w:p w14:paraId="2B5A167B" w14:textId="05080A77" w:rsidR="007B09A8" w:rsidRDefault="007B09A8" w:rsidP="007B09A8">
      <w:pPr>
        <w:rPr>
          <w:rFonts w:asciiTheme="minorHAnsi" w:hAnsiTheme="minorHAnsi" w:cstheme="minorHAnsi"/>
          <w:bCs/>
          <w:iCs/>
        </w:rPr>
      </w:pPr>
    </w:p>
    <w:p w14:paraId="20862E9B" w14:textId="56B6ACB3" w:rsidR="007B09A8" w:rsidRDefault="007B09A8" w:rsidP="007B09A8">
      <w:pPr>
        <w:rPr>
          <w:rFonts w:asciiTheme="minorHAnsi" w:hAnsiTheme="minorHAnsi" w:cstheme="minorHAnsi"/>
          <w:bCs/>
          <w:iCs/>
        </w:rPr>
      </w:pPr>
    </w:p>
    <w:p w14:paraId="390C384D" w14:textId="77777777" w:rsidR="007B09A8" w:rsidRPr="007B09A8" w:rsidRDefault="007B09A8" w:rsidP="007B09A8">
      <w:pPr>
        <w:rPr>
          <w:rFonts w:asciiTheme="minorHAnsi" w:hAnsiTheme="minorHAnsi" w:cstheme="minorHAnsi"/>
          <w:bCs/>
          <w:iCs/>
        </w:rPr>
      </w:pPr>
    </w:p>
    <w:p w14:paraId="2E86AB60" w14:textId="3DBB78A3"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investment analysis and program contract support to guide the Safety and Technical Education Platform (STEP) program towards achieving a successful Concept &amp; Requirements Definition Readiness Decision in February 2021.</w:t>
      </w:r>
    </w:p>
    <w:p w14:paraId="7F694695" w14:textId="2EF16D19"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w:t>
      </w:r>
      <w:r w:rsidR="002700B9">
        <w:rPr>
          <w:rFonts w:asciiTheme="minorHAnsi" w:hAnsiTheme="minorHAnsi" w:cstheme="minorHAnsi"/>
          <w:bCs/>
          <w:iCs/>
        </w:rPr>
        <w:t>d</w:t>
      </w:r>
      <w:r w:rsidRPr="00441A3C">
        <w:rPr>
          <w:rFonts w:asciiTheme="minorHAnsi" w:hAnsiTheme="minorHAnsi" w:cstheme="minorHAnsi"/>
          <w:bCs/>
          <w:iCs/>
        </w:rPr>
        <w:t xml:space="preserve"> Acquisition Management System (AMS) program office support, guidance, and documentation to the NISC III Task Order 5567 STEP program for AJI-2110 as Business Process Analyst (Level 4).</w:t>
      </w:r>
    </w:p>
    <w:p w14:paraId="04C5B1A0" w14:textId="7939DD80"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w:t>
      </w:r>
      <w:r w:rsidR="002700B9">
        <w:rPr>
          <w:rFonts w:asciiTheme="minorHAnsi" w:hAnsiTheme="minorHAnsi" w:cstheme="minorHAnsi"/>
          <w:bCs/>
          <w:iCs/>
        </w:rPr>
        <w:t>d</w:t>
      </w:r>
      <w:r w:rsidRPr="00441A3C">
        <w:rPr>
          <w:rFonts w:asciiTheme="minorHAnsi" w:hAnsiTheme="minorHAnsi" w:cstheme="minorHAnsi"/>
          <w:bCs/>
          <w:iCs/>
        </w:rPr>
        <w:t xml:space="preserve"> Cost and Schedule subject matter expertise and develops investment analysis artifacts for the STEP program.</w:t>
      </w:r>
    </w:p>
    <w:p w14:paraId="2F3C0564" w14:textId="39B22DAA"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Develop</w:t>
      </w:r>
      <w:r w:rsidR="002700B9">
        <w:rPr>
          <w:rFonts w:asciiTheme="minorHAnsi" w:hAnsiTheme="minorHAnsi" w:cstheme="minorHAnsi"/>
          <w:bCs/>
          <w:iCs/>
        </w:rPr>
        <w:t>ed</w:t>
      </w:r>
      <w:r w:rsidRPr="00441A3C">
        <w:rPr>
          <w:rFonts w:asciiTheme="minorHAnsi" w:hAnsiTheme="minorHAnsi" w:cstheme="minorHAnsi"/>
          <w:bCs/>
          <w:iCs/>
        </w:rPr>
        <w:t xml:space="preserve"> the legacy case and alternatives cost estimates to support the business case for the Investment Analysis Readiness Decision (IARD) for </w:t>
      </w:r>
      <w:r w:rsidR="002700B9">
        <w:rPr>
          <w:rFonts w:asciiTheme="minorHAnsi" w:hAnsiTheme="minorHAnsi" w:cstheme="minorHAnsi"/>
          <w:bCs/>
          <w:iCs/>
        </w:rPr>
        <w:t xml:space="preserve">the </w:t>
      </w:r>
      <w:r w:rsidRPr="00441A3C">
        <w:rPr>
          <w:rFonts w:asciiTheme="minorHAnsi" w:hAnsiTheme="minorHAnsi" w:cstheme="minorHAnsi"/>
          <w:bCs/>
          <w:iCs/>
        </w:rPr>
        <w:t>STEP</w:t>
      </w:r>
      <w:r w:rsidR="002700B9">
        <w:rPr>
          <w:rFonts w:asciiTheme="minorHAnsi" w:hAnsiTheme="minorHAnsi" w:cstheme="minorHAnsi"/>
          <w:bCs/>
          <w:iCs/>
        </w:rPr>
        <w:t xml:space="preserve"> program</w:t>
      </w:r>
      <w:r w:rsidRPr="00441A3C">
        <w:rPr>
          <w:rFonts w:asciiTheme="minorHAnsi" w:hAnsiTheme="minorHAnsi" w:cstheme="minorHAnsi"/>
          <w:bCs/>
          <w:iCs/>
        </w:rPr>
        <w:t>.</w:t>
      </w:r>
    </w:p>
    <w:p w14:paraId="2CA7A4FF" w14:textId="12444542"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Review</w:t>
      </w:r>
      <w:r w:rsidR="002700B9">
        <w:rPr>
          <w:rFonts w:asciiTheme="minorHAnsi" w:hAnsiTheme="minorHAnsi" w:cstheme="minorHAnsi"/>
          <w:bCs/>
          <w:iCs/>
        </w:rPr>
        <w:t>ed</w:t>
      </w:r>
      <w:r w:rsidRPr="00441A3C">
        <w:rPr>
          <w:rFonts w:asciiTheme="minorHAnsi" w:hAnsiTheme="minorHAnsi" w:cstheme="minorHAnsi"/>
          <w:bCs/>
          <w:iCs/>
        </w:rPr>
        <w:t xml:space="preserve"> and synthesizes programmatic documentation to formulate informed input for STEP.</w:t>
      </w:r>
    </w:p>
    <w:p w14:paraId="3671920B" w14:textId="05064A4D"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Coordinate</w:t>
      </w:r>
      <w:r w:rsidR="002700B9">
        <w:rPr>
          <w:rFonts w:asciiTheme="minorHAnsi" w:hAnsiTheme="minorHAnsi" w:cstheme="minorHAnsi"/>
          <w:bCs/>
          <w:iCs/>
        </w:rPr>
        <w:t>d</w:t>
      </w:r>
      <w:r w:rsidRPr="00441A3C">
        <w:rPr>
          <w:rFonts w:asciiTheme="minorHAnsi" w:hAnsiTheme="minorHAnsi" w:cstheme="minorHAnsi"/>
          <w:bCs/>
          <w:iCs/>
        </w:rPr>
        <w:t xml:space="preserve"> with stakeholders to gain buy-in and information regarding deliverables.</w:t>
      </w:r>
    </w:p>
    <w:p w14:paraId="3DFC8DCF" w14:textId="1FC67823"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Develop</w:t>
      </w:r>
      <w:r w:rsidR="002700B9">
        <w:rPr>
          <w:rFonts w:asciiTheme="minorHAnsi" w:hAnsiTheme="minorHAnsi" w:cstheme="minorHAnsi"/>
          <w:bCs/>
          <w:iCs/>
        </w:rPr>
        <w:t>ed</w:t>
      </w:r>
      <w:r w:rsidRPr="00441A3C">
        <w:rPr>
          <w:rFonts w:asciiTheme="minorHAnsi" w:hAnsiTheme="minorHAnsi" w:cstheme="minorHAnsi"/>
          <w:bCs/>
          <w:iCs/>
        </w:rPr>
        <w:t xml:space="preserve"> ROM level cost estimates for </w:t>
      </w:r>
      <w:r w:rsidR="002700B9">
        <w:rPr>
          <w:rFonts w:asciiTheme="minorHAnsi" w:hAnsiTheme="minorHAnsi" w:cstheme="minorHAnsi"/>
          <w:bCs/>
          <w:iCs/>
        </w:rPr>
        <w:t xml:space="preserve">the </w:t>
      </w:r>
      <w:r w:rsidRPr="00441A3C">
        <w:rPr>
          <w:rFonts w:asciiTheme="minorHAnsi" w:hAnsiTheme="minorHAnsi" w:cstheme="minorHAnsi"/>
          <w:bCs/>
          <w:iCs/>
        </w:rPr>
        <w:t>STEP</w:t>
      </w:r>
      <w:r w:rsidR="002700B9">
        <w:rPr>
          <w:rFonts w:asciiTheme="minorHAnsi" w:hAnsiTheme="minorHAnsi" w:cstheme="minorHAnsi"/>
          <w:bCs/>
          <w:iCs/>
        </w:rPr>
        <w:t xml:space="preserve"> program</w:t>
      </w:r>
      <w:r w:rsidRPr="00441A3C">
        <w:rPr>
          <w:rFonts w:asciiTheme="minorHAnsi" w:hAnsiTheme="minorHAnsi" w:cstheme="minorHAnsi"/>
          <w:bCs/>
          <w:iCs/>
        </w:rPr>
        <w:t>.</w:t>
      </w:r>
    </w:p>
    <w:p w14:paraId="1CD90190" w14:textId="757332E5"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Compile</w:t>
      </w:r>
      <w:r w:rsidR="006A1CDE">
        <w:rPr>
          <w:rFonts w:asciiTheme="minorHAnsi" w:hAnsiTheme="minorHAnsi" w:cstheme="minorHAnsi"/>
          <w:bCs/>
          <w:iCs/>
        </w:rPr>
        <w:t>d</w:t>
      </w:r>
      <w:r w:rsidRPr="00441A3C">
        <w:rPr>
          <w:rFonts w:asciiTheme="minorHAnsi" w:hAnsiTheme="minorHAnsi" w:cstheme="minorHAnsi"/>
          <w:bCs/>
          <w:iCs/>
        </w:rPr>
        <w:t xml:space="preserve"> multiple drafts of FY23 Spend Plan summary by Joint Resource Council (JRC) Decision Point and deliverable.</w:t>
      </w:r>
    </w:p>
    <w:p w14:paraId="4C1DB01A" w14:textId="13583BE3"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w:t>
      </w:r>
      <w:r w:rsidR="006A1CDE">
        <w:rPr>
          <w:rFonts w:asciiTheme="minorHAnsi" w:hAnsiTheme="minorHAnsi" w:cstheme="minorHAnsi"/>
          <w:bCs/>
          <w:iCs/>
        </w:rPr>
        <w:t>d</w:t>
      </w:r>
      <w:r w:rsidRPr="00441A3C">
        <w:rPr>
          <w:rFonts w:asciiTheme="minorHAnsi" w:hAnsiTheme="minorHAnsi" w:cstheme="minorHAnsi"/>
          <w:bCs/>
          <w:iCs/>
        </w:rPr>
        <w:t xml:space="preserve"> cost analysis support to the FAA's Financial Services Organization, AJF-3 Investment Planning &amp; Analysis (IP&amp;A) office.</w:t>
      </w:r>
    </w:p>
    <w:p w14:paraId="29F9B787" w14:textId="433CDC51"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w:t>
      </w:r>
      <w:r w:rsidR="006A1CDE">
        <w:rPr>
          <w:rFonts w:asciiTheme="minorHAnsi" w:hAnsiTheme="minorHAnsi" w:cstheme="minorHAnsi"/>
          <w:bCs/>
          <w:iCs/>
        </w:rPr>
        <w:t>d</w:t>
      </w:r>
      <w:r w:rsidRPr="00441A3C">
        <w:rPr>
          <w:rFonts w:asciiTheme="minorHAnsi" w:hAnsiTheme="minorHAnsi" w:cstheme="minorHAnsi"/>
          <w:bCs/>
          <w:iCs/>
        </w:rPr>
        <w:t xml:space="preserve"> leadership, guidance, expertise, and objectivity to the analysis necessary to inform upcoming FAA investment decisions.</w:t>
      </w:r>
    </w:p>
    <w:p w14:paraId="6C0286F7" w14:textId="074977BB"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Ensure</w:t>
      </w:r>
      <w:r w:rsidR="006A1CDE">
        <w:rPr>
          <w:rFonts w:asciiTheme="minorHAnsi" w:hAnsiTheme="minorHAnsi" w:cstheme="minorHAnsi"/>
          <w:bCs/>
          <w:iCs/>
        </w:rPr>
        <w:t>d</w:t>
      </w:r>
      <w:r w:rsidRPr="00441A3C">
        <w:rPr>
          <w:rFonts w:asciiTheme="minorHAnsi" w:hAnsiTheme="minorHAnsi" w:cstheme="minorHAnsi"/>
          <w:bCs/>
          <w:iCs/>
        </w:rPr>
        <w:t xml:space="preserve"> program cost estimates clearly demonstrate that they were developed using sound practices that result in logical and realistic estimated costs.</w:t>
      </w:r>
    </w:p>
    <w:p w14:paraId="3800922A" w14:textId="130EE6DD"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Work</w:t>
      </w:r>
      <w:r w:rsidR="006A1CDE">
        <w:rPr>
          <w:rFonts w:asciiTheme="minorHAnsi" w:hAnsiTheme="minorHAnsi" w:cstheme="minorHAnsi"/>
          <w:bCs/>
          <w:iCs/>
        </w:rPr>
        <w:t>ed</w:t>
      </w:r>
      <w:r w:rsidRPr="00441A3C">
        <w:rPr>
          <w:rFonts w:asciiTheme="minorHAnsi" w:hAnsiTheme="minorHAnsi" w:cstheme="minorHAnsi"/>
          <w:bCs/>
          <w:iCs/>
        </w:rPr>
        <w:t xml:space="preserve"> collaboratively with the Product Team to understand the concepts, physical nature, operational properties, technical description, assumptions, and data of the proposed program.</w:t>
      </w:r>
    </w:p>
    <w:p w14:paraId="08F42669"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Guided the Time-Based Flow Management (TBFM) Enhancement 2 program to a successful Joint Resources Council (JRC) Investment Analysis Readiness Decision (IARD).</w:t>
      </w:r>
    </w:p>
    <w:p w14:paraId="197232C2" w14:textId="77777777" w:rsidR="00441A3C" w:rsidRPr="00441A3C" w:rsidRDefault="00441A3C" w:rsidP="00441A3C">
      <w:pPr>
        <w:rPr>
          <w:rFonts w:asciiTheme="minorHAnsi" w:hAnsiTheme="minorHAnsi" w:cstheme="minorHAnsi"/>
          <w:bCs/>
          <w:iCs/>
        </w:rPr>
      </w:pPr>
    </w:p>
    <w:p w14:paraId="1A98573E" w14:textId="77777777" w:rsidR="003B3CCD" w:rsidRDefault="00441A3C" w:rsidP="003B3CCD">
      <w:pPr>
        <w:rPr>
          <w:rFonts w:asciiTheme="minorHAnsi" w:hAnsiTheme="minorHAnsi" w:cstheme="minorHAnsi"/>
          <w:b/>
          <w:iCs/>
        </w:rPr>
      </w:pPr>
      <w:r w:rsidRPr="003B3CCD">
        <w:rPr>
          <w:rFonts w:asciiTheme="minorHAnsi" w:hAnsiTheme="minorHAnsi" w:cstheme="minorHAnsi"/>
          <w:b/>
          <w:iCs/>
        </w:rPr>
        <w:t>SENIOR BUSINESS ANALYST</w:t>
      </w:r>
    </w:p>
    <w:p w14:paraId="4D12012F" w14:textId="61579926" w:rsidR="00441A3C" w:rsidRPr="003B3CCD" w:rsidRDefault="00441A3C" w:rsidP="003B3CCD">
      <w:pPr>
        <w:rPr>
          <w:rFonts w:asciiTheme="minorHAnsi" w:hAnsiTheme="minorHAnsi" w:cstheme="minorHAnsi"/>
          <w:b/>
          <w:iCs/>
        </w:rPr>
      </w:pPr>
      <w:r w:rsidRPr="003B3CCD">
        <w:rPr>
          <w:rFonts w:asciiTheme="minorHAnsi" w:hAnsiTheme="minorHAnsi" w:cstheme="minorHAnsi"/>
          <w:b/>
          <w:iCs/>
        </w:rPr>
        <w:t>SYNCADD SYSTEMS INC.</w:t>
      </w:r>
    </w:p>
    <w:p w14:paraId="46C45791" w14:textId="789B2669" w:rsidR="00441A3C" w:rsidRPr="003B3CCD" w:rsidRDefault="00441A3C" w:rsidP="003B3CCD">
      <w:pPr>
        <w:rPr>
          <w:rFonts w:asciiTheme="minorHAnsi" w:hAnsiTheme="minorHAnsi" w:cstheme="minorHAnsi"/>
          <w:b/>
          <w:iCs/>
        </w:rPr>
      </w:pPr>
      <w:r w:rsidRPr="003B3CCD">
        <w:rPr>
          <w:rFonts w:asciiTheme="minorHAnsi" w:hAnsiTheme="minorHAnsi" w:cstheme="minorHAnsi"/>
          <w:b/>
          <w:iCs/>
        </w:rPr>
        <w:t>November 2013 - July 2018</w:t>
      </w:r>
    </w:p>
    <w:p w14:paraId="5963A92F" w14:textId="77777777" w:rsidR="003B3CCD" w:rsidRPr="003B3CCD" w:rsidRDefault="003B3CCD" w:rsidP="003B3CCD">
      <w:pPr>
        <w:rPr>
          <w:rFonts w:asciiTheme="minorHAnsi" w:hAnsiTheme="minorHAnsi" w:cstheme="minorHAnsi"/>
          <w:bCs/>
          <w:iCs/>
        </w:rPr>
      </w:pPr>
    </w:p>
    <w:p w14:paraId="07A99A01" w14:textId="60C3FA3C"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oversight and facilitated the data collection efforts of 200+ Army installations and 10,000+ users on a quarterly and annual basis as they worked to gather infrastructure, mission capacity, performance, and cost related data.</w:t>
      </w:r>
    </w:p>
    <w:p w14:paraId="1085DFEC"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Performed statistical analysis and data modeling to identify trends, present findings, and make recommendations to senior leadership.</w:t>
      </w:r>
    </w:p>
    <w:p w14:paraId="7AEC261D"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Refined and documented the business rules and criteria applied to cost data for the Office of the Deputy Assistant Secretary of the Army for Cost and Economics (DASA-CE)</w:t>
      </w:r>
    </w:p>
    <w:p w14:paraId="507F2E61"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Supplied data to DASA-CE to help build the cost estimating relationships (CERs) used in their standards service cost models for building Army budgetary requirements.</w:t>
      </w:r>
    </w:p>
    <w:p w14:paraId="3A232537"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lastRenderedPageBreak/>
        <w:t xml:space="preserve">Applied engineering problem solving and subject matter expertise to address complex real property issues and concerns </w:t>
      </w:r>
      <w:proofErr w:type="gramStart"/>
      <w:r w:rsidRPr="00441A3C">
        <w:rPr>
          <w:rFonts w:asciiTheme="minorHAnsi" w:hAnsiTheme="minorHAnsi" w:cstheme="minorHAnsi"/>
          <w:bCs/>
          <w:iCs/>
        </w:rPr>
        <w:t>on a daily basis</w:t>
      </w:r>
      <w:proofErr w:type="gramEnd"/>
      <w:r w:rsidRPr="00441A3C">
        <w:rPr>
          <w:rFonts w:asciiTheme="minorHAnsi" w:hAnsiTheme="minorHAnsi" w:cstheme="minorHAnsi"/>
          <w:bCs/>
          <w:iCs/>
        </w:rPr>
        <w:t>.</w:t>
      </w:r>
    </w:p>
    <w:p w14:paraId="715790FC"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Served as an Installation Status Report (ISR) Subject Matter Expert (SME) on site, developing guidance, leading trainings, and providing hands on support for the Assistant Chief of Staff (ACSIM) for Installation Management Headquarters, Department of the Army (HQDA) staff and general officers.</w:t>
      </w:r>
    </w:p>
    <w:p w14:paraId="476203DD"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Drafted programmatic documentation and contract deliverables to include quarterly dashboards, weekly status reports, strategic communications, and various other contract milestones.</w:t>
      </w:r>
    </w:p>
    <w:p w14:paraId="163B19EB"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Attended high level briefings and meetings to discuss and defend the interests of the ISR Program.</w:t>
      </w:r>
    </w:p>
    <w:p w14:paraId="745DFDAC"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Assisted with the generation, documentation, and refinement of system requirements and change management.</w:t>
      </w:r>
    </w:p>
    <w:p w14:paraId="54D99D41"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key data analysis and reporting to support high visibility briefings including reports to Congress, the House Armed Services Committee, the Senate Committee on Appropriations, and the Office of the Secretary of Defense (OSD).</w:t>
      </w:r>
    </w:p>
    <w:p w14:paraId="3B72A480" w14:textId="77777777" w:rsidR="00441A3C" w:rsidRPr="00441A3C" w:rsidRDefault="00441A3C" w:rsidP="00441A3C">
      <w:pPr>
        <w:rPr>
          <w:rFonts w:asciiTheme="minorHAnsi" w:hAnsiTheme="minorHAnsi" w:cstheme="minorHAnsi"/>
          <w:bCs/>
          <w:iCs/>
        </w:rPr>
      </w:pPr>
    </w:p>
    <w:p w14:paraId="126CE9A2" w14:textId="77777777" w:rsidR="003B3CCD" w:rsidRDefault="00441A3C" w:rsidP="003B3CCD">
      <w:pPr>
        <w:rPr>
          <w:rFonts w:asciiTheme="minorHAnsi" w:hAnsiTheme="minorHAnsi" w:cstheme="minorHAnsi"/>
          <w:b/>
          <w:iCs/>
        </w:rPr>
      </w:pPr>
      <w:r w:rsidRPr="003B3CCD">
        <w:rPr>
          <w:rFonts w:asciiTheme="minorHAnsi" w:hAnsiTheme="minorHAnsi" w:cstheme="minorHAnsi"/>
          <w:b/>
          <w:iCs/>
        </w:rPr>
        <w:t>COST ANALYST</w:t>
      </w:r>
    </w:p>
    <w:p w14:paraId="381D8CD4" w14:textId="774BA385" w:rsidR="00441A3C" w:rsidRPr="003B3CCD" w:rsidRDefault="00441A3C" w:rsidP="003B3CCD">
      <w:pPr>
        <w:rPr>
          <w:rFonts w:asciiTheme="minorHAnsi" w:hAnsiTheme="minorHAnsi" w:cstheme="minorHAnsi"/>
          <w:b/>
          <w:iCs/>
        </w:rPr>
      </w:pPr>
      <w:r w:rsidRPr="003B3CCD">
        <w:rPr>
          <w:rFonts w:asciiTheme="minorHAnsi" w:hAnsiTheme="minorHAnsi" w:cstheme="minorHAnsi"/>
          <w:b/>
          <w:iCs/>
        </w:rPr>
        <w:t>LS3 TECHNOLOGIES</w:t>
      </w:r>
    </w:p>
    <w:p w14:paraId="60B0820C" w14:textId="2BCD23F2" w:rsidR="00441A3C" w:rsidRPr="003B3CCD" w:rsidRDefault="00441A3C" w:rsidP="003B3CCD">
      <w:pPr>
        <w:rPr>
          <w:rFonts w:asciiTheme="minorHAnsi" w:hAnsiTheme="minorHAnsi" w:cstheme="minorHAnsi"/>
          <w:b/>
          <w:iCs/>
        </w:rPr>
      </w:pPr>
      <w:r w:rsidRPr="003B3CCD">
        <w:rPr>
          <w:rFonts w:asciiTheme="minorHAnsi" w:hAnsiTheme="minorHAnsi" w:cstheme="minorHAnsi"/>
          <w:b/>
          <w:iCs/>
        </w:rPr>
        <w:t>April 2013 - October 2013</w:t>
      </w:r>
    </w:p>
    <w:p w14:paraId="537528AD" w14:textId="77777777" w:rsidR="003B3CCD" w:rsidRPr="003B3CCD" w:rsidRDefault="003B3CCD" w:rsidP="003B3CCD">
      <w:pPr>
        <w:rPr>
          <w:rFonts w:asciiTheme="minorHAnsi" w:hAnsiTheme="minorHAnsi" w:cstheme="minorHAnsi"/>
          <w:bCs/>
          <w:iCs/>
        </w:rPr>
      </w:pPr>
    </w:p>
    <w:p w14:paraId="55E56753" w14:textId="36681EDF"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Provided cost estimating, economic analysis and expertise supporting management activities for Information Technology and other Automated Information Systems (AIS) programs for the Defense Information Systems Agency (DISA).</w:t>
      </w:r>
    </w:p>
    <w:p w14:paraId="5CB9CD6B"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Developed supporting documentation and advised client on financial management activities, to include Department of Defense (DoD) Statutory Life Cycle Cost Estimates (LCCE), Economic Analyses, Business Case Analyses (BCA), and DoD Cost Policy and Research efforts.</w:t>
      </w:r>
    </w:p>
    <w:p w14:paraId="5F0A5BC9"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Reviewed and commented on the accuracy and integrity of cost related documentation such as Cost Analysis Requirements Descriptions (CARD), Acquisition Program Baselines (APBs), and other acquisition milestone requirements.</w:t>
      </w:r>
    </w:p>
    <w:p w14:paraId="2B7006A9"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Served as subject matter expert advising customer Programs on DoD Acquisition policy and procedures for conducting LCCEs, Independent Cost Estimates (ICE), and Component Cost Estimates (CCE) using a variety of cost estimating methodologies and data analysis techniques.</w:t>
      </w:r>
    </w:p>
    <w:p w14:paraId="03BC56AB" w14:textId="77777777" w:rsidR="00441A3C" w:rsidRPr="00441A3C" w:rsidRDefault="00441A3C" w:rsidP="00441A3C">
      <w:pPr>
        <w:pStyle w:val="ListParagraph"/>
        <w:numPr>
          <w:ilvl w:val="0"/>
          <w:numId w:val="26"/>
        </w:numPr>
        <w:rPr>
          <w:rFonts w:asciiTheme="minorHAnsi" w:hAnsiTheme="minorHAnsi" w:cstheme="minorHAnsi"/>
          <w:bCs/>
          <w:iCs/>
        </w:rPr>
      </w:pPr>
      <w:r w:rsidRPr="00441A3C">
        <w:rPr>
          <w:rFonts w:asciiTheme="minorHAnsi" w:hAnsiTheme="minorHAnsi" w:cstheme="minorHAnsi"/>
          <w:bCs/>
          <w:iCs/>
        </w:rPr>
        <w:t xml:space="preserve">Performed cost data research, estimate documentation, risk and schedule analysis, and briefing support. </w:t>
      </w:r>
    </w:p>
    <w:p w14:paraId="1AAB9054" w14:textId="712FA7DC" w:rsidR="00CB0557" w:rsidRPr="004711F3" w:rsidRDefault="00CB0557" w:rsidP="00CB0557">
      <w:pPr>
        <w:rPr>
          <w:rFonts w:asciiTheme="minorHAnsi" w:hAnsiTheme="minorHAnsi" w:cstheme="minorHAnsi"/>
          <w:bCs/>
          <w:iCs/>
        </w:rPr>
      </w:pPr>
    </w:p>
    <w:p w14:paraId="07D91DCA" w14:textId="1922FE2E" w:rsidR="00CB0557" w:rsidRPr="004711F3" w:rsidRDefault="00CB0557" w:rsidP="00CB0557">
      <w:pPr>
        <w:rPr>
          <w:rFonts w:asciiTheme="minorHAnsi" w:hAnsiTheme="minorHAnsi" w:cstheme="minorHAnsi"/>
          <w:bCs/>
          <w:iCs/>
        </w:rPr>
      </w:pPr>
      <w:r w:rsidRPr="53BA61C9">
        <w:rPr>
          <w:rFonts w:asciiTheme="minorHAnsi" w:hAnsiTheme="minorHAnsi" w:cstheme="minorBidi"/>
        </w:rPr>
        <w:t xml:space="preserve">NOTE:  Spell out ALL acronyms and program names first time used.  </w:t>
      </w:r>
      <w:r w:rsidR="003C3FBF" w:rsidRPr="53BA61C9">
        <w:rPr>
          <w:rFonts w:asciiTheme="minorHAnsi" w:hAnsiTheme="minorHAnsi" w:cstheme="minorBidi"/>
        </w:rPr>
        <w:t xml:space="preserve">Repeat for each previous work experience. </w:t>
      </w:r>
      <w:r w:rsidR="00E803C3" w:rsidRPr="53BA61C9">
        <w:rPr>
          <w:rFonts w:asciiTheme="minorHAnsi" w:hAnsiTheme="minorHAnsi" w:cstheme="minorBidi"/>
        </w:rPr>
        <w:t xml:space="preserve"> </w:t>
      </w:r>
      <w:r w:rsidR="00C12A49" w:rsidRPr="53BA61C9">
        <w:rPr>
          <w:rFonts w:asciiTheme="minorHAnsi" w:hAnsiTheme="minorHAnsi" w:cstheme="minorBidi"/>
        </w:rPr>
        <w:t xml:space="preserve">Be sure to specify government agency supported. You are not limited by space; be as complete as possible. </w:t>
      </w:r>
      <w:r w:rsidR="00E803C3" w:rsidRPr="53BA61C9">
        <w:rPr>
          <w:rFonts w:asciiTheme="minorHAnsi" w:hAnsiTheme="minorHAnsi" w:cstheme="minorBidi"/>
        </w:rPr>
        <w:t xml:space="preserve">Please also clear old formatting when copy and pasting in content. </w:t>
      </w:r>
    </w:p>
    <w:p w14:paraId="02DEB8A6" w14:textId="4BE27FD2" w:rsidR="00CB0557" w:rsidRPr="004711F3" w:rsidRDefault="00CB0557" w:rsidP="53BA61C9">
      <w:pPr>
        <w:rPr>
          <w:rFonts w:asciiTheme="minorHAnsi" w:hAnsiTheme="minorHAnsi" w:cstheme="minorBidi"/>
          <w:b/>
          <w:bCs/>
          <w:u w:val="single"/>
        </w:rPr>
      </w:pPr>
    </w:p>
    <w:p w14:paraId="4266E8BB" w14:textId="4256EFE2"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Pr>
          <w:rFonts w:asciiTheme="minorHAnsi" w:hAnsiTheme="minorHAnsi" w:cstheme="minorBidi"/>
          <w:bCs/>
          <w:u w:val="single"/>
        </w:rPr>
        <w:t>SQL, Primavera 6, Python, @Risk</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77B21399" w14:textId="1300567B" w:rsidR="0076600D" w:rsidRPr="004711F3" w:rsidRDefault="0076600D" w:rsidP="00CB0557">
      <w:pPr>
        <w:numPr>
          <w:ilvl w:val="0"/>
          <w:numId w:val="1"/>
        </w:numPr>
        <w:rPr>
          <w:rFonts w:asciiTheme="minorHAnsi" w:hAnsiTheme="minorHAnsi" w:cstheme="minorHAnsi"/>
        </w:rPr>
      </w:pPr>
      <w:r w:rsidRPr="004711F3">
        <w:rPr>
          <w:rFonts w:asciiTheme="minorHAnsi" w:hAnsiTheme="minorHAnsi" w:cstheme="minorHAnsi"/>
        </w:rPr>
        <w:t xml:space="preserve">Certified Professional Cost Estimator/Analyst (PCE/A), </w:t>
      </w:r>
      <w:r w:rsidR="00CB0557" w:rsidRPr="004711F3">
        <w:rPr>
          <w:rFonts w:asciiTheme="minorHAnsi" w:hAnsiTheme="minorHAnsi" w:cstheme="minorHAnsi"/>
        </w:rPr>
        <w:t>International Cost Estimating &amp; Analysis Association (ICEAA),</w:t>
      </w:r>
      <w:r w:rsidRPr="004711F3">
        <w:rPr>
          <w:rFonts w:asciiTheme="minorHAnsi" w:hAnsiTheme="minorHAnsi" w:cstheme="minorHAnsi"/>
        </w:rPr>
        <w:t xml:space="preserve"> 2010</w:t>
      </w:r>
    </w:p>
    <w:p w14:paraId="05A6C042" w14:textId="77777777" w:rsidR="0093770A" w:rsidRPr="004711F3" w:rsidRDefault="0093770A" w:rsidP="00CB0557">
      <w:pPr>
        <w:rPr>
          <w:rFonts w:asciiTheme="minorHAnsi" w:hAnsiTheme="minorHAnsi" w:cstheme="minorHAnsi"/>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53109EF0" w:rsidR="002D1A1E"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2000-present</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B8A37" w14:textId="77777777" w:rsidR="00E05411" w:rsidRDefault="00E05411" w:rsidP="00FB7BE6">
      <w:r>
        <w:separator/>
      </w:r>
    </w:p>
  </w:endnote>
  <w:endnote w:type="continuationSeparator" w:id="0">
    <w:p w14:paraId="79F75609" w14:textId="77777777" w:rsidR="00E05411" w:rsidRDefault="00E05411"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21F32" w14:textId="77777777" w:rsidR="00E05411" w:rsidRDefault="00E05411" w:rsidP="00FB7BE6">
      <w:r>
        <w:separator/>
      </w:r>
    </w:p>
  </w:footnote>
  <w:footnote w:type="continuationSeparator" w:id="0">
    <w:p w14:paraId="7751C8A4" w14:textId="77777777" w:rsidR="00E05411" w:rsidRDefault="00E05411"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655D1C"/>
    <w:multiLevelType w:val="hybridMultilevel"/>
    <w:tmpl w:val="742E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734527">
    <w:abstractNumId w:val="18"/>
  </w:num>
  <w:num w:numId="2" w16cid:durableId="390661496">
    <w:abstractNumId w:val="3"/>
  </w:num>
  <w:num w:numId="3" w16cid:durableId="1574663842">
    <w:abstractNumId w:val="2"/>
  </w:num>
  <w:num w:numId="4" w16cid:durableId="1371029088">
    <w:abstractNumId w:val="23"/>
  </w:num>
  <w:num w:numId="5" w16cid:durableId="166946887">
    <w:abstractNumId w:val="0"/>
  </w:num>
  <w:num w:numId="6" w16cid:durableId="836456574">
    <w:abstractNumId w:val="14"/>
  </w:num>
  <w:num w:numId="7" w16cid:durableId="1826386825">
    <w:abstractNumId w:val="12"/>
  </w:num>
  <w:num w:numId="8" w16cid:durableId="1677266608">
    <w:abstractNumId w:val="22"/>
  </w:num>
  <w:num w:numId="9" w16cid:durableId="879977171">
    <w:abstractNumId w:val="1"/>
  </w:num>
  <w:num w:numId="10" w16cid:durableId="1215193254">
    <w:abstractNumId w:val="20"/>
  </w:num>
  <w:num w:numId="11" w16cid:durableId="550771775">
    <w:abstractNumId w:val="19"/>
  </w:num>
  <w:num w:numId="12" w16cid:durableId="539557998">
    <w:abstractNumId w:val="10"/>
  </w:num>
  <w:num w:numId="13" w16cid:durableId="1533030880">
    <w:abstractNumId w:val="4"/>
  </w:num>
  <w:num w:numId="14" w16cid:durableId="1845166636">
    <w:abstractNumId w:val="6"/>
  </w:num>
  <w:num w:numId="15" w16cid:durableId="1903640222">
    <w:abstractNumId w:val="11"/>
  </w:num>
  <w:num w:numId="16" w16cid:durableId="415170729">
    <w:abstractNumId w:val="21"/>
  </w:num>
  <w:num w:numId="17" w16cid:durableId="755978168">
    <w:abstractNumId w:val="25"/>
  </w:num>
  <w:num w:numId="18" w16cid:durableId="181017243">
    <w:abstractNumId w:val="15"/>
  </w:num>
  <w:num w:numId="19" w16cid:durableId="729815230">
    <w:abstractNumId w:val="8"/>
  </w:num>
  <w:num w:numId="20" w16cid:durableId="772437927">
    <w:abstractNumId w:val="7"/>
  </w:num>
  <w:num w:numId="21" w16cid:durableId="753745834">
    <w:abstractNumId w:val="13"/>
  </w:num>
  <w:num w:numId="22" w16cid:durableId="841894619">
    <w:abstractNumId w:val="5"/>
  </w:num>
  <w:num w:numId="23" w16cid:durableId="231164047">
    <w:abstractNumId w:val="9"/>
  </w:num>
  <w:num w:numId="24" w16cid:durableId="1851720851">
    <w:abstractNumId w:val="17"/>
  </w:num>
  <w:num w:numId="25" w16cid:durableId="2082168458">
    <w:abstractNumId w:val="16"/>
  </w:num>
  <w:num w:numId="26" w16cid:durableId="8867985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1AF1"/>
    <w:rsid w:val="00001E5B"/>
    <w:rsid w:val="00052B65"/>
    <w:rsid w:val="000971DB"/>
    <w:rsid w:val="000A657B"/>
    <w:rsid w:val="000B484C"/>
    <w:rsid w:val="000B4BA3"/>
    <w:rsid w:val="000B4D19"/>
    <w:rsid w:val="000C3D3B"/>
    <w:rsid w:val="000F1085"/>
    <w:rsid w:val="00102156"/>
    <w:rsid w:val="00106FC2"/>
    <w:rsid w:val="001243DB"/>
    <w:rsid w:val="001D061D"/>
    <w:rsid w:val="001E79DA"/>
    <w:rsid w:val="001F4640"/>
    <w:rsid w:val="002214B1"/>
    <w:rsid w:val="00226F5A"/>
    <w:rsid w:val="002429C7"/>
    <w:rsid w:val="00263DB3"/>
    <w:rsid w:val="00264DCC"/>
    <w:rsid w:val="002700B9"/>
    <w:rsid w:val="002A46EC"/>
    <w:rsid w:val="002D1A1E"/>
    <w:rsid w:val="0031393B"/>
    <w:rsid w:val="00325333"/>
    <w:rsid w:val="0036311B"/>
    <w:rsid w:val="0036345A"/>
    <w:rsid w:val="003768C0"/>
    <w:rsid w:val="00391EA1"/>
    <w:rsid w:val="003B3CCD"/>
    <w:rsid w:val="003C1E8A"/>
    <w:rsid w:val="003C3FBF"/>
    <w:rsid w:val="003F43AB"/>
    <w:rsid w:val="00412785"/>
    <w:rsid w:val="00441A3C"/>
    <w:rsid w:val="004711F3"/>
    <w:rsid w:val="004740AC"/>
    <w:rsid w:val="004C3B3B"/>
    <w:rsid w:val="004D0F3F"/>
    <w:rsid w:val="005737A2"/>
    <w:rsid w:val="00577BEA"/>
    <w:rsid w:val="005A1B29"/>
    <w:rsid w:val="005B3F20"/>
    <w:rsid w:val="00610F5A"/>
    <w:rsid w:val="006560DB"/>
    <w:rsid w:val="00656F65"/>
    <w:rsid w:val="00664954"/>
    <w:rsid w:val="00673FB9"/>
    <w:rsid w:val="0067782B"/>
    <w:rsid w:val="006A1CDE"/>
    <w:rsid w:val="006A20B5"/>
    <w:rsid w:val="006E1034"/>
    <w:rsid w:val="007062EB"/>
    <w:rsid w:val="00716DDC"/>
    <w:rsid w:val="00737EAE"/>
    <w:rsid w:val="0076600D"/>
    <w:rsid w:val="007B09A8"/>
    <w:rsid w:val="007C2301"/>
    <w:rsid w:val="00807750"/>
    <w:rsid w:val="008858AE"/>
    <w:rsid w:val="0093770A"/>
    <w:rsid w:val="00946DE1"/>
    <w:rsid w:val="00962DA0"/>
    <w:rsid w:val="009875D8"/>
    <w:rsid w:val="009A133C"/>
    <w:rsid w:val="009A2AE1"/>
    <w:rsid w:val="009B4545"/>
    <w:rsid w:val="00A05B8D"/>
    <w:rsid w:val="00A945C0"/>
    <w:rsid w:val="00B6163A"/>
    <w:rsid w:val="00B6455B"/>
    <w:rsid w:val="00B6526A"/>
    <w:rsid w:val="00B85D4A"/>
    <w:rsid w:val="00B93749"/>
    <w:rsid w:val="00BA5B98"/>
    <w:rsid w:val="00BB0E94"/>
    <w:rsid w:val="00BC4526"/>
    <w:rsid w:val="00BE1953"/>
    <w:rsid w:val="00C12A49"/>
    <w:rsid w:val="00C85743"/>
    <w:rsid w:val="00CA3266"/>
    <w:rsid w:val="00CB0557"/>
    <w:rsid w:val="00D34833"/>
    <w:rsid w:val="00D703A8"/>
    <w:rsid w:val="00D76E44"/>
    <w:rsid w:val="00D85084"/>
    <w:rsid w:val="00DD04FE"/>
    <w:rsid w:val="00DD757F"/>
    <w:rsid w:val="00E05411"/>
    <w:rsid w:val="00E46BD9"/>
    <w:rsid w:val="00E67211"/>
    <w:rsid w:val="00E803C3"/>
    <w:rsid w:val="00E83439"/>
    <w:rsid w:val="00E87242"/>
    <w:rsid w:val="00EA73A1"/>
    <w:rsid w:val="00EB68BC"/>
    <w:rsid w:val="00ED5BB1"/>
    <w:rsid w:val="00ED7D3E"/>
    <w:rsid w:val="00F11EFF"/>
    <w:rsid w:val="00F178F4"/>
    <w:rsid w:val="00F17EC7"/>
    <w:rsid w:val="00F52065"/>
    <w:rsid w:val="00F6496A"/>
    <w:rsid w:val="00F66C98"/>
    <w:rsid w:val="00FB16E6"/>
    <w:rsid w:val="00FB7BE6"/>
    <w:rsid w:val="00FE035D"/>
    <w:rsid w:val="00FF045D"/>
    <w:rsid w:val="00FF248E"/>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FB6C79"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FB6C79"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E2041"/>
    <w:rsid w:val="00AC15CB"/>
    <w:rsid w:val="00FB6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2.xml><?xml version="1.0" encoding="utf-8"?>
<ds:datastoreItem xmlns:ds="http://schemas.openxmlformats.org/officeDocument/2006/customXml" ds:itemID="{3E853FE0-E1CB-4BBF-96DA-D46E23F2999B}">
  <ds:schemaRefs>
    <ds:schemaRef ds:uri="http://schemas.microsoft.com/office/2006/documentManagement/types"/>
    <ds:schemaRef ds:uri="http://purl.org/dc/elements/1.1/"/>
    <ds:schemaRef ds:uri="http://purl.org/dc/dcmitype/"/>
    <ds:schemaRef ds:uri="http://schemas.microsoft.com/office/2006/metadata/properties"/>
    <ds:schemaRef ds:uri="http://purl.org/dc/terms/"/>
    <ds:schemaRef ds:uri="http://www.w3.org/XML/1998/namespace"/>
    <ds:schemaRef ds:uri="http://schemas.microsoft.com/office/infopath/2007/PartnerControls"/>
    <ds:schemaRef ds:uri="http://schemas.openxmlformats.org/package/2006/metadata/core-properties"/>
    <ds:schemaRef ds:uri="e75c618f-64ba-4d80-8f97-04e983a2bb5e"/>
    <ds:schemaRef ds:uri="3544cb74-b0c7-4287-b342-e1c5c0f28fbf"/>
  </ds:schemaRefs>
</ds:datastoreItem>
</file>

<file path=customXml/itemProps3.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4.xml><?xml version="1.0" encoding="utf-8"?>
<ds:datastoreItem xmlns:ds="http://schemas.openxmlformats.org/officeDocument/2006/customXml" ds:itemID="{A109B894-A223-4FD4-B7A3-ABCC702B5305}"/>
</file>

<file path=docProps/app.xml><?xml version="1.0" encoding="utf-8"?>
<Properties xmlns="http://schemas.openxmlformats.org/officeDocument/2006/extended-properties" xmlns:vt="http://schemas.openxmlformats.org/officeDocument/2006/docPropsVTypes">
  <Template>Cobec Letterhead</Template>
  <TotalTime>2</TotalTime>
  <Pages>4</Pages>
  <Words>1072</Words>
  <Characters>6112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Adrian Aguinaldo</cp:lastModifiedBy>
  <cp:revision>2</cp:revision>
  <cp:lastPrinted>2014-02-04T19:23:00Z</cp:lastPrinted>
  <dcterms:created xsi:type="dcterms:W3CDTF">2023-04-17T17:16:00Z</dcterms:created>
  <dcterms:modified xsi:type="dcterms:W3CDTF">2023-04-17T17:16:00Z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109600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