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362955FF" w:rsidR="000B484C" w:rsidRPr="00EA73A1" w:rsidRDefault="00F33397" w:rsidP="00CB0557">
      <w:pPr>
        <w:rPr>
          <w:rFonts w:ascii="Times New Roman" w:hAnsi="Times New Roman"/>
          <w:b/>
        </w:rPr>
      </w:pPr>
      <w:r>
        <w:rPr>
          <w:rFonts w:ascii="Times New Roman" w:hAnsi="Times New Roman"/>
          <w:b/>
        </w:rPr>
        <w:t>Andrea West</w:t>
      </w:r>
    </w:p>
    <w:p w14:paraId="3C4D7E81" w14:textId="5534A0ED" w:rsidR="00A945C0" w:rsidRDefault="00F33397" w:rsidP="00CB0557">
      <w:pPr>
        <w:widowControl w:val="0"/>
        <w:rPr>
          <w:rFonts w:ascii="Times New Roman" w:hAnsi="Times New Roman"/>
        </w:rPr>
      </w:pPr>
      <w:r>
        <w:rPr>
          <w:rFonts w:ascii="Times New Roman" w:hAnsi="Times New Roman"/>
        </w:rPr>
        <w:t>awest@cobec.com</w:t>
      </w:r>
    </w:p>
    <w:p w14:paraId="618E33B5" w14:textId="147B2630" w:rsidR="001E79DA" w:rsidRPr="00EA73A1" w:rsidRDefault="00F33397" w:rsidP="00CB0557">
      <w:pPr>
        <w:rPr>
          <w:rFonts w:ascii="Times New Roman" w:hAnsi="Times New Roman"/>
        </w:rPr>
      </w:pPr>
      <w:r>
        <w:rPr>
          <w:rFonts w:ascii="Times New Roman" w:hAnsi="Times New Roman"/>
        </w:rPr>
        <w:t>202-424-0635</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4FF7D9B1" w:rsidR="000B4D19" w:rsidRDefault="00A81E17" w:rsidP="00CB0557">
      <w:pPr>
        <w:rPr>
          <w:rFonts w:ascii="Times New Roman" w:hAnsi="Times New Roman"/>
          <w:highlight w:val="yellow"/>
        </w:rPr>
      </w:pPr>
      <w:r w:rsidRPr="00A81E17">
        <w:rPr>
          <w:rFonts w:ascii="Times New Roman" w:hAnsi="Times New Roman"/>
        </w:rPr>
        <w:t>Ms. West is an accomplished acquisition and cost analyst with 1</w:t>
      </w:r>
      <w:r w:rsidR="005D2605">
        <w:rPr>
          <w:rFonts w:ascii="Times New Roman" w:hAnsi="Times New Roman"/>
        </w:rPr>
        <w:t>2</w:t>
      </w:r>
      <w:r w:rsidRPr="00A81E17">
        <w:rPr>
          <w:rFonts w:ascii="Times New Roman" w:hAnsi="Times New Roman"/>
        </w:rPr>
        <w:t xml:space="preserve">+ years of experience. She has supported many major </w:t>
      </w:r>
      <w:r w:rsidR="005D2605">
        <w:rPr>
          <w:rFonts w:ascii="Times New Roman" w:hAnsi="Times New Roman"/>
        </w:rPr>
        <w:t xml:space="preserve">offices and </w:t>
      </w:r>
      <w:r w:rsidRPr="00A81E17">
        <w:rPr>
          <w:rFonts w:ascii="Times New Roman" w:hAnsi="Times New Roman"/>
        </w:rPr>
        <w:t>acquisition programs at the</w:t>
      </w:r>
      <w:r w:rsidR="005D2605">
        <w:rPr>
          <w:rFonts w:ascii="Times New Roman" w:hAnsi="Times New Roman"/>
        </w:rPr>
        <w:t xml:space="preserve"> Federal Aviation Administration (FAA)</w:t>
      </w:r>
      <w:r w:rsidRPr="00A81E17">
        <w:rPr>
          <w:rFonts w:ascii="Times New Roman" w:hAnsi="Times New Roman"/>
        </w:rPr>
        <w:t xml:space="preserve"> National Reconnaissance Office (NRO) and the National Geospatial- Intelligence Agency (NGA). Ms. West has experience with cost estimating and modeling, schedule and risk analyses. She has performed various analyses for multi-billion dollar acquisition programs, including Analysis of Alternatives, cost/budget estimate development and risk analysis.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5011C79C" w:rsidR="000B4BA3" w:rsidRPr="005D2605" w:rsidRDefault="00F33397" w:rsidP="00F33397">
      <w:pPr>
        <w:rPr>
          <w:rFonts w:ascii="Times New Roman" w:hAnsi="Times New Roman"/>
          <w:bCs/>
        </w:rPr>
      </w:pPr>
      <w:r w:rsidRPr="00F33397">
        <w:rPr>
          <w:rFonts w:ascii="Times New Roman" w:hAnsi="Times New Roman"/>
          <w:bCs/>
        </w:rPr>
        <w:t>Bachelor of Business Administration</w:t>
      </w:r>
      <w:r>
        <w:rPr>
          <w:rFonts w:ascii="Times New Roman" w:hAnsi="Times New Roman"/>
          <w:bCs/>
        </w:rPr>
        <w:t xml:space="preserve"> (BBA)</w:t>
      </w:r>
      <w:r w:rsidRPr="00F33397">
        <w:rPr>
          <w:rFonts w:ascii="Times New Roman" w:hAnsi="Times New Roman"/>
          <w:bCs/>
        </w:rPr>
        <w:t xml:space="preserve"> in Finance</w:t>
      </w:r>
      <w:r>
        <w:rPr>
          <w:rFonts w:ascii="Times New Roman" w:hAnsi="Times New Roman"/>
          <w:bCs/>
        </w:rPr>
        <w:t xml:space="preserve">, </w:t>
      </w:r>
      <w:r w:rsidRPr="00F33397">
        <w:rPr>
          <w:rFonts w:ascii="Times New Roman" w:hAnsi="Times New Roman"/>
          <w:bCs/>
        </w:rPr>
        <w:t>College of William &amp; Mary, Williamsburg, VA</w:t>
      </w:r>
      <w:r>
        <w:rPr>
          <w:rFonts w:ascii="Times New Roman" w:hAnsi="Times New Roman"/>
          <w:bCs/>
        </w:rPr>
        <w:t>, 2000</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5F9B1058" w:rsidR="00EA73A1" w:rsidRDefault="00F33397" w:rsidP="00CB0557">
      <w:pPr>
        <w:rPr>
          <w:rFonts w:ascii="Times New Roman" w:hAnsi="Times New Roman"/>
          <w:b/>
          <w:iCs/>
        </w:rPr>
      </w:pPr>
      <w:r>
        <w:rPr>
          <w:rFonts w:ascii="Times New Roman" w:hAnsi="Times New Roman"/>
          <w:b/>
          <w:iCs/>
        </w:rPr>
        <w:t>Senior Consultant</w:t>
      </w:r>
    </w:p>
    <w:p w14:paraId="68439783" w14:textId="6C3DE1AD" w:rsidR="00EA73A1" w:rsidRDefault="00EA73A1" w:rsidP="00CB0557">
      <w:pPr>
        <w:rPr>
          <w:rFonts w:ascii="Times New Roman" w:hAnsi="Times New Roman"/>
          <w:b/>
          <w:iCs/>
        </w:rPr>
      </w:pPr>
      <w:r>
        <w:rPr>
          <w:rFonts w:ascii="Times New Roman" w:hAnsi="Times New Roman"/>
          <w:b/>
          <w:iCs/>
        </w:rPr>
        <w:t>Cobec Consulting, Inc.</w:t>
      </w:r>
    </w:p>
    <w:p w14:paraId="1D56E46F" w14:textId="56B3D8FE" w:rsidR="00EA73A1" w:rsidRPr="00EA73A1" w:rsidRDefault="00F33397" w:rsidP="00CB0557">
      <w:pPr>
        <w:rPr>
          <w:rFonts w:ascii="Times New Roman" w:hAnsi="Times New Roman"/>
          <w:b/>
          <w:iCs/>
        </w:rPr>
      </w:pPr>
      <w:r>
        <w:rPr>
          <w:rFonts w:ascii="Times New Roman" w:hAnsi="Times New Roman"/>
          <w:b/>
          <w:iCs/>
        </w:rPr>
        <w:t>March</w:t>
      </w:r>
      <w:r w:rsidR="00EA73A1">
        <w:rPr>
          <w:rFonts w:ascii="Times New Roman" w:hAnsi="Times New Roman"/>
          <w:b/>
          <w:iCs/>
        </w:rPr>
        <w:t xml:space="preserve"> </w:t>
      </w:r>
      <w:r>
        <w:rPr>
          <w:rFonts w:ascii="Times New Roman" w:hAnsi="Times New Roman"/>
          <w:b/>
          <w:iCs/>
        </w:rPr>
        <w:t>2017</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7C528640" w14:textId="77777777" w:rsidR="00313F67" w:rsidRDefault="00313F67" w:rsidP="00B90676">
      <w:pPr>
        <w:jc w:val="both"/>
        <w:rPr>
          <w:rFonts w:ascii="Times New Roman" w:hAnsi="Times New Roman"/>
          <w:bCs/>
          <w:iCs/>
        </w:rPr>
      </w:pPr>
    </w:p>
    <w:p w14:paraId="46ACD5A8" w14:textId="43B11A80" w:rsidR="00F33397" w:rsidRPr="00313F67" w:rsidRDefault="00F33397" w:rsidP="00313F67">
      <w:pPr>
        <w:pStyle w:val="ListParagraph"/>
        <w:numPr>
          <w:ilvl w:val="0"/>
          <w:numId w:val="25"/>
        </w:numPr>
        <w:jc w:val="both"/>
        <w:rPr>
          <w:rFonts w:ascii="Times New Roman" w:hAnsi="Times New Roman"/>
          <w:bCs/>
          <w:iCs/>
        </w:rPr>
      </w:pPr>
      <w:r w:rsidRPr="00313F67">
        <w:rPr>
          <w:rFonts w:ascii="Times New Roman" w:hAnsi="Times New Roman"/>
          <w:bCs/>
          <w:iCs/>
        </w:rPr>
        <w:t xml:space="preserve">Provides cost analysis support for multiple Federal Aviation Administration (FAA) offices and acquisition programs. </w:t>
      </w:r>
    </w:p>
    <w:p w14:paraId="6F8D6612" w14:textId="67A77AF9"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 xml:space="preserve">Supports the Office of Investment Plans &amp; Analysis (IP&amp;A) providing cost, programmatic, and technical guidance for a portfolio of small- to large-sized acquisition programs, including OPSNET-R, </w:t>
      </w:r>
      <w:r w:rsidR="00BE5634" w:rsidRPr="00BE5634">
        <w:rPr>
          <w:rFonts w:ascii="Times New Roman" w:hAnsi="Times New Roman"/>
          <w:bCs/>
          <w:iCs/>
        </w:rPr>
        <w:t>Operational Analysis and Reporting System</w:t>
      </w:r>
      <w:r w:rsidR="00BE5634" w:rsidRPr="00BE5634">
        <w:rPr>
          <w:rFonts w:ascii="Times New Roman" w:hAnsi="Times New Roman"/>
          <w:bCs/>
          <w:iCs/>
        </w:rPr>
        <w:t xml:space="preserve"> </w:t>
      </w:r>
      <w:r w:rsidR="00BE5634">
        <w:rPr>
          <w:rFonts w:ascii="Times New Roman" w:hAnsi="Times New Roman"/>
          <w:bCs/>
          <w:iCs/>
        </w:rPr>
        <w:t>(</w:t>
      </w:r>
      <w:r w:rsidRPr="00F33397">
        <w:rPr>
          <w:rFonts w:ascii="Times New Roman" w:hAnsi="Times New Roman"/>
          <w:bCs/>
          <w:iCs/>
        </w:rPr>
        <w:t>OARS</w:t>
      </w:r>
      <w:r w:rsidR="00BE5634">
        <w:rPr>
          <w:rFonts w:ascii="Times New Roman" w:hAnsi="Times New Roman"/>
          <w:bCs/>
          <w:iCs/>
        </w:rPr>
        <w:t>)</w:t>
      </w:r>
      <w:r w:rsidRPr="00F33397">
        <w:rPr>
          <w:rFonts w:ascii="Times New Roman" w:hAnsi="Times New Roman"/>
          <w:bCs/>
          <w:iCs/>
        </w:rPr>
        <w:t xml:space="preserve">, </w:t>
      </w:r>
      <w:r w:rsidR="00BE5634">
        <w:rPr>
          <w:rFonts w:ascii="Times New Roman" w:hAnsi="Times New Roman"/>
          <w:bCs/>
          <w:iCs/>
        </w:rPr>
        <w:t>F</w:t>
      </w:r>
      <w:r w:rsidR="00BE5634" w:rsidRPr="00BE5634">
        <w:rPr>
          <w:rFonts w:ascii="Times New Roman" w:hAnsi="Times New Roman"/>
          <w:bCs/>
          <w:iCs/>
        </w:rPr>
        <w:t>AA Enterprise Network Services</w:t>
      </w:r>
      <w:r w:rsidR="00BE5634" w:rsidRPr="00BE5634">
        <w:rPr>
          <w:rFonts w:ascii="Times New Roman" w:hAnsi="Times New Roman"/>
          <w:bCs/>
          <w:iCs/>
        </w:rPr>
        <w:t xml:space="preserve"> </w:t>
      </w:r>
      <w:r w:rsidR="00BE5634">
        <w:rPr>
          <w:rFonts w:ascii="Times New Roman" w:hAnsi="Times New Roman"/>
          <w:bCs/>
          <w:iCs/>
        </w:rPr>
        <w:t>(</w:t>
      </w:r>
      <w:r w:rsidRPr="00F33397">
        <w:rPr>
          <w:rFonts w:ascii="Times New Roman" w:hAnsi="Times New Roman"/>
          <w:bCs/>
          <w:iCs/>
        </w:rPr>
        <w:t>FENS</w:t>
      </w:r>
      <w:r w:rsidR="00BE5634">
        <w:rPr>
          <w:rFonts w:ascii="Times New Roman" w:hAnsi="Times New Roman"/>
          <w:bCs/>
          <w:iCs/>
        </w:rPr>
        <w:t>)</w:t>
      </w:r>
      <w:r w:rsidRPr="00F33397">
        <w:rPr>
          <w:rFonts w:ascii="Times New Roman" w:hAnsi="Times New Roman"/>
          <w:bCs/>
          <w:iCs/>
        </w:rPr>
        <w:t xml:space="preserve">, </w:t>
      </w:r>
      <w:r w:rsidR="00BE5634" w:rsidRPr="00BE5634">
        <w:rPr>
          <w:rFonts w:ascii="Times New Roman" w:hAnsi="Times New Roman"/>
          <w:bCs/>
          <w:iCs/>
        </w:rPr>
        <w:t>Aviation Safety Information Analysis and Sharing</w:t>
      </w:r>
      <w:r w:rsidR="00BE5634" w:rsidRPr="00BE5634">
        <w:rPr>
          <w:rFonts w:ascii="Times New Roman" w:hAnsi="Times New Roman"/>
          <w:bCs/>
          <w:iCs/>
        </w:rPr>
        <w:t xml:space="preserve"> </w:t>
      </w:r>
      <w:r w:rsidR="00BE5634">
        <w:rPr>
          <w:rFonts w:ascii="Times New Roman" w:hAnsi="Times New Roman"/>
          <w:bCs/>
          <w:iCs/>
        </w:rPr>
        <w:t>(</w:t>
      </w:r>
      <w:r w:rsidRPr="00F33397">
        <w:rPr>
          <w:rFonts w:ascii="Times New Roman" w:hAnsi="Times New Roman"/>
          <w:bCs/>
          <w:iCs/>
        </w:rPr>
        <w:t>ASIAS</w:t>
      </w:r>
      <w:r w:rsidR="00BE5634">
        <w:rPr>
          <w:rFonts w:ascii="Times New Roman" w:hAnsi="Times New Roman"/>
          <w:bCs/>
          <w:iCs/>
        </w:rPr>
        <w:t>)</w:t>
      </w:r>
      <w:r w:rsidRPr="00F33397">
        <w:rPr>
          <w:rFonts w:ascii="Times New Roman" w:hAnsi="Times New Roman"/>
          <w:bCs/>
          <w:iCs/>
        </w:rPr>
        <w:t xml:space="preserve">, Navigational Monitoring Equipment, Distance Measuring Equipment, and Unmanned Aircraft Systems </w:t>
      </w:r>
      <w:r w:rsidR="00B90676">
        <w:rPr>
          <w:rFonts w:ascii="Times New Roman" w:hAnsi="Times New Roman"/>
          <w:bCs/>
          <w:iCs/>
        </w:rPr>
        <w:t xml:space="preserve">(UAS) </w:t>
      </w:r>
      <w:r w:rsidRPr="00F33397">
        <w:rPr>
          <w:rFonts w:ascii="Times New Roman" w:hAnsi="Times New Roman"/>
          <w:bCs/>
          <w:iCs/>
        </w:rPr>
        <w:t xml:space="preserve">Center for Excellence. Assists with special studies, analyzes programmatic documents and schedules for quality and cohesiveness, and provides program offices with oversight and assistance with their Acquisition Management System (AMS) deliverables. </w:t>
      </w:r>
    </w:p>
    <w:p w14:paraId="1E91AACA" w14:textId="77777777"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Key team member supporting the update to FAA’s standardized Work Breakdown Structure (WBS). Worked closely with team of FAA budget personnel, engineers, and program managers to revise WBS to improve cost and schedule tracking.</w:t>
      </w:r>
    </w:p>
    <w:p w14:paraId="5551D0BD" w14:textId="0CBCB592"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 xml:space="preserve">Supported the Space Data Integrator (SDI) program with data collection, program scoping and cost analysis activities for the development of the initial investment decision </w:t>
      </w:r>
      <w:r w:rsidR="00BE5634">
        <w:rPr>
          <w:rFonts w:ascii="Times New Roman" w:hAnsi="Times New Roman"/>
          <w:bCs/>
          <w:iCs/>
        </w:rPr>
        <w:t>Life Cycle Cost Estimate (</w:t>
      </w:r>
      <w:r w:rsidRPr="00F33397">
        <w:rPr>
          <w:rFonts w:ascii="Times New Roman" w:hAnsi="Times New Roman"/>
          <w:bCs/>
          <w:iCs/>
        </w:rPr>
        <w:t>LCCE</w:t>
      </w:r>
      <w:r w:rsidR="00BE5634">
        <w:rPr>
          <w:rFonts w:ascii="Times New Roman" w:hAnsi="Times New Roman"/>
          <w:bCs/>
          <w:iCs/>
        </w:rPr>
        <w:t>)</w:t>
      </w:r>
      <w:r w:rsidRPr="00F33397">
        <w:rPr>
          <w:rFonts w:ascii="Times New Roman" w:hAnsi="Times New Roman"/>
          <w:bCs/>
          <w:iCs/>
        </w:rPr>
        <w:t>. Participated in requirements analysis activities to support SDI cost estimating.</w:t>
      </w:r>
    </w:p>
    <w:p w14:paraId="3EC1B5D5" w14:textId="77777777"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 xml:space="preserve">Supported use case/requirements development and data collection activities for initial draft of the FAA Cost Database. Worked with IP&amp;A and program offices to define project </w:t>
      </w:r>
      <w:r w:rsidRPr="00F33397">
        <w:rPr>
          <w:rFonts w:ascii="Times New Roman" w:hAnsi="Times New Roman"/>
          <w:bCs/>
          <w:iCs/>
        </w:rPr>
        <w:lastRenderedPageBreak/>
        <w:t>requirements, develop configuration management plan, and gather/analyze the first set of historical program data for incorporation in the database.</w:t>
      </w:r>
    </w:p>
    <w:p w14:paraId="286977AF" w14:textId="323B4058"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 xml:space="preserve">On behalf of the Enterprise Information Display System (E-IDS) Program Office, key contributor to analysis and documentation of program benefits in support of the </w:t>
      </w:r>
      <w:r w:rsidR="00BE5634">
        <w:rPr>
          <w:rFonts w:ascii="Times New Roman" w:hAnsi="Times New Roman"/>
          <w:bCs/>
          <w:iCs/>
        </w:rPr>
        <w:t>Initial Investment Decision (</w:t>
      </w:r>
      <w:r w:rsidRPr="00F33397">
        <w:rPr>
          <w:rFonts w:ascii="Times New Roman" w:hAnsi="Times New Roman"/>
          <w:bCs/>
          <w:iCs/>
        </w:rPr>
        <w:t>IID</w:t>
      </w:r>
      <w:r w:rsidR="00BE5634">
        <w:rPr>
          <w:rFonts w:ascii="Times New Roman" w:hAnsi="Times New Roman"/>
          <w:bCs/>
          <w:iCs/>
        </w:rPr>
        <w:t>)</w:t>
      </w:r>
      <w:r w:rsidRPr="00F33397">
        <w:rPr>
          <w:rFonts w:ascii="Times New Roman" w:hAnsi="Times New Roman"/>
          <w:bCs/>
          <w:iCs/>
        </w:rPr>
        <w:t xml:space="preserve"> Business Case Analysis Report (BCAR). Incorporated comments from internal and IP&amp;A reviewers, and ensured document progressed beyond initial drafts and met deadlines.</w:t>
      </w:r>
    </w:p>
    <w:p w14:paraId="71213D1A" w14:textId="77777777"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Initiated outreach and partnership across Federal agency lines to gather historical program data and cost analysis methodologies for Cloud hosting and date migration, Fee-For-Service contract vehicles, and Site Implementation costs in support of cost modeling and estimation activities for the Enterprise-Information Display System program.</w:t>
      </w:r>
    </w:p>
    <w:p w14:paraId="1AAB9054" w14:textId="192A3447" w:rsidR="00CB0557" w:rsidRDefault="00CB0557" w:rsidP="00CB0557">
      <w:pPr>
        <w:rPr>
          <w:rFonts w:ascii="Times New Roman" w:hAnsi="Times New Roman"/>
          <w:bCs/>
          <w:iCs/>
        </w:rPr>
      </w:pPr>
    </w:p>
    <w:p w14:paraId="0DCB14F6" w14:textId="65465415" w:rsidR="00F33397" w:rsidRPr="00F33397" w:rsidRDefault="00F33397" w:rsidP="00CB0557">
      <w:pPr>
        <w:rPr>
          <w:rFonts w:ascii="Times New Roman" w:hAnsi="Times New Roman"/>
          <w:b/>
          <w:iCs/>
        </w:rPr>
      </w:pPr>
      <w:r w:rsidRPr="00F33397">
        <w:rPr>
          <w:rFonts w:ascii="Times New Roman" w:hAnsi="Times New Roman"/>
          <w:b/>
          <w:iCs/>
        </w:rPr>
        <w:t>Budget Analyst</w:t>
      </w:r>
    </w:p>
    <w:p w14:paraId="178C9EEC" w14:textId="160B5815" w:rsidR="00F33397" w:rsidRPr="00F33397" w:rsidRDefault="00F33397" w:rsidP="00CB0557">
      <w:pPr>
        <w:rPr>
          <w:rFonts w:ascii="Times New Roman" w:hAnsi="Times New Roman"/>
          <w:b/>
          <w:iCs/>
        </w:rPr>
      </w:pPr>
      <w:r w:rsidRPr="00F33397">
        <w:rPr>
          <w:rFonts w:ascii="Times New Roman" w:hAnsi="Times New Roman"/>
          <w:b/>
          <w:iCs/>
        </w:rPr>
        <w:t>Sigma Defense Systems, Inc.</w:t>
      </w:r>
    </w:p>
    <w:p w14:paraId="03243880" w14:textId="0389527B" w:rsidR="00F33397" w:rsidRDefault="00F33397" w:rsidP="00CB0557">
      <w:pPr>
        <w:rPr>
          <w:rFonts w:ascii="Times New Roman" w:hAnsi="Times New Roman"/>
          <w:b/>
          <w:iCs/>
        </w:rPr>
      </w:pPr>
      <w:r w:rsidRPr="00F33397">
        <w:rPr>
          <w:rFonts w:ascii="Times New Roman" w:hAnsi="Times New Roman"/>
          <w:b/>
          <w:iCs/>
        </w:rPr>
        <w:t>October 2012 to July 2013</w:t>
      </w:r>
    </w:p>
    <w:p w14:paraId="299ACE08" w14:textId="3E328D97" w:rsidR="00224DCE" w:rsidRPr="00224DCE" w:rsidRDefault="00224DCE" w:rsidP="00224DCE">
      <w:pPr>
        <w:pStyle w:val="ListParagraph"/>
        <w:numPr>
          <w:ilvl w:val="0"/>
          <w:numId w:val="25"/>
        </w:numPr>
        <w:jc w:val="both"/>
        <w:rPr>
          <w:rFonts w:ascii="Times New Roman" w:hAnsi="Times New Roman"/>
          <w:bCs/>
          <w:iCs/>
        </w:rPr>
      </w:pPr>
      <w:r w:rsidRPr="00224DCE">
        <w:rPr>
          <w:rFonts w:ascii="Times New Roman" w:hAnsi="Times New Roman"/>
          <w:bCs/>
          <w:iCs/>
        </w:rPr>
        <w:t xml:space="preserve">Served as a Budget Analyst/Resource Advisor on behalf of the United States Air Force </w:t>
      </w:r>
      <w:r w:rsidR="00B90676">
        <w:rPr>
          <w:rFonts w:ascii="Times New Roman" w:hAnsi="Times New Roman"/>
          <w:bCs/>
          <w:iCs/>
        </w:rPr>
        <w:t>(</w:t>
      </w:r>
      <w:r w:rsidR="00BE5634">
        <w:rPr>
          <w:rFonts w:ascii="Times New Roman" w:hAnsi="Times New Roman"/>
          <w:bCs/>
          <w:iCs/>
        </w:rPr>
        <w:t>US</w:t>
      </w:r>
      <w:bookmarkStart w:id="0" w:name="_GoBack"/>
      <w:bookmarkEnd w:id="0"/>
      <w:r w:rsidR="00B90676">
        <w:rPr>
          <w:rFonts w:ascii="Times New Roman" w:hAnsi="Times New Roman"/>
          <w:bCs/>
          <w:iCs/>
        </w:rPr>
        <w:t xml:space="preserve">AF) </w:t>
      </w:r>
      <w:r w:rsidRPr="00224DCE">
        <w:rPr>
          <w:rFonts w:ascii="Times New Roman" w:hAnsi="Times New Roman"/>
          <w:bCs/>
          <w:iCs/>
        </w:rPr>
        <w:t xml:space="preserve">69th Reconnaissance Group (RG) Budget Office. Performed a variety of budget functions involving the execution and analysis of budgets, and economic and cost analysis studies for the 348th Reconnaissance Squadron and the 69th Maintenance Squadron, in support of Global Hawk flight operations and maintenance, as well as the initial stand-up of the unit. </w:t>
      </w:r>
    </w:p>
    <w:p w14:paraId="32DEC05B" w14:textId="2B9FDD9A" w:rsidR="00224DCE" w:rsidRPr="00224DCE" w:rsidRDefault="00224DCE" w:rsidP="00224DCE">
      <w:pPr>
        <w:pStyle w:val="ListParagraph"/>
        <w:numPr>
          <w:ilvl w:val="0"/>
          <w:numId w:val="25"/>
        </w:numPr>
        <w:jc w:val="both"/>
        <w:rPr>
          <w:rFonts w:ascii="Times New Roman" w:hAnsi="Times New Roman"/>
          <w:bCs/>
          <w:iCs/>
        </w:rPr>
      </w:pPr>
      <w:r w:rsidRPr="00224DCE">
        <w:rPr>
          <w:rFonts w:ascii="Times New Roman" w:hAnsi="Times New Roman"/>
          <w:bCs/>
          <w:iCs/>
        </w:rPr>
        <w:t xml:space="preserve">Advised </w:t>
      </w:r>
      <w:r w:rsidR="00313F67">
        <w:rPr>
          <w:rFonts w:ascii="Times New Roman" w:hAnsi="Times New Roman"/>
          <w:bCs/>
          <w:iCs/>
        </w:rPr>
        <w:t xml:space="preserve">the </w:t>
      </w:r>
      <w:r w:rsidRPr="00224DCE">
        <w:rPr>
          <w:rFonts w:ascii="Times New Roman" w:hAnsi="Times New Roman"/>
          <w:bCs/>
          <w:iCs/>
        </w:rPr>
        <w:t>69</w:t>
      </w:r>
      <w:r w:rsidR="00313F67">
        <w:rPr>
          <w:rFonts w:ascii="Times New Roman" w:hAnsi="Times New Roman"/>
          <w:bCs/>
          <w:iCs/>
        </w:rPr>
        <w:t xml:space="preserve"> </w:t>
      </w:r>
      <w:r w:rsidRPr="00224DCE">
        <w:rPr>
          <w:rFonts w:ascii="Times New Roman" w:hAnsi="Times New Roman"/>
          <w:bCs/>
          <w:iCs/>
        </w:rPr>
        <w:t xml:space="preserve">RG Commander, squadron commanders, program managers and other interested parties on the status and availability of funds in different accounts, and all aspects of AF, </w:t>
      </w:r>
      <w:r w:rsidR="00B90676">
        <w:rPr>
          <w:rFonts w:ascii="Times New Roman" w:hAnsi="Times New Roman"/>
          <w:bCs/>
          <w:iCs/>
        </w:rPr>
        <w:t>Major Commands (</w:t>
      </w:r>
      <w:r w:rsidRPr="00224DCE">
        <w:rPr>
          <w:rFonts w:ascii="Times New Roman" w:hAnsi="Times New Roman"/>
          <w:bCs/>
          <w:iCs/>
        </w:rPr>
        <w:t>MAJCOM</w:t>
      </w:r>
      <w:r w:rsidR="00B90676">
        <w:rPr>
          <w:rFonts w:ascii="Times New Roman" w:hAnsi="Times New Roman"/>
          <w:bCs/>
          <w:iCs/>
        </w:rPr>
        <w:t>)</w:t>
      </w:r>
      <w:r w:rsidRPr="00224DCE">
        <w:rPr>
          <w:rFonts w:ascii="Times New Roman" w:hAnsi="Times New Roman"/>
          <w:bCs/>
          <w:iCs/>
        </w:rPr>
        <w:t xml:space="preserve">, and installation budget processes </w:t>
      </w:r>
      <w:r w:rsidR="00313F67">
        <w:rPr>
          <w:rFonts w:ascii="Times New Roman" w:hAnsi="Times New Roman"/>
          <w:bCs/>
          <w:iCs/>
        </w:rPr>
        <w:t>that</w:t>
      </w:r>
      <w:r w:rsidRPr="00224DCE">
        <w:rPr>
          <w:rFonts w:ascii="Times New Roman" w:hAnsi="Times New Roman"/>
          <w:bCs/>
          <w:iCs/>
        </w:rPr>
        <w:t xml:space="preserve"> applied to their program</w:t>
      </w:r>
      <w:r w:rsidR="00B90676">
        <w:rPr>
          <w:rFonts w:ascii="Times New Roman" w:hAnsi="Times New Roman"/>
          <w:bCs/>
          <w:iCs/>
        </w:rPr>
        <w:t>s</w:t>
      </w:r>
      <w:r w:rsidRPr="00224DCE">
        <w:rPr>
          <w:rFonts w:ascii="Times New Roman" w:hAnsi="Times New Roman"/>
          <w:bCs/>
          <w:iCs/>
        </w:rPr>
        <w:t>. Served as a liaison between program managers and their representatives, Wing and installation Budget Offices, Contracts, and other staff offices connected with the budget process.</w:t>
      </w:r>
    </w:p>
    <w:p w14:paraId="21C698D9" w14:textId="207500EC" w:rsidR="00F33397" w:rsidRPr="00B90676" w:rsidRDefault="00224DCE" w:rsidP="00224DCE">
      <w:pPr>
        <w:pStyle w:val="ListParagraph"/>
        <w:numPr>
          <w:ilvl w:val="0"/>
          <w:numId w:val="25"/>
        </w:numPr>
        <w:jc w:val="both"/>
        <w:rPr>
          <w:rFonts w:ascii="Times New Roman" w:hAnsi="Times New Roman"/>
          <w:bCs/>
          <w:iCs/>
        </w:rPr>
      </w:pPr>
      <w:r w:rsidRPr="00224DCE">
        <w:rPr>
          <w:rFonts w:ascii="Times New Roman" w:hAnsi="Times New Roman"/>
          <w:bCs/>
          <w:iCs/>
        </w:rPr>
        <w:t xml:space="preserve">Performed budget execution and administration work </w:t>
      </w:r>
      <w:r w:rsidR="00313F67">
        <w:rPr>
          <w:rFonts w:ascii="Times New Roman" w:hAnsi="Times New Roman"/>
          <w:bCs/>
          <w:iCs/>
        </w:rPr>
        <w:t>for the</w:t>
      </w:r>
      <w:r w:rsidRPr="00224DCE">
        <w:rPr>
          <w:rFonts w:ascii="Times New Roman" w:hAnsi="Times New Roman"/>
          <w:bCs/>
          <w:iCs/>
        </w:rPr>
        <w:t xml:space="preserve"> monitoring of obligations incurred and the </w:t>
      </w:r>
      <w:r w:rsidRPr="00B90676">
        <w:rPr>
          <w:rFonts w:ascii="Times New Roman" w:hAnsi="Times New Roman"/>
          <w:bCs/>
          <w:iCs/>
        </w:rPr>
        <w:t>actual expenditures of the budget, involving monitoring multiple sources of funds and types of funding. Performed reviews and checks of obligations, expenditures, reimbursable orders, and requests for allotments to ensure funds were being spent in accordance with annual work plans and schedules.</w:t>
      </w:r>
    </w:p>
    <w:p w14:paraId="417EA981" w14:textId="27FF8B70" w:rsidR="00224DCE" w:rsidRPr="00B90676" w:rsidRDefault="00224DCE" w:rsidP="00224DCE">
      <w:pPr>
        <w:jc w:val="both"/>
        <w:rPr>
          <w:rFonts w:ascii="Times New Roman" w:hAnsi="Times New Roman"/>
          <w:bCs/>
          <w:iCs/>
        </w:rPr>
      </w:pPr>
    </w:p>
    <w:p w14:paraId="24877E23" w14:textId="52E181FD" w:rsidR="00B916BF" w:rsidRPr="00B90676" w:rsidRDefault="00B916BF" w:rsidP="00AA798C">
      <w:pPr>
        <w:rPr>
          <w:rFonts w:ascii="Times New Roman" w:hAnsi="Times New Roman"/>
          <w:b/>
          <w:iCs/>
        </w:rPr>
      </w:pPr>
      <w:r w:rsidRPr="00B90676">
        <w:rPr>
          <w:rFonts w:ascii="Times New Roman" w:hAnsi="Times New Roman"/>
          <w:b/>
          <w:iCs/>
        </w:rPr>
        <w:t xml:space="preserve">Cost Analyst </w:t>
      </w:r>
    </w:p>
    <w:p w14:paraId="210DDC02" w14:textId="52AAFC07" w:rsidR="00B916BF" w:rsidRPr="00B90676" w:rsidRDefault="00AA798C" w:rsidP="00AA798C">
      <w:pPr>
        <w:rPr>
          <w:rFonts w:ascii="Times New Roman" w:hAnsi="Times New Roman"/>
          <w:b/>
          <w:iCs/>
        </w:rPr>
      </w:pPr>
      <w:r w:rsidRPr="00B90676">
        <w:rPr>
          <w:rFonts w:ascii="Times New Roman" w:hAnsi="Times New Roman"/>
          <w:b/>
          <w:iCs/>
        </w:rPr>
        <w:t xml:space="preserve">SAIC (formerly, </w:t>
      </w:r>
      <w:r w:rsidR="00B916BF" w:rsidRPr="00B90676">
        <w:rPr>
          <w:rFonts w:ascii="Times New Roman" w:hAnsi="Times New Roman"/>
          <w:b/>
          <w:iCs/>
        </w:rPr>
        <w:t>TASC, Inc.</w:t>
      </w:r>
      <w:r w:rsidRPr="00B90676">
        <w:rPr>
          <w:rFonts w:ascii="Times New Roman" w:hAnsi="Times New Roman"/>
          <w:b/>
          <w:iCs/>
        </w:rPr>
        <w:t xml:space="preserve">) </w:t>
      </w:r>
    </w:p>
    <w:p w14:paraId="1E628A2E" w14:textId="177F211A" w:rsidR="00B916BF" w:rsidRPr="00B90676" w:rsidRDefault="00B916BF" w:rsidP="00AA798C">
      <w:pPr>
        <w:rPr>
          <w:rFonts w:ascii="Times New Roman" w:hAnsi="Times New Roman"/>
          <w:b/>
          <w:iCs/>
        </w:rPr>
      </w:pPr>
      <w:r w:rsidRPr="00B90676">
        <w:rPr>
          <w:rFonts w:ascii="Times New Roman" w:hAnsi="Times New Roman"/>
          <w:b/>
          <w:iCs/>
        </w:rPr>
        <w:t>June 2000 to January 2010</w:t>
      </w:r>
    </w:p>
    <w:p w14:paraId="6ABAB857" w14:textId="755882FB" w:rsidR="00B916BF" w:rsidRPr="00B90676" w:rsidRDefault="00B916BF" w:rsidP="00B916BF">
      <w:pPr>
        <w:spacing w:before="120"/>
        <w:ind w:left="144" w:right="720"/>
        <w:jc w:val="both"/>
        <w:rPr>
          <w:rFonts w:ascii="Times New Roman" w:hAnsi="Times New Roman"/>
          <w:i/>
          <w:iCs/>
        </w:rPr>
      </w:pPr>
      <w:r w:rsidRPr="00B90676">
        <w:rPr>
          <w:rFonts w:ascii="Times New Roman" w:hAnsi="Times New Roman"/>
          <w:i/>
          <w:iCs/>
        </w:rPr>
        <w:t>Contract:  Northrop Grumman Aerospace Systems (NGAS)</w:t>
      </w:r>
      <w:r w:rsidR="00B90676" w:rsidRPr="00B90676">
        <w:rPr>
          <w:rFonts w:ascii="Times New Roman" w:hAnsi="Times New Roman"/>
          <w:i/>
          <w:iCs/>
        </w:rPr>
        <w:t>,</w:t>
      </w:r>
      <w:r w:rsidRPr="00B90676">
        <w:rPr>
          <w:rFonts w:ascii="Times New Roman" w:hAnsi="Times New Roman"/>
          <w:i/>
          <w:iCs/>
        </w:rPr>
        <w:t xml:space="preserve"> 8/2005 to 1/2010</w:t>
      </w:r>
    </w:p>
    <w:p w14:paraId="183ED54C" w14:textId="77777777" w:rsidR="00B916BF" w:rsidRPr="00313F67" w:rsidRDefault="00B916BF" w:rsidP="00313F67">
      <w:pPr>
        <w:pStyle w:val="ListParagraph"/>
        <w:numPr>
          <w:ilvl w:val="0"/>
          <w:numId w:val="29"/>
        </w:numPr>
        <w:spacing w:before="120"/>
        <w:ind w:left="720" w:right="720"/>
        <w:jc w:val="both"/>
        <w:rPr>
          <w:rFonts w:ascii="Times New Roman" w:hAnsi="Times New Roman"/>
        </w:rPr>
      </w:pPr>
      <w:r w:rsidRPr="00313F67">
        <w:rPr>
          <w:rFonts w:ascii="Times New Roman" w:hAnsi="Times New Roman"/>
        </w:rPr>
        <w:t xml:space="preserve">Performed cost and affordability analysis for a classified Northrop Grumman aerospace development program. Developed life cycle parametric and bottom-up cost estimates, generated Rough Order of Magnitudes (ROMs), and provided affordability studies to program management to quantify impacts of programmatic changes and incorporation of future capabilities. </w:t>
      </w:r>
    </w:p>
    <w:p w14:paraId="3D898978" w14:textId="77777777" w:rsidR="00B916BF" w:rsidRPr="00B90676" w:rsidRDefault="00B916BF" w:rsidP="00352CE3">
      <w:pPr>
        <w:numPr>
          <w:ilvl w:val="0"/>
          <w:numId w:val="26"/>
        </w:numPr>
        <w:tabs>
          <w:tab w:val="left" w:pos="810"/>
        </w:tabs>
        <w:spacing w:before="40"/>
        <w:ind w:right="720" w:hanging="360"/>
        <w:contextualSpacing/>
        <w:jc w:val="both"/>
        <w:rPr>
          <w:rFonts w:ascii="Times New Roman" w:hAnsi="Times New Roman"/>
        </w:rPr>
      </w:pPr>
      <w:r w:rsidRPr="00B90676">
        <w:rPr>
          <w:rFonts w:ascii="Times New Roman" w:hAnsi="Times New Roman"/>
        </w:rPr>
        <w:lastRenderedPageBreak/>
        <w:t>Point person for the program’s parametric cost analyses, ROM estimates, cost risk analyses, schedule drills, and quick-turnaround ad hoc Customer taskings. Prepared briefing materials for Program Management and briefed the program’s life cycle cost model and estimate results to NGAS Management, Government oversight organizations, and multiple other concerned parties at two major program reviews.</w:t>
      </w:r>
    </w:p>
    <w:p w14:paraId="606B97A9" w14:textId="77777777" w:rsidR="00B916BF" w:rsidRPr="00B90676" w:rsidRDefault="00B916BF" w:rsidP="00352CE3">
      <w:pPr>
        <w:numPr>
          <w:ilvl w:val="0"/>
          <w:numId w:val="26"/>
        </w:numPr>
        <w:tabs>
          <w:tab w:val="left" w:pos="810"/>
        </w:tabs>
        <w:spacing w:before="40"/>
        <w:ind w:right="720" w:hanging="360"/>
        <w:contextualSpacing/>
        <w:jc w:val="both"/>
        <w:rPr>
          <w:rFonts w:ascii="Times New Roman" w:hAnsi="Times New Roman"/>
        </w:rPr>
      </w:pPr>
      <w:r w:rsidRPr="00B90676">
        <w:rPr>
          <w:rFonts w:ascii="Times New Roman" w:hAnsi="Times New Roman"/>
        </w:rPr>
        <w:t xml:space="preserve">Worked closely with NGAS Program Office, Government customer, and Integrated Product Team (IPT) Leads to refine cost/budget estimates based on evolving requirements and development schedules. Analyzed major cost drivers and performed Cost/Benefit Analysis to reach target cost goals. </w:t>
      </w:r>
    </w:p>
    <w:p w14:paraId="1AA60AC9" w14:textId="77777777" w:rsidR="00B916BF" w:rsidRPr="00B90676" w:rsidRDefault="00B916BF" w:rsidP="00352CE3">
      <w:pPr>
        <w:numPr>
          <w:ilvl w:val="0"/>
          <w:numId w:val="26"/>
        </w:numPr>
        <w:tabs>
          <w:tab w:val="left" w:pos="810"/>
        </w:tabs>
        <w:spacing w:before="40"/>
        <w:ind w:right="720" w:hanging="360"/>
        <w:contextualSpacing/>
        <w:jc w:val="both"/>
        <w:rPr>
          <w:rFonts w:ascii="Times New Roman" w:hAnsi="Times New Roman"/>
        </w:rPr>
      </w:pPr>
      <w:r w:rsidRPr="00B90676">
        <w:rPr>
          <w:rFonts w:ascii="Times New Roman" w:hAnsi="Times New Roman"/>
        </w:rPr>
        <w:t>Led the development of a detailed bottom-up estimate for operations and support (O&amp;S) costs. Worked closely with the Integrated Logistics Support IPT to develop, document, and brief a cost estimate for O&amp;S, including flight operations, depot maintenance, recurring spares, recurring training, Mean Time Between Failure (MTBF)/Mean Time to Repair (MTTR), etc.</w:t>
      </w:r>
    </w:p>
    <w:p w14:paraId="6EF87312" w14:textId="77777777" w:rsidR="00B916BF" w:rsidRPr="00B90676" w:rsidRDefault="00B916BF" w:rsidP="00352CE3">
      <w:pPr>
        <w:numPr>
          <w:ilvl w:val="0"/>
          <w:numId w:val="26"/>
        </w:numPr>
        <w:tabs>
          <w:tab w:val="left" w:pos="810"/>
        </w:tabs>
        <w:spacing w:before="40"/>
        <w:ind w:right="720" w:hanging="360"/>
        <w:contextualSpacing/>
        <w:jc w:val="both"/>
        <w:rPr>
          <w:rFonts w:ascii="Times New Roman" w:hAnsi="Times New Roman"/>
        </w:rPr>
      </w:pPr>
      <w:r w:rsidRPr="00B90676">
        <w:rPr>
          <w:rFonts w:ascii="Times New Roman" w:hAnsi="Times New Roman"/>
        </w:rPr>
        <w:t>Lead analyst for the development and maintenance of parametric, risk-adjusted cost estimates of developed software on behalf of the Software IPT. Worked with the IPT engineers to develop and maintain lifecycle cost models for software to quantify impacts of requirements changes and alert program management to potential Estimate at Completion growth and risk areas.</w:t>
      </w:r>
    </w:p>
    <w:p w14:paraId="4C636044" w14:textId="22E1E990" w:rsidR="00B916BF" w:rsidRPr="00B90676" w:rsidRDefault="00B916BF" w:rsidP="00352CE3">
      <w:pPr>
        <w:numPr>
          <w:ilvl w:val="0"/>
          <w:numId w:val="26"/>
        </w:numPr>
        <w:tabs>
          <w:tab w:val="left" w:pos="810"/>
        </w:tabs>
        <w:spacing w:before="40"/>
        <w:ind w:right="720" w:hanging="360"/>
        <w:jc w:val="both"/>
        <w:rPr>
          <w:rFonts w:ascii="Times New Roman" w:hAnsi="Times New Roman"/>
        </w:rPr>
      </w:pPr>
      <w:r w:rsidRPr="00B90676">
        <w:rPr>
          <w:rFonts w:ascii="Times New Roman" w:hAnsi="Times New Roman"/>
        </w:rPr>
        <w:t>Lead the development and maintenance of the Integrated Master Schedule for the Communications, Integrated Logistics Support (ILS), and System Engineering</w:t>
      </w:r>
      <w:r w:rsidR="00352CE3">
        <w:rPr>
          <w:rFonts w:ascii="Times New Roman" w:hAnsi="Times New Roman"/>
        </w:rPr>
        <w:t xml:space="preserve"> (SE)</w:t>
      </w:r>
      <w:r w:rsidRPr="00B90676">
        <w:rPr>
          <w:rFonts w:ascii="Times New Roman" w:hAnsi="Times New Roman"/>
        </w:rPr>
        <w:t xml:space="preserve"> IPTs. Statused IMS activities and ensured the schedule</w:t>
      </w:r>
      <w:r w:rsidR="00352CE3">
        <w:rPr>
          <w:rFonts w:ascii="Times New Roman" w:hAnsi="Times New Roman"/>
        </w:rPr>
        <w:t>s</w:t>
      </w:r>
      <w:r w:rsidRPr="00B90676">
        <w:rPr>
          <w:rFonts w:ascii="Times New Roman" w:hAnsi="Times New Roman"/>
        </w:rPr>
        <w:t xml:space="preserve"> </w:t>
      </w:r>
      <w:r w:rsidR="00352CE3">
        <w:rPr>
          <w:rFonts w:ascii="Times New Roman" w:hAnsi="Times New Roman"/>
        </w:rPr>
        <w:t>were</w:t>
      </w:r>
      <w:r w:rsidRPr="00B90676">
        <w:rPr>
          <w:rFonts w:ascii="Times New Roman" w:hAnsi="Times New Roman"/>
        </w:rPr>
        <w:t xml:space="preserve"> updated and integrated, in support of Earned Value Management (EVM).</w:t>
      </w:r>
    </w:p>
    <w:p w14:paraId="1B70EBBE" w14:textId="65EE63A8" w:rsidR="00B916BF" w:rsidRPr="00B90676" w:rsidRDefault="00B916BF" w:rsidP="00B916BF">
      <w:pPr>
        <w:spacing w:before="120"/>
        <w:ind w:left="144" w:right="720"/>
        <w:jc w:val="both"/>
        <w:rPr>
          <w:rFonts w:ascii="Times New Roman" w:hAnsi="Times New Roman"/>
          <w:i/>
          <w:iCs/>
        </w:rPr>
      </w:pPr>
      <w:r w:rsidRPr="00B90676">
        <w:rPr>
          <w:rFonts w:ascii="Times New Roman" w:hAnsi="Times New Roman"/>
          <w:i/>
          <w:iCs/>
        </w:rPr>
        <w:t>Contract:  National Reconnaissance Office (NRO</w:t>
      </w:r>
      <w:r w:rsidR="00B90676" w:rsidRPr="00B90676">
        <w:rPr>
          <w:rFonts w:ascii="Times New Roman" w:hAnsi="Times New Roman"/>
          <w:i/>
          <w:iCs/>
        </w:rPr>
        <w:t xml:space="preserve">), </w:t>
      </w:r>
      <w:r w:rsidRPr="00B90676">
        <w:rPr>
          <w:rFonts w:ascii="Times New Roman" w:hAnsi="Times New Roman"/>
          <w:i/>
          <w:iCs/>
        </w:rPr>
        <w:t xml:space="preserve">10/2003 to 8/2005  </w:t>
      </w:r>
    </w:p>
    <w:p w14:paraId="5610A619" w14:textId="77777777" w:rsidR="00B916BF" w:rsidRPr="00313F67" w:rsidRDefault="00B916BF" w:rsidP="00313F67">
      <w:pPr>
        <w:pStyle w:val="ListParagraph"/>
        <w:numPr>
          <w:ilvl w:val="0"/>
          <w:numId w:val="29"/>
        </w:numPr>
        <w:spacing w:before="120"/>
        <w:ind w:left="720" w:right="720"/>
        <w:jc w:val="both"/>
        <w:rPr>
          <w:rFonts w:ascii="Times New Roman" w:hAnsi="Times New Roman"/>
        </w:rPr>
      </w:pPr>
      <w:r w:rsidRPr="00313F67">
        <w:rPr>
          <w:rFonts w:ascii="Times New Roman" w:hAnsi="Times New Roman"/>
        </w:rPr>
        <w:t xml:space="preserve">Developed Independent Cost Estimates (ICEs) ROMs, life-cycle cost estimates, special studies, proposal reviews, cost research, data collection, data normalization, and development of cost models and tools for classified multi-billion dollar NRO satellite acquisition programs. Analyzed subsystem design and historical data and used multiple methodologies to build cost estimates and develop most-likely cost scenarios to support the POM process. Developed briefings for NRO upper level management and decision makers.  </w:t>
      </w:r>
    </w:p>
    <w:p w14:paraId="57C0F143" w14:textId="77777777" w:rsidR="00B916BF" w:rsidRPr="00B90676" w:rsidRDefault="00B916BF" w:rsidP="00313F67">
      <w:pPr>
        <w:pStyle w:val="ListParagraph"/>
        <w:numPr>
          <w:ilvl w:val="0"/>
          <w:numId w:val="27"/>
        </w:numPr>
        <w:spacing w:before="40"/>
        <w:ind w:right="720" w:hanging="360"/>
        <w:jc w:val="both"/>
        <w:rPr>
          <w:rFonts w:ascii="Times New Roman" w:hAnsi="Times New Roman"/>
        </w:rPr>
      </w:pPr>
      <w:r w:rsidRPr="00B90676">
        <w:rPr>
          <w:rFonts w:ascii="Times New Roman" w:hAnsi="Times New Roman"/>
        </w:rPr>
        <w:t xml:space="preserve">Contributed to the development of lifecycle cost/budget estimates for a classified satellite acquisition program. Ensured the quality, accuracy, and timeliness of the estimate, prepared presentation materials to document and defend results, and supervised junior analysts. </w:t>
      </w:r>
    </w:p>
    <w:p w14:paraId="1FF46B90" w14:textId="77777777" w:rsidR="00B916BF" w:rsidRPr="00B90676" w:rsidRDefault="00B916BF" w:rsidP="00313F67">
      <w:pPr>
        <w:pStyle w:val="ListParagraph"/>
        <w:numPr>
          <w:ilvl w:val="0"/>
          <w:numId w:val="27"/>
        </w:numPr>
        <w:spacing w:before="40"/>
        <w:ind w:right="720" w:hanging="360"/>
        <w:jc w:val="both"/>
        <w:rPr>
          <w:rFonts w:ascii="Times New Roman" w:hAnsi="Times New Roman"/>
        </w:rPr>
      </w:pPr>
      <w:r w:rsidRPr="00B90676">
        <w:rPr>
          <w:rFonts w:ascii="Times New Roman" w:hAnsi="Times New Roman"/>
        </w:rPr>
        <w:t xml:space="preserve">Developed complex MS Excel-based cost estimating models using parametric, analogy-based, and engineering build-up methods. Analyzed cost driver sensitivities and performed Monte Carlo simulation for cost and technical risk analysis of the space vehicle.  </w:t>
      </w:r>
    </w:p>
    <w:p w14:paraId="7ECF2D14" w14:textId="5AF6105E" w:rsidR="00B916BF" w:rsidRPr="00B90676" w:rsidRDefault="00B916BF" w:rsidP="00313F67">
      <w:pPr>
        <w:pStyle w:val="ListParagraph"/>
        <w:numPr>
          <w:ilvl w:val="0"/>
          <w:numId w:val="27"/>
        </w:numPr>
        <w:spacing w:before="40"/>
        <w:ind w:right="720" w:hanging="360"/>
        <w:jc w:val="both"/>
        <w:rPr>
          <w:rFonts w:ascii="Times New Roman" w:hAnsi="Times New Roman"/>
        </w:rPr>
      </w:pPr>
      <w:r w:rsidRPr="00B90676">
        <w:rPr>
          <w:rFonts w:ascii="Times New Roman" w:hAnsi="Times New Roman"/>
        </w:rPr>
        <w:t xml:space="preserve">Key contributor to an Analysis of Alternatives (AoA) study for a </w:t>
      </w:r>
      <w:r w:rsidR="00352CE3">
        <w:rPr>
          <w:rFonts w:ascii="Times New Roman" w:hAnsi="Times New Roman"/>
        </w:rPr>
        <w:t xml:space="preserve">classified </w:t>
      </w:r>
      <w:r w:rsidRPr="00B90676">
        <w:rPr>
          <w:rFonts w:ascii="Times New Roman" w:hAnsi="Times New Roman"/>
        </w:rPr>
        <w:t xml:space="preserve">Tiger Team, producing parametric lifecycle cost estimates and development/launch schedules for over ten separate and distinct system architectures. Led the </w:t>
      </w:r>
      <w:r w:rsidRPr="00B90676">
        <w:rPr>
          <w:rFonts w:ascii="Times New Roman" w:hAnsi="Times New Roman"/>
        </w:rPr>
        <w:lastRenderedPageBreak/>
        <w:t>integration of other NRO, Mission Partner and program office estimates into one end-to-end system cost estimate. Coordinated with multiple Intelligence Community and Department of Defense organizations for the timely submittal and quality assurance of the final estimate, and developed briefing materials that were submitted as part of the AoA’s final recommendation to the USD/I.</w:t>
      </w:r>
    </w:p>
    <w:p w14:paraId="6D015A30" w14:textId="77777777" w:rsidR="00B916BF" w:rsidRPr="00B90676" w:rsidRDefault="00B916BF" w:rsidP="00313F67">
      <w:pPr>
        <w:pStyle w:val="ListParagraph"/>
        <w:numPr>
          <w:ilvl w:val="0"/>
          <w:numId w:val="27"/>
        </w:numPr>
        <w:spacing w:before="40" w:after="200"/>
        <w:ind w:right="720" w:hanging="360"/>
        <w:jc w:val="both"/>
        <w:rPr>
          <w:rFonts w:ascii="Times New Roman" w:hAnsi="Times New Roman"/>
        </w:rPr>
      </w:pPr>
      <w:r w:rsidRPr="00B90676">
        <w:rPr>
          <w:rFonts w:ascii="Times New Roman" w:hAnsi="Times New Roman"/>
        </w:rPr>
        <w:t>Led the ICE effort for the Ground Segment and Operations &amp; Maintenance elements of a classified IMINT program, including mission control, data processing, system integration facility hardware, and developed software elements.</w:t>
      </w:r>
    </w:p>
    <w:p w14:paraId="67EDE270" w14:textId="1D87AB05" w:rsidR="00B916BF" w:rsidRPr="00B90676" w:rsidRDefault="00B916BF" w:rsidP="00B916BF">
      <w:pPr>
        <w:spacing w:before="120"/>
        <w:ind w:right="720"/>
        <w:jc w:val="both"/>
        <w:rPr>
          <w:rFonts w:ascii="Times New Roman" w:hAnsi="Times New Roman"/>
          <w:i/>
          <w:iCs/>
        </w:rPr>
      </w:pPr>
      <w:r w:rsidRPr="00B90676">
        <w:rPr>
          <w:rFonts w:ascii="Times New Roman" w:hAnsi="Times New Roman"/>
          <w:i/>
          <w:iCs/>
        </w:rPr>
        <w:t>Contract: National Geospatial- Intelligence Agency (NGA)</w:t>
      </w:r>
      <w:r w:rsidR="00B90676" w:rsidRPr="00B90676">
        <w:rPr>
          <w:rFonts w:ascii="Times New Roman" w:hAnsi="Times New Roman"/>
          <w:i/>
          <w:iCs/>
        </w:rPr>
        <w:t xml:space="preserve">, </w:t>
      </w:r>
      <w:r w:rsidRPr="00B90676">
        <w:rPr>
          <w:rFonts w:ascii="Times New Roman" w:hAnsi="Times New Roman"/>
          <w:i/>
          <w:iCs/>
        </w:rPr>
        <w:t>6/2000 to 10/2003</w:t>
      </w:r>
    </w:p>
    <w:p w14:paraId="37A49E43" w14:textId="30C93931" w:rsidR="00B916BF" w:rsidRPr="00352CE3" w:rsidRDefault="00B916BF" w:rsidP="00352CE3">
      <w:pPr>
        <w:pStyle w:val="ListParagraph"/>
        <w:numPr>
          <w:ilvl w:val="0"/>
          <w:numId w:val="29"/>
        </w:numPr>
        <w:spacing w:before="120"/>
        <w:ind w:left="720" w:right="720"/>
        <w:jc w:val="both"/>
        <w:rPr>
          <w:rFonts w:ascii="Times New Roman" w:hAnsi="Times New Roman"/>
        </w:rPr>
      </w:pPr>
      <w:r w:rsidRPr="00313F67">
        <w:rPr>
          <w:rFonts w:ascii="Times New Roman" w:hAnsi="Times New Roman"/>
        </w:rPr>
        <w:t>Supported cost and budget analysis activities for multi-billion dollar NGA imagery exploitation and dissemination acquisition programs.</w:t>
      </w:r>
      <w:r w:rsidR="00352CE3">
        <w:rPr>
          <w:rFonts w:ascii="Times New Roman" w:hAnsi="Times New Roman"/>
        </w:rPr>
        <w:t xml:space="preserve"> </w:t>
      </w:r>
      <w:r w:rsidRPr="00352CE3">
        <w:rPr>
          <w:rFonts w:ascii="Times New Roman" w:hAnsi="Times New Roman"/>
        </w:rPr>
        <w:t xml:space="preserve">Project Team Lead for cost analysis support for multiple NGA acquisition programs, supervising and contributing to a team of five analysts to develop programs' Cost Analysis Requirements Descriptions and estimate funding requirements in support of NGA’s Program Objective Memorandum (POM) submissions. </w:t>
      </w:r>
    </w:p>
    <w:p w14:paraId="41583473" w14:textId="77777777" w:rsidR="00B916BF" w:rsidRPr="00B90676" w:rsidRDefault="00B916BF" w:rsidP="00313F67">
      <w:pPr>
        <w:pStyle w:val="ListParagraph"/>
        <w:numPr>
          <w:ilvl w:val="0"/>
          <w:numId w:val="27"/>
        </w:numPr>
        <w:spacing w:before="40"/>
        <w:ind w:right="720" w:hanging="360"/>
        <w:jc w:val="both"/>
        <w:rPr>
          <w:rFonts w:ascii="Times New Roman" w:hAnsi="Times New Roman"/>
        </w:rPr>
      </w:pPr>
      <w:r w:rsidRPr="00B90676">
        <w:rPr>
          <w:rFonts w:ascii="Times New Roman" w:hAnsi="Times New Roman"/>
        </w:rPr>
        <w:t>Performed cost, schedule, and risk analysis for multiple NGA program offices, in support of future development programs. Supported the development of the program office estimate for the Space Radar Joint Program Office on behalf of NGA, which contributed to the joint program’s successful completion of its Milestone A review.</w:t>
      </w:r>
    </w:p>
    <w:p w14:paraId="6FE0FDE2" w14:textId="77777777" w:rsidR="00B916BF" w:rsidRPr="00B90676" w:rsidRDefault="00B916BF" w:rsidP="00313F67">
      <w:pPr>
        <w:pStyle w:val="ListParagraph"/>
        <w:numPr>
          <w:ilvl w:val="0"/>
          <w:numId w:val="28"/>
        </w:numPr>
        <w:spacing w:before="40"/>
        <w:ind w:right="720" w:hanging="360"/>
        <w:jc w:val="both"/>
        <w:rPr>
          <w:rFonts w:ascii="Times New Roman" w:hAnsi="Times New Roman"/>
        </w:rPr>
      </w:pPr>
      <w:r w:rsidRPr="00B90676">
        <w:rPr>
          <w:rFonts w:ascii="Times New Roman" w:hAnsi="Times New Roman"/>
        </w:rPr>
        <w:t xml:space="preserve">Assessed the adequacy of development contractors’ Engineering Change Proposal (ECP) Basis of Estimates, and validity of proposed costs compared to historical data to recommend negotiation positions to NGA’s upper management. Assisted with Integrated Baseline Reviews, Cost Integrated Product Teams, “alpha contracting” teams, and NGA’s Cost Control Boards. </w:t>
      </w:r>
    </w:p>
    <w:p w14:paraId="2578CCB3" w14:textId="77777777" w:rsidR="00B916BF" w:rsidRPr="00B90676" w:rsidRDefault="00B916BF" w:rsidP="00313F67">
      <w:pPr>
        <w:pStyle w:val="ListParagraph"/>
        <w:numPr>
          <w:ilvl w:val="0"/>
          <w:numId w:val="28"/>
        </w:numPr>
        <w:spacing w:before="40"/>
        <w:ind w:right="720" w:hanging="360"/>
        <w:jc w:val="both"/>
        <w:rPr>
          <w:rFonts w:ascii="Times New Roman" w:hAnsi="Times New Roman"/>
        </w:rPr>
      </w:pPr>
      <w:r w:rsidRPr="00B90676">
        <w:rPr>
          <w:rFonts w:ascii="Times New Roman" w:hAnsi="Times New Roman"/>
        </w:rPr>
        <w:t xml:space="preserve">Contributed to the development of a complete end-to-end cost estimate of a classified program on behalf of the NGA Joint Management Office. Performed cost and risk analysis to assess funding shortfalls for five NGA imagery dissemination programs. </w:t>
      </w:r>
    </w:p>
    <w:p w14:paraId="11950EB9" w14:textId="77777777" w:rsidR="00B916BF" w:rsidRPr="00B90676" w:rsidRDefault="00B916BF" w:rsidP="00224DCE">
      <w:pPr>
        <w:jc w:val="both"/>
        <w:rPr>
          <w:rFonts w:ascii="Times New Roman" w:hAnsi="Times New Roman"/>
          <w:bCs/>
          <w:iCs/>
        </w:rPr>
      </w:pPr>
    </w:p>
    <w:p w14:paraId="3DD21BBB" w14:textId="77777777" w:rsidR="00CB0557" w:rsidRPr="00B90676" w:rsidRDefault="00CB0557" w:rsidP="00CB0557">
      <w:pPr>
        <w:rPr>
          <w:rFonts w:ascii="Times New Roman" w:hAnsi="Times New Roman"/>
          <w:b/>
          <w:u w:val="single"/>
        </w:rPr>
      </w:pPr>
    </w:p>
    <w:p w14:paraId="7D2E63A8" w14:textId="6F8CA836" w:rsidR="0076600D" w:rsidRPr="00B90676" w:rsidRDefault="0076600D" w:rsidP="00CB0557">
      <w:pPr>
        <w:rPr>
          <w:rFonts w:ascii="Times New Roman" w:hAnsi="Times New Roman"/>
          <w:b/>
          <w:u w:val="single"/>
        </w:rPr>
      </w:pPr>
      <w:r w:rsidRPr="00B90676">
        <w:rPr>
          <w:rFonts w:ascii="Times New Roman" w:hAnsi="Times New Roman"/>
          <w:b/>
          <w:u w:val="single"/>
        </w:rPr>
        <w:t>CERTIFICATIONS/TRAINING:</w:t>
      </w:r>
    </w:p>
    <w:p w14:paraId="021E1B2E" w14:textId="77777777" w:rsidR="00224DCE" w:rsidRPr="00B90676" w:rsidRDefault="00224DCE" w:rsidP="00CB0557">
      <w:pPr>
        <w:rPr>
          <w:rFonts w:ascii="Times New Roman" w:hAnsi="Times New Roman"/>
          <w:b/>
          <w:u w:val="single"/>
        </w:rPr>
      </w:pPr>
    </w:p>
    <w:p w14:paraId="05A6C042" w14:textId="77777777" w:rsidR="0093770A" w:rsidRPr="00B90676" w:rsidRDefault="0093770A" w:rsidP="00CB0557">
      <w:pPr>
        <w:rPr>
          <w:rFonts w:ascii="Times New Roman" w:hAnsi="Times New Roman"/>
        </w:rPr>
      </w:pPr>
    </w:p>
    <w:p w14:paraId="692A5833" w14:textId="502FAB59" w:rsidR="0093770A" w:rsidRPr="00B90676" w:rsidRDefault="00EA73A1" w:rsidP="00CB0557">
      <w:pPr>
        <w:rPr>
          <w:rFonts w:ascii="Times New Roman" w:hAnsi="Times New Roman"/>
        </w:rPr>
      </w:pPr>
      <w:r w:rsidRPr="00B90676">
        <w:rPr>
          <w:rFonts w:ascii="Times New Roman" w:hAnsi="Times New Roman"/>
          <w:b/>
          <w:u w:val="single"/>
        </w:rPr>
        <w:t>PROFESSIONAL</w:t>
      </w:r>
      <w:r w:rsidR="00CB0557" w:rsidRPr="00B90676">
        <w:rPr>
          <w:rFonts w:ascii="Times New Roman" w:hAnsi="Times New Roman"/>
          <w:b/>
          <w:u w:val="single"/>
        </w:rPr>
        <w:t xml:space="preserve"> MEMBERSHIPS</w:t>
      </w:r>
      <w:r w:rsidR="003C3FBF" w:rsidRPr="00B90676">
        <w:rPr>
          <w:rFonts w:ascii="Times New Roman" w:hAnsi="Times New Roman"/>
          <w:b/>
          <w:u w:val="single"/>
        </w:rPr>
        <w:t>:</w:t>
      </w:r>
    </w:p>
    <w:p w14:paraId="1DEAB2E5" w14:textId="53109EF0" w:rsidR="002D1A1E" w:rsidRPr="00B90676" w:rsidRDefault="00CB0557" w:rsidP="00CB0557">
      <w:pPr>
        <w:pStyle w:val="ListParagraph"/>
        <w:numPr>
          <w:ilvl w:val="0"/>
          <w:numId w:val="1"/>
        </w:numPr>
        <w:rPr>
          <w:rFonts w:ascii="Times New Roman" w:hAnsi="Times New Roman"/>
        </w:rPr>
      </w:pPr>
      <w:r w:rsidRPr="00B90676">
        <w:rPr>
          <w:rFonts w:ascii="Times New Roman" w:hAnsi="Times New Roman"/>
        </w:rPr>
        <w:t>International Cost Estimating &amp; Analysis Association (ICEAA), 2000-present</w:t>
      </w:r>
    </w:p>
    <w:p w14:paraId="3FAE4D5B" w14:textId="6B1FA7D1" w:rsidR="00CB0557" w:rsidRPr="00B90676" w:rsidRDefault="00CB0557" w:rsidP="00CB0557">
      <w:pPr>
        <w:rPr>
          <w:rFonts w:ascii="Times New Roman" w:hAnsi="Times New Roman"/>
        </w:rPr>
      </w:pPr>
    </w:p>
    <w:p w14:paraId="1E1B73BD" w14:textId="4FCD4CD9" w:rsidR="00CB0557" w:rsidRPr="00B90676" w:rsidRDefault="00CB0557" w:rsidP="00CB0557">
      <w:pPr>
        <w:rPr>
          <w:rFonts w:ascii="Times New Roman" w:hAnsi="Times New Roman"/>
        </w:rPr>
      </w:pPr>
      <w:r w:rsidRPr="00B90676">
        <w:rPr>
          <w:rFonts w:ascii="Times New Roman" w:hAnsi="Times New Roman"/>
          <w:b/>
          <w:u w:val="single"/>
        </w:rPr>
        <w:t>SECURITY CLEARANCE</w:t>
      </w:r>
      <w:r w:rsidR="003C3FBF" w:rsidRPr="00B90676">
        <w:rPr>
          <w:rFonts w:ascii="Times New Roman" w:hAnsi="Times New Roman"/>
          <w:b/>
          <w:u w:val="single"/>
        </w:rPr>
        <w:t>:</w:t>
      </w:r>
      <w:r w:rsidRPr="00B90676">
        <w:rPr>
          <w:rFonts w:ascii="Times New Roman" w:hAnsi="Times New Roman"/>
          <w:b/>
          <w:u w:val="single"/>
        </w:rPr>
        <w:t xml:space="preserve"> </w:t>
      </w:r>
    </w:p>
    <w:p w14:paraId="1E33E770" w14:textId="5805550E" w:rsidR="00CB0557" w:rsidRPr="00B90676" w:rsidRDefault="00CB0557" w:rsidP="00CB0557">
      <w:pPr>
        <w:pStyle w:val="ListParagraph"/>
        <w:numPr>
          <w:ilvl w:val="0"/>
          <w:numId w:val="1"/>
        </w:numPr>
        <w:rPr>
          <w:rFonts w:ascii="Times New Roman" w:hAnsi="Times New Roman"/>
        </w:rPr>
      </w:pPr>
      <w:r w:rsidRPr="00B90676">
        <w:rPr>
          <w:rFonts w:ascii="Times New Roman" w:hAnsi="Times New Roman"/>
        </w:rPr>
        <w:t xml:space="preserve">US Public Trust </w:t>
      </w:r>
    </w:p>
    <w:p w14:paraId="5F9CCD68" w14:textId="78B8AE2A" w:rsidR="00224DCE" w:rsidRPr="00B90676" w:rsidRDefault="00AA798C" w:rsidP="00CB0557">
      <w:pPr>
        <w:pStyle w:val="ListParagraph"/>
        <w:numPr>
          <w:ilvl w:val="0"/>
          <w:numId w:val="1"/>
        </w:numPr>
        <w:rPr>
          <w:rFonts w:ascii="Times New Roman" w:hAnsi="Times New Roman"/>
        </w:rPr>
      </w:pPr>
      <w:r w:rsidRPr="00B90676">
        <w:rPr>
          <w:rFonts w:ascii="Times New Roman" w:hAnsi="Times New Roman"/>
        </w:rPr>
        <w:t>TS/SCI (</w:t>
      </w:r>
      <w:r w:rsidR="00B90676" w:rsidRPr="00B90676">
        <w:rPr>
          <w:rFonts w:ascii="Times New Roman" w:hAnsi="Times New Roman"/>
        </w:rPr>
        <w:t xml:space="preserve">Active, </w:t>
      </w:r>
      <w:r w:rsidRPr="00B90676">
        <w:rPr>
          <w:rFonts w:ascii="Times New Roman" w:hAnsi="Times New Roman"/>
        </w:rPr>
        <w:t>granted 10/24/2018)</w:t>
      </w:r>
    </w:p>
    <w:p w14:paraId="3875E693" w14:textId="77777777" w:rsidR="00CB0557" w:rsidRPr="00B90676" w:rsidRDefault="00CB0557" w:rsidP="00CB0557">
      <w:pPr>
        <w:rPr>
          <w:rFonts w:ascii="Times New Roman" w:hAnsi="Times New Roman"/>
        </w:rPr>
      </w:pPr>
    </w:p>
    <w:sectPr w:rsidR="00CB0557" w:rsidRPr="00B9067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0374FE" w14:textId="77777777" w:rsidR="00625478" w:rsidRDefault="00625478" w:rsidP="00FB7BE6">
      <w:r>
        <w:separator/>
      </w:r>
    </w:p>
  </w:endnote>
  <w:endnote w:type="continuationSeparator" w:id="0">
    <w:p w14:paraId="41334561" w14:textId="77777777" w:rsidR="00625478" w:rsidRDefault="0062547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DFDD4E" w14:textId="77777777" w:rsidR="00625478" w:rsidRDefault="00625478" w:rsidP="00FB7BE6">
      <w:r>
        <w:separator/>
      </w:r>
    </w:p>
  </w:footnote>
  <w:footnote w:type="continuationSeparator" w:id="0">
    <w:p w14:paraId="775E6BE5" w14:textId="77777777" w:rsidR="00625478" w:rsidRDefault="0062547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72CAA"/>
    <w:multiLevelType w:val="hybridMultilevel"/>
    <w:tmpl w:val="59A2240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204704EE"/>
    <w:multiLevelType w:val="multilevel"/>
    <w:tmpl w:val="6540D664"/>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5DFC0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020721"/>
    <w:multiLevelType w:val="multilevel"/>
    <w:tmpl w:val="6540D664"/>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7F455C83"/>
    <w:multiLevelType w:val="multilevel"/>
    <w:tmpl w:val="6540D664"/>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0"/>
  </w:num>
  <w:num w:numId="2">
    <w:abstractNumId w:val="3"/>
  </w:num>
  <w:num w:numId="3">
    <w:abstractNumId w:val="2"/>
  </w:num>
  <w:num w:numId="4">
    <w:abstractNumId w:val="25"/>
  </w:num>
  <w:num w:numId="5">
    <w:abstractNumId w:val="0"/>
  </w:num>
  <w:num w:numId="6">
    <w:abstractNumId w:val="16"/>
  </w:num>
  <w:num w:numId="7">
    <w:abstractNumId w:val="14"/>
  </w:num>
  <w:num w:numId="8">
    <w:abstractNumId w:val="24"/>
  </w:num>
  <w:num w:numId="9">
    <w:abstractNumId w:val="1"/>
  </w:num>
  <w:num w:numId="10">
    <w:abstractNumId w:val="22"/>
  </w:num>
  <w:num w:numId="11">
    <w:abstractNumId w:val="21"/>
  </w:num>
  <w:num w:numId="12">
    <w:abstractNumId w:val="12"/>
  </w:num>
  <w:num w:numId="13">
    <w:abstractNumId w:val="4"/>
  </w:num>
  <w:num w:numId="14">
    <w:abstractNumId w:val="8"/>
  </w:num>
  <w:num w:numId="15">
    <w:abstractNumId w:val="13"/>
  </w:num>
  <w:num w:numId="16">
    <w:abstractNumId w:val="23"/>
  </w:num>
  <w:num w:numId="17">
    <w:abstractNumId w:val="26"/>
  </w:num>
  <w:num w:numId="18">
    <w:abstractNumId w:val="17"/>
  </w:num>
  <w:num w:numId="19">
    <w:abstractNumId w:val="10"/>
  </w:num>
  <w:num w:numId="20">
    <w:abstractNumId w:val="9"/>
  </w:num>
  <w:num w:numId="21">
    <w:abstractNumId w:val="15"/>
  </w:num>
  <w:num w:numId="22">
    <w:abstractNumId w:val="7"/>
  </w:num>
  <w:num w:numId="23">
    <w:abstractNumId w:val="11"/>
  </w:num>
  <w:num w:numId="24">
    <w:abstractNumId w:val="19"/>
  </w:num>
  <w:num w:numId="25">
    <w:abstractNumId w:val="18"/>
  </w:num>
  <w:num w:numId="26">
    <w:abstractNumId w:val="27"/>
  </w:num>
  <w:num w:numId="27">
    <w:abstractNumId w:val="28"/>
  </w:num>
  <w:num w:numId="28">
    <w:abstractNumId w:val="6"/>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4DCE"/>
    <w:rsid w:val="00226F5A"/>
    <w:rsid w:val="00264DCC"/>
    <w:rsid w:val="002A46EC"/>
    <w:rsid w:val="002D1A1E"/>
    <w:rsid w:val="00313F67"/>
    <w:rsid w:val="00325333"/>
    <w:rsid w:val="003477FE"/>
    <w:rsid w:val="00352CE3"/>
    <w:rsid w:val="0036311B"/>
    <w:rsid w:val="0036345A"/>
    <w:rsid w:val="003B56C6"/>
    <w:rsid w:val="003C3FBF"/>
    <w:rsid w:val="00412785"/>
    <w:rsid w:val="004740AC"/>
    <w:rsid w:val="004C3B3B"/>
    <w:rsid w:val="004D0F3F"/>
    <w:rsid w:val="00577BEA"/>
    <w:rsid w:val="005B3F20"/>
    <w:rsid w:val="005D2605"/>
    <w:rsid w:val="00610F5A"/>
    <w:rsid w:val="00625478"/>
    <w:rsid w:val="006560DB"/>
    <w:rsid w:val="00656309"/>
    <w:rsid w:val="00656F65"/>
    <w:rsid w:val="00664954"/>
    <w:rsid w:val="00674C9F"/>
    <w:rsid w:val="0067782B"/>
    <w:rsid w:val="00716DDC"/>
    <w:rsid w:val="00737EAE"/>
    <w:rsid w:val="0076600D"/>
    <w:rsid w:val="007C2301"/>
    <w:rsid w:val="00807750"/>
    <w:rsid w:val="008858AE"/>
    <w:rsid w:val="0093770A"/>
    <w:rsid w:val="009A133C"/>
    <w:rsid w:val="009A2AE1"/>
    <w:rsid w:val="009B4545"/>
    <w:rsid w:val="00A05B8D"/>
    <w:rsid w:val="00A81E17"/>
    <w:rsid w:val="00A945C0"/>
    <w:rsid w:val="00AA798C"/>
    <w:rsid w:val="00B6455B"/>
    <w:rsid w:val="00B6526A"/>
    <w:rsid w:val="00B90676"/>
    <w:rsid w:val="00B916BF"/>
    <w:rsid w:val="00B93749"/>
    <w:rsid w:val="00BB0E94"/>
    <w:rsid w:val="00BE5634"/>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3339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39FA56-80C2-45B6-BEBB-483430DD6EBF}">
  <ds:schemaRefs>
    <ds:schemaRef ds:uri="http://schemas.openxmlformats.org/officeDocument/2006/bibliography"/>
  </ds:schemaRefs>
</ds:datastoreItem>
</file>

<file path=customXml/itemProps2.xml><?xml version="1.0" encoding="utf-8"?>
<ds:datastoreItem xmlns:ds="http://schemas.openxmlformats.org/officeDocument/2006/customXml" ds:itemID="{617CC039-7F41-4254-929F-FE97C164FA58}"/>
</file>

<file path=customXml/itemProps3.xml><?xml version="1.0" encoding="utf-8"?>
<ds:datastoreItem xmlns:ds="http://schemas.openxmlformats.org/officeDocument/2006/customXml" ds:itemID="{A737C0C6-A8A4-4AC5-813C-9361B5DE0C5B}"/>
</file>

<file path=customXml/itemProps4.xml><?xml version="1.0" encoding="utf-8"?>
<ds:datastoreItem xmlns:ds="http://schemas.openxmlformats.org/officeDocument/2006/customXml" ds:itemID="{1BFB9C65-1B67-4C07-9B55-09F4A0D59834}"/>
</file>

<file path=docProps/app.xml><?xml version="1.0" encoding="utf-8"?>
<Properties xmlns="http://schemas.openxmlformats.org/officeDocument/2006/extended-properties" xmlns:vt="http://schemas.openxmlformats.org/officeDocument/2006/docPropsVTypes">
  <Template>Cobec Letterhead.dotx</Template>
  <TotalTime>42</TotalTime>
  <Pages>1</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8</cp:revision>
  <cp:lastPrinted>2014-02-04T19:23:00Z</cp:lastPrinted>
  <dcterms:created xsi:type="dcterms:W3CDTF">2019-10-08T14:42:00Z</dcterms:created>
  <dcterms:modified xsi:type="dcterms:W3CDTF">2019-10-25T20:09:00Z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104200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