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BA49" w14:textId="2F72B0F6" w:rsidR="001D382F" w:rsidRDefault="000A7EC4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0A7EC4">
        <w:rPr>
          <w:rFonts w:ascii="Times New Roman" w:hAnsi="Times New Roman" w:cs="Times New Roman"/>
          <w:b/>
          <w:bCs/>
          <w:sz w:val="24"/>
          <w:szCs w:val="24"/>
        </w:rPr>
        <w:t>David M. Wickwire</w:t>
      </w:r>
      <w:r w:rsidR="001D382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PSS LC: </w:t>
      </w:r>
      <w:r w:rsidR="00F040FA">
        <w:rPr>
          <w:rFonts w:ascii="Times New Roman" w:hAnsi="Times New Roman" w:cs="Times New Roman"/>
          <w:b/>
          <w:bCs/>
          <w:sz w:val="24"/>
          <w:szCs w:val="24"/>
        </w:rPr>
        <w:t>ENG V</w:t>
      </w:r>
    </w:p>
    <w:p w14:paraId="4F1E775F" w14:textId="1303FA2F" w:rsidR="001D09E0" w:rsidRDefault="000A7EC4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0A7EC4">
        <w:rPr>
          <w:rFonts w:ascii="Times New Roman" w:hAnsi="Times New Roman" w:cs="Times New Roman"/>
          <w:sz w:val="24"/>
          <w:szCs w:val="24"/>
        </w:rPr>
        <w:t xml:space="preserve">22326 Roanoke Rise Terrace 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Pr="000A7EC4">
        <w:rPr>
          <w:rFonts w:ascii="Times New Roman" w:hAnsi="Times New Roman" w:cs="Times New Roman"/>
          <w:sz w:val="24"/>
          <w:szCs w:val="24"/>
        </w:rPr>
        <w:t>(256) 656-0575</w:t>
      </w:r>
    </w:p>
    <w:p w14:paraId="5ED65E76" w14:textId="77876597" w:rsidR="001D09E0" w:rsidRDefault="000A7EC4" w:rsidP="001D09E0">
      <w:pPr>
        <w:pBdr>
          <w:bottom w:val="thinThickSmallGap" w:sz="24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Ashburn, VA  20148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Pr="000A7EC4">
        <w:rPr>
          <w:rFonts w:ascii="Times New Roman" w:hAnsi="Times New Roman" w:cs="Times New Roman"/>
          <w:sz w:val="24"/>
          <w:szCs w:val="24"/>
        </w:rPr>
        <w:t>milsatcat@gmail.com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9350"/>
      </w:tblGrid>
      <w:tr w:rsidR="00DF4A2F" w:rsidRPr="00DF4A2F" w14:paraId="5C724167" w14:textId="77777777" w:rsidTr="00562BDD">
        <w:tc>
          <w:tcPr>
            <w:tcW w:w="9350" w:type="dxa"/>
            <w:shd w:val="clear" w:color="auto" w:fill="D0CECE" w:themeFill="background2" w:themeFillShade="E6"/>
          </w:tcPr>
          <w:p w14:paraId="60F2C4BC" w14:textId="77777777" w:rsidR="00DF4A2F" w:rsidRPr="00DF4A2F" w:rsidRDefault="00DF4A2F" w:rsidP="008A3CBD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14:paraId="440A88BA" w14:textId="7DA7CE61" w:rsidR="00584D7C" w:rsidRPr="000A7EC4" w:rsidRDefault="000A7EC4" w:rsidP="00E308B4">
      <w:pPr>
        <w:tabs>
          <w:tab w:val="right" w:pos="9360"/>
        </w:tabs>
        <w:spacing w:before="120" w:after="240" w:line="240" w:lineRule="auto"/>
        <w:rPr>
          <w:rFonts w:ascii="Times New Roman" w:hAnsi="Times New Roman" w:cs="Times New Roman"/>
          <w:sz w:val="24"/>
          <w:szCs w:val="24"/>
        </w:rPr>
      </w:pPr>
      <w:r w:rsidRPr="000A7EC4">
        <w:rPr>
          <w:rFonts w:ascii="Times New Roman" w:hAnsi="Times New Roman" w:cs="Times New Roman"/>
          <w:sz w:val="24"/>
          <w:szCs w:val="24"/>
        </w:rPr>
        <w:t xml:space="preserve">Principal Consultant </w:t>
      </w:r>
      <w:r w:rsidR="00E308B4">
        <w:rPr>
          <w:rFonts w:ascii="Times New Roman" w:hAnsi="Times New Roman" w:cs="Times New Roman"/>
          <w:sz w:val="24"/>
          <w:szCs w:val="24"/>
        </w:rPr>
        <w:t>and</w:t>
      </w:r>
      <w:r w:rsidRPr="000A7EC4">
        <w:rPr>
          <w:rFonts w:ascii="Times New Roman" w:hAnsi="Times New Roman" w:cs="Times New Roman"/>
          <w:sz w:val="24"/>
          <w:szCs w:val="24"/>
        </w:rPr>
        <w:t xml:space="preserve"> Senior Government Operations Research Analyst/Team Manager with </w:t>
      </w:r>
      <w:r w:rsidR="000D7092" w:rsidRPr="000D7092">
        <w:rPr>
          <w:rFonts w:ascii="Times New Roman" w:hAnsi="Times New Roman" w:cs="Times New Roman"/>
          <w:sz w:val="24"/>
          <w:szCs w:val="24"/>
        </w:rPr>
        <w:t>over t</w:t>
      </w:r>
      <w:r w:rsidR="008E6BA2">
        <w:rPr>
          <w:rFonts w:ascii="Times New Roman" w:hAnsi="Times New Roman" w:cs="Times New Roman"/>
          <w:sz w:val="24"/>
          <w:szCs w:val="24"/>
        </w:rPr>
        <w:t>wenty</w:t>
      </w:r>
      <w:r w:rsidRPr="000D7092">
        <w:rPr>
          <w:rFonts w:ascii="Times New Roman" w:hAnsi="Times New Roman" w:cs="Times New Roman"/>
          <w:sz w:val="24"/>
          <w:szCs w:val="24"/>
        </w:rPr>
        <w:t xml:space="preserve"> years </w:t>
      </w:r>
      <w:r w:rsidRPr="000A7EC4">
        <w:rPr>
          <w:rFonts w:ascii="Times New Roman" w:hAnsi="Times New Roman" w:cs="Times New Roman"/>
          <w:sz w:val="24"/>
          <w:szCs w:val="24"/>
        </w:rPr>
        <w:t xml:space="preserve">of experience in the defense </w:t>
      </w:r>
      <w:r w:rsidR="003A40F4">
        <w:rPr>
          <w:rFonts w:ascii="Times New Roman" w:hAnsi="Times New Roman" w:cs="Times New Roman"/>
          <w:sz w:val="24"/>
          <w:szCs w:val="24"/>
        </w:rPr>
        <w:t>and</w:t>
      </w:r>
      <w:r w:rsidRPr="000A7EC4">
        <w:rPr>
          <w:rFonts w:ascii="Times New Roman" w:hAnsi="Times New Roman" w:cs="Times New Roman"/>
          <w:sz w:val="24"/>
          <w:szCs w:val="24"/>
        </w:rPr>
        <w:t xml:space="preserve"> finance </w:t>
      </w:r>
      <w:r w:rsidR="00C57751" w:rsidRPr="000A7EC4">
        <w:rPr>
          <w:rFonts w:ascii="Times New Roman" w:hAnsi="Times New Roman" w:cs="Times New Roman"/>
          <w:sz w:val="24"/>
          <w:szCs w:val="24"/>
        </w:rPr>
        <w:t>industries. Most</w:t>
      </w:r>
      <w:r w:rsidRPr="000A7EC4">
        <w:rPr>
          <w:rFonts w:ascii="Times New Roman" w:hAnsi="Times New Roman" w:cs="Times New Roman"/>
          <w:sz w:val="24"/>
          <w:szCs w:val="24"/>
        </w:rPr>
        <w:t xml:space="preserve"> recently supporting cost estimation of DoD </w:t>
      </w:r>
      <w:r w:rsidR="00E308B4">
        <w:rPr>
          <w:rFonts w:ascii="Times New Roman" w:hAnsi="Times New Roman" w:cs="Times New Roman"/>
          <w:sz w:val="24"/>
          <w:szCs w:val="24"/>
        </w:rPr>
        <w:t>and</w:t>
      </w:r>
      <w:r w:rsidRPr="000A7EC4">
        <w:rPr>
          <w:rFonts w:ascii="Times New Roman" w:hAnsi="Times New Roman" w:cs="Times New Roman"/>
          <w:sz w:val="24"/>
          <w:szCs w:val="24"/>
        </w:rPr>
        <w:t xml:space="preserve"> NATO facilities, tactical satellite programs, nuclear Life Extension Program &amp; performing Deep Dive analysis on missile systems/kill vehicles for an ACAT 1 program. </w:t>
      </w:r>
      <w:r w:rsidR="003A40F4">
        <w:rPr>
          <w:rFonts w:ascii="Times New Roman" w:hAnsi="Times New Roman" w:cs="Times New Roman"/>
          <w:sz w:val="24"/>
          <w:szCs w:val="24"/>
        </w:rPr>
        <w:t>P</w:t>
      </w:r>
      <w:r w:rsidRPr="000A7EC4">
        <w:rPr>
          <w:rFonts w:ascii="Times New Roman" w:hAnsi="Times New Roman" w:cs="Times New Roman"/>
          <w:sz w:val="24"/>
          <w:szCs w:val="24"/>
        </w:rPr>
        <w:t xml:space="preserve">roduced life cycle cost estimates </w:t>
      </w:r>
      <w:r w:rsidR="00C57751">
        <w:rPr>
          <w:rFonts w:ascii="Times New Roman" w:hAnsi="Times New Roman" w:cs="Times New Roman"/>
          <w:sz w:val="24"/>
          <w:szCs w:val="24"/>
        </w:rPr>
        <w:t xml:space="preserve">(LCCE) </w:t>
      </w:r>
      <w:r w:rsidRPr="000A7EC4">
        <w:rPr>
          <w:rFonts w:ascii="Times New Roman" w:hAnsi="Times New Roman" w:cs="Times New Roman"/>
          <w:sz w:val="24"/>
          <w:szCs w:val="24"/>
        </w:rPr>
        <w:t xml:space="preserve">for fixed-wing and rotary-wing aircraft and their subsystems as well as Directed Energy – Airborne Laser project. Highly trained in the art of acquisition cost analysis, finance, and program </w:t>
      </w:r>
      <w:r w:rsidR="003A40F4">
        <w:rPr>
          <w:rFonts w:ascii="Times New Roman" w:hAnsi="Times New Roman" w:cs="Times New Roman"/>
          <w:sz w:val="24"/>
          <w:szCs w:val="24"/>
        </w:rPr>
        <w:t>and</w:t>
      </w:r>
      <w:r w:rsidRPr="000A7EC4">
        <w:rPr>
          <w:rFonts w:ascii="Times New Roman" w:hAnsi="Times New Roman" w:cs="Times New Roman"/>
          <w:sz w:val="24"/>
          <w:szCs w:val="24"/>
        </w:rPr>
        <w:t xml:space="preserve"> risk management. Successful manager of multiple teams; analytically focused.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4A2F" w:rsidRPr="00DF4A2F" w14:paraId="309719F4" w14:textId="77777777" w:rsidTr="008A3CBD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3B28C0" w14:textId="77777777" w:rsidR="00DF4A2F" w:rsidRPr="00DF4A2F" w:rsidRDefault="00DF4A2F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14:paraId="1F72F9E2" w14:textId="77777777" w:rsidTr="00BD7A33">
        <w:tblPrEx>
          <w:shd w:val="clear" w:color="auto" w:fill="auto"/>
        </w:tblPrEx>
        <w:tc>
          <w:tcPr>
            <w:tcW w:w="3116" w:type="dxa"/>
          </w:tcPr>
          <w:p w14:paraId="2FCB7511" w14:textId="7F40F921" w:rsidR="00932A33" w:rsidRDefault="00E746B3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46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Operations Research Analyst &amp; Team Lead</w:t>
            </w:r>
          </w:p>
        </w:tc>
        <w:tc>
          <w:tcPr>
            <w:tcW w:w="3117" w:type="dxa"/>
          </w:tcPr>
          <w:p w14:paraId="3D42F4A5" w14:textId="0E6D4667" w:rsidR="00932A33" w:rsidRPr="00C16E5A" w:rsidRDefault="00E746B3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46B3">
              <w:rPr>
                <w:rFonts w:ascii="Times New Roman" w:hAnsi="Times New Roman" w:cs="Times New Roman"/>
                <w:sz w:val="24"/>
                <w:szCs w:val="24"/>
              </w:rPr>
              <w:t xml:space="preserve">Missile Defense Agency (MDA) – Department of Defense (DOD) Civilian NH-IV        </w:t>
            </w:r>
          </w:p>
        </w:tc>
        <w:tc>
          <w:tcPr>
            <w:tcW w:w="3117" w:type="dxa"/>
          </w:tcPr>
          <w:p w14:paraId="4CB044D1" w14:textId="104655B1" w:rsidR="00932A33" w:rsidRDefault="00E746B3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 2021 – Oct 2021</w:t>
            </w:r>
          </w:p>
          <w:p w14:paraId="214CEED4" w14:textId="7548C220" w:rsidR="00932A33" w:rsidRPr="00C16E5A" w:rsidRDefault="00E746B3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0430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</w:p>
        </w:tc>
      </w:tr>
    </w:tbl>
    <w:p w14:paraId="7F968C09" w14:textId="054C724C" w:rsidR="00932A33" w:rsidRPr="00E746B3" w:rsidRDefault="00E746B3" w:rsidP="00E308B4">
      <w:pPr>
        <w:tabs>
          <w:tab w:val="right" w:pos="9360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746B3">
        <w:rPr>
          <w:rFonts w:ascii="Times New Roman" w:hAnsi="Times New Roman" w:cs="Times New Roman"/>
          <w:sz w:val="24"/>
          <w:szCs w:val="24"/>
        </w:rPr>
        <w:t xml:space="preserve">Supported </w:t>
      </w:r>
      <w:r w:rsidR="00E308B4">
        <w:rPr>
          <w:rFonts w:ascii="Times New Roman" w:hAnsi="Times New Roman" w:cs="Times New Roman"/>
          <w:sz w:val="24"/>
          <w:szCs w:val="24"/>
        </w:rPr>
        <w:t xml:space="preserve">all cost estimation variants of the </w:t>
      </w:r>
      <w:r w:rsidRPr="00E746B3">
        <w:rPr>
          <w:rFonts w:ascii="Times New Roman" w:hAnsi="Times New Roman" w:cs="Times New Roman"/>
          <w:sz w:val="24"/>
          <w:szCs w:val="24"/>
        </w:rPr>
        <w:t>SM-3 missile program for Dahlgren Naval Station</w:t>
      </w:r>
      <w:r w:rsidR="003A40F4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A33" w:rsidRPr="00C16E5A" w14:paraId="0B34BD65" w14:textId="77777777" w:rsidTr="004A7012">
        <w:tc>
          <w:tcPr>
            <w:tcW w:w="3116" w:type="dxa"/>
          </w:tcPr>
          <w:p w14:paraId="4D874295" w14:textId="6AB05900" w:rsidR="00932A33" w:rsidRDefault="00C622B6" w:rsidP="00282C08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Principal Consultant – (Cost Estimating &amp; Analysis)</w:t>
            </w:r>
          </w:p>
        </w:tc>
        <w:tc>
          <w:tcPr>
            <w:tcW w:w="3117" w:type="dxa"/>
          </w:tcPr>
          <w:p w14:paraId="2BE7007D" w14:textId="489D3361" w:rsidR="004A7012" w:rsidRPr="00C16E5A" w:rsidRDefault="00C622B6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2B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C622B6">
              <w:rPr>
                <w:rFonts w:ascii="Times New Roman" w:hAnsi="Times New Roman" w:cs="Times New Roman"/>
                <w:sz w:val="24"/>
                <w:szCs w:val="24"/>
              </w:rPr>
              <w:t>Galorath</w:t>
            </w:r>
            <w:proofErr w:type="spellEnd"/>
            <w:r w:rsidRPr="00C622B6">
              <w:rPr>
                <w:rFonts w:ascii="Times New Roman" w:hAnsi="Times New Roman" w:cs="Times New Roman"/>
                <w:sz w:val="24"/>
                <w:szCs w:val="24"/>
              </w:rPr>
              <w:t xml:space="preserve"> Federal</w:t>
            </w:r>
          </w:p>
        </w:tc>
        <w:tc>
          <w:tcPr>
            <w:tcW w:w="3117" w:type="dxa"/>
          </w:tcPr>
          <w:p w14:paraId="0BB38C24" w14:textId="1EF742F2" w:rsidR="004A7012" w:rsidRPr="004A7012" w:rsidRDefault="00C622B6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 2020 – Jan 2021</w:t>
            </w:r>
          </w:p>
          <w:p w14:paraId="24667F77" w14:textId="02F01EB3" w:rsidR="00932A33" w:rsidRPr="00C16E5A" w:rsidRDefault="00C622B6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015271E9" w14:textId="3B317270" w:rsidR="00932A33" w:rsidRDefault="00C622B6" w:rsidP="00593F10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22B6">
        <w:rPr>
          <w:rFonts w:ascii="Times New Roman" w:hAnsi="Times New Roman" w:cs="Times New Roman"/>
          <w:sz w:val="24"/>
          <w:szCs w:val="24"/>
        </w:rPr>
        <w:t>Supported Army Wheel &amp; Track Program, NASA AMES Arc Jet Project</w:t>
      </w:r>
      <w:r w:rsidR="00593F10">
        <w:rPr>
          <w:rFonts w:ascii="Times New Roman" w:hAnsi="Times New Roman" w:cs="Times New Roman"/>
          <w:sz w:val="24"/>
          <w:szCs w:val="24"/>
        </w:rPr>
        <w:t>,</w:t>
      </w:r>
      <w:r w:rsidRPr="00C622B6">
        <w:rPr>
          <w:rFonts w:ascii="Times New Roman" w:hAnsi="Times New Roman" w:cs="Times New Roman"/>
          <w:sz w:val="24"/>
          <w:szCs w:val="24"/>
        </w:rPr>
        <w:t xml:space="preserve"> </w:t>
      </w:r>
      <w:r w:rsidR="00593F10">
        <w:rPr>
          <w:rFonts w:ascii="Times New Roman" w:hAnsi="Times New Roman" w:cs="Times New Roman"/>
          <w:sz w:val="24"/>
          <w:szCs w:val="24"/>
        </w:rPr>
        <w:t>and</w:t>
      </w:r>
      <w:r w:rsidRPr="00C622B6">
        <w:rPr>
          <w:rFonts w:ascii="Times New Roman" w:hAnsi="Times New Roman" w:cs="Times New Roman"/>
          <w:sz w:val="24"/>
          <w:szCs w:val="24"/>
        </w:rPr>
        <w:t xml:space="preserve"> NATO Infrastructure Project.</w:t>
      </w:r>
      <w:r w:rsidR="00593F10">
        <w:rPr>
          <w:rFonts w:ascii="Times New Roman" w:hAnsi="Times New Roman" w:cs="Times New Roman"/>
          <w:sz w:val="24"/>
          <w:szCs w:val="24"/>
        </w:rPr>
        <w:t xml:space="preserve"> </w:t>
      </w:r>
      <w:r w:rsidRPr="00C622B6">
        <w:rPr>
          <w:rFonts w:ascii="Times New Roman" w:hAnsi="Times New Roman" w:cs="Times New Roman"/>
          <w:sz w:val="24"/>
          <w:szCs w:val="24"/>
        </w:rPr>
        <w:t>Estimated the cost of MILCON upgrades for the Mobile Protected Firepower program</w:t>
      </w:r>
      <w:r w:rsidR="00593F10">
        <w:rPr>
          <w:rFonts w:ascii="Times New Roman" w:hAnsi="Times New Roman" w:cs="Times New Roman"/>
          <w:sz w:val="24"/>
          <w:szCs w:val="24"/>
        </w:rPr>
        <w:t xml:space="preserve">. </w:t>
      </w:r>
      <w:r w:rsidR="003A40F4">
        <w:rPr>
          <w:rFonts w:ascii="Times New Roman" w:hAnsi="Times New Roman" w:cs="Times New Roman"/>
          <w:sz w:val="24"/>
          <w:szCs w:val="24"/>
        </w:rPr>
        <w:t>E</w:t>
      </w:r>
      <w:r w:rsidRPr="00C622B6">
        <w:rPr>
          <w:rFonts w:ascii="Times New Roman" w:hAnsi="Times New Roman" w:cs="Times New Roman"/>
          <w:sz w:val="24"/>
          <w:szCs w:val="24"/>
        </w:rPr>
        <w:t>stimated the cost of</w:t>
      </w:r>
      <w:r w:rsidR="00593F10">
        <w:rPr>
          <w:rFonts w:ascii="Times New Roman" w:hAnsi="Times New Roman" w:cs="Times New Roman"/>
          <w:sz w:val="24"/>
          <w:szCs w:val="24"/>
        </w:rPr>
        <w:t xml:space="preserve"> </w:t>
      </w:r>
      <w:r w:rsidRPr="00C622B6">
        <w:rPr>
          <w:rFonts w:ascii="Times New Roman" w:hAnsi="Times New Roman" w:cs="Times New Roman"/>
          <w:sz w:val="24"/>
          <w:szCs w:val="24"/>
        </w:rPr>
        <w:t>six candidate work packages for the NASA</w:t>
      </w:r>
      <w:r w:rsidR="00593F10">
        <w:rPr>
          <w:rFonts w:ascii="Times New Roman" w:hAnsi="Times New Roman" w:cs="Times New Roman"/>
          <w:sz w:val="24"/>
          <w:szCs w:val="24"/>
        </w:rPr>
        <w:t xml:space="preserve"> </w:t>
      </w:r>
      <w:r w:rsidRPr="00C622B6">
        <w:rPr>
          <w:rFonts w:ascii="Times New Roman" w:hAnsi="Times New Roman" w:cs="Times New Roman"/>
          <w:sz w:val="24"/>
          <w:szCs w:val="24"/>
        </w:rPr>
        <w:t xml:space="preserve">Ames Research Center Arc Jet Modernization Investment Cost-Benefit Assessment. Estimated facility lifecycle upgrades for five NATO </w:t>
      </w:r>
      <w:r w:rsidR="00ED0CCB" w:rsidRPr="00C622B6">
        <w:rPr>
          <w:rFonts w:ascii="Times New Roman" w:hAnsi="Times New Roman" w:cs="Times New Roman"/>
          <w:sz w:val="24"/>
          <w:szCs w:val="24"/>
        </w:rPr>
        <w:t>sites.</w:t>
      </w:r>
    </w:p>
    <w:p w14:paraId="3CF058EB" w14:textId="77777777" w:rsidR="00C622B6" w:rsidRPr="00562BDD" w:rsidRDefault="00C622B6" w:rsidP="00C622B6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0696E6E" w14:textId="77777777" w:rsidTr="007D24A5">
        <w:tc>
          <w:tcPr>
            <w:tcW w:w="3116" w:type="dxa"/>
          </w:tcPr>
          <w:p w14:paraId="1DC19737" w14:textId="66BA9D17" w:rsidR="00282C08" w:rsidRDefault="00C622B6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Principal Consultant – Program Controls (Cost Estimating &amp; Analysis)</w:t>
            </w:r>
          </w:p>
        </w:tc>
        <w:tc>
          <w:tcPr>
            <w:tcW w:w="3117" w:type="dxa"/>
          </w:tcPr>
          <w:p w14:paraId="107000E8" w14:textId="77777777" w:rsidR="00282C08" w:rsidRDefault="00C622B6" w:rsidP="00593F10">
            <w:pPr>
              <w:tabs>
                <w:tab w:val="right" w:pos="9360"/>
              </w:tabs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MCR Federal LLC</w:t>
            </w:r>
          </w:p>
          <w:p w14:paraId="7FCF581D" w14:textId="65015C4C" w:rsidR="00FB509C" w:rsidRPr="00FB509C" w:rsidRDefault="00FB509C" w:rsidP="00593F10">
            <w:pPr>
              <w:pStyle w:val="ListParagraph"/>
              <w:numPr>
                <w:ilvl w:val="0"/>
                <w:numId w:val="1"/>
              </w:numPr>
              <w:tabs>
                <w:tab w:val="right" w:pos="9360"/>
              </w:tabs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Space &amp; Missile Systems Center-SMC (2) Lawrence</w:t>
            </w:r>
            <w:r w:rsidR="00593F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Livermore Labs-LLL</w:t>
            </w:r>
          </w:p>
        </w:tc>
        <w:tc>
          <w:tcPr>
            <w:tcW w:w="3117" w:type="dxa"/>
          </w:tcPr>
          <w:p w14:paraId="50744160" w14:textId="7CBC1E41" w:rsidR="00282C08" w:rsidRPr="004A7012" w:rsidRDefault="00C622B6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 2017 – Feb 2020</w:t>
            </w:r>
          </w:p>
          <w:p w14:paraId="16FCEEFF" w14:textId="0039C5EA" w:rsidR="00282C08" w:rsidRPr="00C16E5A" w:rsidRDefault="00B25CBC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04B03F44" w14:textId="098F4D70" w:rsidR="003A40F4" w:rsidRDefault="00C622B6" w:rsidP="003A40F4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t>Lead Cost Analyst for Space Development Corps Protected Tactical Satcom Satellite program. Cost Analyst for Production Corps program</w:t>
      </w:r>
      <w:r w:rsidR="00593F10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. Developed Single Best Estimate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POM positions for program office and worked closely with Air Force Cost Analysis Agency in the development of the</w:t>
      </w:r>
      <w:r w:rsidR="00593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>Non-Advocate Cost Assessment. Negotiated and developed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the Service Cost Position of approximately $9.3B. Developed internal training packages and trained incoming service members on basic cost estimating practices and procedures.          </w:t>
      </w:r>
    </w:p>
    <w:p w14:paraId="688E487E" w14:textId="2870A680" w:rsidR="00C622B6" w:rsidRPr="00C622B6" w:rsidRDefault="00C622B6" w:rsidP="003A40F4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</w:t>
      </w:r>
    </w:p>
    <w:p w14:paraId="60DE7796" w14:textId="6C48914C" w:rsidR="00BD7A33" w:rsidRDefault="00C622B6" w:rsidP="00C622B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2B6">
        <w:rPr>
          <w:rFonts w:ascii="Times New Roman" w:eastAsia="Times New Roman" w:hAnsi="Times New Roman" w:cs="Times New Roman"/>
          <w:sz w:val="24"/>
          <w:szCs w:val="24"/>
        </w:rPr>
        <w:t>Weapons &amp; Complex Integration – Nuclear Explosive Package Life Extension Program</w:t>
      </w:r>
      <w:r w:rsidR="00BE58FB">
        <w:rPr>
          <w:rFonts w:ascii="Times New Roman" w:eastAsia="Times New Roman" w:hAnsi="Times New Roman" w:cs="Times New Roman"/>
          <w:sz w:val="24"/>
          <w:szCs w:val="24"/>
        </w:rPr>
        <w:t xml:space="preserve"> (LEP):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58FB">
        <w:rPr>
          <w:rFonts w:ascii="Times New Roman" w:eastAsia="Times New Roman" w:hAnsi="Times New Roman" w:cs="Times New Roman"/>
          <w:sz w:val="24"/>
          <w:szCs w:val="24"/>
        </w:rPr>
        <w:t>Developed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policies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procedures for WDCR cost estimation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risk management deliverables 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NNSA.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Developed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delivered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cost estimating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risk management training packages </w:t>
      </w:r>
      <w:r w:rsidR="009E45AE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9E45AE" w:rsidRPr="00C622B6">
        <w:rPr>
          <w:rFonts w:ascii="Times New Roman" w:eastAsia="Times New Roman" w:hAnsi="Times New Roman" w:cs="Times New Roman"/>
          <w:sz w:val="24"/>
          <w:szCs w:val="24"/>
        </w:rPr>
        <w:t>tracking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tools.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Created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proprietary, comprehensive cost estimation tool and cost estimating handbook.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Wrote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risk management guidance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worked</w:t>
      </w:r>
      <w:r w:rsidRPr="00C622B6">
        <w:rPr>
          <w:rFonts w:ascii="Times New Roman" w:eastAsia="Times New Roman" w:hAnsi="Times New Roman" w:cs="Times New Roman"/>
          <w:sz w:val="24"/>
          <w:szCs w:val="24"/>
        </w:rPr>
        <w:t xml:space="preserve"> with project controls staff on all aspects of nuclear explosive package LEP effort.</w:t>
      </w:r>
    </w:p>
    <w:p w14:paraId="0B260D68" w14:textId="77777777" w:rsidR="00C622B6" w:rsidRDefault="00C622B6" w:rsidP="00C622B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75037E55" w14:textId="77777777" w:rsidTr="007D24A5">
        <w:tc>
          <w:tcPr>
            <w:tcW w:w="3116" w:type="dxa"/>
          </w:tcPr>
          <w:p w14:paraId="3529A948" w14:textId="38D731A5" w:rsidR="00282C08" w:rsidRDefault="00B25CBC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5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Operations Research Analyst &amp; Team Lead (Cost Analytics &amp; Parametric Estimating)</w:t>
            </w:r>
          </w:p>
        </w:tc>
        <w:tc>
          <w:tcPr>
            <w:tcW w:w="3117" w:type="dxa"/>
          </w:tcPr>
          <w:p w14:paraId="0B50A8FF" w14:textId="0A786FE7" w:rsidR="00282C08" w:rsidRPr="00C16E5A" w:rsidRDefault="00B25CBC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CBC">
              <w:rPr>
                <w:rFonts w:ascii="Times New Roman" w:hAnsi="Times New Roman" w:cs="Times New Roman"/>
                <w:sz w:val="24"/>
                <w:szCs w:val="24"/>
              </w:rPr>
              <w:t xml:space="preserve">Missile Defense Agency (MDA) – Department of Defense (DOD) Civilian NH-IV        </w:t>
            </w:r>
          </w:p>
        </w:tc>
        <w:tc>
          <w:tcPr>
            <w:tcW w:w="3117" w:type="dxa"/>
          </w:tcPr>
          <w:p w14:paraId="306FF7CF" w14:textId="684F13C9" w:rsidR="00282C08" w:rsidRPr="004A7012" w:rsidRDefault="00B25CBC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 2011 – Sep 2017</w:t>
            </w:r>
          </w:p>
          <w:p w14:paraId="52828A61" w14:textId="7BE39DD3" w:rsidR="00282C08" w:rsidRPr="00C16E5A" w:rsidRDefault="00B25CBC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5A10B400" w14:textId="01994285" w:rsidR="00B25CBC" w:rsidRPr="00B25CBC" w:rsidRDefault="00E442A3" w:rsidP="00B25CBC">
      <w:pPr>
        <w:suppressAutoHyphens/>
        <w:spacing w:after="240" w:line="240" w:lineRule="auto"/>
        <w:rPr>
          <w:rFonts w:ascii="TimesNewRomanPSMT" w:hAnsi="TimesNewRomanPSMT"/>
          <w:color w:val="0070C0"/>
        </w:rPr>
      </w:pPr>
      <w:r w:rsidRPr="00E442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OSD AT&amp;L Award </w:t>
      </w:r>
      <w:proofErr w:type="gramStart"/>
      <w:r w:rsidRPr="00E442A3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E442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Excellence FY 2017                                                                            </w:t>
      </w:r>
      <w:r w:rsidR="00850B0B" w:rsidRPr="00E442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MDA </w:t>
      </w:r>
      <w:r w:rsidR="00C425D3" w:rsidRPr="00E442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Cost Analyst </w:t>
      </w:r>
      <w:r w:rsidR="000905CE" w:rsidRPr="00E442A3">
        <w:rPr>
          <w:rFonts w:ascii="Times New Roman" w:eastAsia="Times New Roman" w:hAnsi="Times New Roman" w:cs="Times New Roman"/>
          <w:b/>
          <w:bCs/>
          <w:sz w:val="24"/>
          <w:szCs w:val="24"/>
        </w:rPr>
        <w:t>of the Year</w:t>
      </w:r>
      <w:r w:rsidR="00850B0B" w:rsidRPr="00E442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2014  </w:t>
      </w:r>
      <w:r w:rsidRPr="00E442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 xml:space="preserve">Performed Deep Dive analysis on missile systems/kill vehicles for an ACAT 1 program. Managed the MDA cost analysis teams for Facilities, Military Construction </w:t>
      </w:r>
      <w:r w:rsidR="00E308B4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 xml:space="preserve"> Environmental Management Directorate, Global Deployment Program </w:t>
      </w:r>
      <w:proofErr w:type="gramStart"/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>Office</w:t>
      </w:r>
      <w:proofErr w:type="gramEnd"/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08B4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 xml:space="preserve"> MDA Logistics Program Office.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R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 xml:space="preserve">esponsible for developing, </w:t>
      </w:r>
      <w:r w:rsidR="00FB509C" w:rsidRPr="00B25CBC">
        <w:rPr>
          <w:rFonts w:ascii="Times New Roman" w:eastAsia="Times New Roman" w:hAnsi="Times New Roman" w:cs="Times New Roman"/>
          <w:sz w:val="24"/>
          <w:szCs w:val="24"/>
        </w:rPr>
        <w:t>analyzing,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 xml:space="preserve"> and presenting </w:t>
      </w:r>
      <w:r w:rsidR="00593F10">
        <w:rPr>
          <w:rFonts w:ascii="Times New Roman" w:eastAsia="Times New Roman" w:hAnsi="Times New Roman" w:cs="Times New Roman"/>
          <w:sz w:val="24"/>
          <w:szCs w:val="24"/>
        </w:rPr>
        <w:t xml:space="preserve">LCCEs 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 xml:space="preserve">for all efforts.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E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 xml:space="preserve">fforts included many </w:t>
      </w:r>
      <w:r w:rsidR="00FB509C" w:rsidRPr="00B25CBC">
        <w:rPr>
          <w:rFonts w:ascii="Times New Roman" w:eastAsia="Times New Roman" w:hAnsi="Times New Roman" w:cs="Times New Roman"/>
          <w:sz w:val="24"/>
          <w:szCs w:val="24"/>
        </w:rPr>
        <w:t>high-profile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 xml:space="preserve"> projects such as Aegis Ashore Romania </w:t>
      </w:r>
      <w:r w:rsidR="00E308B4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 xml:space="preserve"> Poland missile sites, CONUS Interceptor Site, PACOM AN-TPY2, Long Range Discrimination Radar Site and Fort Greely, AK Missile Field 1 Upgrade.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W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>ork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ed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 xml:space="preserve"> closely with MDA senior leadership in the planning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 xml:space="preserve"> programming and budget formulation process.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R</w:t>
      </w:r>
      <w:r w:rsidR="00B25CBC" w:rsidRPr="00B25CBC">
        <w:rPr>
          <w:rFonts w:ascii="Times New Roman" w:eastAsia="Times New Roman" w:hAnsi="Times New Roman" w:cs="Times New Roman"/>
          <w:sz w:val="24"/>
          <w:szCs w:val="24"/>
        </w:rPr>
        <w:t>epresented MDA as an advisor to the Fort Greely Missile Field 1 MEB Source Selection.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1CD58C33" w14:textId="77777777" w:rsidTr="007D24A5">
        <w:tc>
          <w:tcPr>
            <w:tcW w:w="3116" w:type="dxa"/>
          </w:tcPr>
          <w:p w14:paraId="55DE42BE" w14:textId="6F554E1C" w:rsidR="00282C08" w:rsidRDefault="007A650F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5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Operations Research Analyst/DVL Cost Lead</w:t>
            </w:r>
          </w:p>
        </w:tc>
        <w:tc>
          <w:tcPr>
            <w:tcW w:w="3117" w:type="dxa"/>
          </w:tcPr>
          <w:p w14:paraId="5AFD52F0" w14:textId="71546082" w:rsidR="00282C08" w:rsidRPr="00C16E5A" w:rsidRDefault="007A650F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0F">
              <w:rPr>
                <w:rFonts w:ascii="Times New Roman" w:hAnsi="Times New Roman" w:cs="Times New Roman"/>
                <w:sz w:val="24"/>
                <w:szCs w:val="24"/>
              </w:rPr>
              <w:t>BCF Solutions, Inc</w:t>
            </w:r>
          </w:p>
        </w:tc>
        <w:tc>
          <w:tcPr>
            <w:tcW w:w="3117" w:type="dxa"/>
          </w:tcPr>
          <w:p w14:paraId="4363B94C" w14:textId="17970768" w:rsidR="00282C08" w:rsidRPr="004A7012" w:rsidRDefault="007A650F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 2011 – Sep 2011</w:t>
            </w:r>
          </w:p>
          <w:p w14:paraId="63C878F7" w14:textId="44BBF00F" w:rsidR="00282C08" w:rsidRPr="00C16E5A" w:rsidRDefault="007A650F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60F8347A" w14:textId="467B36B9" w:rsidR="007A650F" w:rsidRDefault="007A650F" w:rsidP="007A650F">
      <w:pPr>
        <w:suppressAutoHyphens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50F">
        <w:rPr>
          <w:rFonts w:ascii="Times New Roman" w:eastAsia="Times New Roman" w:hAnsi="Times New Roman" w:cs="Times New Roman"/>
          <w:sz w:val="24"/>
          <w:szCs w:val="24"/>
        </w:rPr>
        <w:t xml:space="preserve">Responsible for developing O&amp;S cost estimates for the Airborne Laser test flight schedule </w:t>
      </w:r>
      <w:r w:rsidR="00BE58FB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7A650F">
        <w:rPr>
          <w:rFonts w:ascii="Times New Roman" w:eastAsia="Times New Roman" w:hAnsi="Times New Roman" w:cs="Times New Roman"/>
          <w:sz w:val="24"/>
          <w:szCs w:val="24"/>
        </w:rPr>
        <w:t xml:space="preserve"> technology development estimates for future directed energy options: Diode Pumped Alkali Laser Systems, CRYO-YAG Lasers, and Fiber Optic Lasers.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A650F">
        <w:rPr>
          <w:rFonts w:ascii="Times New Roman" w:eastAsia="Times New Roman" w:hAnsi="Times New Roman" w:cs="Times New Roman"/>
          <w:sz w:val="24"/>
          <w:szCs w:val="24"/>
        </w:rPr>
        <w:t xml:space="preserve">esponsible for the development of the program office cost estimate for the disposal of the Airborne Laser aircraft as well as the restoration </w:t>
      </w:r>
      <w:r w:rsidR="00E308B4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7A650F">
        <w:rPr>
          <w:rFonts w:ascii="Times New Roman" w:eastAsia="Times New Roman" w:hAnsi="Times New Roman" w:cs="Times New Roman"/>
          <w:sz w:val="24"/>
          <w:szCs w:val="24"/>
        </w:rPr>
        <w:t xml:space="preserve"> remediation of the existing Airborne Laser facilities at Edwards AFB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76D5FC30" w14:textId="77777777" w:rsidTr="007D24A5">
        <w:tc>
          <w:tcPr>
            <w:tcW w:w="3116" w:type="dxa"/>
          </w:tcPr>
          <w:p w14:paraId="4D8F34B0" w14:textId="4A576F57" w:rsidR="00282C08" w:rsidRDefault="004E5B0F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B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Operations Research Analyst</w:t>
            </w:r>
          </w:p>
        </w:tc>
        <w:tc>
          <w:tcPr>
            <w:tcW w:w="3117" w:type="dxa"/>
          </w:tcPr>
          <w:p w14:paraId="352FF2EA" w14:textId="684B8592" w:rsidR="00282C08" w:rsidRPr="00C16E5A" w:rsidRDefault="004E5B0F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B0F">
              <w:rPr>
                <w:rFonts w:ascii="Times New Roman" w:hAnsi="Times New Roman" w:cs="Times New Roman"/>
                <w:sz w:val="24"/>
                <w:szCs w:val="24"/>
              </w:rPr>
              <w:t>Modern Technology Solutions, Inc.</w:t>
            </w:r>
          </w:p>
        </w:tc>
        <w:tc>
          <w:tcPr>
            <w:tcW w:w="3117" w:type="dxa"/>
          </w:tcPr>
          <w:p w14:paraId="0B86D227" w14:textId="511D191F" w:rsidR="00282C08" w:rsidRPr="004A7012" w:rsidRDefault="004E5B0F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 2010 – April 2011</w:t>
            </w:r>
          </w:p>
          <w:p w14:paraId="4E38DF29" w14:textId="39436A73" w:rsidR="00282C08" w:rsidRPr="00C16E5A" w:rsidRDefault="004E5B0F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3A39917D" w14:textId="587B6466" w:rsidR="00282C08" w:rsidRDefault="004E5B0F" w:rsidP="004E5B0F">
      <w:pPr>
        <w:suppressAutoHyphens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B0F">
        <w:rPr>
          <w:rFonts w:ascii="Times New Roman" w:eastAsia="Times New Roman" w:hAnsi="Times New Roman" w:cs="Times New Roman"/>
          <w:sz w:val="24"/>
          <w:szCs w:val="24"/>
        </w:rPr>
        <w:t xml:space="preserve">Developed parallel </w:t>
      </w:r>
      <w:r w:rsidR="00E308B4">
        <w:rPr>
          <w:rFonts w:ascii="Times New Roman" w:eastAsia="Times New Roman" w:hAnsi="Times New Roman" w:cs="Times New Roman"/>
          <w:sz w:val="24"/>
          <w:szCs w:val="24"/>
        </w:rPr>
        <w:t>LCCEs</w:t>
      </w:r>
      <w:r w:rsidRPr="004E5B0F">
        <w:rPr>
          <w:rFonts w:ascii="Times New Roman" w:eastAsia="Times New Roman" w:hAnsi="Times New Roman" w:cs="Times New Roman"/>
          <w:sz w:val="24"/>
          <w:szCs w:val="24"/>
        </w:rPr>
        <w:t xml:space="preserve"> for the Homeland Defense/Army UH-60 Blackhawk helicopter program.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E5B0F">
        <w:rPr>
          <w:rFonts w:ascii="Times New Roman" w:eastAsia="Times New Roman" w:hAnsi="Times New Roman" w:cs="Times New Roman"/>
          <w:sz w:val="24"/>
          <w:szCs w:val="24"/>
        </w:rPr>
        <w:t xml:space="preserve">eveloped cost estimates and compared </w:t>
      </w:r>
      <w:r w:rsidR="00593F10">
        <w:rPr>
          <w:rFonts w:ascii="Times New Roman" w:eastAsia="Times New Roman" w:hAnsi="Times New Roman" w:cs="Times New Roman"/>
          <w:sz w:val="24"/>
          <w:szCs w:val="24"/>
        </w:rPr>
        <w:t>LCCEs</w:t>
      </w:r>
      <w:r w:rsidRPr="004E5B0F">
        <w:rPr>
          <w:rFonts w:ascii="Times New Roman" w:eastAsia="Times New Roman" w:hAnsi="Times New Roman" w:cs="Times New Roman"/>
          <w:sz w:val="24"/>
          <w:szCs w:val="24"/>
        </w:rPr>
        <w:t xml:space="preserve">, monitored learning curve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4E5B0F">
        <w:rPr>
          <w:rFonts w:ascii="Times New Roman" w:eastAsia="Times New Roman" w:hAnsi="Times New Roman" w:cs="Times New Roman"/>
          <w:sz w:val="24"/>
          <w:szCs w:val="24"/>
        </w:rPr>
        <w:t xml:space="preserve"> EVM data</w:t>
      </w:r>
      <w:r w:rsidR="0004281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E5B0F">
        <w:rPr>
          <w:rFonts w:ascii="Times New Roman" w:eastAsia="Times New Roman" w:hAnsi="Times New Roman" w:cs="Times New Roman"/>
          <w:sz w:val="24"/>
          <w:szCs w:val="24"/>
        </w:rPr>
        <w:t xml:space="preserve"> and developed applicable</w:t>
      </w:r>
      <w:r w:rsidR="00E308B4">
        <w:rPr>
          <w:rFonts w:ascii="Times New Roman" w:eastAsia="Times New Roman" w:hAnsi="Times New Roman" w:cs="Times New Roman"/>
          <w:sz w:val="24"/>
          <w:szCs w:val="24"/>
        </w:rPr>
        <w:t xml:space="preserve"> CERs</w:t>
      </w:r>
      <w:r w:rsidRPr="004E5B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A40F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E5B0F">
        <w:rPr>
          <w:rFonts w:ascii="Times New Roman" w:eastAsia="Times New Roman" w:hAnsi="Times New Roman" w:cs="Times New Roman"/>
          <w:sz w:val="24"/>
          <w:szCs w:val="24"/>
        </w:rPr>
        <w:t>eveloped LCCEs for several fixed wing aircraft.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F9A0E9F" w14:textId="77777777" w:rsidTr="007D24A5">
        <w:tc>
          <w:tcPr>
            <w:tcW w:w="3116" w:type="dxa"/>
          </w:tcPr>
          <w:p w14:paraId="239AF545" w14:textId="30EE0A5E" w:rsidR="00282C08" w:rsidRDefault="00BC119A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Banker/Market Analyst</w:t>
            </w:r>
          </w:p>
        </w:tc>
        <w:tc>
          <w:tcPr>
            <w:tcW w:w="3117" w:type="dxa"/>
          </w:tcPr>
          <w:p w14:paraId="06FA48FB" w14:textId="73AE9E31" w:rsidR="00282C08" w:rsidRPr="00C16E5A" w:rsidRDefault="00CB2EA0" w:rsidP="00CB2EA0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 of America</w:t>
            </w:r>
          </w:p>
        </w:tc>
        <w:tc>
          <w:tcPr>
            <w:tcW w:w="3117" w:type="dxa"/>
          </w:tcPr>
          <w:p w14:paraId="4ACE682D" w14:textId="68C6DE80" w:rsidR="00282C08" w:rsidRPr="004A7012" w:rsidRDefault="00CB2EA0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 20</w:t>
            </w:r>
            <w:r w:rsidR="00C425D3">
              <w:rPr>
                <w:rFonts w:ascii="Times New Roman" w:hAnsi="Times New Roman" w:cs="Times New Roman"/>
                <w:sz w:val="24"/>
                <w:szCs w:val="24"/>
              </w:rPr>
              <w:t>07 – Jan 2010</w:t>
            </w:r>
          </w:p>
          <w:p w14:paraId="6B7F5984" w14:textId="28347B02" w:rsidR="00282C08" w:rsidRPr="00C16E5A" w:rsidRDefault="00C425D3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3A0D1993" w14:textId="28EB0AFD" w:rsidR="00282C08" w:rsidRDefault="007F7CBF" w:rsidP="003A40F4">
      <w:pPr>
        <w:spacing w:before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BF">
        <w:rPr>
          <w:rFonts w:ascii="Times New Roman" w:hAnsi="Times New Roman" w:cs="Times New Roman"/>
          <w:b/>
          <w:bCs/>
          <w:spacing w:val="2"/>
          <w:sz w:val="24"/>
          <w:szCs w:val="24"/>
        </w:rPr>
        <w:t>Top Funder April 2007, July 2008, September 2008, January 2009, December 2009</w:t>
      </w:r>
      <w:r w:rsidR="00850699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  </w:t>
      </w:r>
      <w:r w:rsidR="00800B83" w:rsidRPr="00610556">
        <w:rPr>
          <w:rFonts w:ascii="Times New Roman" w:hAnsi="Times New Roman" w:cs="Times New Roman"/>
          <w:spacing w:val="2"/>
          <w:sz w:val="24"/>
          <w:szCs w:val="24"/>
        </w:rPr>
        <w:t xml:space="preserve">Conducted trend analysis to determine </w:t>
      </w:r>
      <w:r w:rsidR="00610556" w:rsidRPr="00610556">
        <w:rPr>
          <w:rFonts w:ascii="Times New Roman" w:hAnsi="Times New Roman" w:cs="Times New Roman"/>
          <w:spacing w:val="2"/>
          <w:sz w:val="24"/>
          <w:szCs w:val="24"/>
        </w:rPr>
        <w:t xml:space="preserve">optimal market strategies </w:t>
      </w:r>
      <w:r w:rsidR="00E308B4">
        <w:rPr>
          <w:rFonts w:ascii="Times New Roman" w:hAnsi="Times New Roman" w:cs="Times New Roman"/>
          <w:spacing w:val="2"/>
          <w:sz w:val="24"/>
          <w:szCs w:val="24"/>
        </w:rPr>
        <w:t>and</w:t>
      </w:r>
      <w:r w:rsidR="00610556" w:rsidRPr="00610556">
        <w:rPr>
          <w:rFonts w:ascii="Times New Roman" w:hAnsi="Times New Roman" w:cs="Times New Roman"/>
          <w:spacing w:val="2"/>
          <w:sz w:val="24"/>
          <w:szCs w:val="24"/>
        </w:rPr>
        <w:t xml:space="preserve"> targets</w:t>
      </w:r>
      <w:r w:rsidR="00610556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. </w:t>
      </w:r>
      <w:r w:rsidR="000875D3" w:rsidRPr="000875D3">
        <w:rPr>
          <w:rFonts w:ascii="Times New Roman" w:hAnsi="Times New Roman" w:cs="Times New Roman"/>
          <w:spacing w:val="2"/>
          <w:sz w:val="24"/>
          <w:szCs w:val="24"/>
        </w:rPr>
        <w:t>Developed, implemented</w:t>
      </w:r>
      <w:r w:rsidR="00E3752C">
        <w:rPr>
          <w:rFonts w:ascii="Times New Roman" w:hAnsi="Times New Roman" w:cs="Times New Roman"/>
          <w:spacing w:val="2"/>
          <w:sz w:val="24"/>
          <w:szCs w:val="24"/>
        </w:rPr>
        <w:t>,</w:t>
      </w:r>
      <w:r w:rsidR="000875D3" w:rsidRPr="000875D3">
        <w:rPr>
          <w:rFonts w:ascii="Times New Roman" w:hAnsi="Times New Roman" w:cs="Times New Roman"/>
          <w:spacing w:val="2"/>
          <w:sz w:val="24"/>
          <w:szCs w:val="24"/>
        </w:rPr>
        <w:t xml:space="preserve"> and monitored budget and spend plans.</w:t>
      </w:r>
      <w:r w:rsidR="000875D3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>Conduct</w:t>
      </w:r>
      <w:r w:rsidR="00610556">
        <w:rPr>
          <w:rFonts w:ascii="Times New Roman" w:eastAsia="Times New Roman" w:hAnsi="Times New Roman" w:cs="Times New Roman"/>
          <w:sz w:val="24"/>
          <w:szCs w:val="24"/>
        </w:rPr>
        <w:t>ed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 xml:space="preserve"> complex analyses to determine current financial position</w:t>
      </w:r>
      <w:r w:rsidR="00850699">
        <w:rPr>
          <w:rFonts w:ascii="Times New Roman" w:eastAsia="Times New Roman" w:hAnsi="Times New Roman" w:cs="Times New Roman"/>
          <w:sz w:val="24"/>
          <w:szCs w:val="24"/>
        </w:rPr>
        <w:t>s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 xml:space="preserve"> and perform alternatives analyses based on needs</w:t>
      </w:r>
      <w:r w:rsidR="00850699">
        <w:rPr>
          <w:rFonts w:ascii="Times New Roman" w:eastAsia="Times New Roman" w:hAnsi="Times New Roman" w:cs="Times New Roman"/>
          <w:sz w:val="24"/>
          <w:szCs w:val="24"/>
        </w:rPr>
        <w:t xml:space="preserve">/goals. 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>Collect</w:t>
      </w:r>
      <w:r w:rsidR="00610556">
        <w:rPr>
          <w:rFonts w:ascii="Times New Roman" w:eastAsia="Times New Roman" w:hAnsi="Times New Roman" w:cs="Times New Roman"/>
          <w:sz w:val="24"/>
          <w:szCs w:val="24"/>
        </w:rPr>
        <w:t>ed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 xml:space="preserve"> data and conditional information to support financial position represented</w:t>
      </w:r>
      <w:r w:rsidR="008506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>Isolate</w:t>
      </w:r>
      <w:r w:rsidR="00610556">
        <w:rPr>
          <w:rFonts w:ascii="Times New Roman" w:eastAsia="Times New Roman" w:hAnsi="Times New Roman" w:cs="Times New Roman"/>
          <w:sz w:val="24"/>
          <w:szCs w:val="24"/>
        </w:rPr>
        <w:t>d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 xml:space="preserve"> best financing scenario to meet both current financial position and needs analysis</w:t>
      </w:r>
      <w:r w:rsidR="00850699">
        <w:rPr>
          <w:rFonts w:ascii="Times New Roman" w:eastAsia="Times New Roman" w:hAnsi="Times New Roman" w:cs="Times New Roman"/>
          <w:sz w:val="24"/>
          <w:szCs w:val="24"/>
        </w:rPr>
        <w:t>.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 xml:space="preserve"> Ensure</w:t>
      </w:r>
      <w:r w:rsidR="00610556">
        <w:rPr>
          <w:rFonts w:ascii="Times New Roman" w:eastAsia="Times New Roman" w:hAnsi="Times New Roman" w:cs="Times New Roman"/>
          <w:sz w:val="24"/>
          <w:szCs w:val="24"/>
        </w:rPr>
        <w:t>d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 xml:space="preserve"> compliance with </w:t>
      </w:r>
      <w:r w:rsidR="002D69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banking regulations as well as 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>customer requirements and implement</w:t>
      </w:r>
      <w:r w:rsidR="002D6913">
        <w:rPr>
          <w:rFonts w:ascii="Times New Roman" w:eastAsia="Times New Roman" w:hAnsi="Times New Roman" w:cs="Times New Roman"/>
          <w:sz w:val="24"/>
          <w:szCs w:val="24"/>
        </w:rPr>
        <w:t>ed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 xml:space="preserve"> solution</w:t>
      </w:r>
      <w:r w:rsidR="002D6913">
        <w:rPr>
          <w:rFonts w:ascii="Times New Roman" w:eastAsia="Times New Roman" w:hAnsi="Times New Roman" w:cs="Times New Roman"/>
          <w:sz w:val="24"/>
          <w:szCs w:val="24"/>
        </w:rPr>
        <w:t>s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 xml:space="preserve"> through</w:t>
      </w:r>
      <w:r w:rsidR="00850699"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 xml:space="preserve">rocessing, </w:t>
      </w:r>
      <w:r w:rsidR="002523DD" w:rsidRPr="006F6837">
        <w:rPr>
          <w:rFonts w:ascii="Times New Roman" w:eastAsia="Times New Roman" w:hAnsi="Times New Roman" w:cs="Times New Roman"/>
          <w:sz w:val="24"/>
          <w:szCs w:val="24"/>
        </w:rPr>
        <w:t>underwriting,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 xml:space="preserve"> and funding including closing documentation </w:t>
      </w:r>
      <w:r w:rsidR="00E308B4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6F6837" w:rsidRPr="006F6837">
        <w:rPr>
          <w:rFonts w:ascii="Times New Roman" w:eastAsia="Times New Roman" w:hAnsi="Times New Roman" w:cs="Times New Roman"/>
          <w:sz w:val="24"/>
          <w:szCs w:val="24"/>
        </w:rPr>
        <w:t xml:space="preserve"> wire transfers</w:t>
      </w:r>
      <w:r w:rsidR="002523D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162262CD" w14:textId="77777777" w:rsidTr="007D24A5">
        <w:tc>
          <w:tcPr>
            <w:tcW w:w="3116" w:type="dxa"/>
          </w:tcPr>
          <w:p w14:paraId="6160AFEF" w14:textId="79BD7F9A" w:rsidR="00282C08" w:rsidRDefault="0017268D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Partner/Responsible Individual/Financ</w:t>
            </w:r>
            <w:r w:rsidR="008E6B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Analyst</w:t>
            </w:r>
          </w:p>
        </w:tc>
        <w:tc>
          <w:tcPr>
            <w:tcW w:w="3117" w:type="dxa"/>
          </w:tcPr>
          <w:p w14:paraId="1EC4768F" w14:textId="42775853" w:rsidR="00282C08" w:rsidRPr="00C16E5A" w:rsidRDefault="0017268D" w:rsidP="0017268D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Watermark Financial Partners</w:t>
            </w:r>
          </w:p>
        </w:tc>
        <w:tc>
          <w:tcPr>
            <w:tcW w:w="3117" w:type="dxa"/>
          </w:tcPr>
          <w:p w14:paraId="72050617" w14:textId="059C9314" w:rsidR="00282C08" w:rsidRPr="004A7012" w:rsidRDefault="0017268D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Oct 1997 – Jan 2007</w:t>
            </w:r>
          </w:p>
          <w:p w14:paraId="45C79EC2" w14:textId="72475CF7" w:rsidR="00282C08" w:rsidRPr="00C16E5A" w:rsidRDefault="00C17849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07F6D5B6" w14:textId="1C10F5A6" w:rsidR="000F3094" w:rsidRPr="000F3094" w:rsidRDefault="000F3094" w:rsidP="000F3094">
      <w:pPr>
        <w:spacing w:before="144"/>
        <w:rPr>
          <w:rFonts w:ascii="Times New Roman" w:hAnsi="Times New Roman" w:cs="Times New Roman"/>
          <w:b/>
          <w:bCs/>
          <w:spacing w:val="2"/>
          <w:sz w:val="24"/>
          <w:szCs w:val="24"/>
        </w:rPr>
      </w:pPr>
      <w:r w:rsidRPr="000F3094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Top 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>P</w:t>
      </w:r>
      <w:r w:rsidRPr="000F3094">
        <w:rPr>
          <w:rFonts w:ascii="Times New Roman" w:hAnsi="Times New Roman" w:cs="Times New Roman"/>
          <w:b/>
          <w:bCs/>
          <w:spacing w:val="2"/>
          <w:sz w:val="24"/>
          <w:szCs w:val="24"/>
        </w:rPr>
        <w:t>roducer generating over $1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>5</w:t>
      </w:r>
      <w:r w:rsidRPr="000F3094">
        <w:rPr>
          <w:rFonts w:ascii="Times New Roman" w:hAnsi="Times New Roman" w:cs="Times New Roman"/>
          <w:b/>
          <w:bCs/>
          <w:spacing w:val="2"/>
          <w:sz w:val="24"/>
          <w:szCs w:val="24"/>
        </w:rPr>
        <w:t>0 million in volume</w:t>
      </w:r>
      <w:r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                               </w:t>
      </w:r>
      <w:r w:rsidR="003E3CEE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              </w:t>
      </w:r>
      <w:r w:rsidR="00A4285C">
        <w:rPr>
          <w:rFonts w:ascii="Times New Roman" w:hAnsi="Times New Roman" w:cs="Times New Roman"/>
          <w:spacing w:val="2"/>
          <w:sz w:val="24"/>
          <w:szCs w:val="24"/>
        </w:rPr>
        <w:t xml:space="preserve">Managed national </w:t>
      </w:r>
      <w:r w:rsidR="004079AC">
        <w:rPr>
          <w:rFonts w:ascii="Times New Roman" w:hAnsi="Times New Roman" w:cs="Times New Roman"/>
          <w:spacing w:val="2"/>
          <w:sz w:val="24"/>
          <w:szCs w:val="24"/>
        </w:rPr>
        <w:t>refinance</w:t>
      </w:r>
      <w:r w:rsidR="00A4285C">
        <w:rPr>
          <w:rFonts w:ascii="Times New Roman" w:hAnsi="Times New Roman" w:cs="Times New Roman"/>
          <w:spacing w:val="2"/>
          <w:sz w:val="24"/>
          <w:szCs w:val="24"/>
        </w:rPr>
        <w:t xml:space="preserve"> program</w:t>
      </w:r>
      <w:r w:rsidR="003E3CEE">
        <w:rPr>
          <w:rFonts w:ascii="Times New Roman" w:hAnsi="Times New Roman" w:cs="Times New Roman"/>
          <w:spacing w:val="2"/>
          <w:sz w:val="24"/>
          <w:szCs w:val="24"/>
        </w:rPr>
        <w:t>.</w:t>
      </w:r>
      <w:r w:rsidR="00A4285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3E3CEE">
        <w:rPr>
          <w:rFonts w:ascii="Times New Roman" w:hAnsi="Times New Roman" w:cs="Times New Roman"/>
          <w:spacing w:val="2"/>
          <w:sz w:val="24"/>
          <w:szCs w:val="24"/>
        </w:rPr>
        <w:t>I</w:t>
      </w:r>
      <w:r w:rsidR="00A4285C">
        <w:rPr>
          <w:rFonts w:ascii="Times New Roman" w:hAnsi="Times New Roman" w:cs="Times New Roman"/>
          <w:spacing w:val="2"/>
          <w:sz w:val="24"/>
          <w:szCs w:val="24"/>
        </w:rPr>
        <w:t>nclud</w:t>
      </w:r>
      <w:r w:rsidR="003E3CEE">
        <w:rPr>
          <w:rFonts w:ascii="Times New Roman" w:hAnsi="Times New Roman" w:cs="Times New Roman"/>
          <w:spacing w:val="2"/>
          <w:sz w:val="24"/>
          <w:szCs w:val="24"/>
        </w:rPr>
        <w:t>ed</w:t>
      </w:r>
      <w:r w:rsidR="00A4285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E3752C">
        <w:rPr>
          <w:rFonts w:ascii="Times New Roman" w:hAnsi="Times New Roman" w:cs="Times New Roman"/>
          <w:spacing w:val="2"/>
          <w:sz w:val="24"/>
          <w:szCs w:val="24"/>
        </w:rPr>
        <w:t>multiple</w:t>
      </w:r>
      <w:r w:rsidR="00787D6F">
        <w:rPr>
          <w:rFonts w:ascii="Times New Roman" w:hAnsi="Times New Roman" w:cs="Times New Roman"/>
          <w:spacing w:val="2"/>
          <w:sz w:val="24"/>
          <w:szCs w:val="24"/>
        </w:rPr>
        <w:t>-</w:t>
      </w:r>
      <w:r w:rsidR="00E3752C">
        <w:rPr>
          <w:rFonts w:ascii="Times New Roman" w:hAnsi="Times New Roman" w:cs="Times New Roman"/>
          <w:spacing w:val="2"/>
          <w:sz w:val="24"/>
          <w:szCs w:val="24"/>
        </w:rPr>
        <w:t xml:space="preserve">market trend analysis, </w:t>
      </w:r>
      <w:r w:rsidR="00CC5A2C">
        <w:rPr>
          <w:rFonts w:ascii="Times New Roman" w:hAnsi="Times New Roman" w:cs="Times New Roman"/>
          <w:spacing w:val="2"/>
          <w:sz w:val="24"/>
          <w:szCs w:val="24"/>
        </w:rPr>
        <w:t xml:space="preserve">precision </w:t>
      </w:r>
      <w:r w:rsidR="00E3752C">
        <w:rPr>
          <w:rFonts w:ascii="Times New Roman" w:hAnsi="Times New Roman" w:cs="Times New Roman"/>
          <w:spacing w:val="2"/>
          <w:sz w:val="24"/>
          <w:szCs w:val="24"/>
        </w:rPr>
        <w:t xml:space="preserve">budget development, implementation </w:t>
      </w:r>
      <w:r w:rsidR="00E308B4">
        <w:rPr>
          <w:rFonts w:ascii="Times New Roman" w:hAnsi="Times New Roman" w:cs="Times New Roman"/>
          <w:spacing w:val="2"/>
          <w:sz w:val="24"/>
          <w:szCs w:val="24"/>
        </w:rPr>
        <w:t>and</w:t>
      </w:r>
      <w:r w:rsidR="00E3752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1D0BBD">
        <w:rPr>
          <w:rFonts w:ascii="Times New Roman" w:hAnsi="Times New Roman" w:cs="Times New Roman"/>
          <w:spacing w:val="2"/>
          <w:sz w:val="24"/>
          <w:szCs w:val="24"/>
        </w:rPr>
        <w:t>spend plan monitoring</w:t>
      </w:r>
      <w:r w:rsidR="00E3752C">
        <w:rPr>
          <w:rFonts w:ascii="Times New Roman" w:hAnsi="Times New Roman" w:cs="Times New Roman"/>
          <w:spacing w:val="2"/>
          <w:sz w:val="24"/>
          <w:szCs w:val="24"/>
        </w:rPr>
        <w:t xml:space="preserve">. </w:t>
      </w:r>
      <w:r w:rsidR="00AD1295">
        <w:rPr>
          <w:rFonts w:ascii="Times New Roman" w:hAnsi="Times New Roman" w:cs="Times New Roman"/>
          <w:spacing w:val="2"/>
          <w:sz w:val="24"/>
          <w:szCs w:val="24"/>
        </w:rPr>
        <w:t xml:space="preserve">Developed long-term guaranteed rate commitments with </w:t>
      </w:r>
      <w:r w:rsidR="00A27520">
        <w:rPr>
          <w:rFonts w:ascii="Times New Roman" w:hAnsi="Times New Roman" w:cs="Times New Roman"/>
          <w:spacing w:val="2"/>
          <w:sz w:val="24"/>
          <w:szCs w:val="24"/>
        </w:rPr>
        <w:t xml:space="preserve">national lenders and analyzed </w:t>
      </w:r>
      <w:r w:rsidR="00042818">
        <w:rPr>
          <w:rFonts w:ascii="Times New Roman" w:hAnsi="Times New Roman" w:cs="Times New Roman"/>
          <w:spacing w:val="2"/>
          <w:sz w:val="24"/>
          <w:szCs w:val="24"/>
        </w:rPr>
        <w:t>and</w:t>
      </w:r>
      <w:r w:rsidR="00A27520">
        <w:rPr>
          <w:rFonts w:ascii="Times New Roman" w:hAnsi="Times New Roman" w:cs="Times New Roman"/>
          <w:spacing w:val="2"/>
          <w:sz w:val="24"/>
          <w:szCs w:val="24"/>
        </w:rPr>
        <w:t xml:space="preserve"> hedged commitments </w:t>
      </w:r>
      <w:r w:rsidR="000D00DB">
        <w:rPr>
          <w:rFonts w:ascii="Times New Roman" w:hAnsi="Times New Roman" w:cs="Times New Roman"/>
          <w:spacing w:val="2"/>
          <w:sz w:val="24"/>
          <w:szCs w:val="24"/>
        </w:rPr>
        <w:t xml:space="preserve">to within less than 3% error. </w:t>
      </w:r>
      <w:r w:rsidR="00A4285C" w:rsidRPr="00A4285C">
        <w:rPr>
          <w:rFonts w:ascii="Times New Roman" w:hAnsi="Times New Roman" w:cs="Times New Roman"/>
          <w:spacing w:val="2"/>
          <w:sz w:val="24"/>
          <w:szCs w:val="24"/>
        </w:rPr>
        <w:t>Analyzed current financial position</w:t>
      </w:r>
      <w:r w:rsidR="00A4285C">
        <w:rPr>
          <w:rFonts w:ascii="Times New Roman" w:hAnsi="Times New Roman" w:cs="Times New Roman"/>
          <w:spacing w:val="2"/>
          <w:sz w:val="24"/>
          <w:szCs w:val="24"/>
        </w:rPr>
        <w:t xml:space="preserve">s. </w:t>
      </w:r>
      <w:r w:rsidR="00A4285C" w:rsidRPr="00A4285C">
        <w:rPr>
          <w:rFonts w:ascii="Times New Roman" w:hAnsi="Times New Roman" w:cs="Times New Roman"/>
          <w:spacing w:val="-2"/>
          <w:sz w:val="24"/>
          <w:szCs w:val="24"/>
        </w:rPr>
        <w:t xml:space="preserve">Isolated financing scenarios to meet both current financial position </w:t>
      </w:r>
      <w:r w:rsidR="00E308B4">
        <w:rPr>
          <w:rFonts w:ascii="Times New Roman" w:hAnsi="Times New Roman" w:cs="Times New Roman"/>
          <w:spacing w:val="-2"/>
          <w:sz w:val="24"/>
          <w:szCs w:val="24"/>
        </w:rPr>
        <w:t>and</w:t>
      </w:r>
      <w:r w:rsidR="00A4285C" w:rsidRPr="00A4285C">
        <w:rPr>
          <w:rFonts w:ascii="Times New Roman" w:hAnsi="Times New Roman" w:cs="Times New Roman"/>
          <w:spacing w:val="-2"/>
          <w:sz w:val="24"/>
          <w:szCs w:val="24"/>
        </w:rPr>
        <w:t xml:space="preserve"> needs </w:t>
      </w:r>
      <w:r w:rsidR="00A4285C" w:rsidRPr="00A4285C">
        <w:rPr>
          <w:rFonts w:ascii="Times New Roman" w:hAnsi="Times New Roman" w:cs="Times New Roman"/>
          <w:sz w:val="24"/>
          <w:szCs w:val="24"/>
        </w:rPr>
        <w:t>analysis</w:t>
      </w:r>
      <w:r w:rsidR="00A4285C">
        <w:rPr>
          <w:rFonts w:ascii="Times New Roman" w:hAnsi="Times New Roman" w:cs="Times New Roman"/>
          <w:sz w:val="24"/>
          <w:szCs w:val="24"/>
        </w:rPr>
        <w:t xml:space="preserve">. </w:t>
      </w:r>
      <w:r w:rsidR="00FE332B" w:rsidRPr="00FE332B">
        <w:rPr>
          <w:rFonts w:ascii="Times New Roman" w:hAnsi="Times New Roman" w:cs="Times New Roman"/>
          <w:spacing w:val="2"/>
          <w:sz w:val="24"/>
          <w:szCs w:val="24"/>
        </w:rPr>
        <w:t>Managed State of Arizona for Watermark Financial Partners</w:t>
      </w:r>
      <w:r w:rsidR="00EE141B">
        <w:rPr>
          <w:rFonts w:ascii="Times New Roman" w:hAnsi="Times New Roman" w:cs="Times New Roman"/>
          <w:spacing w:val="2"/>
          <w:sz w:val="24"/>
          <w:szCs w:val="24"/>
        </w:rPr>
        <w:t xml:space="preserve">. </w:t>
      </w:r>
      <w:r w:rsidR="00042818">
        <w:rPr>
          <w:rFonts w:ascii="Times New Roman" w:hAnsi="Times New Roman" w:cs="Times New Roman"/>
          <w:spacing w:val="2"/>
          <w:sz w:val="24"/>
          <w:szCs w:val="24"/>
        </w:rPr>
        <w:t>R</w:t>
      </w:r>
      <w:r w:rsidR="00FE332B" w:rsidRPr="00FE332B">
        <w:rPr>
          <w:rFonts w:ascii="Times New Roman" w:hAnsi="Times New Roman" w:cs="Times New Roman"/>
          <w:spacing w:val="2"/>
          <w:sz w:val="24"/>
          <w:szCs w:val="24"/>
        </w:rPr>
        <w:t>esponsible for recruitment, hiring</w:t>
      </w:r>
      <w:r w:rsidR="00E308B4">
        <w:rPr>
          <w:rFonts w:ascii="Times New Roman" w:hAnsi="Times New Roman" w:cs="Times New Roman"/>
          <w:spacing w:val="2"/>
          <w:sz w:val="24"/>
          <w:szCs w:val="24"/>
        </w:rPr>
        <w:t>,</w:t>
      </w:r>
      <w:r w:rsidR="00FE332B" w:rsidRPr="00FE332B">
        <w:rPr>
          <w:rFonts w:ascii="Times New Roman" w:hAnsi="Times New Roman" w:cs="Times New Roman"/>
          <w:spacing w:val="2"/>
          <w:sz w:val="24"/>
          <w:szCs w:val="24"/>
        </w:rPr>
        <w:t xml:space="preserve"> and training of employees</w:t>
      </w:r>
      <w:r w:rsidR="00EE141B">
        <w:rPr>
          <w:rFonts w:ascii="Times New Roman" w:hAnsi="Times New Roman" w:cs="Times New Roman"/>
          <w:spacing w:val="2"/>
          <w:sz w:val="24"/>
          <w:szCs w:val="24"/>
        </w:rPr>
        <w:t>.</w:t>
      </w:r>
    </w:p>
    <w:tbl>
      <w:tblPr>
        <w:tblpPr w:leftFromText="180" w:rightFromText="180" w:vertAnchor="text" w:horzAnchor="margin" w:tblpY="572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="00BD7A33" w:rsidRPr="007C00AA" w14:paraId="7346B80C" w14:textId="77777777" w:rsidTr="00BD7A33">
        <w:trPr>
          <w:trHeight w:val="221"/>
        </w:trPr>
        <w:tc>
          <w:tcPr>
            <w:tcW w:w="3145" w:type="dxa"/>
            <w:shd w:val="clear" w:color="auto" w:fill="E7E7E7"/>
          </w:tcPr>
          <w:p w14:paraId="4B4B0A4A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18D68F5A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7A463AB2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5822A222" w14:textId="77777777" w:rsidTr="00BD7A33">
        <w:trPr>
          <w:trHeight w:val="581"/>
        </w:trPr>
        <w:tc>
          <w:tcPr>
            <w:tcW w:w="3145" w:type="dxa"/>
          </w:tcPr>
          <w:p w14:paraId="7B0F8816" w14:textId="733A5DC2" w:rsidR="00BD7A33" w:rsidRPr="007C00AA" w:rsidRDefault="00E87336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Bachelor of Science, Chemistry with Physics &amp; Mathematics minors</w:t>
            </w:r>
          </w:p>
        </w:tc>
        <w:tc>
          <w:tcPr>
            <w:tcW w:w="3150" w:type="dxa"/>
          </w:tcPr>
          <w:p w14:paraId="6888C36E" w14:textId="03D609F9" w:rsidR="00BD7A33" w:rsidRPr="007C00AA" w:rsidRDefault="00E87336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University of Arizona – Tucson, AZ</w:t>
            </w:r>
          </w:p>
        </w:tc>
        <w:tc>
          <w:tcPr>
            <w:tcW w:w="3060" w:type="dxa"/>
          </w:tcPr>
          <w:p w14:paraId="61BE2F1F" w14:textId="1116508B" w:rsidR="00BD7A33" w:rsidRPr="007C00AA" w:rsidRDefault="00E87336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1988-1993</w:t>
            </w:r>
          </w:p>
        </w:tc>
      </w:tr>
      <w:tr w:rsidR="00BD7A33" w:rsidRPr="007C00AA" w14:paraId="45D03D21" w14:textId="77777777" w:rsidTr="00BD7A33">
        <w:trPr>
          <w:trHeight w:val="612"/>
        </w:trPr>
        <w:tc>
          <w:tcPr>
            <w:tcW w:w="3145" w:type="dxa"/>
          </w:tcPr>
          <w:p w14:paraId="43B2E571" w14:textId="1D99439B" w:rsidR="00BD7A33" w:rsidRPr="007C00AA" w:rsidRDefault="003A429A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Degree</w:t>
            </w:r>
          </w:p>
        </w:tc>
        <w:tc>
          <w:tcPr>
            <w:tcW w:w="3150" w:type="dxa"/>
          </w:tcPr>
          <w:p w14:paraId="0A23B815" w14:textId="77777777" w:rsidR="003A429A" w:rsidRPr="007C00AA" w:rsidRDefault="003A429A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School/University</w:t>
            </w:r>
            <w:r w:rsidRPr="007C00A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</w:t>
            </w:r>
          </w:p>
          <w:p w14:paraId="7637717F" w14:textId="1759BF7F" w:rsidR="00BD7A33" w:rsidRPr="007C00AA" w:rsidRDefault="003A429A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City, ST</w:t>
            </w:r>
          </w:p>
        </w:tc>
        <w:tc>
          <w:tcPr>
            <w:tcW w:w="3060" w:type="dxa"/>
          </w:tcPr>
          <w:p w14:paraId="480A14E4" w14:textId="76221879" w:rsidR="00BD7A33" w:rsidRPr="007C00AA" w:rsidRDefault="003A429A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Date/Year of Graduation</w:t>
            </w:r>
          </w:p>
        </w:tc>
      </w:tr>
      <w:tr w:rsidR="00BD7A33" w:rsidRPr="007C00AA" w14:paraId="27A387F3" w14:textId="77777777" w:rsidTr="00BD7A33">
        <w:trPr>
          <w:trHeight w:val="276"/>
        </w:trPr>
        <w:tc>
          <w:tcPr>
            <w:tcW w:w="3145" w:type="dxa"/>
            <w:shd w:val="clear" w:color="auto" w:fill="E7E7E7"/>
          </w:tcPr>
          <w:p w14:paraId="41525419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Professional Certifications</w:t>
            </w:r>
          </w:p>
        </w:tc>
        <w:tc>
          <w:tcPr>
            <w:tcW w:w="3150" w:type="dxa"/>
            <w:shd w:val="clear" w:color="auto" w:fill="E7E7E7"/>
          </w:tcPr>
          <w:p w14:paraId="0E71150F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23419FFE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6A1A0759" w14:textId="77777777" w:rsidTr="00BD7A33">
        <w:trPr>
          <w:trHeight w:val="305"/>
        </w:trPr>
        <w:tc>
          <w:tcPr>
            <w:tcW w:w="3145" w:type="dxa"/>
          </w:tcPr>
          <w:p w14:paraId="47A3435A" w14:textId="7BF85486" w:rsidR="00BD7A33" w:rsidRPr="007C00AA" w:rsidRDefault="00E87336" w:rsidP="00E8733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DAWIA Business-Cost Estimating Level III Certified</w:t>
            </w:r>
          </w:p>
        </w:tc>
        <w:tc>
          <w:tcPr>
            <w:tcW w:w="3150" w:type="dxa"/>
          </w:tcPr>
          <w:p w14:paraId="5D5BB7DF" w14:textId="77777777" w:rsidR="00BD7A33" w:rsidRPr="007C00AA" w:rsidRDefault="00BD7A33" w:rsidP="00584D7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79C8EFD3" w14:textId="660DDAF2" w:rsidR="00584D7C" w:rsidRPr="00584D7C" w:rsidRDefault="00543088" w:rsidP="00903FF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                 </w:t>
            </w:r>
            <w:r w:rsidR="00903FFC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3/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22/2016</w:t>
            </w:r>
          </w:p>
          <w:p w14:paraId="22A9E099" w14:textId="4F137E2E" w:rsidR="00BD7A33" w:rsidRPr="007C00AA" w:rsidRDefault="00BD7A33" w:rsidP="00E8733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7422DFF0" w14:textId="77777777" w:rsidTr="00BD7A33">
        <w:trPr>
          <w:trHeight w:val="336"/>
        </w:trPr>
        <w:tc>
          <w:tcPr>
            <w:tcW w:w="3145" w:type="dxa"/>
          </w:tcPr>
          <w:p w14:paraId="0398E343" w14:textId="46DDE5B6" w:rsidR="00BD7A33" w:rsidRPr="007C00AA" w:rsidRDefault="00E87336" w:rsidP="00E8733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DoD Financial Management (FM) Level III Certified</w:t>
            </w:r>
          </w:p>
        </w:tc>
        <w:tc>
          <w:tcPr>
            <w:tcW w:w="3150" w:type="dxa"/>
          </w:tcPr>
          <w:p w14:paraId="1B533378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61EA49EC" w14:textId="77CCFA5E" w:rsidR="00BD7A33" w:rsidRPr="007C00AA" w:rsidRDefault="00903FFC" w:rsidP="00E8733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11/18/2016</w:t>
            </w:r>
          </w:p>
        </w:tc>
      </w:tr>
      <w:tr w:rsidR="00BD7A33" w:rsidRPr="007C00AA" w14:paraId="238C3188" w14:textId="77777777" w:rsidTr="00BD7A33">
        <w:trPr>
          <w:trHeight w:val="335"/>
        </w:trPr>
        <w:tc>
          <w:tcPr>
            <w:tcW w:w="3145" w:type="dxa"/>
          </w:tcPr>
          <w:p w14:paraId="78F5E807" w14:textId="5FEF6BF6" w:rsidR="00BD7A33" w:rsidRPr="007C00AA" w:rsidRDefault="00E87336" w:rsidP="00E8733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EVM Training – Intermediate &amp; Advanced ACAT 1</w:t>
            </w:r>
          </w:p>
        </w:tc>
        <w:tc>
          <w:tcPr>
            <w:tcW w:w="3150" w:type="dxa"/>
          </w:tcPr>
          <w:p w14:paraId="0CD35FD7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241061FF" w14:textId="03A0B210" w:rsidR="00BD7A33" w:rsidRPr="007C00AA" w:rsidRDefault="00543088" w:rsidP="00E8733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2017</w:t>
            </w:r>
          </w:p>
        </w:tc>
      </w:tr>
      <w:tr w:rsidR="00BD7A33" w:rsidRPr="007C00AA" w14:paraId="4CF1D8AA" w14:textId="77777777" w:rsidTr="00BD7A33">
        <w:trPr>
          <w:trHeight w:val="300"/>
        </w:trPr>
        <w:tc>
          <w:tcPr>
            <w:tcW w:w="3145" w:type="dxa"/>
          </w:tcPr>
          <w:p w14:paraId="5454E33B" w14:textId="3E74DB01" w:rsidR="00BD7A33" w:rsidRPr="007C00AA" w:rsidRDefault="00E87336" w:rsidP="00E8733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bookmarkStart w:id="0" w:name="_Hlk33000210"/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ACEIT Certified, Tecolote Research Inc., 2010</w:t>
            </w:r>
          </w:p>
        </w:tc>
        <w:tc>
          <w:tcPr>
            <w:tcW w:w="3150" w:type="dxa"/>
          </w:tcPr>
          <w:p w14:paraId="579E2A72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69CF3359" w14:textId="0BB51DA6" w:rsidR="00BD7A33" w:rsidRPr="007C00AA" w:rsidRDefault="00E87336" w:rsidP="00E8733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2010</w:t>
            </w:r>
          </w:p>
        </w:tc>
      </w:tr>
      <w:bookmarkEnd w:id="0"/>
      <w:tr w:rsidR="00BD7A33" w:rsidRPr="007C00AA" w14:paraId="60B59B8F" w14:textId="77777777" w:rsidTr="00BD7A33">
        <w:trPr>
          <w:trHeight w:val="300"/>
        </w:trPr>
        <w:tc>
          <w:tcPr>
            <w:tcW w:w="3145" w:type="dxa"/>
          </w:tcPr>
          <w:p w14:paraId="7511CAD8" w14:textId="10C994BD" w:rsidR="00BD7A33" w:rsidRPr="007C00AA" w:rsidRDefault="00E87336" w:rsidP="00E8733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8733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Microsoft Excel Advanced Level Certification</w:t>
            </w:r>
          </w:p>
        </w:tc>
        <w:tc>
          <w:tcPr>
            <w:tcW w:w="3150" w:type="dxa"/>
          </w:tcPr>
          <w:p w14:paraId="469FBF8C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79843A18" w14:textId="0C7AEDE7" w:rsidR="00BD7A33" w:rsidRPr="007C00AA" w:rsidRDefault="00E87336" w:rsidP="00E8733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2010</w:t>
            </w:r>
          </w:p>
        </w:tc>
      </w:tr>
    </w:tbl>
    <w:p w14:paraId="1430A88B" w14:textId="3307F53A" w:rsidR="001712C2" w:rsidRDefault="001712C2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DE6D8E" w14:textId="1442AF31" w:rsidR="00F21060" w:rsidRPr="001D09E0" w:rsidRDefault="00DF4A2F" w:rsidP="005D4E5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D7A33">
        <w:rPr>
          <w:rFonts w:ascii="Times New Roman" w:hAnsi="Times New Roman" w:cs="Times New Roman"/>
          <w:sz w:val="24"/>
          <w:szCs w:val="24"/>
        </w:rPr>
        <w:t>________</w:t>
      </w:r>
      <w:r w:rsidR="00A414BD">
        <w:rPr>
          <w:rFonts w:ascii="Times New Roman" w:hAnsi="Times New Roman" w:cs="Times New Roman"/>
          <w:sz w:val="24"/>
          <w:szCs w:val="24"/>
        </w:rPr>
        <w:t>David Wickwire</w:t>
      </w:r>
      <w:r w:rsidR="00BD7A33">
        <w:rPr>
          <w:rFonts w:ascii="Times New Roman" w:hAnsi="Times New Roman" w:cs="Times New Roman"/>
          <w:sz w:val="24"/>
          <w:szCs w:val="24"/>
        </w:rPr>
        <w:t>_________________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  <w:r w:rsidR="00CC3D4E" w:rsidRPr="00CC3D4E">
        <w:t xml:space="preserve"> </w:t>
      </w:r>
      <w:r w:rsidR="00CC3D4E">
        <w:rPr>
          <w:noProof/>
        </w:rPr>
        <w:drawing>
          <wp:inline distT="0" distB="0" distL="0" distR="0" wp14:anchorId="22619C1E" wp14:editId="3F7128A8">
            <wp:extent cx="5943600" cy="852805"/>
            <wp:effectExtent l="0" t="0" r="0" b="4445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1060" w:rsidRPr="001D09E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41B97" w14:textId="77777777" w:rsidR="008B47C2" w:rsidRDefault="008B47C2" w:rsidP="001D09E0">
      <w:pPr>
        <w:spacing w:after="0" w:line="240" w:lineRule="auto"/>
      </w:pPr>
      <w:r>
        <w:separator/>
      </w:r>
    </w:p>
  </w:endnote>
  <w:endnote w:type="continuationSeparator" w:id="0">
    <w:p w14:paraId="5574FF24" w14:textId="77777777" w:rsidR="008B47C2" w:rsidRDefault="008B47C2" w:rsidP="001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729E2" w14:textId="77777777" w:rsidR="008B47C2" w:rsidRDefault="008B47C2" w:rsidP="001D09E0">
      <w:pPr>
        <w:spacing w:after="0" w:line="240" w:lineRule="auto"/>
      </w:pPr>
      <w:r>
        <w:separator/>
      </w:r>
    </w:p>
  </w:footnote>
  <w:footnote w:type="continuationSeparator" w:id="0">
    <w:p w14:paraId="27DC00C9" w14:textId="77777777" w:rsidR="008B47C2" w:rsidRDefault="008B47C2" w:rsidP="001D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48DE" w14:textId="77777777" w:rsidR="001D09E0" w:rsidRDefault="001D09E0" w:rsidP="001D09E0">
    <w:pPr>
      <w:pStyle w:val="BodyText"/>
      <w:spacing w:before="10"/>
      <w:ind w:left="516" w:right="2" w:hanging="497"/>
      <w:jc w:val="center"/>
    </w:pPr>
    <w:r>
      <w:t>Program Support Services (PSS)</w:t>
    </w:r>
  </w:p>
  <w:p w14:paraId="3E1E50E7" w14:textId="43E11636" w:rsidR="001D09E0" w:rsidRDefault="001D09E0" w:rsidP="001D09E0">
    <w:pPr>
      <w:pStyle w:val="BodyText"/>
      <w:spacing w:before="10"/>
      <w:ind w:left="516" w:right="2" w:hanging="497"/>
      <w:jc w:val="center"/>
    </w:pPr>
    <w:r>
      <w:t>Personnel Resume</w:t>
    </w:r>
  </w:p>
  <w:p w14:paraId="2C12891B" w14:textId="77777777" w:rsidR="001D09E0" w:rsidRDefault="001D09E0">
    <w:pPr>
      <w:pStyle w:val="Header"/>
    </w:pPr>
  </w:p>
  <w:p w14:paraId="5E22ACD2" w14:textId="77777777" w:rsidR="001D09E0" w:rsidRDefault="001D0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B0EDF"/>
    <w:multiLevelType w:val="hybridMultilevel"/>
    <w:tmpl w:val="E1F65908"/>
    <w:lvl w:ilvl="0" w:tplc="AC52639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79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042818"/>
    <w:rsid w:val="000875D3"/>
    <w:rsid w:val="000905CE"/>
    <w:rsid w:val="000A7EC4"/>
    <w:rsid w:val="000D00DB"/>
    <w:rsid w:val="000D7092"/>
    <w:rsid w:val="000F3094"/>
    <w:rsid w:val="00130430"/>
    <w:rsid w:val="001712C2"/>
    <w:rsid w:val="0017268D"/>
    <w:rsid w:val="001D09E0"/>
    <w:rsid w:val="001D0BBD"/>
    <w:rsid w:val="001D382F"/>
    <w:rsid w:val="001D5693"/>
    <w:rsid w:val="002523DD"/>
    <w:rsid w:val="0025327C"/>
    <w:rsid w:val="002706CC"/>
    <w:rsid w:val="0027730B"/>
    <w:rsid w:val="00282C08"/>
    <w:rsid w:val="002D6913"/>
    <w:rsid w:val="003A40F4"/>
    <w:rsid w:val="003A429A"/>
    <w:rsid w:val="003E3CEE"/>
    <w:rsid w:val="004079AC"/>
    <w:rsid w:val="00417351"/>
    <w:rsid w:val="0045334C"/>
    <w:rsid w:val="0046397A"/>
    <w:rsid w:val="0047483F"/>
    <w:rsid w:val="004A7012"/>
    <w:rsid w:val="004C76BA"/>
    <w:rsid w:val="004E5B0F"/>
    <w:rsid w:val="00543088"/>
    <w:rsid w:val="00562BDD"/>
    <w:rsid w:val="00584D7C"/>
    <w:rsid w:val="00593F10"/>
    <w:rsid w:val="005D2998"/>
    <w:rsid w:val="005D4CBE"/>
    <w:rsid w:val="005D4E5B"/>
    <w:rsid w:val="00610556"/>
    <w:rsid w:val="00611654"/>
    <w:rsid w:val="00630774"/>
    <w:rsid w:val="00637D9F"/>
    <w:rsid w:val="00652C41"/>
    <w:rsid w:val="006F6837"/>
    <w:rsid w:val="00706E95"/>
    <w:rsid w:val="00787D6F"/>
    <w:rsid w:val="007A650F"/>
    <w:rsid w:val="007B2389"/>
    <w:rsid w:val="007F7CBF"/>
    <w:rsid w:val="00800B83"/>
    <w:rsid w:val="00804F69"/>
    <w:rsid w:val="00850699"/>
    <w:rsid w:val="00850B0B"/>
    <w:rsid w:val="008A3CBD"/>
    <w:rsid w:val="008B47C2"/>
    <w:rsid w:val="008E6BA2"/>
    <w:rsid w:val="00903FFC"/>
    <w:rsid w:val="00932A33"/>
    <w:rsid w:val="00987895"/>
    <w:rsid w:val="009E45AE"/>
    <w:rsid w:val="00A27520"/>
    <w:rsid w:val="00A414BD"/>
    <w:rsid w:val="00A4285C"/>
    <w:rsid w:val="00A92197"/>
    <w:rsid w:val="00AC70C3"/>
    <w:rsid w:val="00AD1295"/>
    <w:rsid w:val="00AF1D40"/>
    <w:rsid w:val="00AF602F"/>
    <w:rsid w:val="00AF66BE"/>
    <w:rsid w:val="00B058AB"/>
    <w:rsid w:val="00B25CBC"/>
    <w:rsid w:val="00BB700C"/>
    <w:rsid w:val="00BC119A"/>
    <w:rsid w:val="00BD7A33"/>
    <w:rsid w:val="00BE58FB"/>
    <w:rsid w:val="00C16E5A"/>
    <w:rsid w:val="00C17849"/>
    <w:rsid w:val="00C425D3"/>
    <w:rsid w:val="00C42B10"/>
    <w:rsid w:val="00C57751"/>
    <w:rsid w:val="00C622B6"/>
    <w:rsid w:val="00CB2EA0"/>
    <w:rsid w:val="00CC3D4E"/>
    <w:rsid w:val="00CC5A2C"/>
    <w:rsid w:val="00DA2E36"/>
    <w:rsid w:val="00DE789E"/>
    <w:rsid w:val="00DF4A2F"/>
    <w:rsid w:val="00E308B4"/>
    <w:rsid w:val="00E3752C"/>
    <w:rsid w:val="00E442A3"/>
    <w:rsid w:val="00E53105"/>
    <w:rsid w:val="00E746B3"/>
    <w:rsid w:val="00E87336"/>
    <w:rsid w:val="00ED0CCB"/>
    <w:rsid w:val="00EE141B"/>
    <w:rsid w:val="00F040FA"/>
    <w:rsid w:val="00F21060"/>
    <w:rsid w:val="00FB509C"/>
    <w:rsid w:val="00FD6ACC"/>
    <w:rsid w:val="00FE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chartTrackingRefBased/>
  <w15:docId w15:val="{3E771E79-909F-4DC7-95C1-0A2413F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62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90FD5B-E43E-4B75-A95B-AFC8114222B6}"/>
</file>

<file path=customXml/itemProps2.xml><?xml version="1.0" encoding="utf-8"?>
<ds:datastoreItem xmlns:ds="http://schemas.openxmlformats.org/officeDocument/2006/customXml" ds:itemID="{E1A30F14-44FB-4133-B44D-8F4CA76ECFF0}"/>
</file>

<file path=customXml/itemProps3.xml><?xml version="1.0" encoding="utf-8"?>
<ds:datastoreItem xmlns:ds="http://schemas.openxmlformats.org/officeDocument/2006/customXml" ds:itemID="{2D018A42-963D-47C1-B3C4-8504E7A73C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Stu Dornfeld</cp:lastModifiedBy>
  <cp:revision>7</cp:revision>
  <dcterms:created xsi:type="dcterms:W3CDTF">2023-02-21T20:34:00Z</dcterms:created>
  <dcterms:modified xsi:type="dcterms:W3CDTF">2023-02-21T20:56:00Z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83700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