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Pr="00EA5445" w:rsidRDefault="00FF045D" w:rsidP="00263DB3">
      <w:pPr>
        <w:rPr>
          <w:rFonts w:asciiTheme="minorHAnsi" w:hAnsiTheme="minorHAnsi" w:cstheme="minorHAnsi"/>
          <w:b/>
        </w:rPr>
      </w:pPr>
    </w:p>
    <w:p w14:paraId="6468C913" w14:textId="63306E2B" w:rsidR="00263DB3" w:rsidRPr="00EA5445" w:rsidRDefault="00263DB3" w:rsidP="00263DB3">
      <w:pPr>
        <w:rPr>
          <w:rFonts w:asciiTheme="minorHAnsi" w:hAnsiTheme="minorHAnsi" w:cstheme="minorHAnsi"/>
          <w:b/>
        </w:rPr>
      </w:pPr>
      <w:r w:rsidRPr="00EA5445">
        <w:rPr>
          <w:rFonts w:asciiTheme="minorHAnsi" w:hAnsiTheme="minorHAnsi" w:cstheme="minorHAnsi"/>
          <w:b/>
        </w:rPr>
        <w:t xml:space="preserve">First </w:t>
      </w:r>
      <w:r w:rsidR="00EA73A1" w:rsidRPr="00EA5445">
        <w:rPr>
          <w:rFonts w:asciiTheme="minorHAnsi" w:hAnsiTheme="minorHAnsi" w:cstheme="minorHAnsi"/>
          <w:b/>
        </w:rPr>
        <w:t>Name</w:t>
      </w:r>
      <w:r w:rsidRPr="00EA5445">
        <w:rPr>
          <w:rFonts w:asciiTheme="minorHAnsi" w:hAnsiTheme="minorHAnsi" w:cstheme="minorHAnsi"/>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73249E" w:rsidRPr="00EA5445">
            <w:rPr>
              <w:rFonts w:asciiTheme="minorHAnsi" w:hAnsiTheme="minorHAnsi" w:cstheme="minorHAnsi"/>
              <w:b/>
            </w:rPr>
            <w:t>Geoffrey</w:t>
          </w:r>
        </w:sdtContent>
      </w:sdt>
    </w:p>
    <w:p w14:paraId="76217A83" w14:textId="1ECAB16B" w:rsidR="00263DB3" w:rsidRPr="00EA5445" w:rsidRDefault="00263DB3" w:rsidP="00CB0557">
      <w:pPr>
        <w:rPr>
          <w:rFonts w:asciiTheme="minorHAnsi" w:hAnsiTheme="minorHAnsi" w:cstheme="minorHAnsi"/>
          <w:b/>
        </w:rPr>
      </w:pPr>
      <w:r w:rsidRPr="00EA5445">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73249E" w:rsidRPr="00EA5445">
            <w:rPr>
              <w:rFonts w:asciiTheme="minorHAnsi" w:hAnsiTheme="minorHAnsi" w:cstheme="minorHAnsi"/>
              <w:b/>
            </w:rPr>
            <w:t>Alan</w:t>
          </w:r>
        </w:sdtContent>
      </w:sdt>
    </w:p>
    <w:p w14:paraId="00FD71A6" w14:textId="1B5D0F1E" w:rsidR="000B484C" w:rsidRPr="00EA5445" w:rsidRDefault="00263DB3" w:rsidP="00CB0557">
      <w:pPr>
        <w:rPr>
          <w:rFonts w:asciiTheme="minorHAnsi" w:hAnsiTheme="minorHAnsi" w:cstheme="minorHAnsi"/>
          <w:b/>
        </w:rPr>
      </w:pPr>
      <w:r w:rsidRPr="00EA5445">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73249E" w:rsidRPr="00EA5445">
            <w:rPr>
              <w:rFonts w:asciiTheme="minorHAnsi" w:hAnsiTheme="minorHAnsi" w:cstheme="minorHAnsi"/>
              <w:b/>
            </w:rPr>
            <w:t>Lelliott</w:t>
          </w:r>
        </w:sdtContent>
      </w:sdt>
    </w:p>
    <w:p w14:paraId="3C4D7E81" w14:textId="5BA8A1E9" w:rsidR="00A945C0" w:rsidRPr="00EA5445" w:rsidRDefault="00263DB3" w:rsidP="00CB0557">
      <w:pPr>
        <w:widowControl w:val="0"/>
        <w:rPr>
          <w:rFonts w:asciiTheme="minorHAnsi" w:hAnsiTheme="minorHAnsi" w:cstheme="minorHAnsi"/>
        </w:rPr>
      </w:pPr>
      <w:r w:rsidRPr="00EA5445">
        <w:rPr>
          <w:rFonts w:asciiTheme="minorHAnsi" w:hAnsiTheme="minorHAnsi" w:cstheme="minorHAnsi"/>
          <w:b/>
        </w:rPr>
        <w:t>Email:</w:t>
      </w:r>
      <w:r w:rsidRPr="00EA5445">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73249E" w:rsidRPr="00EA5445">
            <w:rPr>
              <w:rFonts w:asciiTheme="minorHAnsi" w:hAnsiTheme="minorHAnsi" w:cstheme="minorHAnsi"/>
            </w:rPr>
            <w:t>glelliott@cobec.com</w:t>
          </w:r>
        </w:sdtContent>
      </w:sdt>
    </w:p>
    <w:p w14:paraId="618E33B5" w14:textId="043890E7" w:rsidR="001E79DA" w:rsidRPr="00EA5445" w:rsidRDefault="003C3FBF" w:rsidP="00CB0557">
      <w:pPr>
        <w:rPr>
          <w:rFonts w:asciiTheme="minorHAnsi" w:hAnsiTheme="minorHAnsi" w:cstheme="minorHAnsi"/>
        </w:rPr>
      </w:pPr>
      <w:r w:rsidRPr="00EA5445">
        <w:rPr>
          <w:rFonts w:asciiTheme="minorHAnsi" w:hAnsiTheme="minorHAnsi" w:cstheme="minorHAnsi"/>
          <w:b/>
        </w:rPr>
        <w:t>Phone</w:t>
      </w:r>
      <w:r w:rsidR="00263DB3" w:rsidRPr="00EA5445">
        <w:rPr>
          <w:rFonts w:asciiTheme="minorHAnsi" w:hAnsiTheme="minorHAnsi" w:cstheme="minorHAnsi"/>
          <w:b/>
        </w:rPr>
        <w:t>:</w:t>
      </w:r>
      <w:r w:rsidR="00263DB3" w:rsidRPr="00EA5445">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73249E" w:rsidRPr="00EA5445">
            <w:rPr>
              <w:rFonts w:asciiTheme="minorHAnsi" w:hAnsiTheme="minorHAnsi" w:cstheme="minorHAnsi"/>
            </w:rPr>
            <w:t>678-779-6390</w:t>
          </w:r>
        </w:sdtContent>
      </w:sdt>
    </w:p>
    <w:p w14:paraId="03FAF678" w14:textId="39E67F3B" w:rsidR="00A945C0" w:rsidRPr="00EA5445" w:rsidRDefault="00263DB3" w:rsidP="00CB0557">
      <w:pPr>
        <w:rPr>
          <w:rFonts w:asciiTheme="minorHAnsi" w:hAnsiTheme="minorHAnsi" w:cstheme="minorHAnsi"/>
          <w:b/>
          <w:u w:val="single"/>
        </w:rPr>
      </w:pPr>
      <w:r w:rsidRPr="00EA5445">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0A1177">
            <w:rPr>
              <w:rFonts w:asciiTheme="minorHAnsi" w:hAnsiTheme="minorHAnsi" w:cstheme="minorHAnsi"/>
              <w:b/>
              <w:u w:val="single"/>
            </w:rPr>
            <w:t>33</w:t>
          </w:r>
        </w:sdtContent>
      </w:sdt>
    </w:p>
    <w:p w14:paraId="6F4CB553" w14:textId="77777777" w:rsidR="00263DB3" w:rsidRPr="00EA5445" w:rsidRDefault="00263DB3" w:rsidP="00CB0557">
      <w:pPr>
        <w:rPr>
          <w:rFonts w:asciiTheme="minorHAnsi" w:hAnsiTheme="minorHAnsi" w:cstheme="minorHAnsi"/>
          <w:b/>
          <w:u w:val="single"/>
        </w:rPr>
      </w:pPr>
    </w:p>
    <w:p w14:paraId="3412D0C3" w14:textId="77777777" w:rsidR="000B4D19" w:rsidRPr="00EA5445" w:rsidRDefault="000B4D19" w:rsidP="00CB0557">
      <w:pPr>
        <w:rPr>
          <w:rFonts w:asciiTheme="minorHAnsi" w:hAnsiTheme="minorHAnsi" w:cstheme="minorHAnsi"/>
        </w:rPr>
      </w:pPr>
      <w:r w:rsidRPr="00EA5445">
        <w:rPr>
          <w:rFonts w:asciiTheme="minorHAnsi" w:hAnsiTheme="minorHAnsi" w:cstheme="minorHAnsi"/>
          <w:b/>
        </w:rPr>
        <w:t>PROFESSIONAL SUMMARY</w:t>
      </w:r>
      <w:r w:rsidRPr="00EA5445">
        <w:rPr>
          <w:rFonts w:asciiTheme="minorHAnsi" w:hAnsiTheme="minorHAnsi" w:cstheme="minorHAnsi"/>
        </w:rPr>
        <w:t>:</w:t>
      </w:r>
    </w:p>
    <w:p w14:paraId="6A4F8750" w14:textId="5D4D320D" w:rsidR="0073249E" w:rsidRPr="0073249E" w:rsidRDefault="0073249E" w:rsidP="0073249E">
      <w:pPr>
        <w:suppressAutoHyphens/>
        <w:rPr>
          <w:rFonts w:asciiTheme="minorHAnsi" w:hAnsiTheme="minorHAnsi" w:cstheme="minorHAnsi"/>
          <w:color w:val="000000"/>
        </w:rPr>
      </w:pPr>
      <w:r w:rsidRPr="0073249E">
        <w:rPr>
          <w:rFonts w:asciiTheme="minorHAnsi" w:hAnsiTheme="minorHAnsi" w:cstheme="minorHAnsi"/>
          <w:color w:val="000000"/>
        </w:rPr>
        <w:t>Mr. Lelliott is an accomplished professional with over 3</w:t>
      </w:r>
      <w:r w:rsidR="00CA2909">
        <w:rPr>
          <w:rFonts w:asciiTheme="minorHAnsi" w:hAnsiTheme="minorHAnsi" w:cstheme="minorHAnsi"/>
          <w:color w:val="000000"/>
        </w:rPr>
        <w:t>3</w:t>
      </w:r>
      <w:r w:rsidRPr="0073249E">
        <w:rPr>
          <w:rFonts w:asciiTheme="minorHAnsi" w:hAnsiTheme="minorHAnsi" w:cstheme="minorHAnsi"/>
          <w:color w:val="000000"/>
        </w:rPr>
        <w:t xml:space="preserve"> years of experience working with the Federal Aviation Administration (FAA).  He has extensive experience in </w:t>
      </w:r>
      <w:r w:rsidRPr="0073249E">
        <w:rPr>
          <w:rFonts w:asciiTheme="minorHAnsi" w:eastAsia="Palatino Linotype" w:hAnsiTheme="minorHAnsi" w:cstheme="minorHAnsi"/>
          <w:color w:val="000000"/>
        </w:rPr>
        <w:t>Operations Management, air traffic management, emergency planning, Urban Air Mobility, UAS operations and governmental approval process, data analysis, program analysis, customer support, liaising with the Department of Defense, and air traffic control contingency planning.</w:t>
      </w:r>
      <w:r w:rsidRPr="0073249E">
        <w:rPr>
          <w:rFonts w:asciiTheme="minorHAnsi" w:hAnsiTheme="minorHAnsi" w:cstheme="minorHAnsi"/>
          <w:color w:val="000000"/>
        </w:rPr>
        <w:t xml:space="preserve"> </w:t>
      </w:r>
    </w:p>
    <w:p w14:paraId="09854709" w14:textId="77777777" w:rsidR="000B4D19" w:rsidRPr="00EA5445" w:rsidRDefault="000B4D19" w:rsidP="00CB0557">
      <w:pPr>
        <w:rPr>
          <w:rFonts w:asciiTheme="minorHAnsi" w:hAnsiTheme="minorHAnsi" w:cstheme="minorHAnsi"/>
          <w:b/>
          <w:u w:val="single"/>
        </w:rPr>
      </w:pPr>
    </w:p>
    <w:p w14:paraId="5D52299A" w14:textId="77777777" w:rsidR="000B4D19" w:rsidRPr="00EA5445" w:rsidRDefault="000B4D19" w:rsidP="00CB0557">
      <w:pPr>
        <w:rPr>
          <w:rFonts w:asciiTheme="minorHAnsi" w:hAnsiTheme="minorHAnsi" w:cstheme="minorHAnsi"/>
          <w:b/>
          <w:u w:val="single"/>
        </w:rPr>
      </w:pPr>
    </w:p>
    <w:p w14:paraId="223CA0FD" w14:textId="639440E2" w:rsidR="009A133C" w:rsidRPr="00EA5445" w:rsidRDefault="0076600D" w:rsidP="00CB0557">
      <w:pPr>
        <w:rPr>
          <w:rFonts w:asciiTheme="minorHAnsi" w:hAnsiTheme="minorHAnsi" w:cstheme="minorHAnsi"/>
          <w:b/>
          <w:u w:val="single"/>
        </w:rPr>
      </w:pPr>
      <w:r w:rsidRPr="00EA5445">
        <w:rPr>
          <w:rFonts w:asciiTheme="minorHAnsi" w:hAnsiTheme="minorHAnsi" w:cstheme="minorHAnsi"/>
          <w:b/>
          <w:u w:val="single"/>
        </w:rPr>
        <w:t xml:space="preserve">EDUCATION:  </w:t>
      </w:r>
    </w:p>
    <w:p w14:paraId="55562E3B" w14:textId="77777777" w:rsidR="0073249E" w:rsidRPr="0073249E" w:rsidRDefault="0073249E" w:rsidP="0073249E">
      <w:pPr>
        <w:suppressAutoHyphens/>
        <w:rPr>
          <w:rFonts w:asciiTheme="minorHAnsi" w:hAnsiTheme="minorHAnsi" w:cstheme="minorHAnsi"/>
          <w:color w:val="000000"/>
        </w:rPr>
      </w:pPr>
      <w:r w:rsidRPr="0073249E">
        <w:rPr>
          <w:rFonts w:asciiTheme="minorHAnsi" w:hAnsiTheme="minorHAnsi" w:cstheme="minorHAnsi"/>
          <w:bCs/>
          <w:color w:val="000000"/>
        </w:rPr>
        <w:t xml:space="preserve">Bachelor of Science in </w:t>
      </w:r>
      <w:r w:rsidRPr="0073249E">
        <w:rPr>
          <w:rFonts w:asciiTheme="minorHAnsi" w:hAnsiTheme="minorHAnsi" w:cstheme="minorHAnsi"/>
          <w:color w:val="000000"/>
        </w:rPr>
        <w:t>Aviation Management, Bridgewater State University, Bridgewater, Massachusetts 1989</w:t>
      </w:r>
    </w:p>
    <w:p w14:paraId="6756EE73" w14:textId="77777777" w:rsidR="000B4BA3" w:rsidRPr="00EA5445" w:rsidRDefault="000B4BA3" w:rsidP="00CB0557">
      <w:pPr>
        <w:rPr>
          <w:rFonts w:asciiTheme="minorHAnsi" w:hAnsiTheme="minorHAnsi" w:cstheme="minorHAnsi"/>
        </w:rPr>
      </w:pPr>
    </w:p>
    <w:p w14:paraId="46A8ACD3" w14:textId="77777777" w:rsidR="00D85084" w:rsidRPr="00EA5445" w:rsidRDefault="00D85084" w:rsidP="00CB0557">
      <w:pPr>
        <w:rPr>
          <w:rFonts w:asciiTheme="minorHAnsi" w:hAnsiTheme="minorHAnsi" w:cstheme="minorHAnsi"/>
        </w:rPr>
      </w:pPr>
    </w:p>
    <w:p w14:paraId="1113D754" w14:textId="498A1A1C" w:rsidR="00737EAE" w:rsidRPr="00EA5445" w:rsidRDefault="00D85084" w:rsidP="00CB0557">
      <w:pPr>
        <w:rPr>
          <w:rFonts w:asciiTheme="minorHAnsi" w:hAnsiTheme="minorHAnsi" w:cstheme="minorHAnsi"/>
          <w:b/>
          <w:u w:val="single"/>
        </w:rPr>
      </w:pPr>
      <w:r w:rsidRPr="00EA5445">
        <w:rPr>
          <w:rFonts w:asciiTheme="minorHAnsi" w:hAnsiTheme="minorHAnsi" w:cstheme="minorHAnsi"/>
          <w:b/>
          <w:u w:val="single"/>
        </w:rPr>
        <w:t>RELEVANT E</w:t>
      </w:r>
      <w:r w:rsidR="000B484C" w:rsidRPr="00EA5445">
        <w:rPr>
          <w:rFonts w:asciiTheme="minorHAnsi" w:hAnsiTheme="minorHAnsi" w:cstheme="minorHAnsi"/>
          <w:b/>
          <w:u w:val="single"/>
        </w:rPr>
        <w:t>XPERIENCE:</w:t>
      </w:r>
    </w:p>
    <w:p w14:paraId="39E8C9BC" w14:textId="77777777" w:rsidR="00EA73A1" w:rsidRPr="00EA5445" w:rsidRDefault="00EA73A1" w:rsidP="00CB0557">
      <w:pPr>
        <w:rPr>
          <w:rFonts w:asciiTheme="minorHAnsi" w:hAnsiTheme="minorHAnsi" w:cstheme="minorHAnsi"/>
          <w:b/>
          <w:iCs/>
        </w:rPr>
      </w:pPr>
    </w:p>
    <w:p w14:paraId="487A8230" w14:textId="3808A07D" w:rsidR="00EA73A1" w:rsidRPr="00EA5445" w:rsidRDefault="0073249E" w:rsidP="00CB0557">
      <w:pPr>
        <w:rPr>
          <w:rFonts w:asciiTheme="minorHAnsi" w:hAnsiTheme="minorHAnsi" w:cstheme="minorHAnsi"/>
          <w:b/>
          <w:iCs/>
        </w:rPr>
      </w:pPr>
      <w:r w:rsidRPr="00EA5445">
        <w:rPr>
          <w:rFonts w:asciiTheme="minorHAnsi" w:hAnsiTheme="minorHAnsi" w:cstheme="minorHAnsi"/>
          <w:b/>
          <w:iCs/>
        </w:rPr>
        <w:t xml:space="preserve">Principal </w:t>
      </w:r>
      <w:r w:rsidR="005E78B2">
        <w:rPr>
          <w:rFonts w:asciiTheme="minorHAnsi" w:hAnsiTheme="minorHAnsi" w:cstheme="minorHAnsi"/>
          <w:b/>
          <w:iCs/>
        </w:rPr>
        <w:t>Air Traffic Control Analyst</w:t>
      </w:r>
    </w:p>
    <w:p w14:paraId="68439783" w14:textId="76403499" w:rsidR="00EA73A1" w:rsidRPr="00EA5445" w:rsidRDefault="00EA73A1" w:rsidP="00CB0557">
      <w:pPr>
        <w:rPr>
          <w:rFonts w:asciiTheme="minorHAnsi" w:hAnsiTheme="minorHAnsi" w:cstheme="minorHAnsi"/>
          <w:b/>
          <w:iCs/>
        </w:rPr>
      </w:pPr>
      <w:r w:rsidRPr="00EA5445">
        <w:rPr>
          <w:rFonts w:asciiTheme="minorHAnsi" w:hAnsiTheme="minorHAnsi" w:cstheme="minorHAnsi"/>
          <w:b/>
          <w:iCs/>
        </w:rPr>
        <w:t>Cobec, Inc.</w:t>
      </w:r>
    </w:p>
    <w:p w14:paraId="1D56E46F" w14:textId="652E959C" w:rsidR="00EA73A1" w:rsidRPr="00EA5445" w:rsidRDefault="0073249E" w:rsidP="00CB0557">
      <w:pPr>
        <w:rPr>
          <w:rFonts w:asciiTheme="minorHAnsi" w:hAnsiTheme="minorHAnsi" w:cstheme="minorHAnsi"/>
          <w:b/>
          <w:iCs/>
        </w:rPr>
      </w:pPr>
      <w:r w:rsidRPr="00EA5445">
        <w:rPr>
          <w:rFonts w:asciiTheme="minorHAnsi" w:hAnsiTheme="minorHAnsi" w:cstheme="minorHAnsi"/>
          <w:b/>
          <w:iCs/>
        </w:rPr>
        <w:t>May</w:t>
      </w:r>
      <w:r w:rsidR="00EA73A1" w:rsidRPr="00EA5445">
        <w:rPr>
          <w:rFonts w:asciiTheme="minorHAnsi" w:hAnsiTheme="minorHAnsi" w:cstheme="minorHAnsi"/>
          <w:b/>
          <w:iCs/>
        </w:rPr>
        <w:t xml:space="preserve"> </w:t>
      </w:r>
      <w:r w:rsidRPr="00EA5445">
        <w:rPr>
          <w:rFonts w:asciiTheme="minorHAnsi" w:hAnsiTheme="minorHAnsi" w:cstheme="minorHAnsi"/>
          <w:b/>
          <w:iCs/>
        </w:rPr>
        <w:t>2022</w:t>
      </w:r>
      <w:r w:rsidR="00EA73A1" w:rsidRPr="00EA5445">
        <w:rPr>
          <w:rFonts w:asciiTheme="minorHAnsi" w:hAnsiTheme="minorHAnsi" w:cstheme="minorHAnsi"/>
          <w:b/>
          <w:iCs/>
        </w:rPr>
        <w:t xml:space="preserve"> to </w:t>
      </w:r>
      <w:r w:rsidR="001C0E24" w:rsidRPr="00EA5445">
        <w:rPr>
          <w:rFonts w:asciiTheme="minorHAnsi" w:hAnsiTheme="minorHAnsi" w:cstheme="minorHAnsi"/>
          <w:b/>
          <w:iCs/>
        </w:rPr>
        <w:t>P</w:t>
      </w:r>
      <w:r w:rsidR="00EA73A1" w:rsidRPr="00EA5445">
        <w:rPr>
          <w:rFonts w:asciiTheme="minorHAnsi" w:hAnsiTheme="minorHAnsi" w:cstheme="minorHAnsi"/>
          <w:b/>
          <w:iCs/>
        </w:rPr>
        <w:t>resent</w:t>
      </w:r>
    </w:p>
    <w:p w14:paraId="422493D4" w14:textId="77777777" w:rsidR="00E46BD9" w:rsidRPr="00EA5445" w:rsidRDefault="00E46BD9" w:rsidP="00CB0557">
      <w:pPr>
        <w:rPr>
          <w:rFonts w:asciiTheme="minorHAnsi" w:hAnsiTheme="minorHAnsi" w:cstheme="minorHAnsi"/>
          <w:b/>
          <w:i/>
        </w:rPr>
      </w:pPr>
    </w:p>
    <w:p w14:paraId="064422F0" w14:textId="5C79322E" w:rsidR="0073249E" w:rsidRPr="00EA5445" w:rsidRDefault="00EA73A1" w:rsidP="003D504B">
      <w:pPr>
        <w:pStyle w:val="ListParagraph"/>
        <w:numPr>
          <w:ilvl w:val="0"/>
          <w:numId w:val="25"/>
        </w:numPr>
        <w:rPr>
          <w:rFonts w:asciiTheme="minorHAnsi" w:hAnsiTheme="minorHAnsi" w:cstheme="minorHAnsi"/>
          <w:bCs/>
          <w:iCs/>
        </w:rPr>
      </w:pPr>
      <w:r w:rsidRPr="00EA5445">
        <w:rPr>
          <w:rFonts w:asciiTheme="minorHAnsi" w:hAnsiTheme="minorHAnsi" w:cstheme="minorHAnsi"/>
          <w:bCs/>
          <w:iCs/>
        </w:rPr>
        <w:t>Support</w:t>
      </w:r>
      <w:r w:rsidR="00CB0557" w:rsidRPr="00EA5445">
        <w:rPr>
          <w:rFonts w:asciiTheme="minorHAnsi" w:hAnsiTheme="minorHAnsi" w:cstheme="minorHAnsi"/>
          <w:bCs/>
          <w:iCs/>
        </w:rPr>
        <w:t xml:space="preserve"> </w:t>
      </w:r>
      <w:r w:rsidR="0073249E" w:rsidRPr="00EA5445">
        <w:rPr>
          <w:rFonts w:asciiTheme="minorHAnsi" w:hAnsiTheme="minorHAnsi" w:cstheme="minorHAnsi"/>
          <w:bCs/>
          <w:iCs/>
        </w:rPr>
        <w:t xml:space="preserve">FAA System Operations Security </w:t>
      </w:r>
      <w:r w:rsidR="00AD6BE1" w:rsidRPr="00EA5445">
        <w:rPr>
          <w:rFonts w:asciiTheme="minorHAnsi" w:hAnsiTheme="minorHAnsi" w:cstheme="minorHAnsi"/>
          <w:bCs/>
          <w:iCs/>
        </w:rPr>
        <w:t xml:space="preserve">(AJR-2) </w:t>
      </w:r>
      <w:r w:rsidR="0073249E" w:rsidRPr="00EA5445">
        <w:rPr>
          <w:rFonts w:asciiTheme="minorHAnsi" w:hAnsiTheme="minorHAnsi" w:cstheme="minorHAnsi"/>
          <w:bCs/>
          <w:iCs/>
        </w:rPr>
        <w:t>Crisis Response and Emergency Operations activities</w:t>
      </w:r>
      <w:r w:rsidR="00DA49C3" w:rsidRPr="00EA5445">
        <w:rPr>
          <w:rFonts w:asciiTheme="minorHAnsi" w:hAnsiTheme="minorHAnsi" w:cstheme="minorHAnsi"/>
          <w:bCs/>
          <w:iCs/>
        </w:rPr>
        <w:t xml:space="preserve"> as a</w:t>
      </w:r>
      <w:r w:rsidR="005E78B2">
        <w:rPr>
          <w:rFonts w:asciiTheme="minorHAnsi" w:hAnsiTheme="minorHAnsi" w:cstheme="minorHAnsi"/>
          <w:bCs/>
          <w:iCs/>
        </w:rPr>
        <w:t>n analyst</w:t>
      </w:r>
      <w:r w:rsidR="00DA49C3" w:rsidRPr="00EA5445">
        <w:rPr>
          <w:rFonts w:asciiTheme="minorHAnsi" w:hAnsiTheme="minorHAnsi" w:cstheme="minorHAnsi"/>
          <w:bCs/>
          <w:iCs/>
        </w:rPr>
        <w:t xml:space="preserve"> </w:t>
      </w:r>
      <w:r w:rsidR="00AD6BE1" w:rsidRPr="00EA5445">
        <w:rPr>
          <w:rFonts w:asciiTheme="minorHAnsi" w:hAnsiTheme="minorHAnsi" w:cstheme="minorHAnsi"/>
          <w:bCs/>
          <w:iCs/>
        </w:rPr>
        <w:t>providing guidance and expertise to AJR-2 leadership</w:t>
      </w:r>
    </w:p>
    <w:p w14:paraId="6895BEE6" w14:textId="10DAB10A" w:rsidR="00EA5445" w:rsidRPr="00EA5445" w:rsidRDefault="00EA5445" w:rsidP="00EA5445">
      <w:pPr>
        <w:numPr>
          <w:ilvl w:val="0"/>
          <w:numId w:val="25"/>
        </w:numPr>
        <w:suppressAutoHyphens/>
        <w:contextualSpacing/>
        <w:rPr>
          <w:rFonts w:asciiTheme="minorHAnsi" w:hAnsiTheme="minorHAnsi" w:cstheme="minorHAnsi"/>
          <w:color w:val="000000"/>
        </w:rPr>
      </w:pPr>
      <w:r w:rsidRPr="00EA5445">
        <w:rPr>
          <w:rFonts w:asciiTheme="minorHAnsi" w:hAnsiTheme="minorHAnsi" w:cstheme="minorHAnsi"/>
          <w:bCs/>
          <w:iCs/>
          <w:color w:val="000000"/>
        </w:rPr>
        <w:t>Develop</w:t>
      </w:r>
      <w:r w:rsidRPr="00EA5445">
        <w:rPr>
          <w:rFonts w:asciiTheme="minorHAnsi" w:hAnsiTheme="minorHAnsi" w:cstheme="minorHAnsi"/>
          <w:color w:val="000000"/>
        </w:rPr>
        <w:t xml:space="preserve"> and implement plans, procedures, and policies to integrate FAA ATO response to significant incidents impacting the National Airspace System at the Joint Air Traffic Organization Crisis Action Team (J-CAT)</w:t>
      </w:r>
    </w:p>
    <w:p w14:paraId="6EDB4521" w14:textId="2AD41A15" w:rsidR="000B484C" w:rsidRPr="00EA5445" w:rsidRDefault="00DA49C3" w:rsidP="00CB0557">
      <w:pPr>
        <w:pStyle w:val="ListParagraph"/>
        <w:numPr>
          <w:ilvl w:val="0"/>
          <w:numId w:val="25"/>
        </w:numPr>
        <w:rPr>
          <w:rFonts w:asciiTheme="minorHAnsi" w:hAnsiTheme="minorHAnsi" w:cstheme="minorHAnsi"/>
          <w:bCs/>
          <w:iCs/>
        </w:rPr>
      </w:pPr>
      <w:r w:rsidRPr="00EA5445">
        <w:rPr>
          <w:rFonts w:asciiTheme="minorHAnsi" w:hAnsiTheme="minorHAnsi" w:cstheme="minorHAnsi"/>
          <w:bCs/>
          <w:iCs/>
        </w:rPr>
        <w:t>Develop requirements for automation systems to manage significant incidents</w:t>
      </w:r>
    </w:p>
    <w:p w14:paraId="35226B44" w14:textId="0E86BE62" w:rsidR="00EA5445" w:rsidRPr="00EA5445" w:rsidRDefault="00EA5445" w:rsidP="00EA5445">
      <w:pPr>
        <w:numPr>
          <w:ilvl w:val="0"/>
          <w:numId w:val="25"/>
        </w:numPr>
        <w:suppressAutoHyphens/>
        <w:contextualSpacing/>
        <w:rPr>
          <w:rFonts w:asciiTheme="minorHAnsi" w:hAnsiTheme="minorHAnsi" w:cstheme="minorHAnsi"/>
          <w:color w:val="000000"/>
        </w:rPr>
      </w:pPr>
      <w:r w:rsidRPr="00EA5445">
        <w:rPr>
          <w:rFonts w:asciiTheme="minorHAnsi" w:hAnsiTheme="minorHAnsi" w:cstheme="minorHAnsi"/>
          <w:color w:val="000000"/>
        </w:rPr>
        <w:t>Ident</w:t>
      </w:r>
      <w:r>
        <w:rPr>
          <w:rFonts w:asciiTheme="minorHAnsi" w:hAnsiTheme="minorHAnsi" w:cstheme="minorHAnsi"/>
          <w:color w:val="000000"/>
        </w:rPr>
        <w:t>ify</w:t>
      </w:r>
      <w:r w:rsidRPr="00EA5445">
        <w:rPr>
          <w:rFonts w:asciiTheme="minorHAnsi" w:hAnsiTheme="minorHAnsi" w:cstheme="minorHAnsi"/>
          <w:color w:val="000000"/>
        </w:rPr>
        <w:t xml:space="preserve"> operational and performance issues and gaps and recommended corrective action measures after the dissolution of significant incident response activities from the ATO</w:t>
      </w:r>
      <w:r>
        <w:rPr>
          <w:rFonts w:asciiTheme="minorHAnsi" w:hAnsiTheme="minorHAnsi" w:cstheme="minorHAnsi"/>
          <w:color w:val="000000"/>
        </w:rPr>
        <w:t xml:space="preserve"> </w:t>
      </w:r>
      <w:r w:rsidRPr="00EA5445">
        <w:rPr>
          <w:rFonts w:asciiTheme="minorHAnsi" w:hAnsiTheme="minorHAnsi" w:cstheme="minorHAnsi"/>
          <w:color w:val="000000"/>
        </w:rPr>
        <w:t>Service Centers</w:t>
      </w:r>
    </w:p>
    <w:p w14:paraId="523B369B" w14:textId="11E307DA" w:rsidR="00EA5445" w:rsidRPr="00EA5445" w:rsidRDefault="00EA5445" w:rsidP="00EA5445">
      <w:pPr>
        <w:numPr>
          <w:ilvl w:val="0"/>
          <w:numId w:val="25"/>
        </w:numPr>
        <w:suppressAutoHyphens/>
        <w:contextualSpacing/>
        <w:rPr>
          <w:rFonts w:asciiTheme="minorHAnsi" w:hAnsiTheme="minorHAnsi" w:cstheme="minorHAnsi"/>
          <w:color w:val="000000"/>
        </w:rPr>
      </w:pPr>
      <w:r w:rsidRPr="00EA5445">
        <w:rPr>
          <w:rFonts w:asciiTheme="minorHAnsi" w:hAnsiTheme="minorHAnsi" w:cstheme="minorHAnsi"/>
          <w:color w:val="000000"/>
        </w:rPr>
        <w:t>Analyz</w:t>
      </w:r>
      <w:r>
        <w:rPr>
          <w:rFonts w:asciiTheme="minorHAnsi" w:hAnsiTheme="minorHAnsi" w:cstheme="minorHAnsi"/>
          <w:color w:val="000000"/>
        </w:rPr>
        <w:t>e</w:t>
      </w:r>
      <w:r w:rsidRPr="00EA5445">
        <w:rPr>
          <w:rFonts w:asciiTheme="minorHAnsi" w:hAnsiTheme="minorHAnsi" w:cstheme="minorHAnsi"/>
          <w:color w:val="000000"/>
        </w:rPr>
        <w:t xml:space="preserve"> effects of implemented and proposed changes to ATO emergency planning to determine the most practical and efficient methods to support </w:t>
      </w:r>
      <w:r w:rsidRPr="00EA5445">
        <w:rPr>
          <w:rFonts w:asciiTheme="minorHAnsi" w:eastAsia="Palatino Linotype" w:hAnsiTheme="minorHAnsi" w:cstheme="minorHAnsi"/>
          <w:bCs/>
          <w:iCs/>
          <w:color w:val="242424"/>
        </w:rPr>
        <w:t>Air Traffic Control Centers, TRACONS, Towers, and Headquarters and Regional offices</w:t>
      </w:r>
    </w:p>
    <w:p w14:paraId="25F95EE3" w14:textId="44AAA795" w:rsidR="00EA5445" w:rsidRPr="00EA5445" w:rsidRDefault="00EA5445" w:rsidP="00EA5445">
      <w:pPr>
        <w:pStyle w:val="ListParagraph"/>
        <w:numPr>
          <w:ilvl w:val="0"/>
          <w:numId w:val="25"/>
        </w:numPr>
        <w:rPr>
          <w:rFonts w:asciiTheme="minorHAnsi" w:hAnsiTheme="minorHAnsi" w:cstheme="minorHAnsi"/>
          <w:bCs/>
          <w:iCs/>
        </w:rPr>
      </w:pPr>
      <w:r w:rsidRPr="00EA5445">
        <w:rPr>
          <w:rFonts w:asciiTheme="minorHAnsi" w:hAnsiTheme="minorHAnsi" w:cstheme="minorHAnsi"/>
          <w:color w:val="000000"/>
        </w:rPr>
        <w:t>Known expert in the field of emergency response at the federal level</w:t>
      </w:r>
    </w:p>
    <w:p w14:paraId="221D20F1" w14:textId="1A390C9A" w:rsidR="00EA5445" w:rsidRPr="00EA5445" w:rsidRDefault="00EA5445" w:rsidP="00EA5445">
      <w:pPr>
        <w:rPr>
          <w:rFonts w:asciiTheme="minorHAnsi" w:hAnsiTheme="minorHAnsi" w:cstheme="minorHAnsi"/>
          <w:bCs/>
          <w:iCs/>
        </w:rPr>
      </w:pPr>
    </w:p>
    <w:p w14:paraId="2EFE3370" w14:textId="77777777" w:rsidR="00EA5445" w:rsidRPr="00EA5445" w:rsidRDefault="00EA5445" w:rsidP="00EA5445">
      <w:pPr>
        <w:suppressAutoHyphens/>
        <w:rPr>
          <w:rFonts w:asciiTheme="minorHAnsi" w:hAnsiTheme="minorHAnsi" w:cstheme="minorHAnsi"/>
          <w:b/>
          <w:iCs/>
          <w:color w:val="000000"/>
        </w:rPr>
      </w:pPr>
      <w:bookmarkStart w:id="0" w:name="_Hlk101295186"/>
      <w:r w:rsidRPr="00EA5445">
        <w:rPr>
          <w:rFonts w:asciiTheme="minorHAnsi" w:hAnsiTheme="minorHAnsi" w:cstheme="minorHAnsi"/>
          <w:b/>
          <w:iCs/>
          <w:color w:val="000000"/>
        </w:rPr>
        <w:t>Management Level Subject Matter Expert in Emergency Planning</w:t>
      </w:r>
    </w:p>
    <w:p w14:paraId="69082EFE"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lastRenderedPageBreak/>
        <w:t>Federal Aviation Administration</w:t>
      </w:r>
    </w:p>
    <w:p w14:paraId="79FFC845" w14:textId="77777777" w:rsidR="00EA5445" w:rsidRPr="00EA5445" w:rsidRDefault="00EA5445" w:rsidP="00EA5445">
      <w:pPr>
        <w:suppressAutoHyphens/>
        <w:rPr>
          <w:rFonts w:asciiTheme="minorHAnsi" w:hAnsiTheme="minorHAnsi" w:cstheme="minorHAnsi"/>
          <w:color w:val="000000"/>
        </w:rPr>
      </w:pPr>
      <w:r w:rsidRPr="00EA5445">
        <w:rPr>
          <w:rFonts w:asciiTheme="minorHAnsi" w:hAnsiTheme="minorHAnsi" w:cstheme="minorHAnsi"/>
          <w:b/>
          <w:iCs/>
          <w:color w:val="000000"/>
        </w:rPr>
        <w:t>October 2020 to January 2022</w:t>
      </w:r>
    </w:p>
    <w:bookmarkEnd w:id="0"/>
    <w:p w14:paraId="64B304E3" w14:textId="77777777" w:rsidR="00EA5445" w:rsidRPr="00EA5445" w:rsidRDefault="00EA5445" w:rsidP="00EA5445">
      <w:pPr>
        <w:suppressAutoHyphens/>
        <w:spacing w:line="260" w:lineRule="atLeast"/>
        <w:ind w:left="720"/>
        <w:rPr>
          <w:rFonts w:asciiTheme="minorHAnsi" w:eastAsia="Palatino Linotype" w:hAnsiTheme="minorHAnsi" w:cstheme="minorHAnsi"/>
          <w:bCs/>
          <w:iCs/>
          <w:color w:val="000000"/>
        </w:rPr>
      </w:pPr>
    </w:p>
    <w:p w14:paraId="42CF6230" w14:textId="77777777" w:rsidR="00EA5445" w:rsidRPr="00EA5445" w:rsidRDefault="00EA5445" w:rsidP="00EA5445">
      <w:pPr>
        <w:numPr>
          <w:ilvl w:val="0"/>
          <w:numId w:val="27"/>
        </w:numPr>
        <w:suppressAutoHyphens/>
        <w:spacing w:line="260" w:lineRule="atLeast"/>
        <w:rPr>
          <w:rFonts w:asciiTheme="minorHAnsi" w:eastAsia="Palatino Linotype" w:hAnsiTheme="minorHAnsi" w:cstheme="minorHAnsi"/>
          <w:bCs/>
          <w:iCs/>
          <w:color w:val="000000"/>
        </w:rPr>
      </w:pPr>
      <w:r w:rsidRPr="00EA5445">
        <w:rPr>
          <w:rFonts w:asciiTheme="minorHAnsi" w:eastAsia="Palatino Linotype" w:hAnsiTheme="minorHAnsi" w:cstheme="minorHAnsi"/>
          <w:bCs/>
          <w:iCs/>
          <w:color w:val="000000"/>
        </w:rPr>
        <w:t xml:space="preserve">Detailed to System Operations Security as a non-supervisory management level consultative resource on emergency planning providing </w:t>
      </w:r>
      <w:r w:rsidRPr="00EA5445">
        <w:rPr>
          <w:rFonts w:asciiTheme="minorHAnsi" w:eastAsia="Palatino Linotype" w:hAnsiTheme="minorHAnsi" w:cstheme="minorHAnsi"/>
          <w:bCs/>
          <w:iCs/>
          <w:color w:val="242424"/>
        </w:rPr>
        <w:t>support to Air Traffic Control Centers, TRACONS, Towers, and Headquarters and Regional offices</w:t>
      </w:r>
      <w:r w:rsidRPr="00EA5445">
        <w:rPr>
          <w:rFonts w:asciiTheme="minorHAnsi" w:eastAsia="Palatino Linotype" w:hAnsiTheme="minorHAnsi" w:cstheme="minorHAnsi"/>
          <w:bCs/>
          <w:iCs/>
          <w:color w:val="000000"/>
        </w:rPr>
        <w:t xml:space="preserve"> </w:t>
      </w:r>
    </w:p>
    <w:p w14:paraId="28F6B098" w14:textId="77777777" w:rsidR="00EA5445" w:rsidRPr="00EA5445" w:rsidRDefault="00EA5445" w:rsidP="00EA5445">
      <w:pPr>
        <w:numPr>
          <w:ilvl w:val="0"/>
          <w:numId w:val="27"/>
        </w:numPr>
        <w:suppressAutoHyphens/>
        <w:contextualSpacing/>
        <w:rPr>
          <w:rFonts w:asciiTheme="minorHAnsi" w:hAnsiTheme="minorHAnsi" w:cstheme="minorHAnsi"/>
          <w:color w:val="000000"/>
        </w:rPr>
      </w:pPr>
      <w:bookmarkStart w:id="1" w:name="_Hlk121474964"/>
      <w:r w:rsidRPr="00EA5445">
        <w:rPr>
          <w:rFonts w:asciiTheme="minorHAnsi" w:hAnsiTheme="minorHAnsi" w:cstheme="minorHAnsi"/>
          <w:color w:val="000000"/>
        </w:rPr>
        <w:t>Identified operational and performance issues and gaps and recommended corrective action measures after the dissolution of significant incident response activities from the Air Traffic Organization (ATO) Service Centers</w:t>
      </w:r>
    </w:p>
    <w:p w14:paraId="1AE172F0" w14:textId="77777777" w:rsidR="00EA5445" w:rsidRPr="00EA5445" w:rsidRDefault="00EA5445" w:rsidP="00EA5445">
      <w:pPr>
        <w:numPr>
          <w:ilvl w:val="0"/>
          <w:numId w:val="27"/>
        </w:numPr>
        <w:suppressAutoHyphens/>
        <w:contextualSpacing/>
        <w:rPr>
          <w:rFonts w:asciiTheme="minorHAnsi" w:hAnsiTheme="minorHAnsi" w:cstheme="minorHAnsi"/>
          <w:color w:val="000000"/>
        </w:rPr>
      </w:pPr>
      <w:r w:rsidRPr="00EA5445">
        <w:rPr>
          <w:rFonts w:asciiTheme="minorHAnsi" w:hAnsiTheme="minorHAnsi" w:cstheme="minorHAnsi"/>
          <w:bCs/>
          <w:iCs/>
          <w:color w:val="000000"/>
        </w:rPr>
        <w:t>Developed</w:t>
      </w:r>
      <w:r w:rsidRPr="00EA5445">
        <w:rPr>
          <w:rFonts w:asciiTheme="minorHAnsi" w:hAnsiTheme="minorHAnsi" w:cstheme="minorHAnsi"/>
          <w:color w:val="000000"/>
        </w:rPr>
        <w:t xml:space="preserve"> and implemented plans, procedures, and policies to integrate FAA ATO response to significant incidents impacting the National Airspace System at the Joint Air Traffic Organization Crisis Action Team (J-CAT)</w:t>
      </w:r>
    </w:p>
    <w:p w14:paraId="5603321C" w14:textId="77777777" w:rsidR="00EA5445" w:rsidRPr="00EA5445" w:rsidRDefault="00EA5445" w:rsidP="00EA5445">
      <w:pPr>
        <w:numPr>
          <w:ilvl w:val="0"/>
          <w:numId w:val="27"/>
        </w:numPr>
        <w:suppressAutoHyphens/>
        <w:contextualSpacing/>
        <w:rPr>
          <w:rFonts w:asciiTheme="minorHAnsi" w:hAnsiTheme="minorHAnsi" w:cstheme="minorHAnsi"/>
          <w:color w:val="000000"/>
        </w:rPr>
      </w:pPr>
      <w:r w:rsidRPr="00EA5445">
        <w:rPr>
          <w:rFonts w:asciiTheme="minorHAnsi" w:hAnsiTheme="minorHAnsi" w:cstheme="minorHAnsi"/>
          <w:color w:val="000000"/>
        </w:rPr>
        <w:t xml:space="preserve">Analyzed effects of implemented and proposed changes to ATO emergency planning to determine the most practical and efficient methods to support </w:t>
      </w:r>
      <w:r w:rsidRPr="00EA5445">
        <w:rPr>
          <w:rFonts w:asciiTheme="minorHAnsi" w:eastAsia="Palatino Linotype" w:hAnsiTheme="minorHAnsi" w:cstheme="minorHAnsi"/>
          <w:bCs/>
          <w:iCs/>
          <w:color w:val="242424"/>
        </w:rPr>
        <w:t>Air Traffic Control Centers, TRACONS, Towers, and Headquarters and Regional offices</w:t>
      </w:r>
    </w:p>
    <w:p w14:paraId="53A63C9B" w14:textId="77777777" w:rsidR="00EA5445" w:rsidRPr="00EA5445" w:rsidRDefault="00EA5445" w:rsidP="00EA5445">
      <w:pPr>
        <w:numPr>
          <w:ilvl w:val="0"/>
          <w:numId w:val="27"/>
        </w:numPr>
        <w:suppressAutoHyphens/>
        <w:contextualSpacing/>
        <w:rPr>
          <w:rFonts w:asciiTheme="minorHAnsi" w:hAnsiTheme="minorHAnsi" w:cstheme="minorHAnsi"/>
          <w:color w:val="000000"/>
        </w:rPr>
      </w:pPr>
      <w:r w:rsidRPr="00EA5445">
        <w:rPr>
          <w:rFonts w:asciiTheme="minorHAnsi" w:hAnsiTheme="minorHAnsi" w:cstheme="minorHAnsi"/>
          <w:color w:val="000000"/>
        </w:rPr>
        <w:t>Known expert in the field of emergency response at the federal level</w:t>
      </w:r>
      <w:bookmarkEnd w:id="1"/>
    </w:p>
    <w:p w14:paraId="2B6FD762" w14:textId="77777777" w:rsidR="00EA5445" w:rsidRPr="00EA5445" w:rsidRDefault="00EA5445" w:rsidP="00EA5445">
      <w:pPr>
        <w:suppressAutoHyphens/>
        <w:rPr>
          <w:rFonts w:asciiTheme="minorHAnsi" w:hAnsiTheme="minorHAnsi" w:cstheme="minorHAnsi"/>
          <w:color w:val="000000"/>
        </w:rPr>
      </w:pPr>
    </w:p>
    <w:p w14:paraId="7CA6929B"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Tactical Operations Team Manager</w:t>
      </w:r>
    </w:p>
    <w:p w14:paraId="1D533381"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Federal Aviation Administration</w:t>
      </w:r>
    </w:p>
    <w:p w14:paraId="1BEBA49F" w14:textId="77777777" w:rsidR="00EA5445" w:rsidRPr="00EA5445" w:rsidRDefault="00EA5445" w:rsidP="00EA5445">
      <w:pPr>
        <w:suppressAutoHyphens/>
        <w:rPr>
          <w:rFonts w:asciiTheme="minorHAnsi" w:hAnsiTheme="minorHAnsi" w:cstheme="minorHAnsi"/>
          <w:color w:val="000000"/>
        </w:rPr>
      </w:pPr>
      <w:r w:rsidRPr="00EA5445">
        <w:rPr>
          <w:rFonts w:asciiTheme="minorHAnsi" w:hAnsiTheme="minorHAnsi" w:cstheme="minorHAnsi"/>
          <w:b/>
          <w:iCs/>
          <w:color w:val="000000"/>
        </w:rPr>
        <w:t>March 2017 to September 2020</w:t>
      </w:r>
    </w:p>
    <w:p w14:paraId="3A17298D" w14:textId="77777777" w:rsidR="00EA5445" w:rsidRPr="00EA5445" w:rsidRDefault="00EA5445" w:rsidP="00EA5445">
      <w:pPr>
        <w:suppressAutoHyphens/>
        <w:rPr>
          <w:rFonts w:asciiTheme="minorHAnsi" w:hAnsiTheme="minorHAnsi" w:cstheme="minorHAnsi"/>
          <w:color w:val="000000"/>
        </w:rPr>
      </w:pPr>
    </w:p>
    <w:p w14:paraId="25A1CC22" w14:textId="77777777" w:rsidR="00EA5445" w:rsidRPr="00EA5445" w:rsidRDefault="00EA5445" w:rsidP="00EA5445">
      <w:pPr>
        <w:numPr>
          <w:ilvl w:val="0"/>
          <w:numId w:val="28"/>
        </w:numPr>
        <w:suppressAutoHyphens/>
        <w:rPr>
          <w:rFonts w:asciiTheme="minorHAnsi" w:hAnsiTheme="minorHAnsi" w:cstheme="minorHAnsi"/>
          <w:color w:val="000000"/>
        </w:rPr>
      </w:pPr>
      <w:r w:rsidRPr="00EA5445">
        <w:rPr>
          <w:rFonts w:asciiTheme="minorHAnsi" w:hAnsiTheme="minorHAnsi" w:cstheme="minorHAnsi"/>
        </w:rPr>
        <w:t xml:space="preserve">Utilized experience and expert technical knowledge of air traffic </w:t>
      </w:r>
      <w:r w:rsidRPr="00EA5445">
        <w:rPr>
          <w:rFonts w:asciiTheme="minorHAnsi" w:hAnsiTheme="minorHAnsi" w:cstheme="minorHAnsi"/>
          <w:color w:val="000000"/>
        </w:rPr>
        <w:t>operations and procedures to lead and direct a subordinate staff of highly technical specialists involved in military activities, Unmanned Aerial System (UAS) processing, the processing of Laser, amateur rocket, balloon, and Fireworks requests</w:t>
      </w:r>
    </w:p>
    <w:p w14:paraId="4B20F9E2" w14:textId="77777777" w:rsidR="00EA5445" w:rsidRPr="00EA5445" w:rsidRDefault="00EA5445" w:rsidP="00EA5445">
      <w:pPr>
        <w:numPr>
          <w:ilvl w:val="0"/>
          <w:numId w:val="28"/>
        </w:numPr>
        <w:suppressAutoHyphens/>
        <w:rPr>
          <w:rFonts w:asciiTheme="minorHAnsi" w:hAnsiTheme="minorHAnsi" w:cstheme="minorHAnsi"/>
        </w:rPr>
      </w:pPr>
      <w:r w:rsidRPr="00EA5445">
        <w:rPr>
          <w:rFonts w:asciiTheme="minorHAnsi" w:hAnsiTheme="minorHAnsi" w:cstheme="minorHAnsi"/>
        </w:rPr>
        <w:t>Provided operational and procedural oversight support to Air Traffic Control Centers, TRACONS, Towers, and Headquarters and Regional offices. to facilitate special activities within the National Airspace System (NAS)</w:t>
      </w:r>
    </w:p>
    <w:p w14:paraId="4B1F4285" w14:textId="77777777" w:rsidR="00EA5445" w:rsidRPr="00EA5445" w:rsidRDefault="00EA5445" w:rsidP="00EA5445">
      <w:pPr>
        <w:numPr>
          <w:ilvl w:val="0"/>
          <w:numId w:val="28"/>
        </w:numPr>
        <w:suppressAutoHyphens/>
        <w:rPr>
          <w:rFonts w:asciiTheme="minorHAnsi" w:hAnsiTheme="minorHAnsi" w:cstheme="minorHAnsi"/>
        </w:rPr>
      </w:pPr>
      <w:r w:rsidRPr="00EA5445">
        <w:rPr>
          <w:rFonts w:asciiTheme="minorHAnsi" w:hAnsiTheme="minorHAnsi" w:cstheme="minorHAnsi"/>
        </w:rPr>
        <w:t>Determined, monitored, and reviewed costs, operational budgets, schedules, and manpower requirements of the team</w:t>
      </w:r>
    </w:p>
    <w:p w14:paraId="0947C5FB" w14:textId="77777777" w:rsidR="00EA5445" w:rsidRPr="00EA5445" w:rsidRDefault="00EA5445" w:rsidP="00EA5445">
      <w:pPr>
        <w:numPr>
          <w:ilvl w:val="0"/>
          <w:numId w:val="28"/>
        </w:numPr>
        <w:suppressAutoHyphens/>
        <w:rPr>
          <w:rFonts w:asciiTheme="minorHAnsi" w:hAnsiTheme="minorHAnsi" w:cstheme="minorHAnsi"/>
          <w:color w:val="000000"/>
        </w:rPr>
      </w:pPr>
      <w:r w:rsidRPr="00EA5445">
        <w:rPr>
          <w:rFonts w:asciiTheme="minorHAnsi" w:hAnsiTheme="minorHAnsi" w:cstheme="minorHAnsi"/>
          <w:color w:val="000000"/>
        </w:rPr>
        <w:t>The team provided support to the System Operations directorate, facilitated Letters of Agreement on Commercial Space activities, coordinated VIP movement and issued Temporary Flight restrictions (TFRs) under the authority of 14 CFR Parts 137 (emergency) and 145 (airshows)</w:t>
      </w:r>
    </w:p>
    <w:p w14:paraId="2182E39C" w14:textId="77777777" w:rsidR="00EA5445" w:rsidRPr="00EA5445" w:rsidRDefault="00EA5445" w:rsidP="00EA5445">
      <w:pPr>
        <w:numPr>
          <w:ilvl w:val="0"/>
          <w:numId w:val="28"/>
        </w:numPr>
        <w:suppressAutoHyphens/>
        <w:rPr>
          <w:rFonts w:asciiTheme="minorHAnsi" w:hAnsiTheme="minorHAnsi" w:cstheme="minorHAnsi"/>
          <w:color w:val="000000"/>
        </w:rPr>
      </w:pPr>
      <w:r w:rsidRPr="00EA5445">
        <w:rPr>
          <w:rFonts w:asciiTheme="minorHAnsi" w:hAnsiTheme="minorHAnsi" w:cstheme="minorHAnsi"/>
          <w:color w:val="000000"/>
        </w:rPr>
        <w:t>In addition, we provided support for NAS special activities in the Eastern Service Area. This work promoted the effectiveness and efficiency of the NAS and was critical to the safety of the flying public</w:t>
      </w:r>
    </w:p>
    <w:p w14:paraId="35629EB4" w14:textId="77777777" w:rsidR="00EA5445" w:rsidRPr="00EA5445" w:rsidRDefault="00EA5445" w:rsidP="00EA5445">
      <w:pPr>
        <w:numPr>
          <w:ilvl w:val="0"/>
          <w:numId w:val="28"/>
        </w:numPr>
        <w:suppressAutoHyphens/>
        <w:rPr>
          <w:rFonts w:asciiTheme="minorHAnsi" w:hAnsiTheme="minorHAnsi" w:cstheme="minorHAnsi"/>
          <w:color w:val="000000"/>
        </w:rPr>
      </w:pPr>
      <w:r w:rsidRPr="00EA5445">
        <w:rPr>
          <w:rFonts w:asciiTheme="minorHAnsi" w:hAnsiTheme="minorHAnsi" w:cstheme="minorHAnsi"/>
          <w:color w:val="000000"/>
        </w:rPr>
        <w:t>Oversaw the UAS certificate of authorization (COA) and waiver process within the Eastern Service Area. When I started the position, there was only one full time specialist that processed COAs. In my tenure as manager, the team grew to ten specialists, including a team lead, that processed on average 20,000 COAs annually</w:t>
      </w:r>
    </w:p>
    <w:p w14:paraId="236F40B9" w14:textId="77777777" w:rsidR="00EA5445" w:rsidRPr="00EA5445" w:rsidRDefault="00EA5445" w:rsidP="00EA5445">
      <w:pPr>
        <w:numPr>
          <w:ilvl w:val="0"/>
          <w:numId w:val="28"/>
        </w:numPr>
        <w:suppressAutoHyphens/>
        <w:rPr>
          <w:rFonts w:asciiTheme="minorHAnsi" w:hAnsiTheme="minorHAnsi" w:cstheme="minorHAnsi"/>
          <w:color w:val="000000"/>
        </w:rPr>
      </w:pPr>
      <w:r w:rsidRPr="00EA5445">
        <w:rPr>
          <w:rFonts w:asciiTheme="minorHAnsi" w:hAnsiTheme="minorHAnsi" w:cstheme="minorHAnsi"/>
          <w:color w:val="000000"/>
        </w:rPr>
        <w:lastRenderedPageBreak/>
        <w:t>Worked closely with System Operations Security and federal law enforcement agencies involved in counter UAS activities and was recognized at the Chief Operating Officer (COO) level for those efforts as part of the Super Bowl Security team for 2019</w:t>
      </w:r>
    </w:p>
    <w:p w14:paraId="7E12D12B" w14:textId="77777777" w:rsidR="00EA5445" w:rsidRPr="00EA5445" w:rsidRDefault="00EA5445" w:rsidP="00EA5445">
      <w:pPr>
        <w:numPr>
          <w:ilvl w:val="0"/>
          <w:numId w:val="28"/>
        </w:numPr>
        <w:suppressAutoHyphens/>
        <w:rPr>
          <w:rFonts w:asciiTheme="minorHAnsi" w:hAnsiTheme="minorHAnsi" w:cstheme="minorHAnsi"/>
          <w:color w:val="000000"/>
        </w:rPr>
      </w:pPr>
      <w:r w:rsidRPr="00EA5445">
        <w:rPr>
          <w:rFonts w:asciiTheme="minorHAnsi" w:hAnsiTheme="minorHAnsi" w:cstheme="minorHAnsi"/>
          <w:color w:val="000000"/>
        </w:rPr>
        <w:t>As the lead of the Eastern Service Center Situation Room, I coordinated with Headquarters and Field elements to ensure that communication flowed appropriately among all affected lines of business and helped lead efforts through Hurricanes Irma, Maria, Florence, Michael, and Dorian. In 2017 I won the Secretary's Partnering for Excellence Award from the Secretary of Transportation for response to the 2017 hurricane season</w:t>
      </w:r>
    </w:p>
    <w:p w14:paraId="32EF6844" w14:textId="77777777" w:rsidR="00EA5445" w:rsidRPr="00EA5445" w:rsidRDefault="00EA5445" w:rsidP="00EA5445">
      <w:pPr>
        <w:numPr>
          <w:ilvl w:val="0"/>
          <w:numId w:val="28"/>
        </w:numPr>
        <w:suppressAutoHyphens/>
        <w:rPr>
          <w:rFonts w:asciiTheme="minorHAnsi" w:hAnsiTheme="minorHAnsi" w:cstheme="minorHAnsi"/>
          <w:color w:val="000000"/>
        </w:rPr>
      </w:pPr>
      <w:r w:rsidRPr="00EA5445">
        <w:rPr>
          <w:rFonts w:asciiTheme="minorHAnsi" w:hAnsiTheme="minorHAnsi" w:cstheme="minorHAnsi"/>
          <w:color w:val="000000"/>
        </w:rPr>
        <w:t>Routinely interacted and worked with executive and senior officials throughout the ATO, other lines of business and staff offices within the FAA, representatives of the Department of Defense to include the U.S. Military, state and local governments, and representatives of Congress</w:t>
      </w:r>
    </w:p>
    <w:p w14:paraId="257FC61B" w14:textId="77777777" w:rsidR="00EA5445" w:rsidRPr="00EA5445" w:rsidRDefault="00EA5445" w:rsidP="00EA5445">
      <w:pPr>
        <w:suppressAutoHyphens/>
        <w:rPr>
          <w:rFonts w:asciiTheme="minorHAnsi" w:hAnsiTheme="minorHAnsi" w:cstheme="minorHAnsi"/>
          <w:color w:val="000000"/>
        </w:rPr>
      </w:pPr>
    </w:p>
    <w:p w14:paraId="31DFC5A3"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Senior Technical Advisor to Vice President System Operations</w:t>
      </w:r>
    </w:p>
    <w:p w14:paraId="70ADD128"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Federal Aviation Administration</w:t>
      </w:r>
    </w:p>
    <w:p w14:paraId="573DEEA8" w14:textId="77777777" w:rsidR="00EA5445" w:rsidRPr="00EA5445" w:rsidRDefault="00EA5445" w:rsidP="00EA5445">
      <w:pPr>
        <w:suppressAutoHyphens/>
        <w:rPr>
          <w:rFonts w:asciiTheme="minorHAnsi" w:hAnsiTheme="minorHAnsi" w:cstheme="minorHAnsi"/>
          <w:color w:val="000000"/>
        </w:rPr>
      </w:pPr>
      <w:r w:rsidRPr="00EA5445">
        <w:rPr>
          <w:rFonts w:asciiTheme="minorHAnsi" w:hAnsiTheme="minorHAnsi" w:cstheme="minorHAnsi"/>
          <w:b/>
          <w:iCs/>
          <w:color w:val="000000"/>
        </w:rPr>
        <w:t>May 2018 to November 2018</w:t>
      </w:r>
    </w:p>
    <w:p w14:paraId="7DF97812" w14:textId="77777777" w:rsidR="00EA5445" w:rsidRPr="00EA5445" w:rsidRDefault="00EA5445" w:rsidP="00EA5445">
      <w:pPr>
        <w:suppressAutoHyphens/>
        <w:rPr>
          <w:rFonts w:asciiTheme="minorHAnsi" w:hAnsiTheme="minorHAnsi" w:cstheme="minorHAnsi"/>
          <w:color w:val="000000"/>
        </w:rPr>
      </w:pPr>
    </w:p>
    <w:p w14:paraId="668050F5" w14:textId="77777777" w:rsidR="00EA5445" w:rsidRPr="00EA5445" w:rsidRDefault="00EA5445" w:rsidP="00EA5445">
      <w:pPr>
        <w:numPr>
          <w:ilvl w:val="0"/>
          <w:numId w:val="29"/>
        </w:numPr>
        <w:suppressAutoHyphens/>
        <w:rPr>
          <w:rFonts w:asciiTheme="minorHAnsi" w:hAnsiTheme="minorHAnsi" w:cstheme="minorHAnsi"/>
          <w:color w:val="000000"/>
        </w:rPr>
      </w:pPr>
      <w:r w:rsidRPr="00EA5445">
        <w:rPr>
          <w:rFonts w:asciiTheme="minorHAnsi" w:hAnsiTheme="minorHAnsi" w:cstheme="minorHAnsi"/>
          <w:color w:val="000000"/>
        </w:rPr>
        <w:t>Detailed as the Senior Technical Advisor to the Office of the Vice President (VP) of System Operations.</w:t>
      </w:r>
    </w:p>
    <w:p w14:paraId="63AEC21C" w14:textId="77777777" w:rsidR="00EA5445" w:rsidRPr="00EA5445" w:rsidRDefault="00EA5445" w:rsidP="00EA5445">
      <w:pPr>
        <w:numPr>
          <w:ilvl w:val="0"/>
          <w:numId w:val="29"/>
        </w:numPr>
        <w:suppressAutoHyphens/>
        <w:rPr>
          <w:rFonts w:asciiTheme="minorHAnsi" w:hAnsiTheme="minorHAnsi" w:cstheme="minorHAnsi"/>
          <w:color w:val="000000"/>
        </w:rPr>
      </w:pPr>
      <w:r w:rsidRPr="00EA5445">
        <w:rPr>
          <w:rFonts w:asciiTheme="minorHAnsi" w:hAnsiTheme="minorHAnsi" w:cstheme="minorHAnsi"/>
          <w:color w:val="000000"/>
        </w:rPr>
        <w:t>Advised the VP and Deputy VP on systemic operations in the northeast to help reduce delays into and out of the New York market. Utilizing analysis of data, I made recommendations to the VP of System Operations and the VP of Air Traffic Services to reduce delays in the New York market.</w:t>
      </w:r>
    </w:p>
    <w:p w14:paraId="425996B8" w14:textId="77777777" w:rsidR="00EA5445" w:rsidRPr="00EA5445" w:rsidRDefault="00EA5445" w:rsidP="00EA5445">
      <w:pPr>
        <w:numPr>
          <w:ilvl w:val="0"/>
          <w:numId w:val="29"/>
        </w:numPr>
        <w:suppressAutoHyphens/>
        <w:rPr>
          <w:rFonts w:asciiTheme="minorHAnsi" w:hAnsiTheme="minorHAnsi" w:cstheme="minorHAnsi"/>
          <w:color w:val="000000"/>
        </w:rPr>
      </w:pPr>
      <w:r w:rsidRPr="00EA5445">
        <w:rPr>
          <w:rFonts w:asciiTheme="minorHAnsi" w:hAnsiTheme="minorHAnsi" w:cstheme="minorHAnsi"/>
          <w:color w:val="000000"/>
        </w:rPr>
        <w:t>Working with a representative of the National Weather Service, conducted a study of the National Weather Service Center Weather Service Units (CWSUs) in the northeast, and jointly provided recommendations for improvements to the CWSUs including reviewing costs, operational budgets, and manpower requirements</w:t>
      </w:r>
    </w:p>
    <w:p w14:paraId="01F7F5ED" w14:textId="77777777" w:rsidR="00EA5445" w:rsidRPr="00EA5445" w:rsidRDefault="00EA5445" w:rsidP="00EA5445">
      <w:pPr>
        <w:suppressAutoHyphens/>
        <w:rPr>
          <w:rFonts w:asciiTheme="minorHAnsi" w:hAnsiTheme="minorHAnsi" w:cstheme="minorHAnsi"/>
          <w:color w:val="000000"/>
        </w:rPr>
      </w:pPr>
    </w:p>
    <w:p w14:paraId="20A239D9"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Air Traffic Control Specialist – Staff Specialist</w:t>
      </w:r>
    </w:p>
    <w:p w14:paraId="0A920EE2"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Federal Aviation Administration</w:t>
      </w:r>
    </w:p>
    <w:p w14:paraId="20519E70" w14:textId="77777777" w:rsidR="00EA5445" w:rsidRPr="00EA5445" w:rsidRDefault="00EA5445" w:rsidP="00EA5445">
      <w:pPr>
        <w:suppressAutoHyphens/>
        <w:rPr>
          <w:rFonts w:asciiTheme="minorHAnsi" w:hAnsiTheme="minorHAnsi" w:cstheme="minorHAnsi"/>
          <w:b/>
          <w:iCs/>
          <w:color w:val="000000"/>
        </w:rPr>
      </w:pPr>
      <w:bookmarkStart w:id="2" w:name="_Hlk101300713"/>
      <w:r w:rsidRPr="00EA5445">
        <w:rPr>
          <w:rFonts w:asciiTheme="minorHAnsi" w:hAnsiTheme="minorHAnsi" w:cstheme="minorHAnsi"/>
          <w:b/>
          <w:iCs/>
          <w:color w:val="000000"/>
        </w:rPr>
        <w:t>Multiple dates:</w:t>
      </w:r>
    </w:p>
    <w:bookmarkEnd w:id="2"/>
    <w:p w14:paraId="7637FA36"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September 2015 to March 2017</w:t>
      </w:r>
    </w:p>
    <w:p w14:paraId="5C86ED6A"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November 2012 to December 2012</w:t>
      </w:r>
    </w:p>
    <w:p w14:paraId="3F4EE8D4" w14:textId="77777777" w:rsidR="00EA5445" w:rsidRPr="00EA5445" w:rsidRDefault="00EA5445" w:rsidP="00EA5445">
      <w:pPr>
        <w:suppressAutoHyphens/>
        <w:rPr>
          <w:rFonts w:asciiTheme="minorHAnsi" w:hAnsiTheme="minorHAnsi" w:cstheme="minorHAnsi"/>
          <w:color w:val="000000"/>
        </w:rPr>
      </w:pPr>
      <w:r w:rsidRPr="00EA5445">
        <w:rPr>
          <w:rFonts w:asciiTheme="minorHAnsi" w:hAnsiTheme="minorHAnsi" w:cstheme="minorHAnsi"/>
          <w:b/>
          <w:iCs/>
          <w:color w:val="000000"/>
        </w:rPr>
        <w:t>April 2011 to April 2012</w:t>
      </w:r>
    </w:p>
    <w:p w14:paraId="5146E761" w14:textId="77777777" w:rsidR="00EA5445" w:rsidRPr="00EA5445" w:rsidRDefault="00EA5445" w:rsidP="00EA5445">
      <w:pPr>
        <w:suppressAutoHyphens/>
        <w:rPr>
          <w:rFonts w:asciiTheme="minorHAnsi" w:hAnsiTheme="minorHAnsi" w:cstheme="minorHAnsi"/>
          <w:color w:val="000000"/>
        </w:rPr>
      </w:pPr>
    </w:p>
    <w:p w14:paraId="28275054"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rPr>
        <w:t xml:space="preserve">Provide support to Air Traffic Control Centers, TRACONS, Towers, and multiple </w:t>
      </w:r>
      <w:r w:rsidRPr="00EA5445">
        <w:rPr>
          <w:rFonts w:asciiTheme="minorHAnsi" w:hAnsiTheme="minorHAnsi" w:cstheme="minorHAnsi"/>
          <w:color w:val="000000"/>
        </w:rPr>
        <w:t>programs in the Eastern Service Area with my primary focus being the support of Systems Operations in the Southeast Deputy Director System Operations office</w:t>
      </w:r>
    </w:p>
    <w:p w14:paraId="07416310"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color w:val="000000"/>
        </w:rPr>
        <w:t xml:space="preserve">Eastern Service Area subject matter expert and focal point for air traffic facility contingency planning, lead of the Eastern Service Center Situation Room, Operations </w:t>
      </w:r>
      <w:r w:rsidRPr="00EA5445">
        <w:rPr>
          <w:rFonts w:asciiTheme="minorHAnsi" w:hAnsiTheme="minorHAnsi" w:cstheme="minorHAnsi"/>
          <w:color w:val="000000"/>
        </w:rPr>
        <w:lastRenderedPageBreak/>
        <w:t>Support Group (OSG) representative to the Strategic Events Group, and subject matter expert in traffic management for the Eastern Service Center</w:t>
      </w:r>
    </w:p>
    <w:p w14:paraId="7282074B"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color w:val="000000"/>
        </w:rPr>
        <w:t>System Operations support included providing the Southeast and Northeast Deputy Directors of System Operations, analysis of daily operations of air traffic facilities in the Eastern Service Area. I helped to develop and improve performance metrics to help improve efficiency in the NAS. Some of my analysis at Core airports in the southeast led to some improvements in traffic flows resulting in improved efficiency at the airports and cost savings for the customers</w:t>
      </w:r>
    </w:p>
    <w:p w14:paraId="015EC814"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color w:val="000000"/>
        </w:rPr>
        <w:t>Eastern Service Area subject matter expert and focal point for air traffic facility contingency planning. As part of my analysis, I identified a flaw in the contingency planning order which eventually led to a national work group being convened to rewrite the order. As a member of the work group, I worked across other FAA lines of business including Safety, Technical Operations, and Aviation Oversite Office (AOV) to collaborate in rewriting the 1900.47 order</w:t>
      </w:r>
    </w:p>
    <w:p w14:paraId="2C2E563F"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color w:val="000000"/>
        </w:rPr>
        <w:t>As the lead of the Eastern Service Center Situation Room, I was at the forefront of the Eastern Service Center response to emergency operations including responses to Hurricane Matthew. As a representative of the ATO on the Crisis Response Working Groups of the Southern, Eastern, and New England Regions, I collaborated with other FAA lines of business and representatives from other governmental organizations, including the military and FEMA, on a unified response to any crisis or emergency. I have been personally recognized by the ATO Chief Operating Officer for my duties in the Situation Room.</w:t>
      </w:r>
    </w:p>
    <w:p w14:paraId="08AF8476"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color w:val="000000"/>
        </w:rPr>
        <w:t>As the ESC OSG representative to the Strategic Event Coordination group, I was the point of contact for long term strategic planning of long-term outages in the NAS</w:t>
      </w:r>
    </w:p>
    <w:p w14:paraId="50794C1D"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color w:val="000000"/>
        </w:rPr>
        <w:t xml:space="preserve">As the primary subject matter expert on traffic management working for the Eastern Service Center, I was routinely tasked to brief senior leadership on traffic management related activities.  </w:t>
      </w:r>
    </w:p>
    <w:p w14:paraId="5869E14B" w14:textId="77777777" w:rsidR="00EA5445" w:rsidRPr="00EA5445" w:rsidRDefault="00EA5445" w:rsidP="00EA5445">
      <w:pPr>
        <w:numPr>
          <w:ilvl w:val="0"/>
          <w:numId w:val="30"/>
        </w:numPr>
        <w:suppressAutoHyphens/>
        <w:rPr>
          <w:rFonts w:asciiTheme="minorHAnsi" w:hAnsiTheme="minorHAnsi" w:cstheme="minorHAnsi"/>
          <w:color w:val="000000"/>
        </w:rPr>
      </w:pPr>
      <w:r w:rsidRPr="00EA5445">
        <w:rPr>
          <w:rFonts w:asciiTheme="minorHAnsi" w:hAnsiTheme="minorHAnsi" w:cstheme="minorHAnsi"/>
          <w:color w:val="000000"/>
        </w:rPr>
        <w:t>Involved with business case studies determining manpower requirements in the New York Center (ZNY) Traffic Management Unit and was a primary subject matter expert on the implementation of Time-Based Flow Metering at New York area airports.</w:t>
      </w:r>
    </w:p>
    <w:p w14:paraId="70F4D9DA" w14:textId="77777777" w:rsidR="00EA5445" w:rsidRPr="00EA5445" w:rsidRDefault="00EA5445" w:rsidP="00EA5445">
      <w:pPr>
        <w:suppressAutoHyphens/>
        <w:rPr>
          <w:rFonts w:asciiTheme="minorHAnsi" w:hAnsiTheme="minorHAnsi" w:cstheme="minorHAnsi"/>
          <w:color w:val="000000"/>
        </w:rPr>
      </w:pPr>
    </w:p>
    <w:p w14:paraId="7C5677B4" w14:textId="77777777" w:rsidR="00EA5445" w:rsidRPr="00EA5445" w:rsidRDefault="00EA5445" w:rsidP="00EA5445">
      <w:pPr>
        <w:suppressAutoHyphens/>
        <w:rPr>
          <w:rFonts w:asciiTheme="minorHAnsi" w:hAnsiTheme="minorHAnsi" w:cstheme="minorHAnsi"/>
          <w:b/>
          <w:iCs/>
          <w:color w:val="000000"/>
        </w:rPr>
      </w:pPr>
    </w:p>
    <w:p w14:paraId="1C3B29CE" w14:textId="77777777" w:rsidR="00EA5445" w:rsidRPr="00EA5445" w:rsidRDefault="00EA5445" w:rsidP="00EA5445">
      <w:pPr>
        <w:suppressAutoHyphens/>
        <w:rPr>
          <w:rFonts w:asciiTheme="minorHAnsi" w:hAnsiTheme="minorHAnsi" w:cstheme="minorHAnsi"/>
          <w:b/>
          <w:iCs/>
          <w:color w:val="000000"/>
        </w:rPr>
      </w:pPr>
    </w:p>
    <w:p w14:paraId="24BF8F97" w14:textId="77777777" w:rsidR="00EA5445" w:rsidRPr="00EA5445" w:rsidRDefault="00EA5445" w:rsidP="00EA5445">
      <w:pPr>
        <w:suppressAutoHyphens/>
        <w:rPr>
          <w:rFonts w:asciiTheme="minorHAnsi" w:hAnsiTheme="minorHAnsi" w:cstheme="minorHAnsi"/>
          <w:b/>
          <w:iCs/>
          <w:color w:val="000000"/>
        </w:rPr>
      </w:pPr>
      <w:bookmarkStart w:id="3" w:name="_Hlk101299903"/>
      <w:r w:rsidRPr="00EA5445">
        <w:rPr>
          <w:rFonts w:asciiTheme="minorHAnsi" w:hAnsiTheme="minorHAnsi" w:cstheme="minorHAnsi"/>
          <w:b/>
          <w:iCs/>
          <w:color w:val="000000"/>
        </w:rPr>
        <w:t>Senior Advisor to Director System Operations</w:t>
      </w:r>
    </w:p>
    <w:p w14:paraId="63F45FD5"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Federal Aviation Administration</w:t>
      </w:r>
    </w:p>
    <w:p w14:paraId="310D4F43" w14:textId="77777777" w:rsidR="00EA5445" w:rsidRPr="00EA5445" w:rsidRDefault="00EA5445" w:rsidP="00EA5445">
      <w:pPr>
        <w:suppressAutoHyphens/>
        <w:rPr>
          <w:rFonts w:asciiTheme="minorHAnsi" w:hAnsiTheme="minorHAnsi" w:cstheme="minorHAnsi"/>
          <w:color w:val="000000"/>
        </w:rPr>
      </w:pPr>
      <w:r w:rsidRPr="00EA5445">
        <w:rPr>
          <w:rFonts w:asciiTheme="minorHAnsi" w:hAnsiTheme="minorHAnsi" w:cstheme="minorHAnsi"/>
          <w:b/>
          <w:iCs/>
          <w:color w:val="000000"/>
        </w:rPr>
        <w:t>August 2016 to September 2016</w:t>
      </w:r>
    </w:p>
    <w:bookmarkEnd w:id="3"/>
    <w:p w14:paraId="66A691DB" w14:textId="77777777" w:rsidR="00EA5445" w:rsidRPr="00EA5445" w:rsidRDefault="00EA5445" w:rsidP="00EA5445">
      <w:pPr>
        <w:suppressAutoHyphens/>
        <w:rPr>
          <w:rFonts w:asciiTheme="minorHAnsi" w:hAnsiTheme="minorHAnsi" w:cstheme="minorHAnsi"/>
          <w:color w:val="000000"/>
        </w:rPr>
      </w:pPr>
    </w:p>
    <w:p w14:paraId="1F367A91" w14:textId="77777777" w:rsidR="00EA5445" w:rsidRPr="00EA5445" w:rsidRDefault="00EA5445" w:rsidP="00EA5445">
      <w:pPr>
        <w:numPr>
          <w:ilvl w:val="0"/>
          <w:numId w:val="31"/>
        </w:numPr>
        <w:suppressAutoHyphens/>
        <w:rPr>
          <w:rFonts w:asciiTheme="minorHAnsi" w:hAnsiTheme="minorHAnsi" w:cstheme="minorHAnsi"/>
          <w:color w:val="000000"/>
        </w:rPr>
      </w:pPr>
      <w:r w:rsidRPr="00EA5445">
        <w:rPr>
          <w:rFonts w:asciiTheme="minorHAnsi" w:hAnsiTheme="minorHAnsi" w:cstheme="minorHAnsi"/>
          <w:color w:val="000000"/>
        </w:rPr>
        <w:t>Short term detail as the Senior Advisor to the Director System Operations while waiting for the new permanent Senior Advisor to report</w:t>
      </w:r>
    </w:p>
    <w:p w14:paraId="0808D7C2" w14:textId="77777777" w:rsidR="00EA5445" w:rsidRPr="00EA5445" w:rsidRDefault="00EA5445" w:rsidP="00EA5445">
      <w:pPr>
        <w:numPr>
          <w:ilvl w:val="0"/>
          <w:numId w:val="31"/>
        </w:numPr>
        <w:suppressAutoHyphens/>
        <w:rPr>
          <w:rFonts w:asciiTheme="minorHAnsi" w:hAnsiTheme="minorHAnsi" w:cstheme="minorHAnsi"/>
          <w:color w:val="000000"/>
        </w:rPr>
      </w:pPr>
      <w:r w:rsidRPr="00EA5445">
        <w:rPr>
          <w:rFonts w:asciiTheme="minorHAnsi" w:hAnsiTheme="minorHAnsi" w:cstheme="minorHAnsi"/>
          <w:color w:val="000000"/>
        </w:rPr>
        <w:lastRenderedPageBreak/>
        <w:t>Duties included revamping and streamlining the SEC coordination process internally to the ATO and participating in the initial team to stand up the PERTI office at the Command Center</w:t>
      </w:r>
    </w:p>
    <w:p w14:paraId="5649E11A" w14:textId="77777777" w:rsidR="00EA5445" w:rsidRPr="00EA5445" w:rsidRDefault="00EA5445" w:rsidP="00EA5445">
      <w:pPr>
        <w:suppressAutoHyphens/>
        <w:rPr>
          <w:rFonts w:asciiTheme="minorHAnsi" w:hAnsiTheme="minorHAnsi" w:cstheme="minorHAnsi"/>
          <w:color w:val="000000"/>
        </w:rPr>
      </w:pPr>
    </w:p>
    <w:p w14:paraId="6B4D820D"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Senior Advisor to Southeast Manager Tactical Operations</w:t>
      </w:r>
    </w:p>
    <w:p w14:paraId="1783243C"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Federal Aviation Administration</w:t>
      </w:r>
    </w:p>
    <w:p w14:paraId="1D11E0D9"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Multiple dates:</w:t>
      </w:r>
    </w:p>
    <w:p w14:paraId="51EBB082"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December 2013 to September 2015</w:t>
      </w:r>
    </w:p>
    <w:p w14:paraId="59DF5699" w14:textId="77777777" w:rsidR="00EA5445" w:rsidRPr="00EA5445" w:rsidRDefault="00EA5445" w:rsidP="00EA5445">
      <w:pPr>
        <w:suppressAutoHyphens/>
        <w:rPr>
          <w:rFonts w:asciiTheme="minorHAnsi" w:hAnsiTheme="minorHAnsi" w:cstheme="minorHAnsi"/>
          <w:color w:val="000000"/>
        </w:rPr>
      </w:pPr>
      <w:r w:rsidRPr="00EA5445">
        <w:rPr>
          <w:rFonts w:asciiTheme="minorHAnsi" w:hAnsiTheme="minorHAnsi" w:cstheme="minorHAnsi"/>
          <w:b/>
          <w:iCs/>
          <w:color w:val="000000"/>
        </w:rPr>
        <w:t>April 2012 to December 2012</w:t>
      </w:r>
    </w:p>
    <w:p w14:paraId="680A1095" w14:textId="77777777" w:rsidR="00EA5445" w:rsidRPr="00EA5445" w:rsidRDefault="00EA5445" w:rsidP="00EA5445">
      <w:pPr>
        <w:suppressAutoHyphens/>
        <w:rPr>
          <w:rFonts w:asciiTheme="minorHAnsi" w:hAnsiTheme="minorHAnsi" w:cstheme="minorHAnsi"/>
          <w:color w:val="000000"/>
        </w:rPr>
      </w:pPr>
    </w:p>
    <w:p w14:paraId="652B1EA2" w14:textId="77777777" w:rsidR="00EA5445" w:rsidRPr="00EA5445" w:rsidRDefault="00EA5445" w:rsidP="00EA5445">
      <w:pPr>
        <w:numPr>
          <w:ilvl w:val="0"/>
          <w:numId w:val="32"/>
        </w:numPr>
        <w:suppressAutoHyphens/>
        <w:rPr>
          <w:rFonts w:asciiTheme="minorHAnsi" w:hAnsiTheme="minorHAnsi" w:cstheme="minorHAnsi"/>
          <w:color w:val="000000"/>
        </w:rPr>
      </w:pPr>
      <w:r w:rsidRPr="00EA5445">
        <w:rPr>
          <w:rFonts w:asciiTheme="minorHAnsi" w:hAnsiTheme="minorHAnsi" w:cstheme="minorHAnsi"/>
          <w:color w:val="000000"/>
        </w:rPr>
        <w:t>Senior Advisor to the Southeast Manager of Tactical Operations (MTO: now Deputy Director System Operations) responsible for planning and monitoring multiple activities including the planning and facilitating of customer forums, daily briefings with Directors of Operation, conducting telcons with air traffic control facilities, interacting with the customer community, coordinating Systems Operations activities with other ATO Service Units and lines of business including Airports, Systems Operations Security, Technical Operations, Eastern Service Center organizations, foreign Air Traffic Services, and FAA air traffic facilities</w:t>
      </w:r>
    </w:p>
    <w:p w14:paraId="42432C61" w14:textId="77777777" w:rsidR="00EA5445" w:rsidRPr="00EA5445" w:rsidRDefault="00EA5445" w:rsidP="00EA5445">
      <w:pPr>
        <w:numPr>
          <w:ilvl w:val="0"/>
          <w:numId w:val="32"/>
        </w:numPr>
        <w:suppressAutoHyphens/>
        <w:rPr>
          <w:rFonts w:asciiTheme="minorHAnsi" w:hAnsiTheme="minorHAnsi" w:cstheme="minorHAnsi"/>
          <w:color w:val="000000"/>
        </w:rPr>
      </w:pPr>
      <w:r w:rsidRPr="00EA5445">
        <w:rPr>
          <w:rFonts w:asciiTheme="minorHAnsi" w:hAnsiTheme="minorHAnsi" w:cstheme="minorHAnsi"/>
          <w:color w:val="000000"/>
        </w:rPr>
        <w:t>Planned and conducted customer forums in the southeast United States. Participants included representatives from multiple FAA lines of Business and the customer community (airlines, airport authorities, General Aviation)</w:t>
      </w:r>
    </w:p>
    <w:p w14:paraId="260A64EC" w14:textId="77777777" w:rsidR="00EA5445" w:rsidRPr="00EA5445" w:rsidRDefault="00EA5445" w:rsidP="00EA5445">
      <w:pPr>
        <w:numPr>
          <w:ilvl w:val="0"/>
          <w:numId w:val="32"/>
        </w:numPr>
        <w:suppressAutoHyphens/>
        <w:contextualSpacing/>
        <w:rPr>
          <w:rFonts w:asciiTheme="minorHAnsi" w:hAnsiTheme="minorHAnsi" w:cstheme="minorHAnsi"/>
          <w:color w:val="000000"/>
        </w:rPr>
      </w:pPr>
      <w:r w:rsidRPr="00EA5445">
        <w:rPr>
          <w:rFonts w:asciiTheme="minorHAnsi" w:hAnsiTheme="minorHAnsi" w:cstheme="minorHAnsi"/>
          <w:color w:val="000000"/>
        </w:rPr>
        <w:t>Developed and facilitated a very successful daily recap of operations (National System Review) which has been running since 2012. The National System Review has a broad audience including senior leadership within the FAA, personnel from FAA air traffic facilities, airlines, business aviation, National Weather Service, and has in the past included Eurocontrol and the British National Air Traffic Services (NATS).</w:t>
      </w:r>
    </w:p>
    <w:p w14:paraId="77CE89D9" w14:textId="77777777" w:rsidR="00EA5445" w:rsidRPr="00EA5445" w:rsidRDefault="00EA5445" w:rsidP="00EA5445">
      <w:pPr>
        <w:numPr>
          <w:ilvl w:val="0"/>
          <w:numId w:val="32"/>
        </w:numPr>
        <w:suppressAutoHyphens/>
        <w:rPr>
          <w:rFonts w:asciiTheme="minorHAnsi" w:hAnsiTheme="minorHAnsi" w:cstheme="minorHAnsi"/>
          <w:color w:val="000000"/>
        </w:rPr>
      </w:pPr>
      <w:r w:rsidRPr="00EA5445">
        <w:rPr>
          <w:rFonts w:asciiTheme="minorHAnsi" w:hAnsiTheme="minorHAnsi" w:cstheme="minorHAnsi"/>
          <w:color w:val="000000"/>
        </w:rPr>
        <w:t>Elevated the importance of performance metrics to facilities in the southeast and, in collaboration with the ATCSCC System Efficiency Office, developed additional performance metrics. Maintained positive relationships with System Operations personnel and senior FAA leaders throughout the country and maintained a positive relationship with the customer community</w:t>
      </w:r>
    </w:p>
    <w:p w14:paraId="498B3B0C" w14:textId="77777777" w:rsidR="00EA5445" w:rsidRPr="00EA5445" w:rsidRDefault="00EA5445" w:rsidP="00EA5445">
      <w:pPr>
        <w:numPr>
          <w:ilvl w:val="0"/>
          <w:numId w:val="32"/>
        </w:numPr>
        <w:suppressAutoHyphens/>
        <w:rPr>
          <w:rFonts w:asciiTheme="minorHAnsi" w:hAnsiTheme="minorHAnsi" w:cstheme="minorHAnsi"/>
          <w:color w:val="000000"/>
        </w:rPr>
      </w:pPr>
      <w:r w:rsidRPr="00EA5445">
        <w:rPr>
          <w:rFonts w:asciiTheme="minorHAnsi" w:hAnsiTheme="minorHAnsi" w:cstheme="minorHAnsi"/>
          <w:color w:val="000000"/>
        </w:rPr>
        <w:t>Served as the FAA co-lead on the Radio Technical Commission for Aeronautics (RTCA) tasking to create proposals to improve airspace design and infrastructure in the Caribbean</w:t>
      </w:r>
    </w:p>
    <w:p w14:paraId="7D6526E1" w14:textId="77777777" w:rsidR="00EA5445" w:rsidRPr="00EA5445" w:rsidRDefault="00EA5445" w:rsidP="00EA5445">
      <w:pPr>
        <w:numPr>
          <w:ilvl w:val="0"/>
          <w:numId w:val="32"/>
        </w:numPr>
        <w:suppressAutoHyphens/>
        <w:rPr>
          <w:rFonts w:asciiTheme="minorHAnsi" w:hAnsiTheme="minorHAnsi" w:cstheme="minorHAnsi"/>
          <w:color w:val="000000"/>
        </w:rPr>
      </w:pPr>
      <w:r w:rsidRPr="00EA5445">
        <w:rPr>
          <w:rFonts w:asciiTheme="minorHAnsi" w:hAnsiTheme="minorHAnsi" w:cstheme="minorHAnsi"/>
          <w:color w:val="000000"/>
        </w:rPr>
        <w:t>Participated in daily briefings with the Directors of Operation and represented the Southeast MTO at other meetings when he was unable to attend</w:t>
      </w:r>
    </w:p>
    <w:p w14:paraId="2C9178AE" w14:textId="77777777" w:rsidR="00EA5445" w:rsidRPr="00EA5445" w:rsidRDefault="00EA5445" w:rsidP="00EA5445">
      <w:pPr>
        <w:numPr>
          <w:ilvl w:val="0"/>
          <w:numId w:val="32"/>
        </w:numPr>
        <w:suppressAutoHyphens/>
        <w:rPr>
          <w:rFonts w:asciiTheme="minorHAnsi" w:hAnsiTheme="minorHAnsi" w:cstheme="minorHAnsi"/>
          <w:color w:val="000000"/>
        </w:rPr>
      </w:pPr>
      <w:r w:rsidRPr="00EA5445">
        <w:rPr>
          <w:rFonts w:asciiTheme="minorHAnsi" w:hAnsiTheme="minorHAnsi" w:cstheme="minorHAnsi"/>
          <w:color w:val="000000"/>
        </w:rPr>
        <w:t>Conducted daily telcons with FAA facilities recapping the previous day's operations.</w:t>
      </w:r>
    </w:p>
    <w:p w14:paraId="63CF7743" w14:textId="77777777" w:rsidR="00EA5445" w:rsidRPr="00EA5445" w:rsidRDefault="00EA5445" w:rsidP="00EA5445">
      <w:pPr>
        <w:numPr>
          <w:ilvl w:val="0"/>
          <w:numId w:val="32"/>
        </w:numPr>
        <w:suppressAutoHyphens/>
        <w:rPr>
          <w:rFonts w:asciiTheme="minorHAnsi" w:hAnsiTheme="minorHAnsi" w:cstheme="minorHAnsi"/>
          <w:color w:val="000000"/>
        </w:rPr>
      </w:pPr>
      <w:r w:rsidRPr="00EA5445">
        <w:rPr>
          <w:rFonts w:asciiTheme="minorHAnsi" w:hAnsiTheme="minorHAnsi" w:cstheme="minorHAnsi"/>
          <w:color w:val="000000"/>
        </w:rPr>
        <w:t>From January 2015 until February 2015, acted as the Manager of Tactical Operations for the Southeast</w:t>
      </w:r>
    </w:p>
    <w:p w14:paraId="291F2D31" w14:textId="77777777" w:rsidR="00EA5445" w:rsidRPr="00EA5445" w:rsidRDefault="00EA5445" w:rsidP="00EA5445">
      <w:pPr>
        <w:suppressAutoHyphens/>
        <w:rPr>
          <w:rFonts w:asciiTheme="minorHAnsi" w:hAnsiTheme="minorHAnsi" w:cstheme="minorHAnsi"/>
        </w:rPr>
      </w:pPr>
    </w:p>
    <w:p w14:paraId="2C158133" w14:textId="77777777" w:rsidR="00EA5445" w:rsidRPr="00EA5445" w:rsidRDefault="00EA5445" w:rsidP="00EA5445">
      <w:pPr>
        <w:suppressAutoHyphens/>
        <w:rPr>
          <w:rFonts w:asciiTheme="minorHAnsi" w:hAnsiTheme="minorHAnsi" w:cstheme="minorHAnsi"/>
          <w:b/>
          <w:iCs/>
          <w:color w:val="000000"/>
        </w:rPr>
      </w:pPr>
      <w:bookmarkStart w:id="4" w:name="_Hlk101335127"/>
      <w:r w:rsidRPr="00EA5445">
        <w:rPr>
          <w:rFonts w:asciiTheme="minorHAnsi" w:hAnsiTheme="minorHAnsi" w:cstheme="minorHAnsi"/>
          <w:b/>
          <w:iCs/>
          <w:color w:val="000000"/>
        </w:rPr>
        <w:t>Traffic Management Coordinator</w:t>
      </w:r>
    </w:p>
    <w:p w14:paraId="500A578B"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lastRenderedPageBreak/>
        <w:t>Federal Aviation Administration</w:t>
      </w:r>
    </w:p>
    <w:p w14:paraId="37CD5D6B" w14:textId="77777777" w:rsidR="00EA5445" w:rsidRPr="00EA5445" w:rsidRDefault="00EA5445" w:rsidP="00EA5445">
      <w:pPr>
        <w:suppressAutoHyphens/>
        <w:rPr>
          <w:rFonts w:asciiTheme="minorHAnsi" w:hAnsiTheme="minorHAnsi" w:cstheme="minorHAnsi"/>
          <w:color w:val="000000"/>
        </w:rPr>
      </w:pPr>
      <w:r w:rsidRPr="00EA5445">
        <w:rPr>
          <w:rFonts w:asciiTheme="minorHAnsi" w:hAnsiTheme="minorHAnsi" w:cstheme="minorHAnsi"/>
          <w:b/>
          <w:iCs/>
          <w:color w:val="000000"/>
        </w:rPr>
        <w:t>April 2000 to April 2011</w:t>
      </w:r>
      <w:bookmarkEnd w:id="4"/>
    </w:p>
    <w:p w14:paraId="5C859741" w14:textId="77777777" w:rsidR="00EA5445" w:rsidRPr="00EA5445" w:rsidRDefault="00EA5445" w:rsidP="00EA5445">
      <w:pPr>
        <w:suppressAutoHyphens/>
        <w:rPr>
          <w:rFonts w:asciiTheme="minorHAnsi" w:hAnsiTheme="minorHAnsi" w:cstheme="minorHAnsi"/>
          <w:color w:val="000000"/>
        </w:rPr>
      </w:pPr>
    </w:p>
    <w:p w14:paraId="0C087A19" w14:textId="77777777" w:rsidR="00EA5445" w:rsidRPr="00EA5445" w:rsidRDefault="00EA5445" w:rsidP="00EA5445">
      <w:pPr>
        <w:numPr>
          <w:ilvl w:val="0"/>
          <w:numId w:val="33"/>
        </w:numPr>
        <w:suppressAutoHyphens/>
        <w:rPr>
          <w:rFonts w:asciiTheme="minorHAnsi" w:hAnsiTheme="minorHAnsi" w:cstheme="minorHAnsi"/>
        </w:rPr>
      </w:pPr>
      <w:r w:rsidRPr="00EA5445">
        <w:rPr>
          <w:rFonts w:asciiTheme="minorHAnsi" w:hAnsiTheme="minorHAnsi" w:cstheme="minorHAnsi"/>
        </w:rPr>
        <w:t>Traffic Management Coordinator in Atlanta Air Route Traffic Control Center (ARTCC) responsible for balancing air traffic demand versus capacity with Atlanta ARTCC airspace and surrounding facilities. My primary focus was balancing demand into and out of the Atlanta and Charlotte airports, monitoring traffic loads in the facility sectors, and coordinating with the military on scheduling special use airspace. My job frequently brought me into contact with other FAA lines of business and stakeholders within the NAS.</w:t>
      </w:r>
    </w:p>
    <w:p w14:paraId="3C40D09F" w14:textId="77777777" w:rsidR="00EA5445" w:rsidRPr="00EA5445" w:rsidRDefault="00EA5445" w:rsidP="00EA5445">
      <w:pPr>
        <w:numPr>
          <w:ilvl w:val="0"/>
          <w:numId w:val="33"/>
        </w:numPr>
        <w:suppressAutoHyphens/>
        <w:rPr>
          <w:rFonts w:asciiTheme="minorHAnsi" w:hAnsiTheme="minorHAnsi" w:cstheme="minorHAnsi"/>
        </w:rPr>
      </w:pPr>
      <w:r w:rsidRPr="00EA5445">
        <w:rPr>
          <w:rFonts w:asciiTheme="minorHAnsi" w:hAnsiTheme="minorHAnsi" w:cstheme="minorHAnsi"/>
        </w:rPr>
        <w:t>Served as a representative to the National Airspace Redesign Team and worked closely with MITRE and other air traffic facilities with the creation of new routes into Atlanta after the construction of their fifth runway</w:t>
      </w:r>
    </w:p>
    <w:p w14:paraId="1D903ECD" w14:textId="77777777" w:rsidR="00EA5445" w:rsidRPr="00EA5445" w:rsidRDefault="00EA5445" w:rsidP="00EA5445">
      <w:pPr>
        <w:numPr>
          <w:ilvl w:val="0"/>
          <w:numId w:val="33"/>
        </w:numPr>
        <w:suppressAutoHyphens/>
        <w:rPr>
          <w:rFonts w:asciiTheme="minorHAnsi" w:hAnsiTheme="minorHAnsi" w:cstheme="minorHAnsi"/>
        </w:rPr>
      </w:pPr>
      <w:r w:rsidRPr="00EA5445">
        <w:rPr>
          <w:rFonts w:asciiTheme="minorHAnsi" w:hAnsiTheme="minorHAnsi" w:cstheme="minorHAnsi"/>
        </w:rPr>
        <w:t>On the Job Training instructor certified and Controller in Charge qualified</w:t>
      </w:r>
    </w:p>
    <w:p w14:paraId="41C60C8C" w14:textId="77777777" w:rsidR="00EA5445" w:rsidRPr="00EA5445" w:rsidRDefault="00EA5445" w:rsidP="00EA5445">
      <w:pPr>
        <w:suppressAutoHyphens/>
        <w:rPr>
          <w:rFonts w:asciiTheme="minorHAnsi" w:hAnsiTheme="minorHAnsi" w:cstheme="minorHAnsi"/>
        </w:rPr>
      </w:pPr>
    </w:p>
    <w:p w14:paraId="65DC3B09"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Traffic Management Specialist</w:t>
      </w:r>
    </w:p>
    <w:p w14:paraId="4CD1C2DA"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Federal Aviation Administration</w:t>
      </w:r>
    </w:p>
    <w:p w14:paraId="262D0555" w14:textId="77777777" w:rsidR="00EA5445" w:rsidRPr="00EA5445" w:rsidRDefault="00EA5445" w:rsidP="00EA5445">
      <w:pPr>
        <w:suppressAutoHyphens/>
        <w:rPr>
          <w:rFonts w:asciiTheme="minorHAnsi" w:hAnsiTheme="minorHAnsi" w:cstheme="minorHAnsi"/>
        </w:rPr>
      </w:pPr>
      <w:r w:rsidRPr="00EA5445">
        <w:rPr>
          <w:rFonts w:asciiTheme="minorHAnsi" w:hAnsiTheme="minorHAnsi" w:cstheme="minorHAnsi"/>
          <w:b/>
          <w:iCs/>
          <w:color w:val="000000"/>
        </w:rPr>
        <w:t>May 2008 to September 2008</w:t>
      </w:r>
    </w:p>
    <w:p w14:paraId="28324314" w14:textId="77777777" w:rsidR="00EA5445" w:rsidRPr="00EA5445" w:rsidRDefault="00EA5445" w:rsidP="00EA5445">
      <w:pPr>
        <w:suppressAutoHyphens/>
        <w:rPr>
          <w:rFonts w:asciiTheme="minorHAnsi" w:hAnsiTheme="minorHAnsi" w:cstheme="minorHAnsi"/>
        </w:rPr>
      </w:pPr>
    </w:p>
    <w:p w14:paraId="2B442EC2" w14:textId="77777777" w:rsidR="00EA5445" w:rsidRPr="00EA5445" w:rsidRDefault="00EA5445" w:rsidP="00EA5445">
      <w:pPr>
        <w:numPr>
          <w:ilvl w:val="0"/>
          <w:numId w:val="34"/>
        </w:numPr>
        <w:suppressAutoHyphens/>
        <w:contextualSpacing/>
        <w:rPr>
          <w:rFonts w:asciiTheme="minorHAnsi" w:hAnsiTheme="minorHAnsi" w:cstheme="minorHAnsi"/>
        </w:rPr>
      </w:pPr>
      <w:r w:rsidRPr="00EA5445">
        <w:rPr>
          <w:rFonts w:asciiTheme="minorHAnsi" w:hAnsiTheme="minorHAnsi" w:cstheme="minorHAnsi"/>
        </w:rPr>
        <w:t>Detailed to the Command Center (ATCSCC) in the terminal area of specialization where my primary responsibility was collaborating with FAA facilities and stakeholders to balance demand and capacity at airports throughout the NAS.</w:t>
      </w:r>
    </w:p>
    <w:p w14:paraId="71C28FCE" w14:textId="77777777" w:rsidR="00EA5445" w:rsidRPr="00EA5445" w:rsidRDefault="00EA5445" w:rsidP="00EA5445">
      <w:pPr>
        <w:suppressAutoHyphens/>
        <w:rPr>
          <w:rFonts w:asciiTheme="minorHAnsi" w:hAnsiTheme="minorHAnsi" w:cstheme="minorHAnsi"/>
        </w:rPr>
      </w:pPr>
    </w:p>
    <w:p w14:paraId="5013CF0A"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Air Traffic Control Specialist</w:t>
      </w:r>
    </w:p>
    <w:p w14:paraId="22FAA08E" w14:textId="77777777" w:rsidR="00EA5445" w:rsidRPr="00EA5445" w:rsidRDefault="00EA5445" w:rsidP="00EA5445">
      <w:pPr>
        <w:suppressAutoHyphens/>
        <w:rPr>
          <w:rFonts w:asciiTheme="minorHAnsi" w:hAnsiTheme="minorHAnsi" w:cstheme="minorHAnsi"/>
          <w:b/>
          <w:iCs/>
          <w:color w:val="000000"/>
        </w:rPr>
      </w:pPr>
      <w:r w:rsidRPr="00EA5445">
        <w:rPr>
          <w:rFonts w:asciiTheme="minorHAnsi" w:hAnsiTheme="minorHAnsi" w:cstheme="minorHAnsi"/>
          <w:b/>
          <w:iCs/>
          <w:color w:val="000000"/>
        </w:rPr>
        <w:t>Federal Aviation Administration</w:t>
      </w:r>
    </w:p>
    <w:p w14:paraId="03EE2CF9" w14:textId="77777777" w:rsidR="00EA5445" w:rsidRPr="00EA5445" w:rsidRDefault="00EA5445" w:rsidP="00EA5445">
      <w:pPr>
        <w:suppressAutoHyphens/>
        <w:rPr>
          <w:rFonts w:asciiTheme="minorHAnsi" w:hAnsiTheme="minorHAnsi" w:cstheme="minorHAnsi"/>
        </w:rPr>
      </w:pPr>
      <w:r w:rsidRPr="00EA5445">
        <w:rPr>
          <w:rFonts w:asciiTheme="minorHAnsi" w:hAnsiTheme="minorHAnsi" w:cstheme="minorHAnsi"/>
          <w:b/>
          <w:iCs/>
          <w:color w:val="000000"/>
        </w:rPr>
        <w:t>January 1992 to April 2000</w:t>
      </w:r>
    </w:p>
    <w:p w14:paraId="63400793" w14:textId="77777777" w:rsidR="00EA5445" w:rsidRPr="00EA5445" w:rsidRDefault="00EA5445" w:rsidP="00EA5445">
      <w:pPr>
        <w:suppressAutoHyphens/>
        <w:rPr>
          <w:rFonts w:asciiTheme="minorHAnsi" w:hAnsiTheme="minorHAnsi" w:cstheme="minorHAnsi"/>
        </w:rPr>
      </w:pPr>
    </w:p>
    <w:p w14:paraId="2A6F784E" w14:textId="77777777" w:rsidR="00EA5445" w:rsidRPr="00EA5445" w:rsidRDefault="00EA5445" w:rsidP="00EA5445">
      <w:pPr>
        <w:numPr>
          <w:ilvl w:val="0"/>
          <w:numId w:val="34"/>
        </w:numPr>
        <w:suppressAutoHyphens/>
        <w:contextualSpacing/>
        <w:rPr>
          <w:rFonts w:asciiTheme="minorHAnsi" w:hAnsiTheme="minorHAnsi" w:cstheme="minorHAnsi"/>
        </w:rPr>
      </w:pPr>
      <w:r w:rsidRPr="00EA5445">
        <w:rPr>
          <w:rFonts w:asciiTheme="minorHAnsi" w:hAnsiTheme="minorHAnsi" w:cstheme="minorHAnsi"/>
        </w:rPr>
        <w:t>Air Traffic Control Specialist at Atlanta and Boston ARTCCs and certified as a full performance level controller at both facilities in minimum hours</w:t>
      </w:r>
    </w:p>
    <w:p w14:paraId="11672361" w14:textId="77777777" w:rsidR="00EA5445" w:rsidRPr="00EA5445" w:rsidRDefault="00EA5445" w:rsidP="00EA5445">
      <w:pPr>
        <w:suppressAutoHyphens/>
        <w:rPr>
          <w:rFonts w:asciiTheme="minorHAnsi" w:hAnsiTheme="minorHAnsi" w:cstheme="minorHAnsi"/>
          <w:vanish/>
        </w:rPr>
      </w:pPr>
    </w:p>
    <w:p w14:paraId="3CC4E7F3" w14:textId="77777777" w:rsidR="00EA5445" w:rsidRPr="00EA5445" w:rsidRDefault="00EA5445" w:rsidP="00EA5445">
      <w:pPr>
        <w:suppressAutoHyphens/>
        <w:rPr>
          <w:rFonts w:asciiTheme="minorHAnsi" w:hAnsiTheme="minorHAnsi" w:cstheme="minorHAnsi"/>
          <w:color w:val="000000"/>
        </w:rPr>
      </w:pPr>
    </w:p>
    <w:p w14:paraId="19A53269" w14:textId="77777777" w:rsidR="00EA5445" w:rsidRPr="00EA5445" w:rsidRDefault="00EA5445" w:rsidP="00EA5445">
      <w:pPr>
        <w:rPr>
          <w:rFonts w:asciiTheme="minorHAnsi" w:hAnsiTheme="minorHAnsi" w:cstheme="minorHAnsi"/>
          <w:bCs/>
          <w:iCs/>
        </w:rPr>
      </w:pPr>
    </w:p>
    <w:p w14:paraId="1AAB9054" w14:textId="1AFA855E" w:rsidR="00CB0557" w:rsidRPr="00EA5445" w:rsidRDefault="00CB0557" w:rsidP="00CB0557">
      <w:pPr>
        <w:rPr>
          <w:rFonts w:asciiTheme="minorHAnsi" w:hAnsiTheme="minorHAnsi" w:cstheme="minorHAnsi"/>
          <w:bCs/>
          <w:iCs/>
        </w:rPr>
      </w:pPr>
    </w:p>
    <w:p w14:paraId="2FC6FCE0" w14:textId="77777777" w:rsidR="0080193E" w:rsidRPr="00EA5445" w:rsidRDefault="0076600D" w:rsidP="00CB0557">
      <w:pPr>
        <w:rPr>
          <w:rFonts w:asciiTheme="minorHAnsi" w:hAnsiTheme="minorHAnsi" w:cstheme="minorHAnsi"/>
          <w:b/>
        </w:rPr>
      </w:pPr>
      <w:r w:rsidRPr="00EA5445">
        <w:rPr>
          <w:rFonts w:asciiTheme="minorHAnsi" w:hAnsiTheme="minorHAnsi" w:cstheme="minorHAnsi"/>
          <w:b/>
          <w:u w:val="single"/>
        </w:rPr>
        <w:t>CERTIFICATIONS/TRAINING:</w:t>
      </w:r>
      <w:r w:rsidR="0080193E" w:rsidRPr="00EA5445">
        <w:rPr>
          <w:rFonts w:asciiTheme="minorHAnsi" w:hAnsiTheme="minorHAnsi" w:cstheme="minorHAnsi"/>
          <w:b/>
        </w:rPr>
        <w:t xml:space="preserve"> </w:t>
      </w:r>
    </w:p>
    <w:p w14:paraId="7D2E63A8" w14:textId="21A0C58A" w:rsidR="0076600D" w:rsidRPr="00EA5445" w:rsidRDefault="0080193E" w:rsidP="0080193E">
      <w:pPr>
        <w:pStyle w:val="ListParagraph"/>
        <w:numPr>
          <w:ilvl w:val="0"/>
          <w:numId w:val="26"/>
        </w:numPr>
        <w:rPr>
          <w:rFonts w:asciiTheme="minorHAnsi" w:hAnsiTheme="minorHAnsi" w:cstheme="minorHAnsi"/>
          <w:bCs/>
        </w:rPr>
      </w:pPr>
      <w:r w:rsidRPr="00EA5445">
        <w:rPr>
          <w:rFonts w:asciiTheme="minorHAnsi" w:hAnsiTheme="minorHAnsi" w:cstheme="minorHAnsi"/>
          <w:bCs/>
        </w:rPr>
        <w:t>Certified air traffic control specialist</w:t>
      </w:r>
    </w:p>
    <w:p w14:paraId="05A6C042" w14:textId="77777777" w:rsidR="0093770A" w:rsidRPr="00EA5445" w:rsidRDefault="0093770A" w:rsidP="00CB0557">
      <w:pPr>
        <w:rPr>
          <w:rFonts w:asciiTheme="minorHAnsi" w:hAnsiTheme="minorHAnsi" w:cstheme="minorHAnsi"/>
        </w:rPr>
      </w:pPr>
    </w:p>
    <w:p w14:paraId="3FAE4D5B" w14:textId="2E68ABB6" w:rsidR="00CB0557" w:rsidRPr="00EA5445" w:rsidRDefault="00CB0557" w:rsidP="00CB0557">
      <w:pPr>
        <w:rPr>
          <w:rFonts w:asciiTheme="minorHAnsi" w:hAnsiTheme="minorHAnsi" w:cstheme="minorHAnsi"/>
          <w:b/>
          <w:u w:val="single"/>
        </w:rPr>
      </w:pPr>
    </w:p>
    <w:p w14:paraId="7FA12EDF" w14:textId="77777777" w:rsidR="0080193E" w:rsidRPr="00EA5445" w:rsidRDefault="00CB0557" w:rsidP="00CB0557">
      <w:pPr>
        <w:rPr>
          <w:rFonts w:asciiTheme="minorHAnsi" w:hAnsiTheme="minorHAnsi" w:cstheme="minorHAnsi"/>
          <w:b/>
        </w:rPr>
      </w:pPr>
      <w:r w:rsidRPr="00EA5445">
        <w:rPr>
          <w:rFonts w:asciiTheme="minorHAnsi" w:hAnsiTheme="minorHAnsi" w:cstheme="minorHAnsi"/>
          <w:b/>
          <w:u w:val="single"/>
        </w:rPr>
        <w:t>SECURITY CLEARANCE</w:t>
      </w:r>
      <w:r w:rsidR="003C3FBF" w:rsidRPr="00EA5445">
        <w:rPr>
          <w:rFonts w:asciiTheme="minorHAnsi" w:hAnsiTheme="minorHAnsi" w:cstheme="minorHAnsi"/>
          <w:b/>
          <w:u w:val="single"/>
        </w:rPr>
        <w:t>:</w:t>
      </w:r>
      <w:r w:rsidRPr="00EA5445">
        <w:rPr>
          <w:rFonts w:asciiTheme="minorHAnsi" w:hAnsiTheme="minorHAnsi" w:cstheme="minorHAnsi"/>
          <w:b/>
        </w:rPr>
        <w:t xml:space="preserve"> </w:t>
      </w:r>
    </w:p>
    <w:p w14:paraId="1E1B73BD" w14:textId="54E3D67B" w:rsidR="00CB0557" w:rsidRPr="00EA5445" w:rsidRDefault="001C55E9" w:rsidP="0080193E">
      <w:pPr>
        <w:pStyle w:val="ListParagraph"/>
        <w:numPr>
          <w:ilvl w:val="0"/>
          <w:numId w:val="26"/>
        </w:numPr>
        <w:rPr>
          <w:rFonts w:asciiTheme="minorHAnsi" w:hAnsiTheme="minorHAnsi" w:cstheme="minorHAnsi"/>
          <w:bCs/>
        </w:rPr>
      </w:pPr>
      <w:r w:rsidRPr="00EA5445">
        <w:rPr>
          <w:rFonts w:asciiTheme="minorHAnsi" w:hAnsiTheme="minorHAnsi" w:cstheme="minorHAnsi"/>
          <w:bCs/>
        </w:rPr>
        <w:t>Former Top Secret</w:t>
      </w:r>
      <w:r w:rsidR="0004474C" w:rsidRPr="00EA5445">
        <w:rPr>
          <w:rFonts w:asciiTheme="minorHAnsi" w:hAnsiTheme="minorHAnsi" w:cstheme="minorHAnsi"/>
          <w:bCs/>
        </w:rPr>
        <w:t>/Secret</w:t>
      </w:r>
    </w:p>
    <w:p w14:paraId="1E33E770" w14:textId="6392CE09" w:rsidR="00CB0557" w:rsidRPr="00EA5445" w:rsidRDefault="00CB0557" w:rsidP="00CB0557">
      <w:pPr>
        <w:pStyle w:val="ListParagraph"/>
        <w:numPr>
          <w:ilvl w:val="0"/>
          <w:numId w:val="1"/>
        </w:numPr>
        <w:rPr>
          <w:rFonts w:asciiTheme="minorHAnsi" w:hAnsiTheme="minorHAnsi" w:cstheme="minorHAnsi"/>
        </w:rPr>
      </w:pPr>
      <w:r w:rsidRPr="00EA5445">
        <w:rPr>
          <w:rFonts w:asciiTheme="minorHAnsi" w:hAnsiTheme="minorHAnsi" w:cstheme="minorHAnsi"/>
        </w:rPr>
        <w:t xml:space="preserve">US Public Trust </w:t>
      </w:r>
    </w:p>
    <w:p w14:paraId="3875E693" w14:textId="77777777" w:rsidR="00CB0557" w:rsidRPr="00EA5445" w:rsidRDefault="00CB0557" w:rsidP="00CB0557">
      <w:pPr>
        <w:rPr>
          <w:rFonts w:asciiTheme="minorHAnsi" w:hAnsiTheme="minorHAnsi" w:cstheme="minorHAnsi"/>
        </w:rPr>
      </w:pPr>
    </w:p>
    <w:sectPr w:rsidR="00CB0557" w:rsidRPr="00EA544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F67BF" w14:textId="77777777" w:rsidR="0040507B" w:rsidRDefault="0040507B" w:rsidP="00FB7BE6">
      <w:r>
        <w:separator/>
      </w:r>
    </w:p>
  </w:endnote>
  <w:endnote w:type="continuationSeparator" w:id="0">
    <w:p w14:paraId="7309673D" w14:textId="77777777" w:rsidR="0040507B" w:rsidRDefault="0040507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5C2B" w14:textId="77777777" w:rsidR="0040507B" w:rsidRDefault="0040507B" w:rsidP="00FB7BE6">
      <w:r>
        <w:separator/>
      </w:r>
    </w:p>
  </w:footnote>
  <w:footnote w:type="continuationSeparator" w:id="0">
    <w:p w14:paraId="47AF75CB" w14:textId="77777777" w:rsidR="0040507B" w:rsidRDefault="0040507B"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271D1996" w:rsidR="00FB7BE6" w:rsidRDefault="00C019DB">
    <w:pPr>
      <w:pStyle w:val="Header"/>
    </w:pPr>
    <w:r>
      <w:rPr>
        <w:rStyle w:val="wacimagecontainer"/>
        <w:rFonts w:ascii="Segoe UI" w:hAnsi="Segoe UI" w:cs="Segoe UI"/>
        <w:noProof/>
        <w:color w:val="000000"/>
        <w:sz w:val="18"/>
        <w:szCs w:val="18"/>
        <w:shd w:val="clear" w:color="auto" w:fill="FFFFFF"/>
      </w:rPr>
      <w:drawing>
        <wp:inline distT="0" distB="0" distL="0" distR="0" wp14:anchorId="226B49B7" wp14:editId="08F7AA21">
          <wp:extent cx="1143000" cy="647700"/>
          <wp:effectExtent l="0" t="0" r="0" b="0"/>
          <wp:docPr id="1" name="Picture 1" descr="A black and blue logo&#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blue logo&#10;&#10;AI-generated content may be incorrect., Pictu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647700"/>
                  </a:xfrm>
                  <a:prstGeom prst="rect">
                    <a:avLst/>
                  </a:prstGeom>
                  <a:noFill/>
                  <a:ln>
                    <a:noFill/>
                  </a:ln>
                </pic:spPr>
              </pic:pic>
            </a:graphicData>
          </a:graphic>
        </wp:inline>
      </w:drawing>
    </w:r>
    <w:r>
      <w:rPr>
        <w:color w:val="000000"/>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00000004"/>
    <w:lvl w:ilvl="0" w:tplc="38FC7BF0">
      <w:start w:val="1"/>
      <w:numFmt w:val="bullet"/>
      <w:lvlText w:val=""/>
      <w:lvlJc w:val="left"/>
      <w:pPr>
        <w:ind w:left="720" w:hanging="360"/>
      </w:pPr>
      <w:rPr>
        <w:rFonts w:ascii="Symbol" w:hAnsi="Symbol"/>
      </w:rPr>
    </w:lvl>
    <w:lvl w:ilvl="1" w:tplc="3B2446E4">
      <w:start w:val="1"/>
      <w:numFmt w:val="bullet"/>
      <w:lvlText w:val="o"/>
      <w:lvlJc w:val="left"/>
      <w:pPr>
        <w:tabs>
          <w:tab w:val="num" w:pos="1440"/>
        </w:tabs>
        <w:ind w:left="1440" w:hanging="360"/>
      </w:pPr>
      <w:rPr>
        <w:rFonts w:ascii="Courier New" w:hAnsi="Courier New"/>
      </w:rPr>
    </w:lvl>
    <w:lvl w:ilvl="2" w:tplc="2A1015C6">
      <w:start w:val="1"/>
      <w:numFmt w:val="bullet"/>
      <w:lvlText w:val=""/>
      <w:lvlJc w:val="left"/>
      <w:pPr>
        <w:tabs>
          <w:tab w:val="num" w:pos="2160"/>
        </w:tabs>
        <w:ind w:left="2160" w:hanging="360"/>
      </w:pPr>
      <w:rPr>
        <w:rFonts w:ascii="Wingdings" w:hAnsi="Wingdings"/>
      </w:rPr>
    </w:lvl>
    <w:lvl w:ilvl="3" w:tplc="B2A870DC">
      <w:start w:val="1"/>
      <w:numFmt w:val="bullet"/>
      <w:lvlText w:val=""/>
      <w:lvlJc w:val="left"/>
      <w:pPr>
        <w:tabs>
          <w:tab w:val="num" w:pos="2880"/>
        </w:tabs>
        <w:ind w:left="2880" w:hanging="360"/>
      </w:pPr>
      <w:rPr>
        <w:rFonts w:ascii="Symbol" w:hAnsi="Symbol"/>
      </w:rPr>
    </w:lvl>
    <w:lvl w:ilvl="4" w:tplc="00B22618">
      <w:start w:val="1"/>
      <w:numFmt w:val="bullet"/>
      <w:lvlText w:val="o"/>
      <w:lvlJc w:val="left"/>
      <w:pPr>
        <w:tabs>
          <w:tab w:val="num" w:pos="3600"/>
        </w:tabs>
        <w:ind w:left="3600" w:hanging="360"/>
      </w:pPr>
      <w:rPr>
        <w:rFonts w:ascii="Courier New" w:hAnsi="Courier New"/>
      </w:rPr>
    </w:lvl>
    <w:lvl w:ilvl="5" w:tplc="CD3AAE84">
      <w:start w:val="1"/>
      <w:numFmt w:val="bullet"/>
      <w:lvlText w:val=""/>
      <w:lvlJc w:val="left"/>
      <w:pPr>
        <w:tabs>
          <w:tab w:val="num" w:pos="4320"/>
        </w:tabs>
        <w:ind w:left="4320" w:hanging="360"/>
      </w:pPr>
      <w:rPr>
        <w:rFonts w:ascii="Wingdings" w:hAnsi="Wingdings"/>
      </w:rPr>
    </w:lvl>
    <w:lvl w:ilvl="6" w:tplc="784C7AD0">
      <w:start w:val="1"/>
      <w:numFmt w:val="bullet"/>
      <w:lvlText w:val=""/>
      <w:lvlJc w:val="left"/>
      <w:pPr>
        <w:tabs>
          <w:tab w:val="num" w:pos="5040"/>
        </w:tabs>
        <w:ind w:left="5040" w:hanging="360"/>
      </w:pPr>
      <w:rPr>
        <w:rFonts w:ascii="Symbol" w:hAnsi="Symbol"/>
      </w:rPr>
    </w:lvl>
    <w:lvl w:ilvl="7" w:tplc="156C1B7A">
      <w:start w:val="1"/>
      <w:numFmt w:val="bullet"/>
      <w:lvlText w:val="o"/>
      <w:lvlJc w:val="left"/>
      <w:pPr>
        <w:tabs>
          <w:tab w:val="num" w:pos="5760"/>
        </w:tabs>
        <w:ind w:left="5760" w:hanging="360"/>
      </w:pPr>
      <w:rPr>
        <w:rFonts w:ascii="Courier New" w:hAnsi="Courier New"/>
      </w:rPr>
    </w:lvl>
    <w:lvl w:ilvl="8" w:tplc="6ACA566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5"/>
    <w:multiLevelType w:val="hybridMultilevel"/>
    <w:tmpl w:val="00000005"/>
    <w:lvl w:ilvl="0" w:tplc="246218C0">
      <w:start w:val="1"/>
      <w:numFmt w:val="bullet"/>
      <w:lvlText w:val=""/>
      <w:lvlJc w:val="left"/>
      <w:pPr>
        <w:ind w:left="720" w:hanging="360"/>
      </w:pPr>
      <w:rPr>
        <w:rFonts w:ascii="Symbol" w:hAnsi="Symbol"/>
      </w:rPr>
    </w:lvl>
    <w:lvl w:ilvl="1" w:tplc="EC46CE84">
      <w:start w:val="1"/>
      <w:numFmt w:val="bullet"/>
      <w:lvlText w:val="o"/>
      <w:lvlJc w:val="left"/>
      <w:pPr>
        <w:tabs>
          <w:tab w:val="num" w:pos="1440"/>
        </w:tabs>
        <w:ind w:left="1440" w:hanging="360"/>
      </w:pPr>
      <w:rPr>
        <w:rFonts w:ascii="Courier New" w:hAnsi="Courier New"/>
      </w:rPr>
    </w:lvl>
    <w:lvl w:ilvl="2" w:tplc="1DEC6D6A">
      <w:start w:val="1"/>
      <w:numFmt w:val="bullet"/>
      <w:lvlText w:val=""/>
      <w:lvlJc w:val="left"/>
      <w:pPr>
        <w:tabs>
          <w:tab w:val="num" w:pos="2160"/>
        </w:tabs>
        <w:ind w:left="2160" w:hanging="360"/>
      </w:pPr>
      <w:rPr>
        <w:rFonts w:ascii="Wingdings" w:hAnsi="Wingdings"/>
      </w:rPr>
    </w:lvl>
    <w:lvl w:ilvl="3" w:tplc="EC40E978">
      <w:start w:val="1"/>
      <w:numFmt w:val="bullet"/>
      <w:lvlText w:val=""/>
      <w:lvlJc w:val="left"/>
      <w:pPr>
        <w:tabs>
          <w:tab w:val="num" w:pos="2880"/>
        </w:tabs>
        <w:ind w:left="2880" w:hanging="360"/>
      </w:pPr>
      <w:rPr>
        <w:rFonts w:ascii="Symbol" w:hAnsi="Symbol"/>
      </w:rPr>
    </w:lvl>
    <w:lvl w:ilvl="4" w:tplc="2D5EC180">
      <w:start w:val="1"/>
      <w:numFmt w:val="bullet"/>
      <w:lvlText w:val="o"/>
      <w:lvlJc w:val="left"/>
      <w:pPr>
        <w:tabs>
          <w:tab w:val="num" w:pos="3600"/>
        </w:tabs>
        <w:ind w:left="3600" w:hanging="360"/>
      </w:pPr>
      <w:rPr>
        <w:rFonts w:ascii="Courier New" w:hAnsi="Courier New"/>
      </w:rPr>
    </w:lvl>
    <w:lvl w:ilvl="5" w:tplc="E438CA24">
      <w:start w:val="1"/>
      <w:numFmt w:val="bullet"/>
      <w:lvlText w:val=""/>
      <w:lvlJc w:val="left"/>
      <w:pPr>
        <w:tabs>
          <w:tab w:val="num" w:pos="4320"/>
        </w:tabs>
        <w:ind w:left="4320" w:hanging="360"/>
      </w:pPr>
      <w:rPr>
        <w:rFonts w:ascii="Wingdings" w:hAnsi="Wingdings"/>
      </w:rPr>
    </w:lvl>
    <w:lvl w:ilvl="6" w:tplc="45007FE8">
      <w:start w:val="1"/>
      <w:numFmt w:val="bullet"/>
      <w:lvlText w:val=""/>
      <w:lvlJc w:val="left"/>
      <w:pPr>
        <w:tabs>
          <w:tab w:val="num" w:pos="5040"/>
        </w:tabs>
        <w:ind w:left="5040" w:hanging="360"/>
      </w:pPr>
      <w:rPr>
        <w:rFonts w:ascii="Symbol" w:hAnsi="Symbol"/>
      </w:rPr>
    </w:lvl>
    <w:lvl w:ilvl="7" w:tplc="4482AA0A">
      <w:start w:val="1"/>
      <w:numFmt w:val="bullet"/>
      <w:lvlText w:val="o"/>
      <w:lvlJc w:val="left"/>
      <w:pPr>
        <w:tabs>
          <w:tab w:val="num" w:pos="5760"/>
        </w:tabs>
        <w:ind w:left="5760" w:hanging="360"/>
      </w:pPr>
      <w:rPr>
        <w:rFonts w:ascii="Courier New" w:hAnsi="Courier New"/>
      </w:rPr>
    </w:lvl>
    <w:lvl w:ilvl="8" w:tplc="DA20787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6"/>
    <w:multiLevelType w:val="hybridMultilevel"/>
    <w:tmpl w:val="00000006"/>
    <w:lvl w:ilvl="0" w:tplc="3E86015C">
      <w:start w:val="1"/>
      <w:numFmt w:val="bullet"/>
      <w:lvlText w:val=""/>
      <w:lvlJc w:val="left"/>
      <w:pPr>
        <w:ind w:left="720" w:hanging="360"/>
      </w:pPr>
      <w:rPr>
        <w:rFonts w:ascii="Symbol" w:hAnsi="Symbol"/>
      </w:rPr>
    </w:lvl>
    <w:lvl w:ilvl="1" w:tplc="6BC26D18">
      <w:start w:val="1"/>
      <w:numFmt w:val="bullet"/>
      <w:lvlText w:val="o"/>
      <w:lvlJc w:val="left"/>
      <w:pPr>
        <w:tabs>
          <w:tab w:val="num" w:pos="1440"/>
        </w:tabs>
        <w:ind w:left="1440" w:hanging="360"/>
      </w:pPr>
      <w:rPr>
        <w:rFonts w:ascii="Courier New" w:hAnsi="Courier New"/>
      </w:rPr>
    </w:lvl>
    <w:lvl w:ilvl="2" w:tplc="D002620A">
      <w:start w:val="1"/>
      <w:numFmt w:val="bullet"/>
      <w:lvlText w:val=""/>
      <w:lvlJc w:val="left"/>
      <w:pPr>
        <w:tabs>
          <w:tab w:val="num" w:pos="2160"/>
        </w:tabs>
        <w:ind w:left="2160" w:hanging="360"/>
      </w:pPr>
      <w:rPr>
        <w:rFonts w:ascii="Wingdings" w:hAnsi="Wingdings"/>
      </w:rPr>
    </w:lvl>
    <w:lvl w:ilvl="3" w:tplc="7C6A4A4A">
      <w:start w:val="1"/>
      <w:numFmt w:val="bullet"/>
      <w:lvlText w:val=""/>
      <w:lvlJc w:val="left"/>
      <w:pPr>
        <w:tabs>
          <w:tab w:val="num" w:pos="2880"/>
        </w:tabs>
        <w:ind w:left="2880" w:hanging="360"/>
      </w:pPr>
      <w:rPr>
        <w:rFonts w:ascii="Symbol" w:hAnsi="Symbol"/>
      </w:rPr>
    </w:lvl>
    <w:lvl w:ilvl="4" w:tplc="88F8F73A">
      <w:start w:val="1"/>
      <w:numFmt w:val="bullet"/>
      <w:lvlText w:val="o"/>
      <w:lvlJc w:val="left"/>
      <w:pPr>
        <w:tabs>
          <w:tab w:val="num" w:pos="3600"/>
        </w:tabs>
        <w:ind w:left="3600" w:hanging="360"/>
      </w:pPr>
      <w:rPr>
        <w:rFonts w:ascii="Courier New" w:hAnsi="Courier New"/>
      </w:rPr>
    </w:lvl>
    <w:lvl w:ilvl="5" w:tplc="21F6368C">
      <w:start w:val="1"/>
      <w:numFmt w:val="bullet"/>
      <w:lvlText w:val=""/>
      <w:lvlJc w:val="left"/>
      <w:pPr>
        <w:tabs>
          <w:tab w:val="num" w:pos="4320"/>
        </w:tabs>
        <w:ind w:left="4320" w:hanging="360"/>
      </w:pPr>
      <w:rPr>
        <w:rFonts w:ascii="Wingdings" w:hAnsi="Wingdings"/>
      </w:rPr>
    </w:lvl>
    <w:lvl w:ilvl="6" w:tplc="F74CB118">
      <w:start w:val="1"/>
      <w:numFmt w:val="bullet"/>
      <w:lvlText w:val=""/>
      <w:lvlJc w:val="left"/>
      <w:pPr>
        <w:tabs>
          <w:tab w:val="num" w:pos="5040"/>
        </w:tabs>
        <w:ind w:left="5040" w:hanging="360"/>
      </w:pPr>
      <w:rPr>
        <w:rFonts w:ascii="Symbol" w:hAnsi="Symbol"/>
      </w:rPr>
    </w:lvl>
    <w:lvl w:ilvl="7" w:tplc="5CB4E8E2">
      <w:start w:val="1"/>
      <w:numFmt w:val="bullet"/>
      <w:lvlText w:val="o"/>
      <w:lvlJc w:val="left"/>
      <w:pPr>
        <w:tabs>
          <w:tab w:val="num" w:pos="5760"/>
        </w:tabs>
        <w:ind w:left="5760" w:hanging="360"/>
      </w:pPr>
      <w:rPr>
        <w:rFonts w:ascii="Courier New" w:hAnsi="Courier New"/>
      </w:rPr>
    </w:lvl>
    <w:lvl w:ilvl="8" w:tplc="E0F849A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7"/>
    <w:multiLevelType w:val="hybridMultilevel"/>
    <w:tmpl w:val="00000007"/>
    <w:lvl w:ilvl="0" w:tplc="B8844B22">
      <w:start w:val="1"/>
      <w:numFmt w:val="bullet"/>
      <w:lvlText w:val=""/>
      <w:lvlJc w:val="left"/>
      <w:pPr>
        <w:ind w:left="720" w:hanging="360"/>
      </w:pPr>
      <w:rPr>
        <w:rFonts w:ascii="Symbol" w:hAnsi="Symbol"/>
      </w:rPr>
    </w:lvl>
    <w:lvl w:ilvl="1" w:tplc="D980AD88">
      <w:start w:val="1"/>
      <w:numFmt w:val="bullet"/>
      <w:lvlText w:val="o"/>
      <w:lvlJc w:val="left"/>
      <w:pPr>
        <w:tabs>
          <w:tab w:val="num" w:pos="1440"/>
        </w:tabs>
        <w:ind w:left="1440" w:hanging="360"/>
      </w:pPr>
      <w:rPr>
        <w:rFonts w:ascii="Courier New" w:hAnsi="Courier New"/>
      </w:rPr>
    </w:lvl>
    <w:lvl w:ilvl="2" w:tplc="F058218C">
      <w:start w:val="1"/>
      <w:numFmt w:val="bullet"/>
      <w:lvlText w:val=""/>
      <w:lvlJc w:val="left"/>
      <w:pPr>
        <w:tabs>
          <w:tab w:val="num" w:pos="2160"/>
        </w:tabs>
        <w:ind w:left="2160" w:hanging="360"/>
      </w:pPr>
      <w:rPr>
        <w:rFonts w:ascii="Wingdings" w:hAnsi="Wingdings"/>
      </w:rPr>
    </w:lvl>
    <w:lvl w:ilvl="3" w:tplc="7BBC74B4">
      <w:start w:val="1"/>
      <w:numFmt w:val="bullet"/>
      <w:lvlText w:val=""/>
      <w:lvlJc w:val="left"/>
      <w:pPr>
        <w:tabs>
          <w:tab w:val="num" w:pos="2880"/>
        </w:tabs>
        <w:ind w:left="2880" w:hanging="360"/>
      </w:pPr>
      <w:rPr>
        <w:rFonts w:ascii="Symbol" w:hAnsi="Symbol"/>
      </w:rPr>
    </w:lvl>
    <w:lvl w:ilvl="4" w:tplc="812E2496">
      <w:start w:val="1"/>
      <w:numFmt w:val="bullet"/>
      <w:lvlText w:val="o"/>
      <w:lvlJc w:val="left"/>
      <w:pPr>
        <w:tabs>
          <w:tab w:val="num" w:pos="3600"/>
        </w:tabs>
        <w:ind w:left="3600" w:hanging="360"/>
      </w:pPr>
      <w:rPr>
        <w:rFonts w:ascii="Courier New" w:hAnsi="Courier New"/>
      </w:rPr>
    </w:lvl>
    <w:lvl w:ilvl="5" w:tplc="D69E0D26">
      <w:start w:val="1"/>
      <w:numFmt w:val="bullet"/>
      <w:lvlText w:val=""/>
      <w:lvlJc w:val="left"/>
      <w:pPr>
        <w:tabs>
          <w:tab w:val="num" w:pos="4320"/>
        </w:tabs>
        <w:ind w:left="4320" w:hanging="360"/>
      </w:pPr>
      <w:rPr>
        <w:rFonts w:ascii="Wingdings" w:hAnsi="Wingdings"/>
      </w:rPr>
    </w:lvl>
    <w:lvl w:ilvl="6" w:tplc="B974290C">
      <w:start w:val="1"/>
      <w:numFmt w:val="bullet"/>
      <w:lvlText w:val=""/>
      <w:lvlJc w:val="left"/>
      <w:pPr>
        <w:tabs>
          <w:tab w:val="num" w:pos="5040"/>
        </w:tabs>
        <w:ind w:left="5040" w:hanging="360"/>
      </w:pPr>
      <w:rPr>
        <w:rFonts w:ascii="Symbol" w:hAnsi="Symbol"/>
      </w:rPr>
    </w:lvl>
    <w:lvl w:ilvl="7" w:tplc="31E6BF1C">
      <w:start w:val="1"/>
      <w:numFmt w:val="bullet"/>
      <w:lvlText w:val="o"/>
      <w:lvlJc w:val="left"/>
      <w:pPr>
        <w:tabs>
          <w:tab w:val="num" w:pos="5760"/>
        </w:tabs>
        <w:ind w:left="5760" w:hanging="360"/>
      </w:pPr>
      <w:rPr>
        <w:rFonts w:ascii="Courier New" w:hAnsi="Courier New"/>
      </w:rPr>
    </w:lvl>
    <w:lvl w:ilvl="8" w:tplc="1B06136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8"/>
    <w:multiLevelType w:val="hybridMultilevel"/>
    <w:tmpl w:val="00000008"/>
    <w:lvl w:ilvl="0" w:tplc="99EA0DF8">
      <w:start w:val="1"/>
      <w:numFmt w:val="bullet"/>
      <w:lvlText w:val=""/>
      <w:lvlJc w:val="left"/>
      <w:pPr>
        <w:ind w:left="720" w:hanging="360"/>
      </w:pPr>
      <w:rPr>
        <w:rFonts w:ascii="Symbol" w:hAnsi="Symbol"/>
      </w:rPr>
    </w:lvl>
    <w:lvl w:ilvl="1" w:tplc="265AD83A">
      <w:start w:val="1"/>
      <w:numFmt w:val="bullet"/>
      <w:lvlText w:val="o"/>
      <w:lvlJc w:val="left"/>
      <w:pPr>
        <w:tabs>
          <w:tab w:val="num" w:pos="1440"/>
        </w:tabs>
        <w:ind w:left="1440" w:hanging="360"/>
      </w:pPr>
      <w:rPr>
        <w:rFonts w:ascii="Courier New" w:hAnsi="Courier New"/>
      </w:rPr>
    </w:lvl>
    <w:lvl w:ilvl="2" w:tplc="C46C13D0">
      <w:start w:val="1"/>
      <w:numFmt w:val="bullet"/>
      <w:lvlText w:val=""/>
      <w:lvlJc w:val="left"/>
      <w:pPr>
        <w:tabs>
          <w:tab w:val="num" w:pos="2160"/>
        </w:tabs>
        <w:ind w:left="2160" w:hanging="360"/>
      </w:pPr>
      <w:rPr>
        <w:rFonts w:ascii="Wingdings" w:hAnsi="Wingdings"/>
      </w:rPr>
    </w:lvl>
    <w:lvl w:ilvl="3" w:tplc="92345A00">
      <w:start w:val="1"/>
      <w:numFmt w:val="bullet"/>
      <w:lvlText w:val=""/>
      <w:lvlJc w:val="left"/>
      <w:pPr>
        <w:tabs>
          <w:tab w:val="num" w:pos="2880"/>
        </w:tabs>
        <w:ind w:left="2880" w:hanging="360"/>
      </w:pPr>
      <w:rPr>
        <w:rFonts w:ascii="Symbol" w:hAnsi="Symbol"/>
      </w:rPr>
    </w:lvl>
    <w:lvl w:ilvl="4" w:tplc="4198DC36">
      <w:start w:val="1"/>
      <w:numFmt w:val="bullet"/>
      <w:lvlText w:val="o"/>
      <w:lvlJc w:val="left"/>
      <w:pPr>
        <w:tabs>
          <w:tab w:val="num" w:pos="3600"/>
        </w:tabs>
        <w:ind w:left="3600" w:hanging="360"/>
      </w:pPr>
      <w:rPr>
        <w:rFonts w:ascii="Courier New" w:hAnsi="Courier New"/>
      </w:rPr>
    </w:lvl>
    <w:lvl w:ilvl="5" w:tplc="BE5ECBCA">
      <w:start w:val="1"/>
      <w:numFmt w:val="bullet"/>
      <w:lvlText w:val=""/>
      <w:lvlJc w:val="left"/>
      <w:pPr>
        <w:tabs>
          <w:tab w:val="num" w:pos="4320"/>
        </w:tabs>
        <w:ind w:left="4320" w:hanging="360"/>
      </w:pPr>
      <w:rPr>
        <w:rFonts w:ascii="Wingdings" w:hAnsi="Wingdings"/>
      </w:rPr>
    </w:lvl>
    <w:lvl w:ilvl="6" w:tplc="7A245668">
      <w:start w:val="1"/>
      <w:numFmt w:val="bullet"/>
      <w:lvlText w:val=""/>
      <w:lvlJc w:val="left"/>
      <w:pPr>
        <w:tabs>
          <w:tab w:val="num" w:pos="5040"/>
        </w:tabs>
        <w:ind w:left="5040" w:hanging="360"/>
      </w:pPr>
      <w:rPr>
        <w:rFonts w:ascii="Symbol" w:hAnsi="Symbol"/>
      </w:rPr>
    </w:lvl>
    <w:lvl w:ilvl="7" w:tplc="53985FAE">
      <w:start w:val="1"/>
      <w:numFmt w:val="bullet"/>
      <w:lvlText w:val="o"/>
      <w:lvlJc w:val="left"/>
      <w:pPr>
        <w:tabs>
          <w:tab w:val="num" w:pos="5760"/>
        </w:tabs>
        <w:ind w:left="5760" w:hanging="360"/>
      </w:pPr>
      <w:rPr>
        <w:rFonts w:ascii="Courier New" w:hAnsi="Courier New"/>
      </w:rPr>
    </w:lvl>
    <w:lvl w:ilvl="8" w:tplc="E9F891D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B"/>
    <w:multiLevelType w:val="hybridMultilevel"/>
    <w:tmpl w:val="0000000B"/>
    <w:lvl w:ilvl="0" w:tplc="80908D9E">
      <w:start w:val="1"/>
      <w:numFmt w:val="bullet"/>
      <w:lvlText w:val=""/>
      <w:lvlJc w:val="left"/>
      <w:pPr>
        <w:ind w:left="720" w:hanging="360"/>
      </w:pPr>
      <w:rPr>
        <w:rFonts w:ascii="Symbol" w:hAnsi="Symbol"/>
      </w:rPr>
    </w:lvl>
    <w:lvl w:ilvl="1" w:tplc="5ECC302A">
      <w:start w:val="1"/>
      <w:numFmt w:val="bullet"/>
      <w:lvlText w:val="o"/>
      <w:lvlJc w:val="left"/>
      <w:pPr>
        <w:tabs>
          <w:tab w:val="num" w:pos="1440"/>
        </w:tabs>
        <w:ind w:left="1440" w:hanging="360"/>
      </w:pPr>
      <w:rPr>
        <w:rFonts w:ascii="Courier New" w:hAnsi="Courier New"/>
      </w:rPr>
    </w:lvl>
    <w:lvl w:ilvl="2" w:tplc="27AA2A8C">
      <w:start w:val="1"/>
      <w:numFmt w:val="bullet"/>
      <w:lvlText w:val=""/>
      <w:lvlJc w:val="left"/>
      <w:pPr>
        <w:tabs>
          <w:tab w:val="num" w:pos="2160"/>
        </w:tabs>
        <w:ind w:left="2160" w:hanging="360"/>
      </w:pPr>
      <w:rPr>
        <w:rFonts w:ascii="Wingdings" w:hAnsi="Wingdings"/>
      </w:rPr>
    </w:lvl>
    <w:lvl w:ilvl="3" w:tplc="9D4A902A">
      <w:start w:val="1"/>
      <w:numFmt w:val="bullet"/>
      <w:lvlText w:val=""/>
      <w:lvlJc w:val="left"/>
      <w:pPr>
        <w:tabs>
          <w:tab w:val="num" w:pos="2880"/>
        </w:tabs>
        <w:ind w:left="2880" w:hanging="360"/>
      </w:pPr>
      <w:rPr>
        <w:rFonts w:ascii="Symbol" w:hAnsi="Symbol"/>
      </w:rPr>
    </w:lvl>
    <w:lvl w:ilvl="4" w:tplc="09DA67E0">
      <w:start w:val="1"/>
      <w:numFmt w:val="bullet"/>
      <w:lvlText w:val="o"/>
      <w:lvlJc w:val="left"/>
      <w:pPr>
        <w:tabs>
          <w:tab w:val="num" w:pos="3600"/>
        </w:tabs>
        <w:ind w:left="3600" w:hanging="360"/>
      </w:pPr>
      <w:rPr>
        <w:rFonts w:ascii="Courier New" w:hAnsi="Courier New"/>
      </w:rPr>
    </w:lvl>
    <w:lvl w:ilvl="5" w:tplc="862020FE">
      <w:start w:val="1"/>
      <w:numFmt w:val="bullet"/>
      <w:lvlText w:val=""/>
      <w:lvlJc w:val="left"/>
      <w:pPr>
        <w:tabs>
          <w:tab w:val="num" w:pos="4320"/>
        </w:tabs>
        <w:ind w:left="4320" w:hanging="360"/>
      </w:pPr>
      <w:rPr>
        <w:rFonts w:ascii="Wingdings" w:hAnsi="Wingdings"/>
      </w:rPr>
    </w:lvl>
    <w:lvl w:ilvl="6" w:tplc="F6548C56">
      <w:start w:val="1"/>
      <w:numFmt w:val="bullet"/>
      <w:lvlText w:val=""/>
      <w:lvlJc w:val="left"/>
      <w:pPr>
        <w:tabs>
          <w:tab w:val="num" w:pos="5040"/>
        </w:tabs>
        <w:ind w:left="5040" w:hanging="360"/>
      </w:pPr>
      <w:rPr>
        <w:rFonts w:ascii="Symbol" w:hAnsi="Symbol"/>
      </w:rPr>
    </w:lvl>
    <w:lvl w:ilvl="7" w:tplc="4672CFB4">
      <w:start w:val="1"/>
      <w:numFmt w:val="bullet"/>
      <w:lvlText w:val="o"/>
      <w:lvlJc w:val="left"/>
      <w:pPr>
        <w:tabs>
          <w:tab w:val="num" w:pos="5760"/>
        </w:tabs>
        <w:ind w:left="5760" w:hanging="360"/>
      </w:pPr>
      <w:rPr>
        <w:rFonts w:ascii="Courier New" w:hAnsi="Courier New"/>
      </w:rPr>
    </w:lvl>
    <w:lvl w:ilvl="8" w:tplc="C6B4630E">
      <w:start w:val="1"/>
      <w:numFmt w:val="bullet"/>
      <w:lvlText w:val=""/>
      <w:lvlJc w:val="left"/>
      <w:pPr>
        <w:tabs>
          <w:tab w:val="num" w:pos="6480"/>
        </w:tabs>
        <w:ind w:left="6480" w:hanging="360"/>
      </w:pPr>
      <w:rPr>
        <w:rFonts w:ascii="Wingdings" w:hAnsi="Wingdings"/>
      </w:rPr>
    </w:lvl>
  </w:abstractNum>
  <w:abstractNum w:abstractNumId="6"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B4CA0"/>
    <w:multiLevelType w:val="multilevel"/>
    <w:tmpl w:val="CD26B4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4647A"/>
    <w:multiLevelType w:val="hybridMultilevel"/>
    <w:tmpl w:val="0BCE5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DA37B6"/>
    <w:multiLevelType w:val="hybridMultilevel"/>
    <w:tmpl w:val="7B3C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388023">
    <w:abstractNumId w:val="25"/>
  </w:num>
  <w:num w:numId="2" w16cid:durableId="178080302">
    <w:abstractNumId w:val="9"/>
  </w:num>
  <w:num w:numId="3" w16cid:durableId="99226273">
    <w:abstractNumId w:val="8"/>
  </w:num>
  <w:num w:numId="4" w16cid:durableId="624580785">
    <w:abstractNumId w:val="30"/>
  </w:num>
  <w:num w:numId="5" w16cid:durableId="349448953">
    <w:abstractNumId w:val="6"/>
  </w:num>
  <w:num w:numId="6" w16cid:durableId="1723752465">
    <w:abstractNumId w:val="21"/>
  </w:num>
  <w:num w:numId="7" w16cid:durableId="1833832155">
    <w:abstractNumId w:val="19"/>
  </w:num>
  <w:num w:numId="8" w16cid:durableId="631331085">
    <w:abstractNumId w:val="29"/>
  </w:num>
  <w:num w:numId="9" w16cid:durableId="1471091387">
    <w:abstractNumId w:val="7"/>
  </w:num>
  <w:num w:numId="10" w16cid:durableId="249051078">
    <w:abstractNumId w:val="27"/>
  </w:num>
  <w:num w:numId="11" w16cid:durableId="1938324312">
    <w:abstractNumId w:val="26"/>
  </w:num>
  <w:num w:numId="12" w16cid:durableId="1130316485">
    <w:abstractNumId w:val="17"/>
  </w:num>
  <w:num w:numId="13" w16cid:durableId="1276595955">
    <w:abstractNumId w:val="10"/>
  </w:num>
  <w:num w:numId="14" w16cid:durableId="1937515943">
    <w:abstractNumId w:val="12"/>
  </w:num>
  <w:num w:numId="15" w16cid:durableId="2118139388">
    <w:abstractNumId w:val="18"/>
  </w:num>
  <w:num w:numId="16" w16cid:durableId="711657392">
    <w:abstractNumId w:val="28"/>
  </w:num>
  <w:num w:numId="17" w16cid:durableId="400954818">
    <w:abstractNumId w:val="33"/>
  </w:num>
  <w:num w:numId="18" w16cid:durableId="31266696">
    <w:abstractNumId w:val="22"/>
  </w:num>
  <w:num w:numId="19" w16cid:durableId="76677203">
    <w:abstractNumId w:val="15"/>
  </w:num>
  <w:num w:numId="20" w16cid:durableId="440031015">
    <w:abstractNumId w:val="13"/>
  </w:num>
  <w:num w:numId="21" w16cid:durableId="915093514">
    <w:abstractNumId w:val="20"/>
  </w:num>
  <w:num w:numId="22" w16cid:durableId="85658943">
    <w:abstractNumId w:val="11"/>
  </w:num>
  <w:num w:numId="23" w16cid:durableId="1128014230">
    <w:abstractNumId w:val="16"/>
  </w:num>
  <w:num w:numId="24" w16cid:durableId="1146969342">
    <w:abstractNumId w:val="24"/>
  </w:num>
  <w:num w:numId="25" w16cid:durableId="1120564177">
    <w:abstractNumId w:val="23"/>
  </w:num>
  <w:num w:numId="26" w16cid:durableId="737289657">
    <w:abstractNumId w:val="32"/>
  </w:num>
  <w:num w:numId="27" w16cid:durableId="1291091848">
    <w:abstractNumId w:val="14"/>
  </w:num>
  <w:num w:numId="28" w16cid:durableId="1263297907">
    <w:abstractNumId w:val="0"/>
  </w:num>
  <w:num w:numId="29" w16cid:durableId="841044661">
    <w:abstractNumId w:val="1"/>
  </w:num>
  <w:num w:numId="30" w16cid:durableId="846215002">
    <w:abstractNumId w:val="2"/>
  </w:num>
  <w:num w:numId="31" w16cid:durableId="982663087">
    <w:abstractNumId w:val="3"/>
  </w:num>
  <w:num w:numId="32" w16cid:durableId="1566642400">
    <w:abstractNumId w:val="4"/>
  </w:num>
  <w:num w:numId="33" w16cid:durableId="31465097">
    <w:abstractNumId w:val="5"/>
  </w:num>
  <w:num w:numId="34" w16cid:durableId="48556078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4474C"/>
    <w:rsid w:val="000971DB"/>
    <w:rsid w:val="000A1177"/>
    <w:rsid w:val="000B484C"/>
    <w:rsid w:val="000B4BA3"/>
    <w:rsid w:val="000B4D19"/>
    <w:rsid w:val="000F1085"/>
    <w:rsid w:val="00106FC2"/>
    <w:rsid w:val="0013663A"/>
    <w:rsid w:val="001C0E24"/>
    <w:rsid w:val="001C55E9"/>
    <w:rsid w:val="001D061D"/>
    <w:rsid w:val="001E79DA"/>
    <w:rsid w:val="002214B1"/>
    <w:rsid w:val="00226F5A"/>
    <w:rsid w:val="00263DB3"/>
    <w:rsid w:val="00264DCC"/>
    <w:rsid w:val="002A46EC"/>
    <w:rsid w:val="002D1A1E"/>
    <w:rsid w:val="00325333"/>
    <w:rsid w:val="0036311B"/>
    <w:rsid w:val="0036345A"/>
    <w:rsid w:val="003C3FBF"/>
    <w:rsid w:val="0040507B"/>
    <w:rsid w:val="00412785"/>
    <w:rsid w:val="004711F3"/>
    <w:rsid w:val="004740AC"/>
    <w:rsid w:val="004C3B3B"/>
    <w:rsid w:val="004D0F3F"/>
    <w:rsid w:val="00577BEA"/>
    <w:rsid w:val="005B3F20"/>
    <w:rsid w:val="005D2558"/>
    <w:rsid w:val="005E78B2"/>
    <w:rsid w:val="00610F5A"/>
    <w:rsid w:val="006560DB"/>
    <w:rsid w:val="00656F65"/>
    <w:rsid w:val="00664954"/>
    <w:rsid w:val="0067782B"/>
    <w:rsid w:val="006F2A74"/>
    <w:rsid w:val="00716DDC"/>
    <w:rsid w:val="0073249E"/>
    <w:rsid w:val="00737EAE"/>
    <w:rsid w:val="0076600D"/>
    <w:rsid w:val="007C2301"/>
    <w:rsid w:val="0080193E"/>
    <w:rsid w:val="00807750"/>
    <w:rsid w:val="008858AE"/>
    <w:rsid w:val="00933CB3"/>
    <w:rsid w:val="0093770A"/>
    <w:rsid w:val="00950278"/>
    <w:rsid w:val="009752DF"/>
    <w:rsid w:val="009A133C"/>
    <w:rsid w:val="009A2AE1"/>
    <w:rsid w:val="009B4545"/>
    <w:rsid w:val="00A05B8D"/>
    <w:rsid w:val="00A945C0"/>
    <w:rsid w:val="00AD6BE1"/>
    <w:rsid w:val="00B6163A"/>
    <w:rsid w:val="00B6455B"/>
    <w:rsid w:val="00B6526A"/>
    <w:rsid w:val="00B93749"/>
    <w:rsid w:val="00BB0E94"/>
    <w:rsid w:val="00C019DB"/>
    <w:rsid w:val="00C12A49"/>
    <w:rsid w:val="00C85743"/>
    <w:rsid w:val="00CA2909"/>
    <w:rsid w:val="00CA3266"/>
    <w:rsid w:val="00CB0557"/>
    <w:rsid w:val="00D34833"/>
    <w:rsid w:val="00D703A8"/>
    <w:rsid w:val="00D85084"/>
    <w:rsid w:val="00DA49C3"/>
    <w:rsid w:val="00DD04FE"/>
    <w:rsid w:val="00E05411"/>
    <w:rsid w:val="00E46BD9"/>
    <w:rsid w:val="00E803C3"/>
    <w:rsid w:val="00E83439"/>
    <w:rsid w:val="00E87242"/>
    <w:rsid w:val="00EA5445"/>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character" w:customStyle="1" w:styleId="wacimagecontainer">
    <w:name w:val="wacimagecontainer"/>
    <w:basedOn w:val="DefaultParagraphFont"/>
    <w:rsid w:val="00C01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45B3E"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45B3E"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0535D"/>
    <w:rsid w:val="004E2041"/>
    <w:rsid w:val="005D2558"/>
    <w:rsid w:val="00634F55"/>
    <w:rsid w:val="00950278"/>
    <w:rsid w:val="00AC15CB"/>
    <w:rsid w:val="00B45B3E"/>
    <w:rsid w:val="00BA0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9F18B552-B0C1-492C-9406-F09F18A83038}"/>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docProps/app.xml><?xml version="1.0" encoding="utf-8"?>
<Properties xmlns="http://schemas.openxmlformats.org/officeDocument/2006/extended-properties" xmlns:vt="http://schemas.openxmlformats.org/officeDocument/2006/docPropsVTypes">
  <Template>Cobec Letterhead</Template>
  <TotalTime>3</TotalTime>
  <Pages>6</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Geoff Lelliott</cp:lastModifiedBy>
  <cp:revision>3</cp:revision>
  <cp:lastPrinted>2014-02-04T19:23:00Z</cp:lastPrinted>
  <dcterms:created xsi:type="dcterms:W3CDTF">2025-07-17T10:45:00Z</dcterms:created>
  <dcterms:modified xsi:type="dcterms:W3CDTF">2025-07-17T10:46:00Z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120500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