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1283EEA7" w:rsidR="000B484C" w:rsidRPr="00EA73A1" w:rsidRDefault="002C5D2A" w:rsidP="00CB0557">
      <w:pPr>
        <w:rPr>
          <w:rFonts w:ascii="Times New Roman" w:hAnsi="Times New Roman"/>
          <w:b/>
        </w:rPr>
      </w:pPr>
      <w:r>
        <w:rPr>
          <w:rFonts w:ascii="Times New Roman" w:hAnsi="Times New Roman"/>
          <w:b/>
        </w:rPr>
        <w:t>Joseph Carino</w:t>
      </w:r>
    </w:p>
    <w:p w14:paraId="3C4D7E81" w14:textId="3016287A" w:rsidR="00A945C0" w:rsidRDefault="002C5D2A" w:rsidP="00CB0557">
      <w:pPr>
        <w:widowControl w:val="0"/>
        <w:rPr>
          <w:rFonts w:ascii="Times New Roman" w:hAnsi="Times New Roman"/>
        </w:rPr>
      </w:pPr>
      <w:r>
        <w:rPr>
          <w:rFonts w:ascii="Times New Roman" w:hAnsi="Times New Roman"/>
        </w:rPr>
        <w:t>jcarino@cobec.com</w:t>
      </w:r>
    </w:p>
    <w:p w14:paraId="618E33B5" w14:textId="0DBFB5BB" w:rsidR="001E79DA" w:rsidRPr="00EA73A1" w:rsidRDefault="002C5D2A" w:rsidP="00CB0557">
      <w:pPr>
        <w:rPr>
          <w:rFonts w:ascii="Times New Roman" w:hAnsi="Times New Roman"/>
        </w:rPr>
      </w:pPr>
      <w:r>
        <w:rPr>
          <w:rFonts w:ascii="Times New Roman" w:hAnsi="Times New Roman"/>
        </w:rPr>
        <w:t>703.919.1083</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D52299A" w14:textId="60294823" w:rsidR="000B4D19" w:rsidRDefault="001C5E42" w:rsidP="00CB0557">
      <w:pPr>
        <w:rPr>
          <w:rFonts w:ascii="Times New Roman" w:hAnsi="Times New Roman"/>
        </w:rPr>
      </w:pPr>
      <w:r w:rsidRPr="001C5E42">
        <w:rPr>
          <w:rFonts w:ascii="Times New Roman" w:hAnsi="Times New Roman"/>
        </w:rPr>
        <w:t>Mr. Carino has 13+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w:t>
      </w:r>
      <w:r w:rsidR="00D912AE">
        <w:rPr>
          <w:rFonts w:ascii="Times New Roman" w:hAnsi="Times New Roman"/>
        </w:rPr>
        <w:t>.</w:t>
      </w:r>
    </w:p>
    <w:p w14:paraId="2906EC98" w14:textId="77777777" w:rsidR="001C5E42" w:rsidRDefault="001C5E42"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0C79E2A6" w:rsidR="008858AE" w:rsidRPr="009A133C" w:rsidRDefault="008858AE" w:rsidP="00CB0557">
      <w:pPr>
        <w:rPr>
          <w:rFonts w:ascii="Times New Roman" w:hAnsi="Times New Roman"/>
          <w:bCs/>
        </w:rPr>
      </w:pPr>
      <w:r w:rsidRPr="009A133C">
        <w:rPr>
          <w:rFonts w:ascii="Times New Roman" w:hAnsi="Times New Roman"/>
          <w:bCs/>
        </w:rPr>
        <w:t xml:space="preserve">Bachelor of </w:t>
      </w:r>
      <w:r w:rsidR="002C5D2A">
        <w:rPr>
          <w:rFonts w:ascii="Times New Roman" w:hAnsi="Times New Roman"/>
          <w:bCs/>
        </w:rPr>
        <w:t>Arts</w:t>
      </w:r>
      <w:r w:rsidRPr="009A133C">
        <w:rPr>
          <w:rFonts w:ascii="Times New Roman" w:hAnsi="Times New Roman"/>
          <w:bCs/>
        </w:rPr>
        <w:t xml:space="preserve"> in</w:t>
      </w:r>
      <w:r w:rsidR="00EA73A1">
        <w:rPr>
          <w:rFonts w:ascii="Times New Roman" w:hAnsi="Times New Roman"/>
          <w:bCs/>
        </w:rPr>
        <w:t xml:space="preserve"> </w:t>
      </w:r>
      <w:r w:rsidR="002C5D2A">
        <w:rPr>
          <w:rFonts w:ascii="Times New Roman" w:hAnsi="Times New Roman"/>
          <w:bCs/>
        </w:rPr>
        <w:t>Economics</w:t>
      </w:r>
      <w:r w:rsidRPr="009A133C">
        <w:rPr>
          <w:rFonts w:ascii="Times New Roman" w:hAnsi="Times New Roman"/>
          <w:bCs/>
        </w:rPr>
        <w:t xml:space="preserve">, </w:t>
      </w:r>
      <w:r w:rsidR="002C5D2A">
        <w:rPr>
          <w:rFonts w:ascii="Times New Roman" w:hAnsi="Times New Roman"/>
          <w:bCs/>
        </w:rPr>
        <w:t>University of Virginia</w:t>
      </w:r>
      <w:r w:rsidRPr="009A133C">
        <w:rPr>
          <w:rFonts w:ascii="Times New Roman" w:hAnsi="Times New Roman"/>
          <w:bCs/>
        </w:rPr>
        <w:t xml:space="preserve">, </w:t>
      </w:r>
      <w:r w:rsidR="00EA73A1">
        <w:rPr>
          <w:rFonts w:ascii="Times New Roman" w:hAnsi="Times New Roman"/>
          <w:bCs/>
        </w:rPr>
        <w:t>C</w:t>
      </w:r>
      <w:r w:rsidR="002C5D2A">
        <w:rPr>
          <w:rFonts w:ascii="Times New Roman" w:hAnsi="Times New Roman"/>
          <w:bCs/>
        </w:rPr>
        <w:t>harlottesville</w:t>
      </w:r>
      <w:r w:rsidRPr="009A133C">
        <w:rPr>
          <w:rFonts w:ascii="Times New Roman" w:hAnsi="Times New Roman"/>
          <w:bCs/>
        </w:rPr>
        <w:t xml:space="preserve">, </w:t>
      </w:r>
      <w:r w:rsidR="002C5D2A">
        <w:rPr>
          <w:rFonts w:ascii="Times New Roman" w:hAnsi="Times New Roman"/>
          <w:bCs/>
        </w:rPr>
        <w:t>VA</w:t>
      </w:r>
      <w:r w:rsidRPr="009A133C">
        <w:rPr>
          <w:rFonts w:ascii="Times New Roman" w:hAnsi="Times New Roman"/>
          <w:bCs/>
        </w:rPr>
        <w:t xml:space="preserve"> 200</w:t>
      </w:r>
      <w:r w:rsidR="002C5D2A">
        <w:rPr>
          <w:rFonts w:ascii="Times New Roman" w:hAnsi="Times New Roman"/>
          <w:bCs/>
        </w:rPr>
        <w:t>4</w:t>
      </w:r>
    </w:p>
    <w:p w14:paraId="093E8849" w14:textId="24A24D96" w:rsidR="002C5D2A" w:rsidRPr="009A133C" w:rsidRDefault="002C5D2A" w:rsidP="002C5D2A">
      <w:pPr>
        <w:rPr>
          <w:rFonts w:ascii="Times New Roman" w:hAnsi="Times New Roman"/>
          <w:bCs/>
        </w:rPr>
      </w:pPr>
      <w:r w:rsidRPr="009A133C">
        <w:rPr>
          <w:rFonts w:ascii="Times New Roman" w:hAnsi="Times New Roman"/>
          <w:bCs/>
        </w:rPr>
        <w:t xml:space="preserve">Bachelor of </w:t>
      </w:r>
      <w:r>
        <w:rPr>
          <w:rFonts w:ascii="Times New Roman" w:hAnsi="Times New Roman"/>
          <w:bCs/>
        </w:rPr>
        <w:t>Arts</w:t>
      </w:r>
      <w:r w:rsidRPr="009A133C">
        <w:rPr>
          <w:rFonts w:ascii="Times New Roman" w:hAnsi="Times New Roman"/>
          <w:bCs/>
        </w:rPr>
        <w:t xml:space="preserve"> in</w:t>
      </w:r>
      <w:r>
        <w:rPr>
          <w:rFonts w:ascii="Times New Roman" w:hAnsi="Times New Roman"/>
          <w:bCs/>
        </w:rPr>
        <w:t xml:space="preserve"> Psychology</w:t>
      </w:r>
      <w:r w:rsidRPr="009A133C">
        <w:rPr>
          <w:rFonts w:ascii="Times New Roman" w:hAnsi="Times New Roman"/>
          <w:bCs/>
        </w:rPr>
        <w:t xml:space="preserve">, </w:t>
      </w:r>
      <w:r>
        <w:rPr>
          <w:rFonts w:ascii="Times New Roman" w:hAnsi="Times New Roman"/>
          <w:bCs/>
        </w:rPr>
        <w:t>University of Virginia</w:t>
      </w:r>
      <w:r w:rsidRPr="009A133C">
        <w:rPr>
          <w:rFonts w:ascii="Times New Roman" w:hAnsi="Times New Roman"/>
          <w:bCs/>
        </w:rPr>
        <w:t xml:space="preserve">, </w:t>
      </w:r>
      <w:r>
        <w:rPr>
          <w:rFonts w:ascii="Times New Roman" w:hAnsi="Times New Roman"/>
          <w:bCs/>
        </w:rPr>
        <w:t>Charlottesville</w:t>
      </w:r>
      <w:r w:rsidRPr="009A133C">
        <w:rPr>
          <w:rFonts w:ascii="Times New Roman" w:hAnsi="Times New Roman"/>
          <w:bCs/>
        </w:rPr>
        <w:t xml:space="preserve">, </w:t>
      </w:r>
      <w:r>
        <w:rPr>
          <w:rFonts w:ascii="Times New Roman" w:hAnsi="Times New Roman"/>
          <w:bCs/>
        </w:rPr>
        <w:t>VA</w:t>
      </w:r>
      <w:r w:rsidRPr="009A133C">
        <w:rPr>
          <w:rFonts w:ascii="Times New Roman" w:hAnsi="Times New Roman"/>
          <w:bCs/>
        </w:rPr>
        <w:t xml:space="preserve"> 200</w:t>
      </w:r>
      <w:r>
        <w:rPr>
          <w:rFonts w:ascii="Times New Roman" w:hAnsi="Times New Roman"/>
          <w:bCs/>
        </w:rPr>
        <w:t>4</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AFB8BE7" w:rsidR="00EA73A1" w:rsidRDefault="002C5D2A"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7769FF3D" w:rsidR="00EA73A1" w:rsidRPr="00EA73A1" w:rsidRDefault="002C5D2A" w:rsidP="00CB0557">
      <w:pPr>
        <w:rPr>
          <w:rFonts w:ascii="Times New Roman" w:hAnsi="Times New Roman"/>
          <w:b/>
          <w:iCs/>
        </w:rPr>
      </w:pPr>
      <w:r>
        <w:rPr>
          <w:rFonts w:ascii="Times New Roman" w:hAnsi="Times New Roman"/>
          <w:b/>
          <w:iCs/>
        </w:rPr>
        <w:t>March</w:t>
      </w:r>
      <w:r w:rsidR="00EA73A1">
        <w:rPr>
          <w:rFonts w:ascii="Times New Roman" w:hAnsi="Times New Roman"/>
          <w:b/>
          <w:iCs/>
        </w:rPr>
        <w:t xml:space="preserve"> </w:t>
      </w:r>
      <w:r>
        <w:rPr>
          <w:rFonts w:ascii="Times New Roman" w:hAnsi="Times New Roman"/>
          <w:b/>
          <w:iCs/>
        </w:rPr>
        <w:t>2014</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422493D4" w14:textId="77777777" w:rsidR="00E46BD9" w:rsidRDefault="00E46BD9" w:rsidP="00CB0557">
      <w:pPr>
        <w:rPr>
          <w:rFonts w:ascii="Times New Roman" w:hAnsi="Times New Roman"/>
          <w:b/>
          <w:i/>
        </w:rPr>
      </w:pPr>
    </w:p>
    <w:p w14:paraId="53E41835" w14:textId="78ED1945" w:rsidR="002C5D2A" w:rsidRDefault="00EA73A1" w:rsidP="002C5D2A">
      <w:pPr>
        <w:pStyle w:val="ListParagraph"/>
        <w:numPr>
          <w:ilvl w:val="0"/>
          <w:numId w:val="25"/>
        </w:numPr>
        <w:rPr>
          <w:rFonts w:ascii="Times New Roman" w:hAnsi="Times New Roman"/>
          <w:bCs/>
          <w:iCs/>
        </w:rPr>
      </w:pPr>
      <w:r>
        <w:rPr>
          <w:rFonts w:ascii="Times New Roman" w:hAnsi="Times New Roman"/>
          <w:bCs/>
          <w:iCs/>
        </w:rPr>
        <w:t>Supported</w:t>
      </w:r>
      <w:r w:rsidR="00CB0557">
        <w:rPr>
          <w:rFonts w:ascii="Times New Roman" w:hAnsi="Times New Roman"/>
          <w:bCs/>
          <w:iCs/>
        </w:rPr>
        <w:t xml:space="preserve"> </w:t>
      </w:r>
      <w:r w:rsidR="002C5D2A">
        <w:rPr>
          <w:rFonts w:ascii="Times New Roman" w:hAnsi="Times New Roman"/>
          <w:bCs/>
          <w:iCs/>
        </w:rPr>
        <w:t>Automated Maintenance Management System (AMMS)</w:t>
      </w:r>
      <w:r w:rsidR="00E646A7">
        <w:rPr>
          <w:rFonts w:ascii="Times New Roman" w:hAnsi="Times New Roman"/>
          <w:bCs/>
          <w:iCs/>
        </w:rPr>
        <w:t>, Configuration Management Automation (CMA), Operational and Analysis Reporting System (OARS)</w:t>
      </w:r>
      <w:r w:rsidR="00A9109D">
        <w:rPr>
          <w:rFonts w:ascii="Times New Roman" w:hAnsi="Times New Roman"/>
          <w:bCs/>
          <w:iCs/>
        </w:rPr>
        <w:t>, and Terminal Work Package 1</w:t>
      </w:r>
      <w:r w:rsidR="00091358">
        <w:rPr>
          <w:rFonts w:ascii="Times New Roman" w:hAnsi="Times New Roman"/>
          <w:bCs/>
          <w:iCs/>
        </w:rPr>
        <w:t xml:space="preserve"> (TWP1)</w:t>
      </w:r>
      <w:r w:rsidR="002C5D2A">
        <w:rPr>
          <w:rFonts w:ascii="Times New Roman" w:hAnsi="Times New Roman"/>
          <w:bCs/>
          <w:iCs/>
        </w:rPr>
        <w:t xml:space="preserve"> at Federal Aviation Administration (FAA)</w:t>
      </w:r>
      <w:r w:rsidR="002C5D2A" w:rsidRPr="002C5D2A">
        <w:rPr>
          <w:rFonts w:ascii="Times New Roman" w:hAnsi="Times New Roman"/>
          <w:bCs/>
          <w:iCs/>
        </w:rPr>
        <w:t xml:space="preserve"> </w:t>
      </w:r>
    </w:p>
    <w:p w14:paraId="4BAD66D3" w14:textId="6074C009" w:rsidR="000B6E6A" w:rsidRDefault="000B6E6A" w:rsidP="000B6E6A">
      <w:pPr>
        <w:pStyle w:val="ListParagraph"/>
        <w:numPr>
          <w:ilvl w:val="0"/>
          <w:numId w:val="25"/>
        </w:numPr>
        <w:rPr>
          <w:rFonts w:ascii="Times New Roman" w:hAnsi="Times New Roman"/>
          <w:bCs/>
          <w:iCs/>
        </w:rPr>
      </w:pPr>
      <w:r>
        <w:rPr>
          <w:rFonts w:ascii="Times New Roman" w:hAnsi="Times New Roman"/>
          <w:bCs/>
          <w:iCs/>
        </w:rPr>
        <w:t>Assisted</w:t>
      </w:r>
      <w:r>
        <w:rPr>
          <w:rFonts w:ascii="Times New Roman" w:hAnsi="Times New Roman"/>
          <w:bCs/>
          <w:iCs/>
        </w:rPr>
        <w:t xml:space="preserve"> multiple program offices/teams </w:t>
      </w:r>
      <w:r>
        <w:rPr>
          <w:rFonts w:ascii="Times New Roman" w:hAnsi="Times New Roman"/>
          <w:bCs/>
          <w:iCs/>
        </w:rPr>
        <w:t xml:space="preserve">to </w:t>
      </w:r>
      <w:r>
        <w:rPr>
          <w:rFonts w:ascii="Times New Roman" w:hAnsi="Times New Roman"/>
          <w:bCs/>
          <w:iCs/>
        </w:rPr>
        <w:t>achieve successful Joint Resources Council (JRC) investment decisions</w:t>
      </w:r>
    </w:p>
    <w:p w14:paraId="6349D078" w14:textId="7B226289" w:rsidR="001C5E42" w:rsidRPr="001C5E42" w:rsidRDefault="002C5D2A" w:rsidP="001C5E42">
      <w:pPr>
        <w:pStyle w:val="ListParagraph"/>
        <w:numPr>
          <w:ilvl w:val="0"/>
          <w:numId w:val="25"/>
        </w:numPr>
        <w:rPr>
          <w:rFonts w:ascii="Times New Roman" w:hAnsi="Times New Roman"/>
          <w:bCs/>
          <w:iCs/>
        </w:rPr>
      </w:pPr>
      <w:r>
        <w:rPr>
          <w:rFonts w:ascii="Times New Roman" w:hAnsi="Times New Roman"/>
          <w:bCs/>
          <w:iCs/>
        </w:rPr>
        <w:t>Le</w:t>
      </w:r>
      <w:r w:rsidR="001C5E42">
        <w:rPr>
          <w:rFonts w:ascii="Times New Roman" w:hAnsi="Times New Roman"/>
          <w:bCs/>
          <w:iCs/>
        </w:rPr>
        <w:t>d</w:t>
      </w:r>
      <w:r>
        <w:rPr>
          <w:rFonts w:ascii="Times New Roman" w:hAnsi="Times New Roman"/>
          <w:bCs/>
          <w:iCs/>
        </w:rPr>
        <w:t xml:space="preserve"> business case support cost analysis</w:t>
      </w:r>
      <w:r w:rsidR="00E646A7">
        <w:rPr>
          <w:rFonts w:ascii="Times New Roman" w:hAnsi="Times New Roman"/>
          <w:bCs/>
          <w:iCs/>
        </w:rPr>
        <w:t xml:space="preserve"> for AMMS</w:t>
      </w:r>
      <w:r>
        <w:rPr>
          <w:rFonts w:ascii="Times New Roman" w:hAnsi="Times New Roman"/>
          <w:bCs/>
          <w:iCs/>
        </w:rPr>
        <w:t xml:space="preserve">. </w:t>
      </w:r>
    </w:p>
    <w:p w14:paraId="60F9702D" w14:textId="642C2B93" w:rsidR="00E646A7" w:rsidRDefault="002C5D2A" w:rsidP="002C5D2A">
      <w:pPr>
        <w:pStyle w:val="ListParagraph"/>
        <w:numPr>
          <w:ilvl w:val="0"/>
          <w:numId w:val="25"/>
        </w:numPr>
        <w:rPr>
          <w:rFonts w:ascii="Times New Roman" w:hAnsi="Times New Roman"/>
          <w:bCs/>
          <w:iCs/>
        </w:rPr>
      </w:pPr>
      <w:r>
        <w:rPr>
          <w:rFonts w:ascii="Times New Roman" w:hAnsi="Times New Roman"/>
          <w:bCs/>
          <w:iCs/>
        </w:rPr>
        <w:t>Develop</w:t>
      </w:r>
      <w:r w:rsidR="00E646A7">
        <w:rPr>
          <w:rFonts w:ascii="Times New Roman" w:hAnsi="Times New Roman"/>
          <w:bCs/>
          <w:iCs/>
        </w:rPr>
        <w:t>ed</w:t>
      </w:r>
      <w:r>
        <w:rPr>
          <w:rFonts w:ascii="Times New Roman" w:hAnsi="Times New Roman"/>
          <w:bCs/>
          <w:iCs/>
        </w:rPr>
        <w:t xml:space="preserve"> </w:t>
      </w:r>
      <w:r w:rsidR="00E646A7">
        <w:rPr>
          <w:rFonts w:ascii="Times New Roman" w:hAnsi="Times New Roman"/>
          <w:bCs/>
          <w:iCs/>
        </w:rPr>
        <w:t xml:space="preserve">AMMS </w:t>
      </w:r>
      <w:r>
        <w:rPr>
          <w:rFonts w:ascii="Times New Roman" w:hAnsi="Times New Roman"/>
          <w:bCs/>
          <w:iCs/>
        </w:rPr>
        <w:t xml:space="preserve">program life cycle cost estimates (LCCEs) </w:t>
      </w:r>
      <w:r w:rsidR="00E646A7">
        <w:rPr>
          <w:rFonts w:ascii="Times New Roman" w:hAnsi="Times New Roman"/>
          <w:bCs/>
          <w:iCs/>
        </w:rPr>
        <w:t xml:space="preserve">for each alternative </w:t>
      </w:r>
      <w:r>
        <w:rPr>
          <w:rFonts w:ascii="Times New Roman" w:hAnsi="Times New Roman"/>
          <w:bCs/>
          <w:iCs/>
        </w:rPr>
        <w:t xml:space="preserve">using </w:t>
      </w:r>
      <w:r w:rsidR="00E646A7">
        <w:rPr>
          <w:rFonts w:ascii="Times New Roman" w:hAnsi="Times New Roman"/>
          <w:bCs/>
          <w:iCs/>
        </w:rPr>
        <w:t xml:space="preserve">analogy, parametric, and build-up methodologies. </w:t>
      </w:r>
    </w:p>
    <w:p w14:paraId="2D3798C7" w14:textId="487EDD5C" w:rsidR="002C5D2A" w:rsidRDefault="00E646A7" w:rsidP="002C5D2A">
      <w:pPr>
        <w:pStyle w:val="ListParagraph"/>
        <w:numPr>
          <w:ilvl w:val="0"/>
          <w:numId w:val="25"/>
        </w:numPr>
        <w:rPr>
          <w:rFonts w:ascii="Times New Roman" w:hAnsi="Times New Roman"/>
          <w:bCs/>
          <w:iCs/>
        </w:rPr>
      </w:pPr>
      <w:r>
        <w:rPr>
          <w:rFonts w:ascii="Times New Roman" w:hAnsi="Times New Roman"/>
          <w:bCs/>
          <w:iCs/>
        </w:rPr>
        <w:t>Provided budget analysis for AMMS based on current funding levels and projected costs.</w:t>
      </w:r>
    </w:p>
    <w:p w14:paraId="6155A584" w14:textId="2A6EC4A9" w:rsidR="00E646A7" w:rsidRDefault="001C5E42" w:rsidP="00CB0557">
      <w:pPr>
        <w:pStyle w:val="ListParagraph"/>
        <w:numPr>
          <w:ilvl w:val="0"/>
          <w:numId w:val="25"/>
        </w:numPr>
        <w:rPr>
          <w:rFonts w:ascii="Times New Roman" w:hAnsi="Times New Roman"/>
          <w:bCs/>
          <w:iCs/>
        </w:rPr>
      </w:pPr>
      <w:r>
        <w:rPr>
          <w:rFonts w:ascii="Times New Roman" w:hAnsi="Times New Roman"/>
          <w:bCs/>
          <w:iCs/>
        </w:rPr>
        <w:t>Support</w:t>
      </w:r>
      <w:r w:rsidR="000B6E6A">
        <w:rPr>
          <w:rFonts w:ascii="Times New Roman" w:hAnsi="Times New Roman"/>
          <w:bCs/>
          <w:iCs/>
        </w:rPr>
        <w:t>ed</w:t>
      </w:r>
      <w:r w:rsidR="00E646A7">
        <w:rPr>
          <w:rFonts w:ascii="Times New Roman" w:hAnsi="Times New Roman"/>
          <w:bCs/>
          <w:iCs/>
        </w:rPr>
        <w:t xml:space="preserve"> business case benefits analysis for AMMS. </w:t>
      </w:r>
    </w:p>
    <w:p w14:paraId="12E88C3A" w14:textId="51BBC984" w:rsidR="00E646A7" w:rsidRDefault="00E646A7" w:rsidP="00CB0557">
      <w:pPr>
        <w:pStyle w:val="ListParagraph"/>
        <w:numPr>
          <w:ilvl w:val="0"/>
          <w:numId w:val="25"/>
        </w:numPr>
        <w:rPr>
          <w:rFonts w:ascii="Times New Roman" w:hAnsi="Times New Roman"/>
          <w:bCs/>
          <w:iCs/>
        </w:rPr>
      </w:pPr>
      <w:r>
        <w:rPr>
          <w:rFonts w:ascii="Times New Roman" w:hAnsi="Times New Roman"/>
          <w:bCs/>
          <w:iCs/>
        </w:rPr>
        <w:t xml:space="preserve">Developed qualitative and quantitative benefits for AMMS based on each alternative. </w:t>
      </w:r>
    </w:p>
    <w:p w14:paraId="13ED6C6C" w14:textId="6C81BE47" w:rsidR="00EA73A1" w:rsidRDefault="00E646A7" w:rsidP="00CB0557">
      <w:pPr>
        <w:pStyle w:val="ListParagraph"/>
        <w:numPr>
          <w:ilvl w:val="0"/>
          <w:numId w:val="25"/>
        </w:numPr>
        <w:rPr>
          <w:rFonts w:ascii="Times New Roman" w:hAnsi="Times New Roman"/>
          <w:bCs/>
          <w:iCs/>
        </w:rPr>
      </w:pPr>
      <w:r>
        <w:rPr>
          <w:rFonts w:ascii="Times New Roman" w:hAnsi="Times New Roman"/>
          <w:bCs/>
          <w:iCs/>
        </w:rPr>
        <w:t>Developed value stream analysis to quantify benefits for AMMS.</w:t>
      </w:r>
    </w:p>
    <w:p w14:paraId="486D8E32" w14:textId="712B0DBD" w:rsidR="00E646A7" w:rsidRDefault="00E646A7" w:rsidP="00CB0557">
      <w:pPr>
        <w:pStyle w:val="ListParagraph"/>
        <w:numPr>
          <w:ilvl w:val="0"/>
          <w:numId w:val="25"/>
        </w:numPr>
        <w:rPr>
          <w:rFonts w:ascii="Times New Roman" w:hAnsi="Times New Roman"/>
          <w:bCs/>
          <w:iCs/>
        </w:rPr>
      </w:pPr>
      <w:r>
        <w:rPr>
          <w:rFonts w:ascii="Times New Roman" w:hAnsi="Times New Roman"/>
          <w:bCs/>
          <w:iCs/>
        </w:rPr>
        <w:t>Developed gap analysis for benefits between alternatives for AMMS.</w:t>
      </w:r>
    </w:p>
    <w:p w14:paraId="1BBB0220" w14:textId="1AAA4FCA" w:rsidR="001C5E42" w:rsidRDefault="001C5E42" w:rsidP="00CB0557">
      <w:pPr>
        <w:pStyle w:val="ListParagraph"/>
        <w:numPr>
          <w:ilvl w:val="0"/>
          <w:numId w:val="25"/>
        </w:numPr>
        <w:rPr>
          <w:rFonts w:ascii="Times New Roman" w:hAnsi="Times New Roman"/>
          <w:bCs/>
          <w:iCs/>
        </w:rPr>
      </w:pPr>
      <w:r>
        <w:rPr>
          <w:rFonts w:ascii="Times New Roman" w:hAnsi="Times New Roman"/>
          <w:bCs/>
          <w:iCs/>
        </w:rPr>
        <w:t>Created detailed gantt charts to effectively communicate cost and schedule information to stakeholders</w:t>
      </w:r>
    </w:p>
    <w:p w14:paraId="78ACE993" w14:textId="2AD8B121" w:rsidR="009B63A6" w:rsidRDefault="009B63A6" w:rsidP="00CB0557">
      <w:pPr>
        <w:pStyle w:val="ListParagraph"/>
        <w:numPr>
          <w:ilvl w:val="0"/>
          <w:numId w:val="25"/>
        </w:numPr>
        <w:rPr>
          <w:rFonts w:ascii="Times New Roman" w:hAnsi="Times New Roman"/>
          <w:bCs/>
          <w:iCs/>
        </w:rPr>
      </w:pPr>
      <w:r>
        <w:rPr>
          <w:rFonts w:ascii="Times New Roman" w:hAnsi="Times New Roman"/>
          <w:bCs/>
          <w:iCs/>
        </w:rPr>
        <w:t xml:space="preserve">Created value stream analysis questionnaire to provide additional </w:t>
      </w:r>
      <w:r w:rsidR="0081398F">
        <w:rPr>
          <w:rFonts w:ascii="Times New Roman" w:hAnsi="Times New Roman"/>
          <w:bCs/>
          <w:iCs/>
        </w:rPr>
        <w:t>benefits data.</w:t>
      </w:r>
    </w:p>
    <w:p w14:paraId="6DFF8971" w14:textId="7E99D967" w:rsidR="00091358" w:rsidRDefault="009B63A6" w:rsidP="00CB0557">
      <w:pPr>
        <w:pStyle w:val="ListParagraph"/>
        <w:numPr>
          <w:ilvl w:val="0"/>
          <w:numId w:val="25"/>
        </w:numPr>
        <w:rPr>
          <w:rFonts w:ascii="Times New Roman" w:hAnsi="Times New Roman"/>
          <w:bCs/>
          <w:iCs/>
        </w:rPr>
      </w:pPr>
      <w:r>
        <w:rPr>
          <w:rFonts w:ascii="Times New Roman" w:hAnsi="Times New Roman"/>
          <w:bCs/>
          <w:iCs/>
        </w:rPr>
        <w:t>Produced</w:t>
      </w:r>
      <w:r w:rsidR="00091358">
        <w:rPr>
          <w:rFonts w:ascii="Times New Roman" w:hAnsi="Times New Roman"/>
          <w:bCs/>
          <w:iCs/>
        </w:rPr>
        <w:t xml:space="preserve"> business case analysis report (BCAR) document for AMMS JRC decision</w:t>
      </w:r>
      <w:r>
        <w:rPr>
          <w:rFonts w:ascii="Times New Roman" w:hAnsi="Times New Roman"/>
          <w:bCs/>
          <w:iCs/>
        </w:rPr>
        <w:t>.</w:t>
      </w:r>
    </w:p>
    <w:p w14:paraId="60E9C5DC" w14:textId="338115FF" w:rsidR="009B63A6" w:rsidRDefault="009B63A6" w:rsidP="00CB0557">
      <w:pPr>
        <w:pStyle w:val="ListParagraph"/>
        <w:numPr>
          <w:ilvl w:val="0"/>
          <w:numId w:val="25"/>
        </w:numPr>
        <w:rPr>
          <w:rFonts w:ascii="Times New Roman" w:hAnsi="Times New Roman"/>
          <w:bCs/>
          <w:iCs/>
        </w:rPr>
      </w:pPr>
      <w:r>
        <w:rPr>
          <w:rFonts w:ascii="Times New Roman" w:hAnsi="Times New Roman"/>
          <w:bCs/>
          <w:iCs/>
        </w:rPr>
        <w:t>Provided monthly contractor reports for AMMS.</w:t>
      </w:r>
    </w:p>
    <w:p w14:paraId="64E0744E" w14:textId="7E1E280D" w:rsidR="00E646A7" w:rsidRDefault="00E646A7" w:rsidP="00CB0557">
      <w:pPr>
        <w:pStyle w:val="ListParagraph"/>
        <w:numPr>
          <w:ilvl w:val="0"/>
          <w:numId w:val="25"/>
        </w:numPr>
        <w:rPr>
          <w:rFonts w:ascii="Times New Roman" w:hAnsi="Times New Roman"/>
          <w:bCs/>
          <w:iCs/>
        </w:rPr>
      </w:pPr>
      <w:r>
        <w:rPr>
          <w:rFonts w:ascii="Times New Roman" w:hAnsi="Times New Roman"/>
          <w:bCs/>
          <w:iCs/>
        </w:rPr>
        <w:t>Supported business case cost analysis for CMA.</w:t>
      </w:r>
    </w:p>
    <w:p w14:paraId="65F37108" w14:textId="46E35C4B" w:rsidR="00E646A7" w:rsidRDefault="00E646A7" w:rsidP="00CB0557">
      <w:pPr>
        <w:pStyle w:val="ListParagraph"/>
        <w:numPr>
          <w:ilvl w:val="0"/>
          <w:numId w:val="25"/>
        </w:numPr>
        <w:rPr>
          <w:rFonts w:ascii="Times New Roman" w:hAnsi="Times New Roman"/>
          <w:bCs/>
          <w:iCs/>
        </w:rPr>
      </w:pPr>
      <w:r>
        <w:rPr>
          <w:rFonts w:ascii="Times New Roman" w:hAnsi="Times New Roman"/>
          <w:bCs/>
          <w:iCs/>
        </w:rPr>
        <w:lastRenderedPageBreak/>
        <w:t xml:space="preserve">Developed CMA program LCCEs for the preferred alternative </w:t>
      </w:r>
      <w:r w:rsidR="00A9109D">
        <w:rPr>
          <w:rFonts w:ascii="Times New Roman" w:hAnsi="Times New Roman"/>
          <w:bCs/>
          <w:iCs/>
        </w:rPr>
        <w:t>using analogy, parametric, and build-up methodologies. Created a methodology to translate task-level staffing inputs into full-time equivalent (FTE) values at the work breakdown structure (WBS) level.</w:t>
      </w:r>
    </w:p>
    <w:p w14:paraId="1B58814A" w14:textId="16692CC0" w:rsidR="00A9109D" w:rsidRDefault="00A9109D" w:rsidP="00CB0557">
      <w:pPr>
        <w:pStyle w:val="ListParagraph"/>
        <w:numPr>
          <w:ilvl w:val="0"/>
          <w:numId w:val="25"/>
        </w:numPr>
        <w:rPr>
          <w:rFonts w:ascii="Times New Roman" w:hAnsi="Times New Roman"/>
          <w:bCs/>
          <w:iCs/>
        </w:rPr>
      </w:pPr>
      <w:r>
        <w:rPr>
          <w:rFonts w:ascii="Times New Roman" w:hAnsi="Times New Roman"/>
          <w:bCs/>
          <w:iCs/>
        </w:rPr>
        <w:t>Developed CMA program independent government cost estimate (IGCE).</w:t>
      </w:r>
    </w:p>
    <w:p w14:paraId="5BE688C6" w14:textId="656EC240" w:rsidR="00091358" w:rsidRPr="00091358" w:rsidRDefault="009B63A6" w:rsidP="00091358">
      <w:pPr>
        <w:pStyle w:val="ListParagraph"/>
        <w:numPr>
          <w:ilvl w:val="0"/>
          <w:numId w:val="25"/>
        </w:numPr>
        <w:rPr>
          <w:rFonts w:ascii="Times New Roman" w:hAnsi="Times New Roman"/>
          <w:bCs/>
          <w:iCs/>
        </w:rPr>
      </w:pPr>
      <w:r>
        <w:rPr>
          <w:rFonts w:ascii="Times New Roman" w:hAnsi="Times New Roman"/>
          <w:bCs/>
          <w:iCs/>
        </w:rPr>
        <w:t>Produced</w:t>
      </w:r>
      <w:r w:rsidR="00091358">
        <w:rPr>
          <w:rFonts w:ascii="Times New Roman" w:hAnsi="Times New Roman"/>
          <w:bCs/>
          <w:iCs/>
        </w:rPr>
        <w:t xml:space="preserve"> business case analysis report (BCAR) document for CMA JRC decision</w:t>
      </w:r>
    </w:p>
    <w:p w14:paraId="0D5A27FE" w14:textId="525A278A" w:rsidR="00A9109D" w:rsidRDefault="00A9109D" w:rsidP="00CB0557">
      <w:pPr>
        <w:pStyle w:val="ListParagraph"/>
        <w:numPr>
          <w:ilvl w:val="0"/>
          <w:numId w:val="25"/>
        </w:numPr>
        <w:rPr>
          <w:rFonts w:ascii="Times New Roman" w:hAnsi="Times New Roman"/>
          <w:bCs/>
          <w:iCs/>
        </w:rPr>
      </w:pPr>
      <w:r>
        <w:rPr>
          <w:rFonts w:ascii="Times New Roman" w:hAnsi="Times New Roman"/>
          <w:bCs/>
          <w:iCs/>
        </w:rPr>
        <w:t>Managed CMA costs analysis work using Jira tool.</w:t>
      </w:r>
    </w:p>
    <w:p w14:paraId="67ABB43E" w14:textId="2341BE7C" w:rsidR="00A9109D" w:rsidRDefault="00A9109D" w:rsidP="00CB0557">
      <w:pPr>
        <w:pStyle w:val="ListParagraph"/>
        <w:numPr>
          <w:ilvl w:val="0"/>
          <w:numId w:val="25"/>
        </w:numPr>
        <w:rPr>
          <w:rFonts w:ascii="Times New Roman" w:hAnsi="Times New Roman"/>
          <w:bCs/>
          <w:iCs/>
        </w:rPr>
      </w:pPr>
      <w:r>
        <w:rPr>
          <w:rFonts w:ascii="Times New Roman" w:hAnsi="Times New Roman"/>
          <w:bCs/>
          <w:iCs/>
        </w:rPr>
        <w:t>Supported business case cost analysis for OARS through a positive FAA Joint Resources Council (JRC) Investment Analysis Readiness Decision (IARD) and a positive FAA JRC Initial Investment Decision (IID).</w:t>
      </w:r>
    </w:p>
    <w:p w14:paraId="243A89EA" w14:textId="151A35DC" w:rsidR="00A9109D" w:rsidRDefault="00A9109D" w:rsidP="00CB0557">
      <w:pPr>
        <w:pStyle w:val="ListParagraph"/>
        <w:numPr>
          <w:ilvl w:val="0"/>
          <w:numId w:val="25"/>
        </w:numPr>
        <w:rPr>
          <w:rFonts w:ascii="Times New Roman" w:hAnsi="Times New Roman"/>
          <w:bCs/>
          <w:iCs/>
        </w:rPr>
      </w:pPr>
      <w:r>
        <w:rPr>
          <w:rFonts w:ascii="Times New Roman" w:hAnsi="Times New Roman"/>
          <w:bCs/>
          <w:iCs/>
        </w:rPr>
        <w:t>Developed OARS program LCCEs for each alternative using analogy, parametric, and build-up methodologies.</w:t>
      </w:r>
    </w:p>
    <w:p w14:paraId="2990F145" w14:textId="2ADB987B" w:rsidR="00091358" w:rsidRPr="00091358" w:rsidRDefault="009B63A6" w:rsidP="00091358">
      <w:pPr>
        <w:pStyle w:val="ListParagraph"/>
        <w:numPr>
          <w:ilvl w:val="0"/>
          <w:numId w:val="25"/>
        </w:numPr>
        <w:rPr>
          <w:rFonts w:ascii="Times New Roman" w:hAnsi="Times New Roman"/>
          <w:bCs/>
          <w:iCs/>
        </w:rPr>
      </w:pPr>
      <w:r>
        <w:rPr>
          <w:rFonts w:ascii="Times New Roman" w:hAnsi="Times New Roman"/>
          <w:bCs/>
          <w:iCs/>
        </w:rPr>
        <w:t>Produced</w:t>
      </w:r>
      <w:r w:rsidR="00091358">
        <w:rPr>
          <w:rFonts w:ascii="Times New Roman" w:hAnsi="Times New Roman"/>
          <w:bCs/>
          <w:iCs/>
        </w:rPr>
        <w:t xml:space="preserve"> business case analysis report (BCAR) document for OARS JRC decision.</w:t>
      </w:r>
    </w:p>
    <w:p w14:paraId="515393B2" w14:textId="07FFF6C4" w:rsidR="00EA73A1" w:rsidRDefault="00091358" w:rsidP="00CB0557">
      <w:pPr>
        <w:pStyle w:val="ListParagraph"/>
        <w:numPr>
          <w:ilvl w:val="0"/>
          <w:numId w:val="25"/>
        </w:numPr>
        <w:rPr>
          <w:rFonts w:ascii="Times New Roman" w:hAnsi="Times New Roman"/>
          <w:bCs/>
          <w:iCs/>
        </w:rPr>
      </w:pPr>
      <w:r>
        <w:rPr>
          <w:rFonts w:ascii="Times New Roman" w:hAnsi="Times New Roman"/>
          <w:bCs/>
          <w:iCs/>
        </w:rPr>
        <w:t>Supported business case benefits analysis for TWP1</w:t>
      </w:r>
      <w:r w:rsidR="009B63A6">
        <w:rPr>
          <w:rFonts w:ascii="Times New Roman" w:hAnsi="Times New Roman"/>
          <w:bCs/>
          <w:iCs/>
        </w:rPr>
        <w:t>.</w:t>
      </w:r>
    </w:p>
    <w:p w14:paraId="6C335C72" w14:textId="560FFD8D" w:rsidR="00091358" w:rsidRDefault="00091358" w:rsidP="00CB0557">
      <w:pPr>
        <w:pStyle w:val="ListParagraph"/>
        <w:numPr>
          <w:ilvl w:val="0"/>
          <w:numId w:val="25"/>
        </w:numPr>
        <w:rPr>
          <w:rFonts w:ascii="Times New Roman" w:hAnsi="Times New Roman"/>
          <w:bCs/>
          <w:iCs/>
        </w:rPr>
      </w:pPr>
      <w:r>
        <w:rPr>
          <w:rFonts w:ascii="Times New Roman" w:hAnsi="Times New Roman"/>
          <w:bCs/>
          <w:iCs/>
        </w:rPr>
        <w:t>Developed TWP1 quantitative environmental benefits</w:t>
      </w:r>
      <w:r w:rsidR="009B63A6">
        <w:rPr>
          <w:rFonts w:ascii="Times New Roman" w:hAnsi="Times New Roman"/>
          <w:bCs/>
          <w:iCs/>
        </w:rPr>
        <w:t>.</w:t>
      </w:r>
    </w:p>
    <w:p w14:paraId="3E7EFDC3" w14:textId="2F9E5F5F" w:rsidR="0081398F" w:rsidRDefault="0081398F" w:rsidP="00CB0557">
      <w:pPr>
        <w:pStyle w:val="ListParagraph"/>
        <w:numPr>
          <w:ilvl w:val="0"/>
          <w:numId w:val="25"/>
        </w:numPr>
        <w:rPr>
          <w:rFonts w:ascii="Times New Roman" w:hAnsi="Times New Roman"/>
          <w:bCs/>
          <w:iCs/>
        </w:rPr>
      </w:pPr>
      <w:r>
        <w:rPr>
          <w:rFonts w:ascii="Times New Roman" w:hAnsi="Times New Roman"/>
          <w:bCs/>
          <w:iCs/>
        </w:rPr>
        <w:t>Worked with Investment Planning and Analysis (IP&amp;A) team to review and update LCCEs, BCAR, and other related documents for AMMS, CMA, and OARS.</w:t>
      </w:r>
    </w:p>
    <w:p w14:paraId="69BD7ADA" w14:textId="3D39F09E" w:rsidR="0081398F" w:rsidRDefault="0081398F" w:rsidP="00CB0557">
      <w:pPr>
        <w:pStyle w:val="ListParagraph"/>
        <w:numPr>
          <w:ilvl w:val="0"/>
          <w:numId w:val="25"/>
        </w:numPr>
        <w:rPr>
          <w:rFonts w:ascii="Times New Roman" w:hAnsi="Times New Roman"/>
          <w:bCs/>
          <w:iCs/>
        </w:rPr>
      </w:pPr>
      <w:r>
        <w:rPr>
          <w:rFonts w:ascii="Times New Roman" w:hAnsi="Times New Roman"/>
          <w:bCs/>
          <w:iCs/>
        </w:rPr>
        <w:t>Provided schedule development support for investment decision and implementation schedules for AMMS, CMA, and OARS.</w:t>
      </w:r>
    </w:p>
    <w:p w14:paraId="3B859361" w14:textId="1FBFC901" w:rsidR="009B63A6" w:rsidRDefault="009B63A6" w:rsidP="00CB0557">
      <w:pPr>
        <w:pStyle w:val="ListParagraph"/>
        <w:numPr>
          <w:ilvl w:val="0"/>
          <w:numId w:val="25"/>
        </w:numPr>
        <w:rPr>
          <w:rFonts w:ascii="Times New Roman" w:hAnsi="Times New Roman"/>
          <w:bCs/>
          <w:iCs/>
        </w:rPr>
      </w:pPr>
      <w:r>
        <w:rPr>
          <w:rFonts w:ascii="Times New Roman" w:hAnsi="Times New Roman"/>
          <w:bCs/>
          <w:iCs/>
        </w:rPr>
        <w:t>Developed as hoc analysis, reports, and presentations for AMMS, CMA, and OARS.</w:t>
      </w:r>
    </w:p>
    <w:p w14:paraId="1AAB9054" w14:textId="40804C02" w:rsidR="00CB0557" w:rsidRDefault="00CB0557" w:rsidP="00CB0557">
      <w:pPr>
        <w:rPr>
          <w:rFonts w:ascii="Times New Roman" w:hAnsi="Times New Roman"/>
          <w:bCs/>
          <w:iCs/>
        </w:rPr>
      </w:pPr>
    </w:p>
    <w:p w14:paraId="731A49B5" w14:textId="77359555" w:rsidR="00091358" w:rsidRDefault="00091358" w:rsidP="00091358">
      <w:pPr>
        <w:rPr>
          <w:rFonts w:ascii="Times New Roman" w:hAnsi="Times New Roman"/>
          <w:b/>
          <w:iCs/>
        </w:rPr>
      </w:pPr>
      <w:r>
        <w:rPr>
          <w:rFonts w:ascii="Times New Roman" w:hAnsi="Times New Roman"/>
          <w:b/>
          <w:iCs/>
        </w:rPr>
        <w:t>Records Examiner/Analyst</w:t>
      </w:r>
    </w:p>
    <w:p w14:paraId="528A9C90" w14:textId="6560DD88" w:rsidR="00091358" w:rsidRDefault="00091358" w:rsidP="00091358">
      <w:pPr>
        <w:rPr>
          <w:rFonts w:ascii="Times New Roman" w:hAnsi="Times New Roman"/>
          <w:b/>
          <w:iCs/>
        </w:rPr>
      </w:pPr>
      <w:r w:rsidRPr="00091358">
        <w:rPr>
          <w:rFonts w:ascii="Times New Roman" w:hAnsi="Times New Roman"/>
          <w:b/>
          <w:iCs/>
        </w:rPr>
        <w:t>Forfeiture Support Associates (FSA)</w:t>
      </w:r>
    </w:p>
    <w:p w14:paraId="2AA52B3D" w14:textId="171C7D5C" w:rsidR="00091358" w:rsidRPr="00EA73A1" w:rsidRDefault="00091358" w:rsidP="00091358">
      <w:pPr>
        <w:rPr>
          <w:rFonts w:ascii="Times New Roman" w:hAnsi="Times New Roman"/>
          <w:b/>
          <w:iCs/>
        </w:rPr>
      </w:pPr>
      <w:r>
        <w:rPr>
          <w:rFonts w:ascii="Times New Roman" w:hAnsi="Times New Roman"/>
          <w:b/>
          <w:iCs/>
        </w:rPr>
        <w:t>April 2012 to December 2013</w:t>
      </w:r>
    </w:p>
    <w:p w14:paraId="1D787E5B" w14:textId="77777777" w:rsidR="00091358" w:rsidRDefault="00091358" w:rsidP="00091358">
      <w:pPr>
        <w:rPr>
          <w:rFonts w:ascii="Times New Roman" w:hAnsi="Times New Roman"/>
          <w:b/>
          <w:i/>
        </w:rPr>
      </w:pPr>
    </w:p>
    <w:p w14:paraId="6DE6FA2E" w14:textId="56B1AD12" w:rsidR="00091358" w:rsidRDefault="00091358" w:rsidP="00091358">
      <w:pPr>
        <w:pStyle w:val="ListParagraph"/>
        <w:numPr>
          <w:ilvl w:val="0"/>
          <w:numId w:val="25"/>
        </w:numPr>
        <w:rPr>
          <w:rFonts w:ascii="Times New Roman" w:hAnsi="Times New Roman"/>
          <w:bCs/>
          <w:iCs/>
        </w:rPr>
      </w:pPr>
      <w:r>
        <w:rPr>
          <w:rFonts w:ascii="Times New Roman" w:hAnsi="Times New Roman"/>
          <w:bCs/>
          <w:iCs/>
        </w:rPr>
        <w:t>Supported the Strategic Planning and Performance Analysis Unit (SPPAU) within the Directorate of Intelligence (DI) at the Federal Bureau of Investigation (FBI)</w:t>
      </w:r>
    </w:p>
    <w:p w14:paraId="6BD17185" w14:textId="6CD125AB" w:rsidR="00091358" w:rsidRDefault="009B63A6" w:rsidP="00091358">
      <w:pPr>
        <w:pStyle w:val="ListParagraph"/>
        <w:numPr>
          <w:ilvl w:val="0"/>
          <w:numId w:val="25"/>
        </w:numPr>
        <w:rPr>
          <w:rFonts w:ascii="Times New Roman" w:hAnsi="Times New Roman"/>
          <w:bCs/>
          <w:iCs/>
        </w:rPr>
      </w:pPr>
      <w:r>
        <w:rPr>
          <w:rFonts w:ascii="Times New Roman" w:hAnsi="Times New Roman"/>
          <w:bCs/>
          <w:iCs/>
        </w:rPr>
        <w:t>A</w:t>
      </w:r>
      <w:r w:rsidRPr="009B63A6">
        <w:rPr>
          <w:rFonts w:ascii="Times New Roman" w:hAnsi="Times New Roman"/>
          <w:bCs/>
          <w:iCs/>
        </w:rPr>
        <w:t>ssisted DI programs with data analysis and development</w:t>
      </w:r>
      <w:r>
        <w:rPr>
          <w:rFonts w:ascii="Times New Roman" w:hAnsi="Times New Roman"/>
          <w:bCs/>
          <w:iCs/>
        </w:rPr>
        <w:t>.</w:t>
      </w:r>
    </w:p>
    <w:p w14:paraId="2E9EFFFB" w14:textId="0253337A" w:rsidR="009B63A6" w:rsidRDefault="009B63A6" w:rsidP="00091358">
      <w:pPr>
        <w:pStyle w:val="ListParagraph"/>
        <w:numPr>
          <w:ilvl w:val="0"/>
          <w:numId w:val="25"/>
        </w:numPr>
        <w:rPr>
          <w:rFonts w:ascii="Times New Roman" w:hAnsi="Times New Roman"/>
          <w:bCs/>
          <w:iCs/>
        </w:rPr>
      </w:pPr>
      <w:r>
        <w:rPr>
          <w:rFonts w:ascii="Times New Roman" w:hAnsi="Times New Roman"/>
          <w:bCs/>
          <w:iCs/>
        </w:rPr>
        <w:t xml:space="preserve">Provided support as </w:t>
      </w:r>
      <w:r w:rsidRPr="009B63A6">
        <w:rPr>
          <w:rFonts w:ascii="Times New Roman" w:hAnsi="Times New Roman"/>
          <w:bCs/>
          <w:iCs/>
        </w:rPr>
        <w:t>liaison between managers and executive staff in the Strategic Management (Balanced Scorecard) process for initiatives</w:t>
      </w:r>
      <w:r>
        <w:rPr>
          <w:rFonts w:ascii="Times New Roman" w:hAnsi="Times New Roman"/>
          <w:bCs/>
          <w:iCs/>
        </w:rPr>
        <w:t>.</w:t>
      </w:r>
    </w:p>
    <w:p w14:paraId="4CEA784E" w14:textId="63D25C85" w:rsidR="009B63A6" w:rsidRDefault="009B63A6" w:rsidP="00091358">
      <w:pPr>
        <w:pStyle w:val="ListParagraph"/>
        <w:numPr>
          <w:ilvl w:val="0"/>
          <w:numId w:val="25"/>
        </w:numPr>
        <w:rPr>
          <w:rFonts w:ascii="Times New Roman" w:hAnsi="Times New Roman"/>
          <w:bCs/>
          <w:iCs/>
        </w:rPr>
      </w:pPr>
      <w:r>
        <w:rPr>
          <w:rFonts w:ascii="Times New Roman" w:hAnsi="Times New Roman"/>
          <w:bCs/>
          <w:iCs/>
        </w:rPr>
        <w:t>M</w:t>
      </w:r>
      <w:r w:rsidRPr="009B63A6">
        <w:rPr>
          <w:rFonts w:ascii="Times New Roman" w:hAnsi="Times New Roman"/>
          <w:bCs/>
          <w:iCs/>
        </w:rPr>
        <w:t>aintained a workforce profile database for the Intelligence Analysts and produced monthly reports</w:t>
      </w:r>
      <w:r>
        <w:rPr>
          <w:rFonts w:ascii="Times New Roman" w:hAnsi="Times New Roman"/>
          <w:bCs/>
          <w:iCs/>
        </w:rPr>
        <w:t>.</w:t>
      </w:r>
    </w:p>
    <w:p w14:paraId="35C0FB1A" w14:textId="27B19CA0" w:rsidR="009B63A6" w:rsidRDefault="009B63A6" w:rsidP="00091358">
      <w:pPr>
        <w:pStyle w:val="ListParagraph"/>
        <w:numPr>
          <w:ilvl w:val="0"/>
          <w:numId w:val="25"/>
        </w:numPr>
        <w:rPr>
          <w:rFonts w:ascii="Times New Roman" w:hAnsi="Times New Roman"/>
          <w:bCs/>
          <w:iCs/>
        </w:rPr>
      </w:pPr>
      <w:r>
        <w:rPr>
          <w:rFonts w:ascii="Times New Roman" w:hAnsi="Times New Roman"/>
          <w:bCs/>
          <w:iCs/>
        </w:rPr>
        <w:t>P</w:t>
      </w:r>
      <w:r w:rsidRPr="009B63A6">
        <w:rPr>
          <w:rFonts w:ascii="Times New Roman" w:hAnsi="Times New Roman"/>
          <w:bCs/>
          <w:iCs/>
        </w:rPr>
        <w:t>roduced monthly statistical deliverables for various nationwide clients</w:t>
      </w:r>
      <w:r>
        <w:rPr>
          <w:rFonts w:ascii="Times New Roman" w:hAnsi="Times New Roman"/>
          <w:bCs/>
          <w:iCs/>
        </w:rPr>
        <w:t>.</w:t>
      </w:r>
    </w:p>
    <w:p w14:paraId="3A763BA0" w14:textId="33DC5B91" w:rsidR="009B63A6" w:rsidRDefault="009B63A6" w:rsidP="00091358">
      <w:pPr>
        <w:pStyle w:val="ListParagraph"/>
        <w:numPr>
          <w:ilvl w:val="0"/>
          <w:numId w:val="25"/>
        </w:numPr>
        <w:rPr>
          <w:rFonts w:ascii="Times New Roman" w:hAnsi="Times New Roman"/>
          <w:bCs/>
          <w:iCs/>
        </w:rPr>
      </w:pPr>
      <w:r>
        <w:rPr>
          <w:rFonts w:ascii="Times New Roman" w:hAnsi="Times New Roman"/>
          <w:bCs/>
          <w:iCs/>
        </w:rPr>
        <w:t>C</w:t>
      </w:r>
      <w:r w:rsidRPr="009B63A6">
        <w:rPr>
          <w:rFonts w:ascii="Times New Roman" w:hAnsi="Times New Roman"/>
          <w:bCs/>
          <w:iCs/>
        </w:rPr>
        <w:t>ollected, audited, and analyzed complex data sets for the Foreign Language Program’s (FLP) national workload</w:t>
      </w:r>
      <w:r>
        <w:rPr>
          <w:rFonts w:ascii="Times New Roman" w:hAnsi="Times New Roman"/>
          <w:bCs/>
          <w:iCs/>
        </w:rPr>
        <w:t>.</w:t>
      </w:r>
    </w:p>
    <w:p w14:paraId="2779D37F" w14:textId="09D7B8E2" w:rsidR="009B63A6" w:rsidRDefault="009B63A6" w:rsidP="00091358">
      <w:pPr>
        <w:pStyle w:val="ListParagraph"/>
        <w:numPr>
          <w:ilvl w:val="0"/>
          <w:numId w:val="25"/>
        </w:numPr>
        <w:rPr>
          <w:rFonts w:ascii="Times New Roman" w:hAnsi="Times New Roman"/>
          <w:bCs/>
          <w:iCs/>
        </w:rPr>
      </w:pPr>
      <w:r>
        <w:rPr>
          <w:rFonts w:ascii="Times New Roman" w:hAnsi="Times New Roman"/>
          <w:bCs/>
          <w:iCs/>
        </w:rPr>
        <w:t>P</w:t>
      </w:r>
      <w:r w:rsidRPr="009B63A6">
        <w:rPr>
          <w:rFonts w:ascii="Times New Roman" w:hAnsi="Times New Roman"/>
          <w:bCs/>
          <w:iCs/>
        </w:rPr>
        <w:t>rovided trend analysis to help identify future needs to the program. He developed and maintained analytical tools to determine FLP resources and productivity</w:t>
      </w:r>
      <w:r>
        <w:rPr>
          <w:rFonts w:ascii="Times New Roman" w:hAnsi="Times New Roman"/>
          <w:bCs/>
          <w:iCs/>
        </w:rPr>
        <w:t>.</w:t>
      </w:r>
    </w:p>
    <w:p w14:paraId="104CC0C4" w14:textId="18345594" w:rsidR="009B63A6" w:rsidRDefault="009B63A6" w:rsidP="00091358">
      <w:pPr>
        <w:pStyle w:val="ListParagraph"/>
        <w:numPr>
          <w:ilvl w:val="0"/>
          <w:numId w:val="25"/>
        </w:numPr>
        <w:rPr>
          <w:rFonts w:ascii="Times New Roman" w:hAnsi="Times New Roman"/>
          <w:bCs/>
          <w:iCs/>
        </w:rPr>
      </w:pPr>
      <w:r>
        <w:rPr>
          <w:rFonts w:ascii="Times New Roman" w:hAnsi="Times New Roman"/>
          <w:bCs/>
          <w:iCs/>
        </w:rPr>
        <w:t>G</w:t>
      </w:r>
      <w:r w:rsidRPr="009B63A6">
        <w:rPr>
          <w:rFonts w:ascii="Times New Roman" w:hAnsi="Times New Roman"/>
          <w:bCs/>
          <w:iCs/>
        </w:rPr>
        <w:t>enerated reports presenting and explaining FLP metrics for executive management</w:t>
      </w:r>
      <w:r>
        <w:rPr>
          <w:rFonts w:ascii="Times New Roman" w:hAnsi="Times New Roman"/>
          <w:bCs/>
          <w:iCs/>
        </w:rPr>
        <w:t>.</w:t>
      </w:r>
    </w:p>
    <w:p w14:paraId="2AC3BA86" w14:textId="77884A89" w:rsidR="009B63A6" w:rsidRDefault="009B63A6" w:rsidP="00091358">
      <w:pPr>
        <w:pStyle w:val="ListParagraph"/>
        <w:numPr>
          <w:ilvl w:val="0"/>
          <w:numId w:val="25"/>
        </w:numPr>
        <w:rPr>
          <w:rFonts w:ascii="Times New Roman" w:hAnsi="Times New Roman"/>
          <w:bCs/>
          <w:iCs/>
        </w:rPr>
      </w:pPr>
      <w:r>
        <w:rPr>
          <w:rFonts w:ascii="Times New Roman" w:hAnsi="Times New Roman"/>
          <w:bCs/>
          <w:iCs/>
        </w:rPr>
        <w:t>Developed</w:t>
      </w:r>
      <w:r w:rsidRPr="009B63A6">
        <w:rPr>
          <w:rFonts w:ascii="Times New Roman" w:hAnsi="Times New Roman"/>
          <w:bCs/>
          <w:iCs/>
        </w:rPr>
        <w:t xml:space="preserve"> continuous ad hoc report requests from FBI Headquarters and nationwide field offices</w:t>
      </w:r>
      <w:r>
        <w:rPr>
          <w:rFonts w:ascii="Times New Roman" w:hAnsi="Times New Roman"/>
          <w:bCs/>
          <w:iCs/>
        </w:rPr>
        <w:t>.</w:t>
      </w:r>
    </w:p>
    <w:p w14:paraId="38E7CDE0" w14:textId="77777777" w:rsidR="00091358" w:rsidRDefault="00091358" w:rsidP="00091358">
      <w:pPr>
        <w:rPr>
          <w:rFonts w:ascii="Times New Roman" w:hAnsi="Times New Roman"/>
          <w:bCs/>
          <w:iCs/>
        </w:rPr>
      </w:pPr>
    </w:p>
    <w:p w14:paraId="3FED1F9A" w14:textId="1DFD7388" w:rsidR="009B63A6" w:rsidRDefault="009B63A6" w:rsidP="009B63A6">
      <w:pPr>
        <w:rPr>
          <w:rFonts w:ascii="Times New Roman" w:hAnsi="Times New Roman"/>
          <w:b/>
          <w:iCs/>
        </w:rPr>
      </w:pPr>
      <w:r>
        <w:rPr>
          <w:rFonts w:ascii="Times New Roman" w:hAnsi="Times New Roman"/>
          <w:b/>
          <w:iCs/>
        </w:rPr>
        <w:t>Senior Annuity Case Manager</w:t>
      </w:r>
    </w:p>
    <w:p w14:paraId="06E23403" w14:textId="1D833F59" w:rsidR="009B63A6" w:rsidRDefault="009B63A6" w:rsidP="009B63A6">
      <w:pPr>
        <w:rPr>
          <w:rFonts w:ascii="Times New Roman" w:hAnsi="Times New Roman"/>
          <w:b/>
          <w:iCs/>
        </w:rPr>
      </w:pPr>
      <w:r>
        <w:rPr>
          <w:rFonts w:ascii="Times New Roman" w:hAnsi="Times New Roman"/>
          <w:b/>
          <w:iCs/>
        </w:rPr>
        <w:t>Genworth Financial</w:t>
      </w:r>
    </w:p>
    <w:p w14:paraId="2EF1FB22" w14:textId="63FEA346" w:rsidR="009B63A6" w:rsidRPr="00EA73A1" w:rsidRDefault="009B63A6" w:rsidP="009B63A6">
      <w:pPr>
        <w:rPr>
          <w:rFonts w:ascii="Times New Roman" w:hAnsi="Times New Roman"/>
          <w:b/>
          <w:iCs/>
        </w:rPr>
      </w:pPr>
      <w:r>
        <w:rPr>
          <w:rFonts w:ascii="Times New Roman" w:hAnsi="Times New Roman"/>
          <w:b/>
          <w:iCs/>
        </w:rPr>
        <w:lastRenderedPageBreak/>
        <w:t>September 2010 to March 2011</w:t>
      </w:r>
    </w:p>
    <w:p w14:paraId="143C08FE" w14:textId="77777777" w:rsidR="009B63A6" w:rsidRDefault="009B63A6" w:rsidP="009B63A6">
      <w:pPr>
        <w:rPr>
          <w:rFonts w:ascii="Times New Roman" w:hAnsi="Times New Roman"/>
          <w:b/>
          <w:i/>
        </w:rPr>
      </w:pPr>
    </w:p>
    <w:p w14:paraId="03BA04F2" w14:textId="77777777" w:rsidR="009B63A6" w:rsidRDefault="009B63A6" w:rsidP="009B63A6">
      <w:pPr>
        <w:pStyle w:val="ListParagraph"/>
        <w:numPr>
          <w:ilvl w:val="0"/>
          <w:numId w:val="25"/>
        </w:numPr>
        <w:rPr>
          <w:rFonts w:ascii="Times New Roman" w:hAnsi="Times New Roman"/>
          <w:bCs/>
          <w:iCs/>
        </w:rPr>
      </w:pPr>
      <w:r w:rsidRPr="009B63A6">
        <w:rPr>
          <w:rFonts w:ascii="Times New Roman" w:hAnsi="Times New Roman"/>
          <w:bCs/>
          <w:iCs/>
        </w:rPr>
        <w:t>Collected, analyzed, and identified monthly mutual fund gain/loss for variable annuities.</w:t>
      </w:r>
    </w:p>
    <w:p w14:paraId="5727635D"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D</w:t>
      </w:r>
      <w:r w:rsidRPr="009B63A6">
        <w:rPr>
          <w:rFonts w:ascii="Times New Roman" w:hAnsi="Times New Roman"/>
          <w:bCs/>
          <w:iCs/>
        </w:rPr>
        <w:t xml:space="preserve">eveloped cost benefit model to determine acceptable risk/reward. </w:t>
      </w:r>
    </w:p>
    <w:p w14:paraId="74B429E2"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 xml:space="preserve">Provided </w:t>
      </w:r>
      <w:r w:rsidRPr="009B63A6">
        <w:rPr>
          <w:rFonts w:ascii="Times New Roman" w:hAnsi="Times New Roman"/>
          <w:bCs/>
          <w:iCs/>
        </w:rPr>
        <w:t xml:space="preserve">conflict resolution between broker and client. </w:t>
      </w:r>
    </w:p>
    <w:p w14:paraId="4AF96143"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R</w:t>
      </w:r>
      <w:r w:rsidRPr="009B63A6">
        <w:rPr>
          <w:rFonts w:ascii="Times New Roman" w:hAnsi="Times New Roman"/>
          <w:bCs/>
          <w:iCs/>
        </w:rPr>
        <w:t xml:space="preserve">eceived variable annuity applications and entered information into workflow systems to set up annuity contracts. </w:t>
      </w:r>
    </w:p>
    <w:p w14:paraId="65429129"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E</w:t>
      </w:r>
      <w:r w:rsidRPr="009B63A6">
        <w:rPr>
          <w:rFonts w:ascii="Times New Roman" w:hAnsi="Times New Roman"/>
          <w:bCs/>
          <w:iCs/>
        </w:rPr>
        <w:t xml:space="preserve">valuated annuity paperwork to ensure that they were compliant with state and federal regulations. </w:t>
      </w:r>
    </w:p>
    <w:p w14:paraId="2DB6AE5A" w14:textId="77777777" w:rsidR="009B63A6" w:rsidRDefault="009B63A6" w:rsidP="009B63A6">
      <w:pPr>
        <w:pStyle w:val="ListParagraph"/>
        <w:numPr>
          <w:ilvl w:val="0"/>
          <w:numId w:val="25"/>
        </w:numPr>
        <w:rPr>
          <w:rFonts w:ascii="Times New Roman" w:hAnsi="Times New Roman"/>
          <w:bCs/>
          <w:iCs/>
        </w:rPr>
      </w:pPr>
      <w:r>
        <w:rPr>
          <w:rFonts w:ascii="Times New Roman" w:hAnsi="Times New Roman"/>
          <w:bCs/>
          <w:iCs/>
        </w:rPr>
        <w:t>A</w:t>
      </w:r>
      <w:r w:rsidRPr="009B63A6">
        <w:rPr>
          <w:rFonts w:ascii="Times New Roman" w:hAnsi="Times New Roman"/>
          <w:bCs/>
          <w:iCs/>
        </w:rPr>
        <w:t xml:space="preserve">ssisted in the transfer of funds from other companies into Genworth Financial annuities. </w:t>
      </w:r>
    </w:p>
    <w:p w14:paraId="2937196A" w14:textId="6C849302" w:rsidR="0081398F" w:rsidRDefault="009B63A6" w:rsidP="0081398F">
      <w:pPr>
        <w:pStyle w:val="ListParagraph"/>
        <w:numPr>
          <w:ilvl w:val="0"/>
          <w:numId w:val="25"/>
        </w:numPr>
        <w:rPr>
          <w:rFonts w:ascii="Times New Roman" w:hAnsi="Times New Roman"/>
          <w:bCs/>
          <w:iCs/>
        </w:rPr>
      </w:pPr>
      <w:r>
        <w:rPr>
          <w:rFonts w:ascii="Times New Roman" w:hAnsi="Times New Roman"/>
          <w:bCs/>
          <w:iCs/>
        </w:rPr>
        <w:t>C</w:t>
      </w:r>
      <w:r w:rsidRPr="009B63A6">
        <w:rPr>
          <w:rFonts w:ascii="Times New Roman" w:hAnsi="Times New Roman"/>
          <w:bCs/>
          <w:iCs/>
        </w:rPr>
        <w:t>reated standard operating procedures</w:t>
      </w:r>
      <w:r>
        <w:rPr>
          <w:rFonts w:ascii="Times New Roman" w:hAnsi="Times New Roman"/>
          <w:bCs/>
          <w:iCs/>
        </w:rPr>
        <w:t xml:space="preserve"> (SOP)</w:t>
      </w:r>
      <w:r w:rsidRPr="009B63A6">
        <w:rPr>
          <w:rFonts w:ascii="Times New Roman" w:hAnsi="Times New Roman"/>
          <w:bCs/>
          <w:iCs/>
        </w:rPr>
        <w:t>, trainer’s guide, and knowledge assessment test for the internal and external transfer process.</w:t>
      </w:r>
    </w:p>
    <w:p w14:paraId="35089476" w14:textId="77777777" w:rsidR="0081398F" w:rsidRPr="0081398F" w:rsidRDefault="0081398F" w:rsidP="0081398F">
      <w:pPr>
        <w:rPr>
          <w:rFonts w:ascii="Times New Roman" w:hAnsi="Times New Roman"/>
          <w:bCs/>
          <w:iCs/>
        </w:rPr>
      </w:pPr>
    </w:p>
    <w:p w14:paraId="656EA3DC" w14:textId="68DEFC85" w:rsidR="0081398F" w:rsidRDefault="0081398F" w:rsidP="0081398F">
      <w:pPr>
        <w:rPr>
          <w:rFonts w:ascii="Times New Roman" w:hAnsi="Times New Roman"/>
          <w:b/>
          <w:iCs/>
        </w:rPr>
      </w:pPr>
      <w:r>
        <w:rPr>
          <w:rFonts w:ascii="Times New Roman" w:hAnsi="Times New Roman"/>
          <w:b/>
          <w:iCs/>
        </w:rPr>
        <w:t>Annuity Case Manager</w:t>
      </w:r>
    </w:p>
    <w:p w14:paraId="60912AC7" w14:textId="77777777" w:rsidR="0081398F" w:rsidRDefault="0081398F" w:rsidP="0081398F">
      <w:pPr>
        <w:rPr>
          <w:rFonts w:ascii="Times New Roman" w:hAnsi="Times New Roman"/>
          <w:b/>
          <w:iCs/>
        </w:rPr>
      </w:pPr>
      <w:r>
        <w:rPr>
          <w:rFonts w:ascii="Times New Roman" w:hAnsi="Times New Roman"/>
          <w:b/>
          <w:iCs/>
        </w:rPr>
        <w:t>Genworth Financial</w:t>
      </w:r>
    </w:p>
    <w:p w14:paraId="3C22F7CC" w14:textId="0DB902EC" w:rsidR="0081398F" w:rsidRPr="00EA73A1" w:rsidRDefault="0081398F" w:rsidP="0081398F">
      <w:pPr>
        <w:rPr>
          <w:rFonts w:ascii="Times New Roman" w:hAnsi="Times New Roman"/>
          <w:b/>
          <w:iCs/>
        </w:rPr>
      </w:pPr>
      <w:r>
        <w:rPr>
          <w:rFonts w:ascii="Times New Roman" w:hAnsi="Times New Roman"/>
          <w:b/>
          <w:iCs/>
        </w:rPr>
        <w:t>January 2006 to February 2009</w:t>
      </w:r>
    </w:p>
    <w:p w14:paraId="24892F58" w14:textId="77777777" w:rsidR="0081398F" w:rsidRDefault="0081398F" w:rsidP="0081398F">
      <w:pPr>
        <w:rPr>
          <w:rFonts w:ascii="Times New Roman" w:hAnsi="Times New Roman"/>
          <w:b/>
          <w:i/>
        </w:rPr>
      </w:pPr>
    </w:p>
    <w:p w14:paraId="2C570C73"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ollected and analyzed performance data utilizing Excel to ensure that the standard operating procedures were producing favorable results based on calculated estimates. </w:t>
      </w:r>
    </w:p>
    <w:p w14:paraId="7BF0A011"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D</w:t>
      </w:r>
      <w:r w:rsidRPr="0081398F">
        <w:rPr>
          <w:rFonts w:ascii="Times New Roman" w:hAnsi="Times New Roman"/>
          <w:bCs/>
          <w:iCs/>
        </w:rPr>
        <w:t xml:space="preserve">eveloped Excel spreadsheets to analyze performance data to compare the standard operating procedures to their forecasted estimates. </w:t>
      </w:r>
    </w:p>
    <w:p w14:paraId="07D4DE07"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P</w:t>
      </w:r>
      <w:r w:rsidRPr="0081398F">
        <w:rPr>
          <w:rFonts w:ascii="Times New Roman" w:hAnsi="Times New Roman"/>
          <w:bCs/>
          <w:iCs/>
        </w:rPr>
        <w:t>rocessed variable annuities and incoming fund transfers while staying within compliance of Securities &amp; Exchange Commission</w:t>
      </w:r>
      <w:r>
        <w:rPr>
          <w:rFonts w:ascii="Times New Roman" w:hAnsi="Times New Roman"/>
          <w:bCs/>
          <w:iCs/>
        </w:rPr>
        <w:t xml:space="preserve"> (SEC)</w:t>
      </w:r>
      <w:r w:rsidRPr="0081398F">
        <w:rPr>
          <w:rFonts w:ascii="Times New Roman" w:hAnsi="Times New Roman"/>
          <w:bCs/>
          <w:iCs/>
        </w:rPr>
        <w:t xml:space="preserve"> regulations. </w:t>
      </w:r>
    </w:p>
    <w:p w14:paraId="469C6925"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nalyzed performance trends and briefed management to help forecast department work volume capacity. </w:t>
      </w:r>
    </w:p>
    <w:p w14:paraId="443415C1"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R</w:t>
      </w:r>
      <w:r w:rsidRPr="0081398F">
        <w:rPr>
          <w:rFonts w:ascii="Times New Roman" w:hAnsi="Times New Roman"/>
          <w:bCs/>
          <w:iCs/>
        </w:rPr>
        <w:t xml:space="preserve">eviewed variable annuity applications and inputted information into workflow systems. </w:t>
      </w:r>
    </w:p>
    <w:p w14:paraId="71495438"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E</w:t>
      </w:r>
      <w:r w:rsidRPr="0081398F">
        <w:rPr>
          <w:rFonts w:ascii="Times New Roman" w:hAnsi="Times New Roman"/>
          <w:bCs/>
          <w:iCs/>
        </w:rPr>
        <w:t xml:space="preserve">nsured that all annuity paperwork was compliant with state and federal regulations. </w:t>
      </w:r>
    </w:p>
    <w:p w14:paraId="6585EAA4"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ssisted in the transfer of funds from other companies into Genworth Financial annuities. </w:t>
      </w:r>
    </w:p>
    <w:p w14:paraId="2CCEF58E" w14:textId="77777777" w:rsidR="0081398F" w:rsidRDefault="0081398F" w:rsidP="0081398F">
      <w:pPr>
        <w:pStyle w:val="ListParagraph"/>
        <w:numPr>
          <w:ilvl w:val="0"/>
          <w:numId w:val="25"/>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ommunicated with brokers to expedite the issue of contracts. </w:t>
      </w:r>
    </w:p>
    <w:p w14:paraId="1F1F06D5" w14:textId="2F9FD1C3" w:rsidR="00091358" w:rsidRDefault="0081398F" w:rsidP="0081398F">
      <w:pPr>
        <w:pStyle w:val="ListParagraph"/>
        <w:numPr>
          <w:ilvl w:val="0"/>
          <w:numId w:val="25"/>
        </w:numPr>
        <w:rPr>
          <w:rFonts w:ascii="Times New Roman" w:hAnsi="Times New Roman"/>
          <w:bCs/>
          <w:iCs/>
        </w:rPr>
      </w:pPr>
      <w:r>
        <w:rPr>
          <w:rFonts w:ascii="Times New Roman" w:hAnsi="Times New Roman"/>
          <w:bCs/>
          <w:iCs/>
        </w:rPr>
        <w:t>R</w:t>
      </w:r>
      <w:r w:rsidRPr="0081398F">
        <w:rPr>
          <w:rFonts w:ascii="Times New Roman" w:hAnsi="Times New Roman"/>
          <w:bCs/>
          <w:iCs/>
        </w:rPr>
        <w:t>esolved complex broker and customer dilemmas working with various sectors of the company.</w:t>
      </w:r>
    </w:p>
    <w:p w14:paraId="4558E737" w14:textId="77777777" w:rsidR="0081398F" w:rsidRDefault="0081398F" w:rsidP="0081398F">
      <w:pPr>
        <w:rPr>
          <w:rFonts w:ascii="Times New Roman" w:hAnsi="Times New Roman"/>
          <w:b/>
          <w:iCs/>
        </w:rPr>
      </w:pPr>
    </w:p>
    <w:p w14:paraId="4C80DE49" w14:textId="5328AECE" w:rsidR="0081398F" w:rsidRDefault="0081398F" w:rsidP="0081398F">
      <w:pPr>
        <w:rPr>
          <w:rFonts w:ascii="Times New Roman" w:hAnsi="Times New Roman"/>
          <w:b/>
          <w:iCs/>
        </w:rPr>
      </w:pPr>
      <w:r>
        <w:rPr>
          <w:rFonts w:ascii="Times New Roman" w:hAnsi="Times New Roman"/>
          <w:b/>
          <w:iCs/>
        </w:rPr>
        <w:t>Transaction Specialist</w:t>
      </w:r>
    </w:p>
    <w:p w14:paraId="06DC6A85" w14:textId="77777777" w:rsidR="0081398F" w:rsidRDefault="0081398F" w:rsidP="0081398F">
      <w:pPr>
        <w:rPr>
          <w:rFonts w:ascii="Times New Roman" w:hAnsi="Times New Roman"/>
          <w:b/>
          <w:iCs/>
        </w:rPr>
      </w:pPr>
      <w:r>
        <w:rPr>
          <w:rFonts w:ascii="Times New Roman" w:hAnsi="Times New Roman"/>
          <w:b/>
          <w:iCs/>
        </w:rPr>
        <w:t>Genworth Financial</w:t>
      </w:r>
    </w:p>
    <w:p w14:paraId="50EF152E" w14:textId="3D633294" w:rsidR="0081398F" w:rsidRPr="00EA73A1" w:rsidRDefault="005D68FA" w:rsidP="0081398F">
      <w:pPr>
        <w:rPr>
          <w:rFonts w:ascii="Times New Roman" w:hAnsi="Times New Roman"/>
          <w:b/>
          <w:iCs/>
        </w:rPr>
      </w:pPr>
      <w:r>
        <w:rPr>
          <w:rFonts w:ascii="Times New Roman" w:hAnsi="Times New Roman"/>
          <w:b/>
          <w:iCs/>
        </w:rPr>
        <w:t>August 2004</w:t>
      </w:r>
      <w:r w:rsidR="0081398F">
        <w:rPr>
          <w:rFonts w:ascii="Times New Roman" w:hAnsi="Times New Roman"/>
          <w:b/>
          <w:iCs/>
        </w:rPr>
        <w:t xml:space="preserve"> to </w:t>
      </w:r>
      <w:r>
        <w:rPr>
          <w:rFonts w:ascii="Times New Roman" w:hAnsi="Times New Roman"/>
          <w:b/>
          <w:iCs/>
        </w:rPr>
        <w:t>January</w:t>
      </w:r>
      <w:r w:rsidR="0081398F">
        <w:rPr>
          <w:rFonts w:ascii="Times New Roman" w:hAnsi="Times New Roman"/>
          <w:b/>
          <w:iCs/>
        </w:rPr>
        <w:t xml:space="preserve"> </w:t>
      </w:r>
      <w:r>
        <w:rPr>
          <w:rFonts w:ascii="Times New Roman" w:hAnsi="Times New Roman"/>
          <w:b/>
          <w:iCs/>
        </w:rPr>
        <w:t>2006</w:t>
      </w:r>
    </w:p>
    <w:p w14:paraId="7F0C6DA2" w14:textId="77777777" w:rsidR="0081398F" w:rsidRDefault="0081398F" w:rsidP="0081398F">
      <w:pPr>
        <w:rPr>
          <w:rFonts w:ascii="Times New Roman" w:hAnsi="Times New Roman"/>
          <w:b/>
          <w:i/>
        </w:rPr>
      </w:pPr>
    </w:p>
    <w:p w14:paraId="7A06F095"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D</w:t>
      </w:r>
      <w:r w:rsidRPr="005D68FA">
        <w:rPr>
          <w:rFonts w:ascii="Times New Roman" w:hAnsi="Times New Roman"/>
          <w:bCs/>
          <w:iCs/>
        </w:rPr>
        <w:t xml:space="preserve">eveloped an Excel model with Business Objects document inputs to calculate monthly, quarterly, and annual statistics for internal quality reports. </w:t>
      </w:r>
    </w:p>
    <w:p w14:paraId="06277BE4"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A</w:t>
      </w:r>
      <w:r w:rsidRPr="005D68FA">
        <w:rPr>
          <w:rFonts w:ascii="Times New Roman" w:hAnsi="Times New Roman"/>
          <w:bCs/>
          <w:iCs/>
        </w:rPr>
        <w:t xml:space="preserve">nalyzed the causes of the defects in the transfer process and checked for anomalies to determine how to increase the monthly 6 Sigma levels for incoming transfers for both fixed and variable annuity contracts. </w:t>
      </w:r>
    </w:p>
    <w:p w14:paraId="29B10636"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C</w:t>
      </w:r>
      <w:r w:rsidRPr="005D68FA">
        <w:rPr>
          <w:rFonts w:ascii="Times New Roman" w:hAnsi="Times New Roman"/>
          <w:bCs/>
          <w:iCs/>
        </w:rPr>
        <w:t xml:space="preserve">reated an automated reporting procedure in Excel for the compliance of transfers. </w:t>
      </w:r>
    </w:p>
    <w:p w14:paraId="33F9B72B"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t>Wo</w:t>
      </w:r>
      <w:r w:rsidRPr="005D68FA">
        <w:rPr>
          <w:rFonts w:ascii="Times New Roman" w:hAnsi="Times New Roman"/>
          <w:bCs/>
          <w:iCs/>
        </w:rPr>
        <w:t xml:space="preserve">rked with Genworth Compliance to create a more efficient incoming transfer process. </w:t>
      </w:r>
    </w:p>
    <w:p w14:paraId="07B76696" w14:textId="77777777" w:rsidR="005D68FA" w:rsidRDefault="005D68FA" w:rsidP="0081398F">
      <w:pPr>
        <w:pStyle w:val="ListParagraph"/>
        <w:numPr>
          <w:ilvl w:val="0"/>
          <w:numId w:val="25"/>
        </w:numPr>
        <w:rPr>
          <w:rFonts w:ascii="Times New Roman" w:hAnsi="Times New Roman"/>
          <w:bCs/>
          <w:iCs/>
        </w:rPr>
      </w:pPr>
      <w:r>
        <w:rPr>
          <w:rFonts w:ascii="Times New Roman" w:hAnsi="Times New Roman"/>
          <w:bCs/>
          <w:iCs/>
        </w:rPr>
        <w:lastRenderedPageBreak/>
        <w:t>I</w:t>
      </w:r>
      <w:r w:rsidRPr="005D68FA">
        <w:rPr>
          <w:rFonts w:ascii="Times New Roman" w:hAnsi="Times New Roman"/>
          <w:bCs/>
          <w:iCs/>
        </w:rPr>
        <w:t xml:space="preserve">nitiated incoming transfers from external companies into both fixed and variable annuity contracts. </w:t>
      </w:r>
    </w:p>
    <w:p w14:paraId="4B4F9577" w14:textId="77777777" w:rsidR="005D68FA" w:rsidRDefault="005D68FA" w:rsidP="00F526A3">
      <w:pPr>
        <w:pStyle w:val="ListParagraph"/>
        <w:numPr>
          <w:ilvl w:val="0"/>
          <w:numId w:val="25"/>
        </w:numPr>
        <w:rPr>
          <w:rFonts w:ascii="Times New Roman" w:hAnsi="Times New Roman"/>
          <w:bCs/>
          <w:iCs/>
        </w:rPr>
      </w:pPr>
      <w:r w:rsidRPr="005D68FA">
        <w:rPr>
          <w:rFonts w:ascii="Times New Roman" w:hAnsi="Times New Roman"/>
          <w:bCs/>
          <w:iCs/>
        </w:rPr>
        <w:t>Provided quality controls for the transfer process.</w:t>
      </w:r>
    </w:p>
    <w:p w14:paraId="1AD6DD95" w14:textId="7E38277B" w:rsidR="0081398F" w:rsidRPr="005D68FA" w:rsidRDefault="0081398F" w:rsidP="00F526A3">
      <w:pPr>
        <w:pStyle w:val="ListParagraph"/>
        <w:numPr>
          <w:ilvl w:val="0"/>
          <w:numId w:val="25"/>
        </w:numPr>
        <w:rPr>
          <w:rFonts w:ascii="Times New Roman" w:hAnsi="Times New Roman"/>
          <w:bCs/>
          <w:iCs/>
        </w:rPr>
      </w:pPr>
      <w:r w:rsidRPr="005D68FA">
        <w:rPr>
          <w:rFonts w:ascii="Times New Roman" w:hAnsi="Times New Roman"/>
          <w:bCs/>
          <w:iCs/>
        </w:rPr>
        <w:t xml:space="preserve">Collected and analyzed performance data utilizing Excel to ensure that the standard operating procedures were producing favorable results based on calculated estimates. </w:t>
      </w:r>
    </w:p>
    <w:p w14:paraId="213EDFB0" w14:textId="77777777" w:rsidR="0081398F" w:rsidRPr="0081398F" w:rsidRDefault="0081398F" w:rsidP="0081398F">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7B8C7A92"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091358">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201</w:t>
      </w:r>
      <w:r w:rsidR="00091358">
        <w:rPr>
          <w:rFonts w:ascii="Times New Roman" w:hAnsi="Times New Roman"/>
        </w:rPr>
        <w:t>8</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70438293"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091358">
        <w:rPr>
          <w:rFonts w:ascii="Times New Roman" w:hAnsi="Times New Roman"/>
        </w:rPr>
        <w:t>14</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67BF61" w14:textId="77777777" w:rsidR="00DA13AE" w:rsidRDefault="00DA13AE" w:rsidP="00FB7BE6">
      <w:r>
        <w:separator/>
      </w:r>
    </w:p>
  </w:endnote>
  <w:endnote w:type="continuationSeparator" w:id="0">
    <w:p w14:paraId="77A932EC" w14:textId="77777777" w:rsidR="00DA13AE" w:rsidRDefault="00DA13A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D14DA" w14:textId="77777777" w:rsidR="00DA13AE" w:rsidRDefault="00DA13AE" w:rsidP="00FB7BE6">
      <w:r>
        <w:separator/>
      </w:r>
    </w:p>
  </w:footnote>
  <w:footnote w:type="continuationSeparator" w:id="0">
    <w:p w14:paraId="73A0CF7E" w14:textId="77777777" w:rsidR="00DA13AE" w:rsidRDefault="00DA13A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1358"/>
    <w:rsid w:val="000971DB"/>
    <w:rsid w:val="000B484C"/>
    <w:rsid w:val="000B4BA3"/>
    <w:rsid w:val="000B4D19"/>
    <w:rsid w:val="000B6E6A"/>
    <w:rsid w:val="000E2759"/>
    <w:rsid w:val="000F1085"/>
    <w:rsid w:val="00106FC2"/>
    <w:rsid w:val="001C5E42"/>
    <w:rsid w:val="001D061D"/>
    <w:rsid w:val="001E79DA"/>
    <w:rsid w:val="002214B1"/>
    <w:rsid w:val="00226F5A"/>
    <w:rsid w:val="00264DCC"/>
    <w:rsid w:val="002A46EC"/>
    <w:rsid w:val="002C5D2A"/>
    <w:rsid w:val="002D1A1E"/>
    <w:rsid w:val="00325333"/>
    <w:rsid w:val="0036311B"/>
    <w:rsid w:val="0036345A"/>
    <w:rsid w:val="00367CF1"/>
    <w:rsid w:val="003C3FBF"/>
    <w:rsid w:val="003D5A77"/>
    <w:rsid w:val="00412785"/>
    <w:rsid w:val="004740AC"/>
    <w:rsid w:val="004C3B3B"/>
    <w:rsid w:val="004D0F3F"/>
    <w:rsid w:val="00577BEA"/>
    <w:rsid w:val="005B3F20"/>
    <w:rsid w:val="005D68FA"/>
    <w:rsid w:val="006024D8"/>
    <w:rsid w:val="00610F5A"/>
    <w:rsid w:val="006533D9"/>
    <w:rsid w:val="006560DB"/>
    <w:rsid w:val="00656F65"/>
    <w:rsid w:val="00664954"/>
    <w:rsid w:val="0067782B"/>
    <w:rsid w:val="00716DDC"/>
    <w:rsid w:val="00737EAE"/>
    <w:rsid w:val="0076600D"/>
    <w:rsid w:val="007C2301"/>
    <w:rsid w:val="007F1C90"/>
    <w:rsid w:val="00807750"/>
    <w:rsid w:val="0081398F"/>
    <w:rsid w:val="008858AE"/>
    <w:rsid w:val="0090084F"/>
    <w:rsid w:val="0093770A"/>
    <w:rsid w:val="009A133C"/>
    <w:rsid w:val="009A2AE1"/>
    <w:rsid w:val="009B4545"/>
    <w:rsid w:val="009B63A6"/>
    <w:rsid w:val="00A05B8D"/>
    <w:rsid w:val="00A9109D"/>
    <w:rsid w:val="00A945C0"/>
    <w:rsid w:val="00B2106D"/>
    <w:rsid w:val="00B6455B"/>
    <w:rsid w:val="00B6526A"/>
    <w:rsid w:val="00B93749"/>
    <w:rsid w:val="00BB0E94"/>
    <w:rsid w:val="00C12A49"/>
    <w:rsid w:val="00C85743"/>
    <w:rsid w:val="00CA3266"/>
    <w:rsid w:val="00CB0557"/>
    <w:rsid w:val="00D34833"/>
    <w:rsid w:val="00D703A8"/>
    <w:rsid w:val="00D85084"/>
    <w:rsid w:val="00D912AE"/>
    <w:rsid w:val="00DA13AE"/>
    <w:rsid w:val="00DD04FE"/>
    <w:rsid w:val="00E46BD9"/>
    <w:rsid w:val="00E646A7"/>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C267E6-7B37-47E2-84BD-79BCB9E3AC6D}">
  <ds:schemaRefs>
    <ds:schemaRef ds:uri="http://schemas.openxmlformats.org/officeDocument/2006/bibliography"/>
  </ds:schemaRefs>
</ds:datastoreItem>
</file>

<file path=customXml/itemProps2.xml><?xml version="1.0" encoding="utf-8"?>
<ds:datastoreItem xmlns:ds="http://schemas.openxmlformats.org/officeDocument/2006/customXml" ds:itemID="{38331449-6F73-495E-817A-C8A002F1AD53}"/>
</file>

<file path=customXml/itemProps3.xml><?xml version="1.0" encoding="utf-8"?>
<ds:datastoreItem xmlns:ds="http://schemas.openxmlformats.org/officeDocument/2006/customXml" ds:itemID="{DD6B81B2-8308-4FAD-8628-6EF509973222}"/>
</file>

<file path=customXml/itemProps4.xml><?xml version="1.0" encoding="utf-8"?>
<ds:datastoreItem xmlns:ds="http://schemas.openxmlformats.org/officeDocument/2006/customXml" ds:itemID="{624DDEA1-BB1C-43D0-9FB0-3124385154F1}"/>
</file>

<file path=docProps/app.xml><?xml version="1.0" encoding="utf-8"?>
<Properties xmlns="http://schemas.openxmlformats.org/officeDocument/2006/extended-properties" xmlns:vt="http://schemas.openxmlformats.org/officeDocument/2006/docPropsVTypes">
  <Template>Cobec Letterhead</Template>
  <TotalTime>46</TotalTime>
  <Pages>4</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Joe Carino</cp:lastModifiedBy>
  <cp:revision>5</cp:revision>
  <cp:lastPrinted>2014-02-04T19:23:00Z</cp:lastPrinted>
  <dcterms:created xsi:type="dcterms:W3CDTF">2021-02-17T14:30:00Z</dcterms:created>
  <dcterms:modified xsi:type="dcterms:W3CDTF">2021-02-18T20:47:00Z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