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60CA5898" w:rsidR="001D382F" w:rsidRDefault="003F657B"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Joseph Carino</w:t>
      </w:r>
      <w:r w:rsidR="001D382F">
        <w:rPr>
          <w:rFonts w:ascii="Times New Roman" w:hAnsi="Times New Roman" w:cs="Times New Roman"/>
          <w:b/>
          <w:bCs/>
          <w:sz w:val="24"/>
          <w:szCs w:val="24"/>
        </w:rPr>
        <w:tab/>
        <w:t xml:space="preserve">PSS LC: </w:t>
      </w:r>
    </w:p>
    <w:p w14:paraId="4F1E775F" w14:textId="35278C2C" w:rsidR="001D09E0" w:rsidRDefault="003F657B"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4454 Davis Fairfax Lane</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703-919-1083</w:t>
      </w:r>
    </w:p>
    <w:p w14:paraId="5ED65E76" w14:textId="2FCEA12A" w:rsidR="001D09E0" w:rsidRDefault="003F657B"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WOODBRIDGE</w:t>
      </w:r>
      <w:r w:rsidR="001D382F">
        <w:rPr>
          <w:rFonts w:ascii="Times New Roman" w:hAnsi="Times New Roman" w:cs="Times New Roman"/>
          <w:sz w:val="24"/>
          <w:szCs w:val="24"/>
        </w:rPr>
        <w:t xml:space="preserve">, </w:t>
      </w:r>
      <w:r>
        <w:rPr>
          <w:rFonts w:ascii="Times New Roman" w:hAnsi="Times New Roman" w:cs="Times New Roman"/>
          <w:sz w:val="24"/>
          <w:szCs w:val="24"/>
        </w:rPr>
        <w:t>VA</w:t>
      </w:r>
      <w:r w:rsidR="001D382F">
        <w:rPr>
          <w:rFonts w:ascii="Times New Roman" w:hAnsi="Times New Roman" w:cs="Times New Roman"/>
          <w:sz w:val="24"/>
          <w:szCs w:val="24"/>
        </w:rPr>
        <w:t xml:space="preserve"> </w:t>
      </w:r>
      <w:r>
        <w:rPr>
          <w:rFonts w:ascii="Times New Roman" w:hAnsi="Times New Roman" w:cs="Times New Roman"/>
          <w:sz w:val="24"/>
          <w:szCs w:val="24"/>
        </w:rPr>
        <w:t>22192</w:t>
      </w:r>
      <w:r w:rsidR="001D09E0">
        <w:rPr>
          <w:rFonts w:ascii="Times New Roman" w:hAnsi="Times New Roman" w:cs="Times New Roman"/>
          <w:sz w:val="24"/>
          <w:szCs w:val="24"/>
        </w:rPr>
        <w:tab/>
      </w:r>
      <w:r>
        <w:rPr>
          <w:rFonts w:ascii="Times New Roman" w:hAnsi="Times New Roman" w:cs="Times New Roman"/>
          <w:sz w:val="24"/>
          <w:szCs w:val="24"/>
        </w:rPr>
        <w:t>JCARINO@COBEC.COM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440A88BA" w14:textId="02A46507" w:rsidR="00584D7C" w:rsidRPr="00DF4A2F" w:rsidRDefault="003F657B" w:rsidP="00BB700C">
      <w:pPr>
        <w:tabs>
          <w:tab w:val="right" w:pos="9360"/>
        </w:tabs>
        <w:spacing w:before="120" w:after="240"/>
        <w:jc w:val="both"/>
        <w:rPr>
          <w:rFonts w:ascii="Times New Roman" w:hAnsi="Times New Roman" w:cs="Times New Roman"/>
          <w:b/>
          <w:bCs/>
          <w:sz w:val="24"/>
          <w:szCs w:val="24"/>
        </w:rPr>
      </w:pPr>
      <w:r w:rsidRPr="003F657B">
        <w:rPr>
          <w:rFonts w:ascii="Times New Roman" w:hAnsi="Times New Roman" w:cs="Times New Roman"/>
          <w:sz w:val="24"/>
          <w:szCs w:val="24"/>
        </w:rPr>
        <w:t>Mr. Carino has 1</w:t>
      </w:r>
      <w:r w:rsidR="00050BF9">
        <w:rPr>
          <w:rFonts w:ascii="Times New Roman" w:hAnsi="Times New Roman" w:cs="Times New Roman"/>
          <w:sz w:val="24"/>
          <w:szCs w:val="24"/>
        </w:rPr>
        <w:t>4</w:t>
      </w:r>
      <w:r w:rsidRPr="003F657B">
        <w:rPr>
          <w:rFonts w:ascii="Times New Roman" w:hAnsi="Times New Roman" w:cs="Times New Roman"/>
          <w:sz w:val="24"/>
          <w:szCs w:val="24"/>
        </w:rPr>
        <w:t xml:space="preserve">+ years of government and commercial experience across Cost Analysis, Program Analysis, Data Analytics, and Finance. He possesses an active Public Trust clearance. Mr. Carino has proven ability to accurately work and multi-task within a fast-paced work environment. He has a strong background in cost and quantitative data analysis - with an emphasis on data collection, identification of data anomalies, data normalization, and process improvement.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1B2D2E1E" w:rsidR="00932A33" w:rsidRDefault="003F657B"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Consultant</w:t>
            </w:r>
          </w:p>
        </w:tc>
        <w:tc>
          <w:tcPr>
            <w:tcW w:w="3117" w:type="dxa"/>
          </w:tcPr>
          <w:p w14:paraId="2B56D555" w14:textId="161E423E" w:rsidR="00932A33" w:rsidRDefault="003F657B"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p>
          <w:p w14:paraId="3D42F4A5" w14:textId="7ECC9819" w:rsidR="00932A33" w:rsidRPr="00C16E5A" w:rsidRDefault="003F657B"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CB044D1" w14:textId="18F0FE34" w:rsidR="00932A33" w:rsidRDefault="003F657B"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2014</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65905E3F" w:rsidR="00932A33" w:rsidRPr="00C16E5A" w:rsidRDefault="00050BF9"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7</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Pr>
                <w:rFonts w:ascii="Times New Roman" w:hAnsi="Times New Roman" w:cs="Times New Roman"/>
                <w:sz w:val="24"/>
                <w:szCs w:val="24"/>
              </w:rPr>
              <w:t>6</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4E83ED9E"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Supported Automated Maintenance Management System (AMMS), Configuration Management Automation (CMA), Operational and Analysis Reporting System (OARS), and Terminal Work Package 1 (TWP1) at Federal Aviation Administration (FAA)</w:t>
      </w:r>
      <w:r w:rsidRPr="002C5D2A">
        <w:rPr>
          <w:rFonts w:ascii="Times New Roman" w:hAnsi="Times New Roman"/>
          <w:bCs/>
          <w:iCs/>
        </w:rPr>
        <w:t xml:space="preserve"> </w:t>
      </w:r>
    </w:p>
    <w:p w14:paraId="363FB392"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 xml:space="preserve">Leads business case support cost analysis for AMMS. </w:t>
      </w:r>
    </w:p>
    <w:p w14:paraId="44D8B477"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 xml:space="preserve">Developed AMMS program life cycle cost estimates (LCCEs) for each alternative using analogy, parametric, and build-up methodologies. </w:t>
      </w:r>
    </w:p>
    <w:p w14:paraId="48901D8F"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Provided budget analysis for AMMS based on current funding levels and projected costs.</w:t>
      </w:r>
    </w:p>
    <w:p w14:paraId="5BCAD91B"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 xml:space="preserve">Leads business case support benefits analysis for AMMS. </w:t>
      </w:r>
    </w:p>
    <w:p w14:paraId="0FF7B8B4"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 xml:space="preserve">Developed qualitative and quantitative benefits for AMMS based on each alternative. </w:t>
      </w:r>
    </w:p>
    <w:p w14:paraId="2D758757"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 value stream analysis to quantify benefits for AMMS.</w:t>
      </w:r>
    </w:p>
    <w:p w14:paraId="10D5E60E"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 gap analysis for benefits between alternatives for AMMS.</w:t>
      </w:r>
    </w:p>
    <w:p w14:paraId="78E76B91"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Created value stream analysis questionnaire to provide additional benefits data.</w:t>
      </w:r>
    </w:p>
    <w:p w14:paraId="61169AA0"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Produced business case analysis report (BCAR) document for AMMS JRC decision.</w:t>
      </w:r>
    </w:p>
    <w:p w14:paraId="3B36DD31"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Provided monthly contractor reports for AMMS.</w:t>
      </w:r>
    </w:p>
    <w:p w14:paraId="42D07E50"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Supported business case cost analysis for CMA.</w:t>
      </w:r>
    </w:p>
    <w:p w14:paraId="538A90EA"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 CMA program LCCEs for the preferred alternative using analogy, parametric, and build-up methodologies. Created a methodology to translate task-level staffing inputs into full-time equivalent (FTE) values at the work breakdown structure (WBS) level.</w:t>
      </w:r>
    </w:p>
    <w:p w14:paraId="05E63049"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 CMA program independent government cost estimate (IGCE).</w:t>
      </w:r>
    </w:p>
    <w:p w14:paraId="6AD71ABD" w14:textId="77777777" w:rsidR="003F657B" w:rsidRPr="00091358" w:rsidRDefault="003F657B" w:rsidP="003F657B">
      <w:pPr>
        <w:pStyle w:val="ListParagraph"/>
        <w:numPr>
          <w:ilvl w:val="0"/>
          <w:numId w:val="1"/>
        </w:numPr>
        <w:rPr>
          <w:rFonts w:ascii="Times New Roman" w:hAnsi="Times New Roman"/>
          <w:bCs/>
          <w:iCs/>
        </w:rPr>
      </w:pPr>
      <w:r>
        <w:rPr>
          <w:rFonts w:ascii="Times New Roman" w:hAnsi="Times New Roman"/>
          <w:bCs/>
          <w:iCs/>
        </w:rPr>
        <w:t>Produced business case analysis report (BCAR) document for CMA JRC decision</w:t>
      </w:r>
    </w:p>
    <w:p w14:paraId="5929A3AB"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Managed CMA costs analysis work using Jira tool.</w:t>
      </w:r>
    </w:p>
    <w:p w14:paraId="2D78BD40"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Supported business case cost analysis for OARS through a positive FAA Joint Resources Council (JRC) Investment Analysis Readiness Decision (IARD) and a positive FAA JRC Initial Investment Decision (IID).</w:t>
      </w:r>
    </w:p>
    <w:p w14:paraId="0C0109D5"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 OARS program LCCEs for each alternative using analogy, parametric, and build-up methodologies.</w:t>
      </w:r>
    </w:p>
    <w:p w14:paraId="1EE2F218" w14:textId="77777777" w:rsidR="003F657B" w:rsidRPr="00091358" w:rsidRDefault="003F657B" w:rsidP="003F657B">
      <w:pPr>
        <w:pStyle w:val="ListParagraph"/>
        <w:numPr>
          <w:ilvl w:val="0"/>
          <w:numId w:val="1"/>
        </w:numPr>
        <w:rPr>
          <w:rFonts w:ascii="Times New Roman" w:hAnsi="Times New Roman"/>
          <w:bCs/>
          <w:iCs/>
        </w:rPr>
      </w:pPr>
      <w:r>
        <w:rPr>
          <w:rFonts w:ascii="Times New Roman" w:hAnsi="Times New Roman"/>
          <w:bCs/>
          <w:iCs/>
        </w:rPr>
        <w:t>Produced business case analysis report (BCAR) document for OARS JRC decision.</w:t>
      </w:r>
    </w:p>
    <w:p w14:paraId="036E41AA"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Supported business case benefits analysis for TWP1.</w:t>
      </w:r>
    </w:p>
    <w:p w14:paraId="37D9BA0D"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lastRenderedPageBreak/>
        <w:t>Developed TWP1 quantitative environmental benefits.</w:t>
      </w:r>
    </w:p>
    <w:p w14:paraId="36C34D67"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Worked with Investment Planning and Analysis (IP&amp;A) team to review and update LCCEs, BCAR, and other related documents for AMMS, CMA, and OARS.</w:t>
      </w:r>
    </w:p>
    <w:p w14:paraId="7D7D4999"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Provided schedule development support for investment decision and implementation schedules for AMMS, CMA, and OARS.</w:t>
      </w:r>
    </w:p>
    <w:p w14:paraId="4A7D62F9"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 as hoc analysis, reports, and presentations for AMMS, CMA, and OARS.</w:t>
      </w:r>
    </w:p>
    <w:p w14:paraId="2C53D05B" w14:textId="474AD5FB" w:rsidR="003F657B" w:rsidRPr="00562BDD" w:rsidRDefault="003F657B" w:rsidP="003F657B">
      <w:pPr>
        <w:tabs>
          <w:tab w:val="right" w:pos="9360"/>
        </w:tabs>
        <w:spacing w:after="24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0FA71F25" w:rsidR="00932A33" w:rsidRDefault="003F657B"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RECORDS EXAMINER/ANALYST</w:t>
            </w:r>
          </w:p>
        </w:tc>
        <w:tc>
          <w:tcPr>
            <w:tcW w:w="3117" w:type="dxa"/>
          </w:tcPr>
          <w:p w14:paraId="701493A6" w14:textId="01618DDB" w:rsidR="00932A33" w:rsidRDefault="003F657B"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FORFEITURE SUPPORT ASSOCIATES</w:t>
            </w:r>
            <w:r w:rsidR="004A7012">
              <w:rPr>
                <w:rFonts w:ascii="Times New Roman" w:hAnsi="Times New Roman" w:cs="Times New Roman"/>
                <w:sz w:val="24"/>
                <w:szCs w:val="24"/>
              </w:rPr>
              <w:t>,</w:t>
            </w:r>
          </w:p>
          <w:p w14:paraId="2BE7007D" w14:textId="506EB72E" w:rsidR="004A7012" w:rsidRPr="00C16E5A" w:rsidRDefault="003F657B"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0BB38C24" w14:textId="08DD3687" w:rsidR="004A7012" w:rsidRPr="004A7012" w:rsidRDefault="003F657B"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2012</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December 2013</w:t>
            </w:r>
          </w:p>
          <w:p w14:paraId="24667F77" w14:textId="5E6B8117" w:rsidR="00932A33" w:rsidRPr="00C16E5A" w:rsidRDefault="003F657B"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8</w:t>
            </w:r>
            <w:r w:rsidR="004A7012" w:rsidRPr="004A7012">
              <w:rPr>
                <w:rFonts w:ascii="Times New Roman" w:hAnsi="Times New Roman" w:cs="Times New Roman"/>
                <w:sz w:val="24"/>
                <w:szCs w:val="24"/>
              </w:rPr>
              <w:t xml:space="preserve"> Mos</w:t>
            </w:r>
          </w:p>
        </w:tc>
      </w:tr>
    </w:tbl>
    <w:p w14:paraId="135FEE71"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Supported the Strategic Planning and Performance Analysis Unit (SPPAU) within the Directorate of Intelligence (DI) at the Federal Bureau of Investigation (FBI)</w:t>
      </w:r>
    </w:p>
    <w:p w14:paraId="624B1381"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A</w:t>
      </w:r>
      <w:r w:rsidRPr="009B63A6">
        <w:rPr>
          <w:rFonts w:ascii="Times New Roman" w:hAnsi="Times New Roman"/>
          <w:bCs/>
          <w:iCs/>
        </w:rPr>
        <w:t>ssisted DI programs with data analysis and development</w:t>
      </w:r>
      <w:r>
        <w:rPr>
          <w:rFonts w:ascii="Times New Roman" w:hAnsi="Times New Roman"/>
          <w:bCs/>
          <w:iCs/>
        </w:rPr>
        <w:t>.</w:t>
      </w:r>
    </w:p>
    <w:p w14:paraId="75382D60"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 xml:space="preserve">Provided support as </w:t>
      </w:r>
      <w:r w:rsidRPr="009B63A6">
        <w:rPr>
          <w:rFonts w:ascii="Times New Roman" w:hAnsi="Times New Roman"/>
          <w:bCs/>
          <w:iCs/>
        </w:rPr>
        <w:t>liaison between managers and executive staff in the Strategic Management (Balanced Scorecard) process for initiatives</w:t>
      </w:r>
      <w:r>
        <w:rPr>
          <w:rFonts w:ascii="Times New Roman" w:hAnsi="Times New Roman"/>
          <w:bCs/>
          <w:iCs/>
        </w:rPr>
        <w:t>.</w:t>
      </w:r>
    </w:p>
    <w:p w14:paraId="0731C333"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M</w:t>
      </w:r>
      <w:r w:rsidRPr="009B63A6">
        <w:rPr>
          <w:rFonts w:ascii="Times New Roman" w:hAnsi="Times New Roman"/>
          <w:bCs/>
          <w:iCs/>
        </w:rPr>
        <w:t>aintained a workforce profile database for the Intelligence Analysts and produced monthly reports</w:t>
      </w:r>
      <w:r>
        <w:rPr>
          <w:rFonts w:ascii="Times New Roman" w:hAnsi="Times New Roman"/>
          <w:bCs/>
          <w:iCs/>
        </w:rPr>
        <w:t>.</w:t>
      </w:r>
    </w:p>
    <w:p w14:paraId="1B1A30CE"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P</w:t>
      </w:r>
      <w:r w:rsidRPr="009B63A6">
        <w:rPr>
          <w:rFonts w:ascii="Times New Roman" w:hAnsi="Times New Roman"/>
          <w:bCs/>
          <w:iCs/>
        </w:rPr>
        <w:t>roduced monthly statistical deliverables for various nationwide clients</w:t>
      </w:r>
      <w:r>
        <w:rPr>
          <w:rFonts w:ascii="Times New Roman" w:hAnsi="Times New Roman"/>
          <w:bCs/>
          <w:iCs/>
        </w:rPr>
        <w:t>.</w:t>
      </w:r>
    </w:p>
    <w:p w14:paraId="56CF07EE"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C</w:t>
      </w:r>
      <w:r w:rsidRPr="009B63A6">
        <w:rPr>
          <w:rFonts w:ascii="Times New Roman" w:hAnsi="Times New Roman"/>
          <w:bCs/>
          <w:iCs/>
        </w:rPr>
        <w:t>ollected, audited, and analyzed complex data sets for the Foreign Language Program’s (FLP) national workload</w:t>
      </w:r>
      <w:r>
        <w:rPr>
          <w:rFonts w:ascii="Times New Roman" w:hAnsi="Times New Roman"/>
          <w:bCs/>
          <w:iCs/>
        </w:rPr>
        <w:t>.</w:t>
      </w:r>
    </w:p>
    <w:p w14:paraId="5F701F09"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P</w:t>
      </w:r>
      <w:r w:rsidRPr="009B63A6">
        <w:rPr>
          <w:rFonts w:ascii="Times New Roman" w:hAnsi="Times New Roman"/>
          <w:bCs/>
          <w:iCs/>
        </w:rPr>
        <w:t>rovided trend analysis to help identify future needs to the program. He developed and maintained analytical tools to determine FLP resources and productivity</w:t>
      </w:r>
      <w:r>
        <w:rPr>
          <w:rFonts w:ascii="Times New Roman" w:hAnsi="Times New Roman"/>
          <w:bCs/>
          <w:iCs/>
        </w:rPr>
        <w:t>.</w:t>
      </w:r>
    </w:p>
    <w:p w14:paraId="6B63737C"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G</w:t>
      </w:r>
      <w:r w:rsidRPr="009B63A6">
        <w:rPr>
          <w:rFonts w:ascii="Times New Roman" w:hAnsi="Times New Roman"/>
          <w:bCs/>
          <w:iCs/>
        </w:rPr>
        <w:t>enerated reports presenting and explaining FLP metrics for executive management</w:t>
      </w:r>
      <w:r>
        <w:rPr>
          <w:rFonts w:ascii="Times New Roman" w:hAnsi="Times New Roman"/>
          <w:bCs/>
          <w:iCs/>
        </w:rPr>
        <w:t>.</w:t>
      </w:r>
    </w:p>
    <w:p w14:paraId="6152465E"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w:t>
      </w:r>
      <w:r w:rsidRPr="009B63A6">
        <w:rPr>
          <w:rFonts w:ascii="Times New Roman" w:hAnsi="Times New Roman"/>
          <w:bCs/>
          <w:iCs/>
        </w:rPr>
        <w:t xml:space="preserve"> continuous ad hoc report requests from FBI Headquarters and nationwide field offices</w:t>
      </w:r>
      <w:r>
        <w:rPr>
          <w:rFonts w:ascii="Times New Roman" w:hAnsi="Times New Roman"/>
          <w:bCs/>
          <w:iCs/>
        </w:rPr>
        <w:t>.</w:t>
      </w:r>
    </w:p>
    <w:p w14:paraId="015271E9" w14:textId="48D5F788" w:rsidR="00932A33" w:rsidRPr="00562BDD" w:rsidRDefault="00932A33" w:rsidP="00BB700C">
      <w:pPr>
        <w:tabs>
          <w:tab w:val="right" w:pos="9360"/>
        </w:tabs>
        <w:spacing w:after="24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5B6E3DCE" w:rsidR="00282C08" w:rsidRDefault="003F657B"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ANNUITY CASE MANAGER</w:t>
            </w:r>
          </w:p>
        </w:tc>
        <w:tc>
          <w:tcPr>
            <w:tcW w:w="3117" w:type="dxa"/>
          </w:tcPr>
          <w:p w14:paraId="26D2CB56" w14:textId="426FE9B9" w:rsidR="00282C08" w:rsidRDefault="003F657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GENWORTH FINANCIAL</w:t>
            </w:r>
            <w:r w:rsidR="00282C08">
              <w:rPr>
                <w:rFonts w:ascii="Times New Roman" w:hAnsi="Times New Roman" w:cs="Times New Roman"/>
                <w:sz w:val="24"/>
                <w:szCs w:val="24"/>
              </w:rPr>
              <w:t>,</w:t>
            </w:r>
          </w:p>
          <w:p w14:paraId="7FCF581D" w14:textId="22EA8551" w:rsidR="00282C08" w:rsidRPr="00C16E5A" w:rsidRDefault="003F657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RICHMND, VA</w:t>
            </w:r>
          </w:p>
        </w:tc>
        <w:tc>
          <w:tcPr>
            <w:tcW w:w="3117" w:type="dxa"/>
          </w:tcPr>
          <w:p w14:paraId="50744160" w14:textId="3AC06A0D" w:rsidR="00282C08" w:rsidRPr="004A7012" w:rsidRDefault="003F657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September 2010</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March 2011</w:t>
            </w:r>
          </w:p>
          <w:p w14:paraId="16FCEEFF" w14:textId="1FE50724" w:rsidR="00282C08" w:rsidRPr="00C16E5A" w:rsidRDefault="003F657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7866643C" w14:textId="77777777" w:rsidR="003F657B" w:rsidRDefault="003F657B" w:rsidP="003F657B">
      <w:pPr>
        <w:pStyle w:val="ListParagraph"/>
        <w:numPr>
          <w:ilvl w:val="0"/>
          <w:numId w:val="1"/>
        </w:numPr>
        <w:rPr>
          <w:rFonts w:ascii="Times New Roman" w:hAnsi="Times New Roman"/>
          <w:bCs/>
          <w:iCs/>
        </w:rPr>
      </w:pPr>
      <w:r w:rsidRPr="009B63A6">
        <w:rPr>
          <w:rFonts w:ascii="Times New Roman" w:hAnsi="Times New Roman"/>
          <w:bCs/>
          <w:iCs/>
        </w:rPr>
        <w:t>Collected, analyzed, and identified monthly mutual fund gain/loss for variable annuities.</w:t>
      </w:r>
    </w:p>
    <w:p w14:paraId="0B205AEB"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w:t>
      </w:r>
      <w:r w:rsidRPr="009B63A6">
        <w:rPr>
          <w:rFonts w:ascii="Times New Roman" w:hAnsi="Times New Roman"/>
          <w:bCs/>
          <w:iCs/>
        </w:rPr>
        <w:t xml:space="preserve">eveloped cost benefit model to determine acceptable risk/reward. </w:t>
      </w:r>
    </w:p>
    <w:p w14:paraId="734CAC6E"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 xml:space="preserve">Provided </w:t>
      </w:r>
      <w:r w:rsidRPr="009B63A6">
        <w:rPr>
          <w:rFonts w:ascii="Times New Roman" w:hAnsi="Times New Roman"/>
          <w:bCs/>
          <w:iCs/>
        </w:rPr>
        <w:t xml:space="preserve">conflict resolution between broker and client. </w:t>
      </w:r>
    </w:p>
    <w:p w14:paraId="5F7FE79A"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R</w:t>
      </w:r>
      <w:r w:rsidRPr="009B63A6">
        <w:rPr>
          <w:rFonts w:ascii="Times New Roman" w:hAnsi="Times New Roman"/>
          <w:bCs/>
          <w:iCs/>
        </w:rPr>
        <w:t xml:space="preserve">eceived variable annuity applications and entered information into workflow systems to set up annuity contracts. </w:t>
      </w:r>
    </w:p>
    <w:p w14:paraId="48E4F1A9"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E</w:t>
      </w:r>
      <w:r w:rsidRPr="009B63A6">
        <w:rPr>
          <w:rFonts w:ascii="Times New Roman" w:hAnsi="Times New Roman"/>
          <w:bCs/>
          <w:iCs/>
        </w:rPr>
        <w:t xml:space="preserve">valuated annuity paperwork to ensure that they were compliant with state and federal regulations. </w:t>
      </w:r>
    </w:p>
    <w:p w14:paraId="1217BDC2"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A</w:t>
      </w:r>
      <w:r w:rsidRPr="009B63A6">
        <w:rPr>
          <w:rFonts w:ascii="Times New Roman" w:hAnsi="Times New Roman"/>
          <w:bCs/>
          <w:iCs/>
        </w:rPr>
        <w:t xml:space="preserve">ssisted in the transfer of funds from other companies into Genworth Financial annuities. </w:t>
      </w:r>
    </w:p>
    <w:p w14:paraId="33D77B64"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C</w:t>
      </w:r>
      <w:r w:rsidRPr="009B63A6">
        <w:rPr>
          <w:rFonts w:ascii="Times New Roman" w:hAnsi="Times New Roman"/>
          <w:bCs/>
          <w:iCs/>
        </w:rPr>
        <w:t>reated standard operating procedures</w:t>
      </w:r>
      <w:r>
        <w:rPr>
          <w:rFonts w:ascii="Times New Roman" w:hAnsi="Times New Roman"/>
          <w:bCs/>
          <w:iCs/>
        </w:rPr>
        <w:t xml:space="preserve"> (SOP)</w:t>
      </w:r>
      <w:r w:rsidRPr="009B63A6">
        <w:rPr>
          <w:rFonts w:ascii="Times New Roman" w:hAnsi="Times New Roman"/>
          <w:bCs/>
          <w:iCs/>
        </w:rPr>
        <w:t>, trainer’s guide, and knowledge assessment test for the internal and external transfer process.</w:t>
      </w:r>
    </w:p>
    <w:p w14:paraId="60DE7796" w14:textId="2D8807EB" w:rsidR="00BD7A33" w:rsidRDefault="00BD7A33" w:rsidP="00BB700C">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2FA4BB49" w:rsidR="00282C08" w:rsidRDefault="003F657B"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ANNUITY CASE MANAGER</w:t>
            </w:r>
          </w:p>
        </w:tc>
        <w:tc>
          <w:tcPr>
            <w:tcW w:w="3117" w:type="dxa"/>
          </w:tcPr>
          <w:p w14:paraId="1A500807" w14:textId="5F77D19E" w:rsidR="00282C08" w:rsidRDefault="003F657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GENWORTH FINANCIAL</w:t>
            </w:r>
            <w:r w:rsidR="00282C08">
              <w:rPr>
                <w:rFonts w:ascii="Times New Roman" w:hAnsi="Times New Roman" w:cs="Times New Roman"/>
                <w:sz w:val="24"/>
                <w:szCs w:val="24"/>
              </w:rPr>
              <w:t>,</w:t>
            </w:r>
          </w:p>
          <w:p w14:paraId="0B50A8FF" w14:textId="4F01C91C" w:rsidR="00282C08" w:rsidRPr="00C16E5A" w:rsidRDefault="003F657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RICHMOND, VA</w:t>
            </w:r>
          </w:p>
        </w:tc>
        <w:tc>
          <w:tcPr>
            <w:tcW w:w="3117" w:type="dxa"/>
          </w:tcPr>
          <w:p w14:paraId="306FF7CF" w14:textId="33C8DEAA" w:rsidR="00282C08" w:rsidRPr="004A7012" w:rsidRDefault="00AF64C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January 2006</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February 2009</w:t>
            </w:r>
          </w:p>
          <w:p w14:paraId="52828A61" w14:textId="23AAAA9A" w:rsidR="00282C08" w:rsidRPr="00C16E5A" w:rsidRDefault="00AF64C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 xml:space="preserve">1 </w:t>
            </w:r>
            <w:r w:rsidR="00282C08" w:rsidRPr="004A7012">
              <w:rPr>
                <w:rFonts w:ascii="Times New Roman" w:hAnsi="Times New Roman" w:cs="Times New Roman"/>
                <w:sz w:val="24"/>
                <w:szCs w:val="24"/>
              </w:rPr>
              <w:t>Mos</w:t>
            </w:r>
          </w:p>
        </w:tc>
      </w:tr>
    </w:tbl>
    <w:p w14:paraId="36DF028A"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C</w:t>
      </w:r>
      <w:r w:rsidRPr="0081398F">
        <w:rPr>
          <w:rFonts w:ascii="Times New Roman" w:hAnsi="Times New Roman"/>
          <w:bCs/>
          <w:iCs/>
        </w:rPr>
        <w:t xml:space="preserve">ollected and analyzed performance data utilizing Excel to ensure that the standard operating procedures were producing favorable results based on calculated estimates. </w:t>
      </w:r>
    </w:p>
    <w:p w14:paraId="24714845"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D</w:t>
      </w:r>
      <w:r w:rsidRPr="0081398F">
        <w:rPr>
          <w:rFonts w:ascii="Times New Roman" w:hAnsi="Times New Roman"/>
          <w:bCs/>
          <w:iCs/>
        </w:rPr>
        <w:t xml:space="preserve">eveloped Excel spreadsheets to analyze performance data to compare the standard operating procedures to their forecasted estimates. </w:t>
      </w:r>
    </w:p>
    <w:p w14:paraId="28EE3444"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P</w:t>
      </w:r>
      <w:r w:rsidRPr="0081398F">
        <w:rPr>
          <w:rFonts w:ascii="Times New Roman" w:hAnsi="Times New Roman"/>
          <w:bCs/>
          <w:iCs/>
        </w:rPr>
        <w:t>rocessed variable annuities and incoming fund transfers while staying within compliance of Securities &amp; Exchange Commission</w:t>
      </w:r>
      <w:r>
        <w:rPr>
          <w:rFonts w:ascii="Times New Roman" w:hAnsi="Times New Roman"/>
          <w:bCs/>
          <w:iCs/>
        </w:rPr>
        <w:t xml:space="preserve"> (SEC)</w:t>
      </w:r>
      <w:r w:rsidRPr="0081398F">
        <w:rPr>
          <w:rFonts w:ascii="Times New Roman" w:hAnsi="Times New Roman"/>
          <w:bCs/>
          <w:iCs/>
        </w:rPr>
        <w:t xml:space="preserve"> regulations. </w:t>
      </w:r>
    </w:p>
    <w:p w14:paraId="5557ED31"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A</w:t>
      </w:r>
      <w:r w:rsidRPr="0081398F">
        <w:rPr>
          <w:rFonts w:ascii="Times New Roman" w:hAnsi="Times New Roman"/>
          <w:bCs/>
          <w:iCs/>
        </w:rPr>
        <w:t xml:space="preserve">nalyzed performance trends and briefed management to help forecast department work volume capacity. </w:t>
      </w:r>
    </w:p>
    <w:p w14:paraId="29335E7F"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R</w:t>
      </w:r>
      <w:r w:rsidRPr="0081398F">
        <w:rPr>
          <w:rFonts w:ascii="Times New Roman" w:hAnsi="Times New Roman"/>
          <w:bCs/>
          <w:iCs/>
        </w:rPr>
        <w:t xml:space="preserve">eviewed variable annuity applications and inputted information into workflow systems. </w:t>
      </w:r>
    </w:p>
    <w:p w14:paraId="32BD04FB"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E</w:t>
      </w:r>
      <w:r w:rsidRPr="0081398F">
        <w:rPr>
          <w:rFonts w:ascii="Times New Roman" w:hAnsi="Times New Roman"/>
          <w:bCs/>
          <w:iCs/>
        </w:rPr>
        <w:t xml:space="preserve">nsured that all annuity paperwork was compliant with state and federal regulations. </w:t>
      </w:r>
    </w:p>
    <w:p w14:paraId="1874D8AB"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A</w:t>
      </w:r>
      <w:r w:rsidRPr="0081398F">
        <w:rPr>
          <w:rFonts w:ascii="Times New Roman" w:hAnsi="Times New Roman"/>
          <w:bCs/>
          <w:iCs/>
        </w:rPr>
        <w:t xml:space="preserve">ssisted in the transfer of funds from other companies into Genworth Financial annuities. </w:t>
      </w:r>
    </w:p>
    <w:p w14:paraId="55A8D689"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C</w:t>
      </w:r>
      <w:r w:rsidRPr="0081398F">
        <w:rPr>
          <w:rFonts w:ascii="Times New Roman" w:hAnsi="Times New Roman"/>
          <w:bCs/>
          <w:iCs/>
        </w:rPr>
        <w:t xml:space="preserve">ommunicated with brokers to expedite the issue of contracts. </w:t>
      </w:r>
    </w:p>
    <w:p w14:paraId="493B2B5F"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R</w:t>
      </w:r>
      <w:r w:rsidRPr="0081398F">
        <w:rPr>
          <w:rFonts w:ascii="Times New Roman" w:hAnsi="Times New Roman"/>
          <w:bCs/>
          <w:iCs/>
        </w:rPr>
        <w:t>esolved complex broker and customer dilemmas working with various sectors of the company.</w:t>
      </w:r>
    </w:p>
    <w:p w14:paraId="01B26DC4" w14:textId="5867E9A1" w:rsidR="00282C08" w:rsidRDefault="00282C08" w:rsidP="00BB700C">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7D24A5">
        <w:tc>
          <w:tcPr>
            <w:tcW w:w="3116" w:type="dxa"/>
          </w:tcPr>
          <w:p w14:paraId="55DE42BE" w14:textId="420088E3" w:rsidR="00282C08" w:rsidRDefault="00AF64C3"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TRANSACTION SPECIALIST</w:t>
            </w:r>
          </w:p>
        </w:tc>
        <w:tc>
          <w:tcPr>
            <w:tcW w:w="3117" w:type="dxa"/>
          </w:tcPr>
          <w:p w14:paraId="4AB348D1" w14:textId="247FCCA2" w:rsidR="00282C08" w:rsidRDefault="00AF64C3"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GENWORTH FINANCIAL</w:t>
            </w:r>
            <w:r w:rsidR="00282C08">
              <w:rPr>
                <w:rFonts w:ascii="Times New Roman" w:hAnsi="Times New Roman" w:cs="Times New Roman"/>
                <w:sz w:val="24"/>
                <w:szCs w:val="24"/>
              </w:rPr>
              <w:t>,</w:t>
            </w:r>
          </w:p>
          <w:p w14:paraId="5AFD52F0" w14:textId="1413A7E7" w:rsidR="00282C08" w:rsidRPr="00C16E5A" w:rsidRDefault="00AF64C3"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RICHMOND, VA</w:t>
            </w:r>
          </w:p>
        </w:tc>
        <w:tc>
          <w:tcPr>
            <w:tcW w:w="3117" w:type="dxa"/>
          </w:tcPr>
          <w:p w14:paraId="4363B94C" w14:textId="5AD17E10" w:rsidR="00282C08" w:rsidRPr="004A7012" w:rsidRDefault="00AF64C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2004</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January 2006</w:t>
            </w:r>
          </w:p>
          <w:p w14:paraId="63C878F7" w14:textId="41D33FAE" w:rsidR="00282C08" w:rsidRPr="00C16E5A" w:rsidRDefault="00AF64C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5</w:t>
            </w:r>
            <w:r w:rsidR="00282C08" w:rsidRPr="004A7012">
              <w:rPr>
                <w:rFonts w:ascii="Times New Roman" w:hAnsi="Times New Roman" w:cs="Times New Roman"/>
                <w:sz w:val="24"/>
                <w:szCs w:val="24"/>
              </w:rPr>
              <w:t xml:space="preserve"> Mos</w:t>
            </w:r>
          </w:p>
        </w:tc>
      </w:tr>
    </w:tbl>
    <w:p w14:paraId="5799E347"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D</w:t>
      </w:r>
      <w:r w:rsidRPr="005D68FA">
        <w:rPr>
          <w:rFonts w:ascii="Times New Roman" w:hAnsi="Times New Roman"/>
          <w:bCs/>
          <w:iCs/>
        </w:rPr>
        <w:t xml:space="preserve">eveloped an Excel model with Business Objects document inputs to calculate monthly, quarterly, and annual statistics for internal quality reports. </w:t>
      </w:r>
    </w:p>
    <w:p w14:paraId="45B108DD"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A</w:t>
      </w:r>
      <w:r w:rsidRPr="005D68FA">
        <w:rPr>
          <w:rFonts w:ascii="Times New Roman" w:hAnsi="Times New Roman"/>
          <w:bCs/>
          <w:iCs/>
        </w:rPr>
        <w:t xml:space="preserve">nalyzed the causes of the defects in the transfer process and checked for anomalies to determine how to increase the monthly 6 Sigma levels for incoming transfers for both fixed and variable annuity contracts. </w:t>
      </w:r>
    </w:p>
    <w:p w14:paraId="33ADD99B"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C</w:t>
      </w:r>
      <w:r w:rsidRPr="005D68FA">
        <w:rPr>
          <w:rFonts w:ascii="Times New Roman" w:hAnsi="Times New Roman"/>
          <w:bCs/>
          <w:iCs/>
        </w:rPr>
        <w:t xml:space="preserve">reated an automated reporting procedure in Excel for the compliance of transfers. </w:t>
      </w:r>
    </w:p>
    <w:p w14:paraId="2F81E88D"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Wo</w:t>
      </w:r>
      <w:r w:rsidRPr="005D68FA">
        <w:rPr>
          <w:rFonts w:ascii="Times New Roman" w:hAnsi="Times New Roman"/>
          <w:bCs/>
          <w:iCs/>
        </w:rPr>
        <w:t xml:space="preserve">rked with Genworth Compliance to create a more efficient incoming transfer process. </w:t>
      </w:r>
    </w:p>
    <w:p w14:paraId="25C32983"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I</w:t>
      </w:r>
      <w:r w:rsidRPr="005D68FA">
        <w:rPr>
          <w:rFonts w:ascii="Times New Roman" w:hAnsi="Times New Roman"/>
          <w:bCs/>
          <w:iCs/>
        </w:rPr>
        <w:t xml:space="preserve">nitiated incoming transfers from external companies into both fixed and variable annuity contracts. </w:t>
      </w:r>
    </w:p>
    <w:p w14:paraId="4B1C5A96" w14:textId="77777777" w:rsidR="00AF64C3" w:rsidRDefault="00AF64C3" w:rsidP="00AF64C3">
      <w:pPr>
        <w:pStyle w:val="ListParagraph"/>
        <w:numPr>
          <w:ilvl w:val="0"/>
          <w:numId w:val="1"/>
        </w:numPr>
        <w:rPr>
          <w:rFonts w:ascii="Times New Roman" w:hAnsi="Times New Roman"/>
          <w:bCs/>
          <w:iCs/>
        </w:rPr>
      </w:pPr>
      <w:r w:rsidRPr="005D68FA">
        <w:rPr>
          <w:rFonts w:ascii="Times New Roman" w:hAnsi="Times New Roman"/>
          <w:bCs/>
          <w:iCs/>
        </w:rPr>
        <w:t>Provided quality controls for the transfer process.</w:t>
      </w:r>
    </w:p>
    <w:p w14:paraId="54DA9A5C" w14:textId="2FFCC9F8" w:rsidR="00282C08" w:rsidRPr="00AF64C3" w:rsidRDefault="00AF64C3" w:rsidP="00AF64C3">
      <w:pPr>
        <w:pStyle w:val="ListParagraph"/>
        <w:numPr>
          <w:ilvl w:val="0"/>
          <w:numId w:val="1"/>
        </w:numPr>
        <w:rPr>
          <w:rFonts w:ascii="Times New Roman" w:hAnsi="Times New Roman"/>
          <w:bCs/>
          <w:iCs/>
        </w:rPr>
      </w:pPr>
      <w:r w:rsidRPr="005D68FA">
        <w:rPr>
          <w:rFonts w:ascii="Times New Roman" w:hAnsi="Times New Roman"/>
          <w:bCs/>
          <w:iCs/>
        </w:rPr>
        <w:t xml:space="preserve">Collected and analyzed performance data utilizing Excel to ensure that the standard operating procedures were producing favorable results based on calculated estimates. </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59177D0D" w:rsidR="00BD7A33" w:rsidRPr="007C00AA" w:rsidRDefault="00AF64C3"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Arts in Economics</w:t>
            </w:r>
          </w:p>
        </w:tc>
        <w:tc>
          <w:tcPr>
            <w:tcW w:w="3150" w:type="dxa"/>
          </w:tcPr>
          <w:p w14:paraId="1DE4AB35" w14:textId="642E8C18" w:rsidR="00BD7A33" w:rsidRPr="007C00AA" w:rsidRDefault="00AF64C3"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University of Virginia</w:t>
            </w:r>
            <w:r w:rsidR="00BD7A33" w:rsidRPr="007C00AA">
              <w:rPr>
                <w:rFonts w:ascii="Times New Roman" w:eastAsia="Times New Roman" w:hAnsi="Times New Roman" w:cs="Times New Roman"/>
                <w:sz w:val="24"/>
                <w:szCs w:val="24"/>
                <w:lang w:bidi="en-US"/>
              </w:rPr>
              <w:t>,</w:t>
            </w:r>
          </w:p>
          <w:p w14:paraId="6888C36E" w14:textId="55BD805A" w:rsidR="00BD7A33" w:rsidRPr="007C00AA" w:rsidRDefault="00AF64C3"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Charlottesville, VA</w:t>
            </w:r>
          </w:p>
        </w:tc>
        <w:tc>
          <w:tcPr>
            <w:tcW w:w="3060" w:type="dxa"/>
          </w:tcPr>
          <w:p w14:paraId="61BE2F1F" w14:textId="1DFFB89F" w:rsidR="00BD7A33" w:rsidRPr="007C00AA" w:rsidRDefault="00AF64C3"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 May 2004</w:t>
            </w:r>
          </w:p>
        </w:tc>
      </w:tr>
      <w:tr w:rsidR="00BD7A33" w:rsidRPr="007C00AA" w14:paraId="45D03D21" w14:textId="77777777" w:rsidTr="00BD7A33">
        <w:trPr>
          <w:trHeight w:val="612"/>
        </w:trPr>
        <w:tc>
          <w:tcPr>
            <w:tcW w:w="3145" w:type="dxa"/>
          </w:tcPr>
          <w:p w14:paraId="43B2E571" w14:textId="01E0AA10" w:rsidR="00BD7A33" w:rsidRPr="007C00AA" w:rsidRDefault="00AF64C3"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Arts in Psychology</w:t>
            </w:r>
          </w:p>
        </w:tc>
        <w:tc>
          <w:tcPr>
            <w:tcW w:w="3150" w:type="dxa"/>
          </w:tcPr>
          <w:p w14:paraId="6B1945F0" w14:textId="77777777" w:rsidR="00AF64C3" w:rsidRPr="007C00AA" w:rsidRDefault="00AF64C3" w:rsidP="00AF64C3">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University of Virginia</w:t>
            </w:r>
            <w:r w:rsidRPr="007C00AA">
              <w:rPr>
                <w:rFonts w:ascii="Times New Roman" w:eastAsia="Times New Roman" w:hAnsi="Times New Roman" w:cs="Times New Roman"/>
                <w:sz w:val="24"/>
                <w:szCs w:val="24"/>
                <w:lang w:bidi="en-US"/>
              </w:rPr>
              <w:t>,</w:t>
            </w:r>
          </w:p>
          <w:p w14:paraId="7637717F" w14:textId="439CEEEA" w:rsidR="00BD7A33" w:rsidRPr="007C00AA" w:rsidRDefault="00AF64C3" w:rsidP="00AF64C3">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Charlottesville, VA</w:t>
            </w:r>
          </w:p>
        </w:tc>
        <w:tc>
          <w:tcPr>
            <w:tcW w:w="3060" w:type="dxa"/>
          </w:tcPr>
          <w:p w14:paraId="480A14E4" w14:textId="682D7897" w:rsidR="00BD7A33" w:rsidRPr="007C00AA" w:rsidRDefault="00AF64C3"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May 2004</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1719CEE1" w14:textId="7B2C3302" w:rsidR="00584D7C" w:rsidRPr="00584D7C" w:rsidRDefault="00AF64C3"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Certified Cost Estimator/Analyst (CCEA)</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77777777" w:rsidR="00BD7A33" w:rsidRPr="007C00AA" w:rsidRDefault="00BD7A33" w:rsidP="00584D7C">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9C8EFD3" w14:textId="27E16230" w:rsidR="00584D7C" w:rsidRPr="00584D7C" w:rsidRDefault="00AF64C3"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March 2019</w:t>
            </w:r>
            <w:r w:rsidR="00584D7C" w:rsidRPr="00584D7C">
              <w:rPr>
                <w:rFonts w:ascii="Times New Roman" w:eastAsia="Times New Roman" w:hAnsi="Times New Roman" w:cs="Times New Roman"/>
                <w:sz w:val="24"/>
                <w:szCs w:val="24"/>
                <w:lang w:bidi="en-US"/>
              </w:rPr>
              <w:t xml:space="preserve"> </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3E25CFB6"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AF64C3">
        <w:rPr>
          <w:rFonts w:ascii="Times New Roman" w:hAnsi="Times New Roman" w:cs="Times New Roman"/>
          <w:sz w:val="24"/>
          <w:szCs w:val="24"/>
        </w:rPr>
        <w:t>Joseph Carino</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330EA7F8"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01532">
        <w:rPr>
          <w:rFonts w:ascii="Times New Roman" w:hAnsi="Times New Roman" w:cs="Times New Roman"/>
          <w:sz w:val="24"/>
          <w:szCs w:val="24"/>
        </w:rPr>
        <w:tab/>
      </w:r>
      <w:r w:rsidR="00D01532">
        <w:rPr>
          <w:rFonts w:ascii="Times New Roman" w:hAnsi="Times New Roman" w:cs="Times New Roman"/>
          <w:sz w:val="24"/>
          <w:szCs w:val="24"/>
        </w:rPr>
        <w:tab/>
      </w:r>
      <w:r>
        <w:rPr>
          <w:rFonts w:ascii="Times New Roman" w:hAnsi="Times New Roman" w:cs="Times New Roman"/>
          <w:sz w:val="24"/>
          <w:szCs w:val="24"/>
        </w:rPr>
        <w:t>Date:</w:t>
      </w:r>
      <w:r w:rsidR="00AF64C3">
        <w:rPr>
          <w:rFonts w:ascii="Times New Roman" w:hAnsi="Times New Roman" w:cs="Times New Roman"/>
          <w:sz w:val="24"/>
          <w:szCs w:val="24"/>
        </w:rPr>
        <w:t xml:space="preserve"> </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AB127" w14:textId="77777777" w:rsidR="00B20EAF" w:rsidRDefault="00B20EAF" w:rsidP="001D09E0">
      <w:pPr>
        <w:spacing w:after="0" w:line="240" w:lineRule="auto"/>
      </w:pPr>
      <w:r>
        <w:separator/>
      </w:r>
    </w:p>
  </w:endnote>
  <w:endnote w:type="continuationSeparator" w:id="0">
    <w:p w14:paraId="3CDA1C8F" w14:textId="77777777" w:rsidR="00B20EAF" w:rsidRDefault="00B20EAF"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E6115" w14:textId="77777777" w:rsidR="00B20EAF" w:rsidRDefault="00B20EAF" w:rsidP="001D09E0">
      <w:pPr>
        <w:spacing w:after="0" w:line="240" w:lineRule="auto"/>
      </w:pPr>
      <w:r>
        <w:separator/>
      </w:r>
    </w:p>
  </w:footnote>
  <w:footnote w:type="continuationSeparator" w:id="0">
    <w:p w14:paraId="0D57A7B2" w14:textId="77777777" w:rsidR="00B20EAF" w:rsidRDefault="00B20EAF"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50BF9"/>
    <w:rsid w:val="00130430"/>
    <w:rsid w:val="001712C2"/>
    <w:rsid w:val="001D09E0"/>
    <w:rsid w:val="001D382F"/>
    <w:rsid w:val="001D5693"/>
    <w:rsid w:val="002706CC"/>
    <w:rsid w:val="0027730B"/>
    <w:rsid w:val="00282C08"/>
    <w:rsid w:val="003810FA"/>
    <w:rsid w:val="003A429A"/>
    <w:rsid w:val="003F657B"/>
    <w:rsid w:val="0045334C"/>
    <w:rsid w:val="0046397A"/>
    <w:rsid w:val="004A7012"/>
    <w:rsid w:val="004C76BA"/>
    <w:rsid w:val="00562BDD"/>
    <w:rsid w:val="00584D7C"/>
    <w:rsid w:val="005D2998"/>
    <w:rsid w:val="00630774"/>
    <w:rsid w:val="00706E95"/>
    <w:rsid w:val="00811E7B"/>
    <w:rsid w:val="008A3CBD"/>
    <w:rsid w:val="00932A33"/>
    <w:rsid w:val="009815A2"/>
    <w:rsid w:val="00A92197"/>
    <w:rsid w:val="00AC70C3"/>
    <w:rsid w:val="00AF1D40"/>
    <w:rsid w:val="00AF602F"/>
    <w:rsid w:val="00AF64C3"/>
    <w:rsid w:val="00AF66BE"/>
    <w:rsid w:val="00B058AB"/>
    <w:rsid w:val="00B20EAF"/>
    <w:rsid w:val="00BB700C"/>
    <w:rsid w:val="00BD7A33"/>
    <w:rsid w:val="00C16E5A"/>
    <w:rsid w:val="00C42B10"/>
    <w:rsid w:val="00D01532"/>
    <w:rsid w:val="00DA2E36"/>
    <w:rsid w:val="00DF4A2F"/>
    <w:rsid w:val="00E53105"/>
    <w:rsid w:val="00F21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F657B"/>
    <w:pPr>
      <w:spacing w:after="0" w:line="240" w:lineRule="auto"/>
      <w:ind w:left="720"/>
      <w:contextualSpacing/>
    </w:pPr>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8E65D7-8DF3-40C8-9149-7C64BF73B94C}"/>
</file>

<file path=customXml/itemProps2.xml><?xml version="1.0" encoding="utf-8"?>
<ds:datastoreItem xmlns:ds="http://schemas.openxmlformats.org/officeDocument/2006/customXml" ds:itemID="{9F5A8A96-DCFB-405B-97C3-55E24726E53A}"/>
</file>

<file path=customXml/itemProps3.xml><?xml version="1.0" encoding="utf-8"?>
<ds:datastoreItem xmlns:ds="http://schemas.openxmlformats.org/officeDocument/2006/customXml" ds:itemID="{C638E48D-C3BE-457F-95CA-FBF34F552876}"/>
</file>

<file path=docProps/app.xml><?xml version="1.0" encoding="utf-8"?>
<Properties xmlns="http://schemas.openxmlformats.org/officeDocument/2006/extended-properties" xmlns:vt="http://schemas.openxmlformats.org/officeDocument/2006/docPropsVTypes">
  <Template>Normal</Template>
  <TotalTime>1</TotalTime>
  <Pages>4</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Joe Carino</cp:lastModifiedBy>
  <cp:revision>3</cp:revision>
  <cp:lastPrinted>2020-11-30T14:39:00Z</cp:lastPrinted>
  <dcterms:created xsi:type="dcterms:W3CDTF">2021-09-13T16:03:00Z</dcterms:created>
  <dcterms:modified xsi:type="dcterms:W3CDTF">2021-09-13T16:40:00Z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89200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