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9B053" w14:textId="63773944" w:rsidR="00473138" w:rsidRPr="00192807" w:rsidRDefault="00BF527B" w:rsidP="00473138">
      <w:pPr>
        <w:spacing w:after="0" w:line="240" w:lineRule="auto"/>
        <w:rPr>
          <w:rFonts w:cs="Times New Roman"/>
          <w:szCs w:val="24"/>
        </w:rPr>
      </w:pPr>
      <w:r w:rsidRPr="00192807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F19B0E7" wp14:editId="4A594A1C">
                <wp:simplePos x="0" y="0"/>
                <wp:positionH relativeFrom="column">
                  <wp:posOffset>3810</wp:posOffset>
                </wp:positionH>
                <wp:positionV relativeFrom="paragraph">
                  <wp:posOffset>95250</wp:posOffset>
                </wp:positionV>
                <wp:extent cx="5939790" cy="0"/>
                <wp:effectExtent l="57150" t="57150" r="60960" b="11430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66855" id="Straight Connector 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7.5pt" to="468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" strokecolor="#c0504d [3205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138" w:rsidRPr="00192807" w14:paraId="0F19B05F" w14:textId="77777777" w:rsidTr="00E805B1">
        <w:tc>
          <w:tcPr>
            <w:tcW w:w="93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5E" w14:textId="77777777" w:rsidR="00473138" w:rsidRPr="00192807" w:rsidRDefault="00473138" w:rsidP="00473138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Background</w:t>
            </w:r>
          </w:p>
        </w:tc>
      </w:tr>
    </w:tbl>
    <w:p w14:paraId="79CD1EE2" w14:textId="3D14A93C" w:rsidR="00E805B1" w:rsidRPr="00E805B1" w:rsidRDefault="00E805B1" w:rsidP="00E805B1">
      <w:pPr>
        <w:spacing w:after="0" w:line="240" w:lineRule="auto"/>
        <w:rPr>
          <w:rFonts w:eastAsia="Times New Roman" w:cs="Times New Roman"/>
          <w:szCs w:val="24"/>
        </w:rPr>
      </w:pPr>
      <w:r w:rsidRPr="00E805B1">
        <w:rPr>
          <w:rFonts w:eastAsia="Times New Roman" w:cs="Times New Roman"/>
          <w:szCs w:val="24"/>
        </w:rPr>
        <w:t xml:space="preserve">Mr. Hom is an accomplished government and private sector consultant with over 25 years of experience of leadership in Acquisition Management System (AMS) </w:t>
      </w:r>
      <w:r w:rsidR="00FF7179">
        <w:rPr>
          <w:rFonts w:eastAsia="Times New Roman" w:cs="Times New Roman"/>
          <w:szCs w:val="24"/>
        </w:rPr>
        <w:t xml:space="preserve">information systems </w:t>
      </w:r>
      <w:r w:rsidRPr="00E805B1">
        <w:rPr>
          <w:rFonts w:eastAsia="Times New Roman" w:cs="Times New Roman"/>
          <w:szCs w:val="24"/>
        </w:rPr>
        <w:t>program service delivery</w:t>
      </w:r>
      <w:r w:rsidR="00FF7179">
        <w:rPr>
          <w:rFonts w:eastAsia="Times New Roman" w:cs="Times New Roman"/>
          <w:szCs w:val="24"/>
        </w:rPr>
        <w:t xml:space="preserve">, systems engineering applications, </w:t>
      </w:r>
      <w:r w:rsidRPr="00E805B1">
        <w:rPr>
          <w:rFonts w:eastAsia="Times New Roman" w:cs="Times New Roman"/>
          <w:szCs w:val="24"/>
        </w:rPr>
        <w:t xml:space="preserve">and business case analysis for successful investment decisions. Mr. Hom’s areas of technical leadership includes </w:t>
      </w:r>
      <w:r w:rsidR="00593478">
        <w:rPr>
          <w:rFonts w:eastAsia="Times New Roman" w:cs="Times New Roman"/>
          <w:szCs w:val="24"/>
        </w:rPr>
        <w:t xml:space="preserve">technical alternatives </w:t>
      </w:r>
      <w:r w:rsidRPr="00E805B1">
        <w:rPr>
          <w:rFonts w:eastAsia="Times New Roman" w:cs="Times New Roman"/>
          <w:szCs w:val="24"/>
        </w:rPr>
        <w:t xml:space="preserve">investment analysis, cost estimation, </w:t>
      </w:r>
      <w:r w:rsidR="00FF7179" w:rsidRPr="00FF7179">
        <w:rPr>
          <w:rFonts w:eastAsia="Times New Roman" w:cs="Times New Roman"/>
          <w:szCs w:val="24"/>
        </w:rPr>
        <w:t xml:space="preserve">finance, </w:t>
      </w:r>
      <w:r w:rsidRPr="00E805B1">
        <w:rPr>
          <w:rFonts w:eastAsia="Times New Roman" w:cs="Times New Roman"/>
          <w:szCs w:val="24"/>
        </w:rPr>
        <w:t>federal organization, program control, acquisition, risk analysis, and business development.</w:t>
      </w:r>
    </w:p>
    <w:p w14:paraId="0DDA103F" w14:textId="77777777" w:rsidR="002423EF" w:rsidRPr="00192807" w:rsidRDefault="002423EF" w:rsidP="007318B2">
      <w:pPr>
        <w:pStyle w:val="NoSpacing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3"/>
      </w:tblGrid>
      <w:tr w:rsidR="00456A77" w:rsidRPr="00192807" w14:paraId="0F19B063" w14:textId="77777777" w:rsidTr="005D6475">
        <w:trPr>
          <w:trHeight w:val="263"/>
        </w:trPr>
        <w:tc>
          <w:tcPr>
            <w:tcW w:w="9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62" w14:textId="77777777" w:rsidR="00456A77" w:rsidRPr="00192807" w:rsidRDefault="00456A77" w:rsidP="007318B2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Work History &amp; Professional Accomplishments</w:t>
            </w:r>
          </w:p>
        </w:tc>
      </w:tr>
    </w:tbl>
    <w:tbl>
      <w:tblPr>
        <w:tblStyle w:val="TableGrid1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3397"/>
        <w:gridCol w:w="3060"/>
      </w:tblGrid>
      <w:tr w:rsidR="002423EF" w:rsidRPr="00192807" w14:paraId="15C976A5" w14:textId="77777777" w:rsidTr="005D6475">
        <w:tc>
          <w:tcPr>
            <w:tcW w:w="2808" w:type="dxa"/>
          </w:tcPr>
          <w:p w14:paraId="08E22A8C" w14:textId="7D39DB9D" w:rsidR="002423EF" w:rsidRPr="00B53CE7" w:rsidRDefault="000A45D5" w:rsidP="000A45D5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Service Delivery Domain Expert, Principal Consultant, Technical Lead</w:t>
            </w:r>
          </w:p>
        </w:tc>
        <w:tc>
          <w:tcPr>
            <w:tcW w:w="3397" w:type="dxa"/>
          </w:tcPr>
          <w:p w14:paraId="5A443502" w14:textId="77777777" w:rsidR="00956635" w:rsidRDefault="000A45D5" w:rsidP="00E76413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Cobec Consulting, Inc.</w:t>
            </w:r>
          </w:p>
          <w:p w14:paraId="4F71590D" w14:textId="44DFD6E7" w:rsidR="002423EF" w:rsidRPr="00B53CE7" w:rsidRDefault="000A45D5" w:rsidP="00E76413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60" w:type="dxa"/>
          </w:tcPr>
          <w:p w14:paraId="737B2389" w14:textId="21882CDD" w:rsidR="002423EF" w:rsidRDefault="000A45D5" w:rsidP="00E76413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 xml:space="preserve">August 2013 </w:t>
            </w:r>
            <w:r>
              <w:rPr>
                <w:rFonts w:cs="Times New Roman"/>
                <w:b/>
                <w:szCs w:val="24"/>
              </w:rPr>
              <w:t>–</w:t>
            </w:r>
            <w:r w:rsidRPr="000A45D5">
              <w:rPr>
                <w:rFonts w:cs="Times New Roman"/>
                <w:b/>
                <w:szCs w:val="24"/>
              </w:rPr>
              <w:t xml:space="preserve"> Present</w:t>
            </w:r>
          </w:p>
          <w:p w14:paraId="4A72162C" w14:textId="58B63E94" w:rsidR="000A45D5" w:rsidRPr="00B53CE7" w:rsidRDefault="000A45D5" w:rsidP="00E76413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7 Yrs/</w:t>
            </w:r>
            <w:r w:rsidR="00F9108C">
              <w:rPr>
                <w:rFonts w:cs="Times New Roman"/>
                <w:b/>
                <w:szCs w:val="24"/>
              </w:rPr>
              <w:t>6</w:t>
            </w:r>
            <w:r>
              <w:rPr>
                <w:rFonts w:cs="Times New Roman"/>
                <w:b/>
                <w:szCs w:val="24"/>
              </w:rPr>
              <w:t xml:space="preserve"> Mos</w:t>
            </w:r>
          </w:p>
        </w:tc>
      </w:tr>
    </w:tbl>
    <w:p w14:paraId="18940D6F" w14:textId="15811CDD" w:rsidR="00E84692" w:rsidRPr="000C5600" w:rsidRDefault="00E84692" w:rsidP="00E84692">
      <w:pPr>
        <w:numPr>
          <w:ilvl w:val="0"/>
          <w:numId w:val="22"/>
        </w:numPr>
        <w:spacing w:after="0" w:line="240" w:lineRule="auto"/>
        <w:contextualSpacing/>
        <w:rPr>
          <w:bCs/>
          <w:iCs/>
        </w:rPr>
      </w:pPr>
      <w:r w:rsidRPr="000C5600">
        <w:rPr>
          <w:bCs/>
          <w:iCs/>
        </w:rPr>
        <w:t xml:space="preserve">Technical Lead for FAA Safety and Technical Education Platform (STEP), an AJI Safety and Technical Training Program in the initial AMS stage – oversees team development of all Concept and Requirements Definition Readiness Decision </w:t>
      </w:r>
      <w:r>
        <w:rPr>
          <w:bCs/>
          <w:iCs/>
        </w:rPr>
        <w:t xml:space="preserve">(CRDRD) </w:t>
      </w:r>
      <w:r w:rsidRPr="000C5600">
        <w:rPr>
          <w:bCs/>
          <w:iCs/>
        </w:rPr>
        <w:t xml:space="preserve">deliverables; primary deliverables point of contact for STEP Team Manager and Program Manager; </w:t>
      </w:r>
      <w:r>
        <w:rPr>
          <w:bCs/>
          <w:iCs/>
        </w:rPr>
        <w:t xml:space="preserve">lead contractor (CTR) point of contact to STEP Team Manager and Program Manager for AMS </w:t>
      </w:r>
      <w:r w:rsidR="009067DA">
        <w:rPr>
          <w:bCs/>
          <w:iCs/>
        </w:rPr>
        <w:t xml:space="preserve">information systems program </w:t>
      </w:r>
      <w:r>
        <w:rPr>
          <w:bCs/>
          <w:iCs/>
        </w:rPr>
        <w:t>milestone</w:t>
      </w:r>
      <w:r w:rsidR="009067DA">
        <w:rPr>
          <w:bCs/>
          <w:iCs/>
        </w:rPr>
        <w:t>s</w:t>
      </w:r>
      <w:r w:rsidR="00EC524E">
        <w:rPr>
          <w:bCs/>
          <w:iCs/>
        </w:rPr>
        <w:t xml:space="preserve">, </w:t>
      </w:r>
      <w:r>
        <w:rPr>
          <w:bCs/>
          <w:iCs/>
        </w:rPr>
        <w:t>program planning</w:t>
      </w:r>
      <w:r w:rsidR="00EC524E">
        <w:rPr>
          <w:bCs/>
          <w:iCs/>
        </w:rPr>
        <w:t>, technical reviews, and schedule development</w:t>
      </w:r>
      <w:r>
        <w:rPr>
          <w:bCs/>
          <w:iCs/>
        </w:rPr>
        <w:t xml:space="preserve">; </w:t>
      </w:r>
      <w:r w:rsidRPr="000C5600">
        <w:rPr>
          <w:bCs/>
          <w:iCs/>
        </w:rPr>
        <w:t>led development and coordination of Concept and Requirements Definition (CRD) Plan, preliminary Shortfall Analysis Report (SAR), annual budget formulation</w:t>
      </w:r>
      <w:r>
        <w:rPr>
          <w:bCs/>
          <w:iCs/>
        </w:rPr>
        <w:t xml:space="preserve"> workbook</w:t>
      </w:r>
      <w:r w:rsidRPr="000C5600">
        <w:rPr>
          <w:bCs/>
          <w:iCs/>
        </w:rPr>
        <w:t>,</w:t>
      </w:r>
      <w:r w:rsidR="00EC524E">
        <w:rPr>
          <w:bCs/>
          <w:iCs/>
        </w:rPr>
        <w:t xml:space="preserve"> and</w:t>
      </w:r>
      <w:r w:rsidRPr="000C5600">
        <w:rPr>
          <w:bCs/>
          <w:iCs/>
        </w:rPr>
        <w:t xml:space="preserve"> </w:t>
      </w:r>
      <w:r w:rsidR="000A0015">
        <w:rPr>
          <w:bCs/>
          <w:iCs/>
        </w:rPr>
        <w:t>annual investment analysis spend plan</w:t>
      </w:r>
    </w:p>
    <w:p w14:paraId="02D40B0F" w14:textId="5BEF56DF" w:rsidR="00E84692" w:rsidRPr="000C5600" w:rsidRDefault="00E84692" w:rsidP="00E84692">
      <w:pPr>
        <w:numPr>
          <w:ilvl w:val="0"/>
          <w:numId w:val="22"/>
        </w:numPr>
        <w:spacing w:before="120" w:after="120" w:line="240" w:lineRule="auto"/>
        <w:contextualSpacing/>
        <w:rPr>
          <w:bCs/>
          <w:iCs/>
        </w:rPr>
      </w:pPr>
      <w:r w:rsidRPr="000C5600">
        <w:rPr>
          <w:bCs/>
          <w:iCs/>
        </w:rPr>
        <w:t xml:space="preserve">Technical Lead for FAA Enterprise Information Display Systems (E-IDS) Program Office (PO) CTR support </w:t>
      </w:r>
      <w:r>
        <w:rPr>
          <w:bCs/>
          <w:iCs/>
        </w:rPr>
        <w:t>–</w:t>
      </w:r>
      <w:r w:rsidRPr="000C5600">
        <w:rPr>
          <w:bCs/>
          <w:iCs/>
        </w:rPr>
        <w:t xml:space="preserve"> </w:t>
      </w:r>
      <w:r>
        <w:rPr>
          <w:bCs/>
          <w:iCs/>
        </w:rPr>
        <w:t xml:space="preserve">leads </w:t>
      </w:r>
      <w:r w:rsidRPr="000C5600">
        <w:rPr>
          <w:bCs/>
          <w:iCs/>
        </w:rPr>
        <w:t xml:space="preserve">team for </w:t>
      </w:r>
      <w:r>
        <w:rPr>
          <w:bCs/>
          <w:iCs/>
        </w:rPr>
        <w:t>technical completion</w:t>
      </w:r>
      <w:r w:rsidRPr="000C5600">
        <w:rPr>
          <w:bCs/>
          <w:iCs/>
        </w:rPr>
        <w:t xml:space="preserve"> of PO business case development, cost estimation, benefits estimation, scheduling, systems engineering</w:t>
      </w:r>
      <w:r w:rsidR="00400F09">
        <w:rPr>
          <w:bCs/>
          <w:iCs/>
        </w:rPr>
        <w:t xml:space="preserve"> coordination</w:t>
      </w:r>
      <w:r w:rsidRPr="000C5600">
        <w:rPr>
          <w:bCs/>
          <w:iCs/>
        </w:rPr>
        <w:t>, budget analysis, sustainment analysis, and risk assessment deliverables</w:t>
      </w:r>
      <w:r>
        <w:rPr>
          <w:bCs/>
          <w:iCs/>
        </w:rPr>
        <w:t xml:space="preserve">, including </w:t>
      </w:r>
      <w:r w:rsidRPr="00276B50">
        <w:rPr>
          <w:bCs/>
          <w:iCs/>
        </w:rPr>
        <w:t>quality control reviews and detailed assessments</w:t>
      </w:r>
      <w:r w:rsidRPr="000C5600">
        <w:rPr>
          <w:bCs/>
          <w:iCs/>
        </w:rPr>
        <w:t xml:space="preserve">; led E-IDS PO Business Case Team </w:t>
      </w:r>
      <w:r>
        <w:rPr>
          <w:bCs/>
          <w:iCs/>
        </w:rPr>
        <w:t xml:space="preserve">as an ACAT 1 </w:t>
      </w:r>
      <w:r w:rsidR="00944BB4">
        <w:rPr>
          <w:bCs/>
          <w:iCs/>
        </w:rPr>
        <w:t xml:space="preserve">information systems </w:t>
      </w:r>
      <w:r>
        <w:rPr>
          <w:bCs/>
          <w:iCs/>
        </w:rPr>
        <w:t xml:space="preserve">program </w:t>
      </w:r>
      <w:r w:rsidRPr="000C5600">
        <w:rPr>
          <w:bCs/>
          <w:iCs/>
        </w:rPr>
        <w:t xml:space="preserve">through AMS Joint Resources Council (JRC) Investment Analysis Readiness Decision (IARD), Initial Investment Decision (IID), and Final Investment Decision (FID); </w:t>
      </w:r>
      <w:r w:rsidR="001C6F2D">
        <w:rPr>
          <w:bCs/>
          <w:iCs/>
        </w:rPr>
        <w:t>p</w:t>
      </w:r>
      <w:r w:rsidR="001C6F2D" w:rsidRPr="001C6F2D">
        <w:rPr>
          <w:bCs/>
          <w:iCs/>
        </w:rPr>
        <w:t xml:space="preserve">erformed complex analysis on systems engineering requirements, development, test and evaluation, and implementation strategies to interpret cost impacts, affordability, schedule impacts, and risks for project investment </w:t>
      </w:r>
      <w:r w:rsidR="001C6F2D">
        <w:rPr>
          <w:bCs/>
          <w:iCs/>
        </w:rPr>
        <w:t xml:space="preserve">decisions; </w:t>
      </w:r>
      <w:r w:rsidRPr="005179C8">
        <w:rPr>
          <w:bCs/>
          <w:iCs/>
        </w:rPr>
        <w:t xml:space="preserve">member of E-IDS Program Manager Leadership and Strategy </w:t>
      </w:r>
      <w:r>
        <w:rPr>
          <w:bCs/>
          <w:iCs/>
        </w:rPr>
        <w:t xml:space="preserve">JRC </w:t>
      </w:r>
      <w:r w:rsidRPr="005179C8">
        <w:rPr>
          <w:bCs/>
          <w:iCs/>
        </w:rPr>
        <w:t xml:space="preserve">Team; </w:t>
      </w:r>
      <w:r w:rsidRPr="000C5600">
        <w:rPr>
          <w:bCs/>
          <w:iCs/>
        </w:rPr>
        <w:t>Business Case Lead for E-IDS – led and developed E-IDS IID Business Case Analysis Report (BCAR); led development of E-IDS Chief Financial Officer (CFO) Package/Independent Government Cost Estimate (IGCE); provided oversight for team’s benefits and sustainment analysis; developed risk adjusted Rough Order of Magnitude (ROM) cost estimate for E-IDS IARD; supported Task Order and team planning; Performs capabilities and shortfall analysis; developed program acquisitions/requests for proposal (RFP); developed Investment Analysis Plans (IAP), program cost plans and schedules; supported Business Manager with development of Resource Planning Documents (RPD), annual budget formulation</w:t>
      </w:r>
      <w:r>
        <w:rPr>
          <w:bCs/>
          <w:iCs/>
        </w:rPr>
        <w:t xml:space="preserve"> workbook</w:t>
      </w:r>
      <w:r w:rsidRPr="000C5600">
        <w:rPr>
          <w:bCs/>
          <w:iCs/>
        </w:rPr>
        <w:t>, spend plan development, and quarterly</w:t>
      </w:r>
      <w:r w:rsidRPr="000C5600">
        <w:t xml:space="preserve"> </w:t>
      </w:r>
      <w:r w:rsidRPr="000C5600">
        <w:rPr>
          <w:bCs/>
          <w:iCs/>
        </w:rPr>
        <w:t xml:space="preserve">JRC Acquisition; </w:t>
      </w:r>
      <w:r>
        <w:rPr>
          <w:bCs/>
          <w:iCs/>
        </w:rPr>
        <w:t xml:space="preserve">Task Order IGCEs; </w:t>
      </w:r>
      <w:r w:rsidRPr="000C5600">
        <w:rPr>
          <w:bCs/>
          <w:iCs/>
        </w:rPr>
        <w:t xml:space="preserve">Quarterly Program Reviews (AQPR); </w:t>
      </w:r>
      <w:r w:rsidRPr="005179C8">
        <w:rPr>
          <w:bCs/>
          <w:iCs/>
        </w:rPr>
        <w:lastRenderedPageBreak/>
        <w:t xml:space="preserve">Critical Acquisition Program Performance </w:t>
      </w:r>
      <w:r>
        <w:rPr>
          <w:bCs/>
          <w:iCs/>
        </w:rPr>
        <w:t xml:space="preserve">(CAPP) reports; </w:t>
      </w:r>
      <w:r w:rsidRPr="000C5600">
        <w:rPr>
          <w:bCs/>
          <w:iCs/>
        </w:rPr>
        <w:t>developed multiple types of briefings for Program Manager and senior stakeholders</w:t>
      </w:r>
    </w:p>
    <w:p w14:paraId="1BB8E69D" w14:textId="49C56AE6" w:rsidR="00E84692" w:rsidRPr="000C5600" w:rsidRDefault="0074383A" w:rsidP="00E84692">
      <w:pPr>
        <w:numPr>
          <w:ilvl w:val="0"/>
          <w:numId w:val="22"/>
        </w:numPr>
        <w:spacing w:after="0" w:line="240" w:lineRule="auto"/>
        <w:contextualSpacing/>
        <w:rPr>
          <w:bCs/>
          <w:iCs/>
        </w:rPr>
      </w:pPr>
      <w:r>
        <w:rPr>
          <w:bCs/>
          <w:iCs/>
        </w:rPr>
        <w:t xml:space="preserve">Functional </w:t>
      </w:r>
      <w:r w:rsidR="00E84692" w:rsidRPr="000C5600">
        <w:rPr>
          <w:bCs/>
          <w:iCs/>
        </w:rPr>
        <w:t xml:space="preserve">Lead for FAA Operational Analysis and Reporting System (OARS) – provided oversight for timely delivery of PO </w:t>
      </w:r>
      <w:r>
        <w:rPr>
          <w:bCs/>
          <w:iCs/>
        </w:rPr>
        <w:t xml:space="preserve">technical investment analysis and </w:t>
      </w:r>
      <w:r w:rsidR="00E84692" w:rsidRPr="000C5600">
        <w:rPr>
          <w:bCs/>
          <w:iCs/>
        </w:rPr>
        <w:t xml:space="preserve">business case development, cost estimation, benefits analysis, scheduling, </w:t>
      </w:r>
      <w:r>
        <w:rPr>
          <w:bCs/>
          <w:iCs/>
        </w:rPr>
        <w:t xml:space="preserve">technical and cost </w:t>
      </w:r>
      <w:r w:rsidRPr="0074383A">
        <w:rPr>
          <w:bCs/>
          <w:iCs/>
        </w:rPr>
        <w:t>risk assessment</w:t>
      </w:r>
      <w:r>
        <w:rPr>
          <w:bCs/>
          <w:iCs/>
        </w:rPr>
        <w:t>, and</w:t>
      </w:r>
      <w:r w:rsidRPr="0074383A">
        <w:rPr>
          <w:bCs/>
          <w:iCs/>
        </w:rPr>
        <w:t xml:space="preserve"> </w:t>
      </w:r>
      <w:r w:rsidR="00E84692" w:rsidRPr="000C5600">
        <w:rPr>
          <w:bCs/>
          <w:iCs/>
        </w:rPr>
        <w:t xml:space="preserve">budget analysis deliverables; </w:t>
      </w:r>
      <w:r w:rsidR="00E84692">
        <w:rPr>
          <w:bCs/>
          <w:iCs/>
        </w:rPr>
        <w:t>l</w:t>
      </w:r>
      <w:r w:rsidR="00E84692" w:rsidRPr="000C5600">
        <w:rPr>
          <w:bCs/>
          <w:iCs/>
        </w:rPr>
        <w:t xml:space="preserve">ed OARS </w:t>
      </w:r>
      <w:r>
        <w:rPr>
          <w:bCs/>
          <w:iCs/>
        </w:rPr>
        <w:t>Investment Analysis</w:t>
      </w:r>
      <w:r w:rsidR="00E84692" w:rsidRPr="000C5600">
        <w:rPr>
          <w:bCs/>
          <w:iCs/>
        </w:rPr>
        <w:t xml:space="preserve"> Team through JRC IARD and IID; </w:t>
      </w:r>
      <w:r w:rsidR="004A7B20">
        <w:rPr>
          <w:bCs/>
          <w:iCs/>
        </w:rPr>
        <w:t>p</w:t>
      </w:r>
      <w:r w:rsidR="004A7B20" w:rsidRPr="004A7B20">
        <w:rPr>
          <w:bCs/>
          <w:iCs/>
        </w:rPr>
        <w:t xml:space="preserve">rovided business case-related systems engineering, requirements, and functional analysis and reviews for </w:t>
      </w:r>
      <w:r w:rsidR="004A7B20">
        <w:rPr>
          <w:bCs/>
          <w:iCs/>
        </w:rPr>
        <w:t xml:space="preserve">OARS IARD and IID; </w:t>
      </w:r>
      <w:r w:rsidR="00E84692" w:rsidRPr="000C5600">
        <w:rPr>
          <w:bCs/>
          <w:iCs/>
        </w:rPr>
        <w:t xml:space="preserve">led and developed OARS IID BCAR; developed </w:t>
      </w:r>
      <w:r w:rsidR="004A7B20">
        <w:rPr>
          <w:bCs/>
          <w:iCs/>
        </w:rPr>
        <w:t xml:space="preserve">IARD and </w:t>
      </w:r>
      <w:r w:rsidR="00E84692" w:rsidRPr="000C5600">
        <w:rPr>
          <w:bCs/>
          <w:iCs/>
        </w:rPr>
        <w:t xml:space="preserve">IID IAP; provided oversight for development of risk adjusted </w:t>
      </w:r>
      <w:r w:rsidR="004A7B20">
        <w:rPr>
          <w:bCs/>
          <w:iCs/>
        </w:rPr>
        <w:t xml:space="preserve">IARD ROM cost estimate and </w:t>
      </w:r>
      <w:r w:rsidR="00E84692" w:rsidRPr="000C5600">
        <w:rPr>
          <w:bCs/>
          <w:iCs/>
        </w:rPr>
        <w:t>IID LCCE</w:t>
      </w:r>
    </w:p>
    <w:p w14:paraId="1F73D64D" w14:textId="049D63B3" w:rsidR="00E84692" w:rsidRPr="000C5600" w:rsidRDefault="00E84692" w:rsidP="00E84692">
      <w:pPr>
        <w:numPr>
          <w:ilvl w:val="0"/>
          <w:numId w:val="22"/>
        </w:numPr>
        <w:spacing w:after="0" w:line="240" w:lineRule="auto"/>
        <w:contextualSpacing/>
        <w:rPr>
          <w:bCs/>
          <w:iCs/>
        </w:rPr>
      </w:pPr>
      <w:r w:rsidRPr="000C5600">
        <w:rPr>
          <w:bCs/>
          <w:iCs/>
        </w:rPr>
        <w:t xml:space="preserve">Senior </w:t>
      </w:r>
      <w:r w:rsidR="001C6F2D">
        <w:rPr>
          <w:bCs/>
          <w:iCs/>
        </w:rPr>
        <w:t xml:space="preserve">AMS Information Systems </w:t>
      </w:r>
      <w:r w:rsidRPr="000C5600">
        <w:rPr>
          <w:bCs/>
          <w:iCs/>
        </w:rPr>
        <w:t>Cost Estimator and Program Control Analyst for Terminal Automation Modernization and Replacement (TAMR) Phase 3 (P3) Segment 1 (S1) – led and developed TAMRp3s1 risk adjusted cost estimate to complete (ETC)</w:t>
      </w:r>
    </w:p>
    <w:p w14:paraId="7459B1FB" w14:textId="776A1D84" w:rsidR="002423EF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0C5600">
        <w:rPr>
          <w:bCs/>
          <w:iCs/>
        </w:rPr>
        <w:t xml:space="preserve">Senior </w:t>
      </w:r>
      <w:r w:rsidR="001C6F2D">
        <w:rPr>
          <w:bCs/>
          <w:iCs/>
        </w:rPr>
        <w:t xml:space="preserve">AMS Information Systems Cost </w:t>
      </w:r>
      <w:r w:rsidRPr="000C5600">
        <w:rPr>
          <w:bCs/>
          <w:iCs/>
        </w:rPr>
        <w:t xml:space="preserve">Estimator and Program Control Analyst for ACAT 1 TAMRp3 Segment 2 (S2) - led and developed TAMRp3s2 BCAR and risk adjusted LCCE; </w:t>
      </w:r>
      <w:r w:rsidR="007B4260">
        <w:rPr>
          <w:bCs/>
          <w:iCs/>
        </w:rPr>
        <w:t xml:space="preserve">evaluated </w:t>
      </w:r>
      <w:r w:rsidRPr="000C5600">
        <w:rPr>
          <w:bCs/>
          <w:iCs/>
        </w:rPr>
        <w:t xml:space="preserve">TAMRp3s2 prime vendor proposals; </w:t>
      </w:r>
      <w:bookmarkStart w:id="0" w:name="_Hlk64997180"/>
      <w:r w:rsidRPr="000C5600">
        <w:rPr>
          <w:bCs/>
          <w:iCs/>
        </w:rPr>
        <w:t xml:space="preserve">reviewed </w:t>
      </w:r>
      <w:r w:rsidR="001C6F2D">
        <w:rPr>
          <w:bCs/>
          <w:iCs/>
        </w:rPr>
        <w:t>systems</w:t>
      </w:r>
      <w:r w:rsidRPr="000C5600">
        <w:rPr>
          <w:bCs/>
          <w:iCs/>
        </w:rPr>
        <w:t xml:space="preserve"> </w:t>
      </w:r>
      <w:r w:rsidR="001C6F2D">
        <w:rPr>
          <w:bCs/>
          <w:iCs/>
        </w:rPr>
        <w:t xml:space="preserve">engineering </w:t>
      </w:r>
      <w:r w:rsidRPr="000C5600">
        <w:rPr>
          <w:bCs/>
          <w:iCs/>
        </w:rPr>
        <w:t>requirements</w:t>
      </w:r>
      <w:r w:rsidR="001C6F2D">
        <w:rPr>
          <w:bCs/>
          <w:iCs/>
        </w:rPr>
        <w:t>, development, test and evaluation, and implementation strategies</w:t>
      </w:r>
      <w:r w:rsidRPr="000C5600">
        <w:rPr>
          <w:bCs/>
          <w:iCs/>
        </w:rPr>
        <w:t xml:space="preserve"> to interpret cost impacts</w:t>
      </w:r>
      <w:r w:rsidR="007B4260">
        <w:rPr>
          <w:bCs/>
          <w:iCs/>
        </w:rPr>
        <w:t>, affor</w:t>
      </w:r>
      <w:r w:rsidR="00904735">
        <w:rPr>
          <w:bCs/>
          <w:iCs/>
        </w:rPr>
        <w:t>d</w:t>
      </w:r>
      <w:r w:rsidR="007B4260">
        <w:rPr>
          <w:bCs/>
          <w:iCs/>
        </w:rPr>
        <w:t>ability</w:t>
      </w:r>
      <w:r w:rsidRPr="000C5600">
        <w:rPr>
          <w:bCs/>
          <w:iCs/>
        </w:rPr>
        <w:t xml:space="preserve">, schedule impacts, and risks for project investment decisions; </w:t>
      </w:r>
      <w:bookmarkEnd w:id="0"/>
      <w:r w:rsidRPr="000C5600">
        <w:rPr>
          <w:bCs/>
          <w:iCs/>
        </w:rPr>
        <w:t>analyzed cost estimat</w:t>
      </w:r>
      <w:r w:rsidR="00904735">
        <w:rPr>
          <w:bCs/>
          <w:iCs/>
        </w:rPr>
        <w:t>es for</w:t>
      </w:r>
      <w:r w:rsidRPr="000C5600">
        <w:rPr>
          <w:bCs/>
          <w:iCs/>
        </w:rPr>
        <w:t xml:space="preserve"> forecast and spend plans; provided strategic analysis of program priorities and input on allocation of funding based on priorities and cost targets</w:t>
      </w:r>
    </w:p>
    <w:p w14:paraId="7EA90B22" w14:textId="77777777" w:rsidR="002423EF" w:rsidRPr="00192807" w:rsidRDefault="002423EF" w:rsidP="002423EF">
      <w:pPr>
        <w:pStyle w:val="ListParagraph"/>
        <w:spacing w:after="0" w:line="240" w:lineRule="auto"/>
        <w:rPr>
          <w:rFonts w:cs="Times New Roman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DF24C2" w:rsidRPr="00B53CE7" w14:paraId="29E7EF0C" w14:textId="77777777" w:rsidTr="005D6475">
        <w:tc>
          <w:tcPr>
            <w:tcW w:w="2786" w:type="dxa"/>
          </w:tcPr>
          <w:p w14:paraId="13AC01C3" w14:textId="440DF533" w:rsidR="00DF24C2" w:rsidRPr="00BB2F66" w:rsidRDefault="00956635" w:rsidP="00DF24C2">
            <w:pPr>
              <w:rPr>
                <w:rFonts w:cs="Times New Roman"/>
                <w:b/>
                <w:szCs w:val="24"/>
              </w:rPr>
            </w:pPr>
            <w:bookmarkStart w:id="1" w:name="_Hlk63641293"/>
            <w:r>
              <w:rPr>
                <w:rFonts w:cs="Times New Roman"/>
                <w:b/>
                <w:szCs w:val="24"/>
              </w:rPr>
              <w:t>Senior Analyst</w:t>
            </w:r>
          </w:p>
        </w:tc>
        <w:tc>
          <w:tcPr>
            <w:tcW w:w="3432" w:type="dxa"/>
          </w:tcPr>
          <w:p w14:paraId="5D9F1AA7" w14:textId="17F08EB0" w:rsidR="00956635" w:rsidRDefault="00956635" w:rsidP="00DF24C2">
            <w:pPr>
              <w:rPr>
                <w:rFonts w:cs="Times New Roman"/>
                <w:b/>
                <w:szCs w:val="24"/>
              </w:rPr>
            </w:pPr>
            <w:r w:rsidRPr="00956635">
              <w:rPr>
                <w:rFonts w:cs="Times New Roman"/>
                <w:b/>
                <w:szCs w:val="24"/>
              </w:rPr>
              <w:t>URS/Apptis</w:t>
            </w:r>
            <w:r w:rsidR="00F9108C">
              <w:rPr>
                <w:rFonts w:cs="Times New Roman"/>
                <w:b/>
                <w:szCs w:val="24"/>
              </w:rPr>
              <w:t>, Inc.</w:t>
            </w:r>
          </w:p>
          <w:p w14:paraId="48CC6198" w14:textId="5BCE739A" w:rsidR="00DF24C2" w:rsidRPr="00BB2F66" w:rsidRDefault="00956635" w:rsidP="00DF24C2">
            <w:pPr>
              <w:rPr>
                <w:rFonts w:cs="Times New Roman"/>
                <w:b/>
                <w:szCs w:val="24"/>
              </w:rPr>
            </w:pPr>
            <w:r w:rsidRPr="0095663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63C8D032" w14:textId="5A6DDCBB" w:rsidR="00DF24C2" w:rsidRPr="00BB2F66" w:rsidRDefault="000A45D5" w:rsidP="00DF24C2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February 2009 – August 2013</w:t>
            </w:r>
          </w:p>
        </w:tc>
      </w:tr>
      <w:tr w:rsidR="002423EF" w:rsidRPr="00B53CE7" w14:paraId="2CB03334" w14:textId="77777777" w:rsidTr="005D6475">
        <w:tc>
          <w:tcPr>
            <w:tcW w:w="2786" w:type="dxa"/>
          </w:tcPr>
          <w:p w14:paraId="41CA73E1" w14:textId="77777777" w:rsidR="002423EF" w:rsidRPr="00BB2F66" w:rsidRDefault="002423EF" w:rsidP="00E76413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432" w:type="dxa"/>
          </w:tcPr>
          <w:p w14:paraId="0ECC5462" w14:textId="0E0D2E15" w:rsidR="002423EF" w:rsidRPr="00BB2F66" w:rsidRDefault="002423EF" w:rsidP="00E76413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047" w:type="dxa"/>
          </w:tcPr>
          <w:p w14:paraId="4FCDFEAE" w14:textId="7C1CE074" w:rsidR="002423EF" w:rsidRPr="00BB2F66" w:rsidRDefault="00956635" w:rsidP="00E76413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4 Yrs/</w:t>
            </w:r>
            <w:r w:rsidR="00F9108C">
              <w:rPr>
                <w:rFonts w:cs="Times New Roman"/>
                <w:b/>
                <w:szCs w:val="24"/>
              </w:rPr>
              <w:t>6</w:t>
            </w:r>
            <w:r>
              <w:rPr>
                <w:rFonts w:cs="Times New Roman"/>
                <w:b/>
                <w:szCs w:val="24"/>
              </w:rPr>
              <w:t xml:space="preserve"> Mos</w:t>
            </w:r>
          </w:p>
        </w:tc>
      </w:tr>
    </w:tbl>
    <w:p w14:paraId="3D66FE4A" w14:textId="1F0EB33C" w:rsidR="001C6F2D" w:rsidRDefault="001C6F2D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bookmarkStart w:id="2" w:name="_Hlk64997285"/>
      <w:bookmarkStart w:id="3" w:name="_Hlk64997335"/>
      <w:r>
        <w:rPr>
          <w:rFonts w:cs="Times New Roman"/>
          <w:szCs w:val="24"/>
        </w:rPr>
        <w:t xml:space="preserve">Performed analysis on </w:t>
      </w:r>
      <w:r w:rsidRPr="001C6F2D">
        <w:rPr>
          <w:rFonts w:cs="Times New Roman"/>
          <w:szCs w:val="24"/>
        </w:rPr>
        <w:t xml:space="preserve">systems engineering requirements, development, test and evaluation, and implementation strategies to interpret cost impacts, affordability, schedule impacts, and risks for project investment </w:t>
      </w:r>
      <w:bookmarkEnd w:id="3"/>
      <w:r w:rsidRPr="001C6F2D">
        <w:rPr>
          <w:rFonts w:cs="Times New Roman"/>
          <w:szCs w:val="24"/>
        </w:rPr>
        <w:t>decisions</w:t>
      </w:r>
    </w:p>
    <w:bookmarkEnd w:id="2"/>
    <w:p w14:paraId="6A4B9414" w14:textId="76E1542B" w:rsid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 xml:space="preserve">Provided </w:t>
      </w:r>
      <w:r w:rsidR="007062CC">
        <w:rPr>
          <w:rFonts w:cs="Times New Roman"/>
          <w:szCs w:val="24"/>
        </w:rPr>
        <w:t xml:space="preserve">investment analysis, </w:t>
      </w:r>
      <w:r w:rsidRPr="00E84692">
        <w:rPr>
          <w:rFonts w:cs="Times New Roman"/>
          <w:szCs w:val="24"/>
        </w:rPr>
        <w:t>cost, benefits, program control, and budget analysis to multiple TAMR (STARS, TAMRp3s1, TAMRp3s2) investment decisions</w:t>
      </w:r>
    </w:p>
    <w:p w14:paraId="4A62F8E8" w14:textId="4B3C1482" w:rsidR="007062CC" w:rsidRPr="00E84692" w:rsidRDefault="007062CC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Provided business case-related systems engineering, requirements, and functional analysis and reviews for multiple TAMR (STARS, TAMRp3s1, TAMRp3s2) investment decisions</w:t>
      </w:r>
    </w:p>
    <w:p w14:paraId="7A89851C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 xml:space="preserve">Developed risk-adjusted LCCEs </w:t>
      </w:r>
    </w:p>
    <w:p w14:paraId="08C48DDE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Provided program control support for PM and developed program control procedures</w:t>
      </w:r>
    </w:p>
    <w:p w14:paraId="77833983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 analytic hierarchy process for program site prioritization and waterfall</w:t>
      </w:r>
    </w:p>
    <w:p w14:paraId="00425BD1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 short-term investment analysis and scenario forecasting for government executives</w:t>
      </w:r>
    </w:p>
    <w:p w14:paraId="0CC912E8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Developed, reviewed, and updated Office of Management and Budget Exhibit 300, Exhibit 53, and Capital Investment Team documents for multiple Terminal Automation programs</w:t>
      </w:r>
    </w:p>
    <w:p w14:paraId="18E707AE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Supported Terminal Automation Business Manager for all portfolio programs with budget and earned value management (EVM) analysis and overviews of funding, cost performance, and schedule performance</w:t>
      </w:r>
    </w:p>
    <w:p w14:paraId="08C08D80" w14:textId="4C135C19" w:rsidR="000A4B16" w:rsidRPr="00E84692" w:rsidRDefault="00E84692" w:rsidP="00267C4E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lastRenderedPageBreak/>
        <w:t>Reviewed and analyzed prime vendor proposals for contract negotiations, expense reporting, and budget evaluation</w:t>
      </w:r>
    </w:p>
    <w:bookmarkEnd w:id="1"/>
    <w:p w14:paraId="5678D30E" w14:textId="34E4D8BA" w:rsidR="002423EF" w:rsidRDefault="002423EF" w:rsidP="002423EF">
      <w:pPr>
        <w:spacing w:after="0" w:line="240" w:lineRule="auto"/>
        <w:rPr>
          <w:rFonts w:cs="Times New Roman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69DEEDD0" w14:textId="77777777" w:rsidTr="00AB29CE">
        <w:tc>
          <w:tcPr>
            <w:tcW w:w="2786" w:type="dxa"/>
          </w:tcPr>
          <w:p w14:paraId="2AFA1E72" w14:textId="3AE57E5E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Business and Strategic Consultant</w:t>
            </w:r>
          </w:p>
        </w:tc>
        <w:tc>
          <w:tcPr>
            <w:tcW w:w="3432" w:type="dxa"/>
          </w:tcPr>
          <w:p w14:paraId="2C4EAEF0" w14:textId="17DCB5B1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 xml:space="preserve">Independent Consultant </w:t>
            </w:r>
            <w:r w:rsidR="00956635" w:rsidRPr="0095663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0837B1A8" w14:textId="77777777" w:rsidR="00956635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April 2007 – January 2009</w:t>
            </w:r>
          </w:p>
          <w:p w14:paraId="6199F1D2" w14:textId="34F6A96C" w:rsidR="00F9108C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1 Yr/9 Mos</w:t>
            </w:r>
          </w:p>
        </w:tc>
      </w:tr>
    </w:tbl>
    <w:p w14:paraId="7A7E9241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 business strategies and strategic planning for nonprofit organizations to facilitate improved alignment, process improvement, market research, and financial modeling</w:t>
      </w:r>
    </w:p>
    <w:p w14:paraId="64BDB9E1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Created performance metrics and reviewed annual budgets, developed financial forecasting models, examined budgets and cash flow management, reviewed risks of financial portfolios</w:t>
      </w:r>
    </w:p>
    <w:p w14:paraId="0445FC39" w14:textId="24ABE9F8" w:rsidR="00956635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Managed teams for nonprofit organization logistics and operations improvement</w:t>
      </w:r>
    </w:p>
    <w:p w14:paraId="1925F323" w14:textId="77777777" w:rsidR="00F9108C" w:rsidRPr="00F9108C" w:rsidRDefault="00F9108C" w:rsidP="00F9108C">
      <w:pPr>
        <w:spacing w:after="0" w:line="240" w:lineRule="auto"/>
        <w:rPr>
          <w:rFonts w:cs="Times New Roman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02A98130" w14:textId="77777777" w:rsidTr="00AB29CE">
        <w:tc>
          <w:tcPr>
            <w:tcW w:w="2786" w:type="dxa"/>
          </w:tcPr>
          <w:p w14:paraId="697C5BFE" w14:textId="2C319FA3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Management Analyst and Portfolio Strategic Consultant</w:t>
            </w:r>
          </w:p>
        </w:tc>
        <w:tc>
          <w:tcPr>
            <w:tcW w:w="3432" w:type="dxa"/>
          </w:tcPr>
          <w:p w14:paraId="2636223E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 xml:space="preserve">Federal Aviation Administration </w:t>
            </w:r>
          </w:p>
          <w:p w14:paraId="1301B4FE" w14:textId="7B87DCFF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  <w:r w:rsidRPr="0095663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35EA1764" w14:textId="77777777" w:rsidR="00F9108C" w:rsidRDefault="00F9108C" w:rsidP="00F9108C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July 2007 – November 2007</w:t>
            </w:r>
          </w:p>
          <w:p w14:paraId="43893B01" w14:textId="46D18A38" w:rsidR="00F9108C" w:rsidRPr="00BB2F66" w:rsidRDefault="00F9108C" w:rsidP="00F9108C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4 Mos</w:t>
            </w:r>
          </w:p>
        </w:tc>
      </w:tr>
    </w:tbl>
    <w:p w14:paraId="45DF788D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 xml:space="preserve">Worked with </w:t>
      </w:r>
      <w:r>
        <w:rPr>
          <w:bCs/>
          <w:iCs/>
        </w:rPr>
        <w:t xml:space="preserve">FAA </w:t>
      </w:r>
      <w:r w:rsidRPr="006E479F">
        <w:rPr>
          <w:bCs/>
          <w:iCs/>
        </w:rPr>
        <w:t>Chief Information Officer (CIO) for Information &amp; Technology</w:t>
      </w:r>
      <w:r>
        <w:rPr>
          <w:bCs/>
          <w:iCs/>
        </w:rPr>
        <w:t xml:space="preserve"> (</w:t>
      </w:r>
      <w:r w:rsidRPr="00263EEB">
        <w:rPr>
          <w:bCs/>
          <w:iCs/>
        </w:rPr>
        <w:t>AIT</w:t>
      </w:r>
      <w:r>
        <w:rPr>
          <w:bCs/>
          <w:iCs/>
        </w:rPr>
        <w:t>)</w:t>
      </w:r>
      <w:r w:rsidRPr="00263EEB">
        <w:rPr>
          <w:bCs/>
          <w:iCs/>
        </w:rPr>
        <w:t xml:space="preserve"> senior management on a budgeted project for the FAA during full time MBA student program</w:t>
      </w:r>
    </w:p>
    <w:p w14:paraId="2920A4AC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Reviewed budget justifications and performance management on OMB Exhibit 300s and Exhibit 53s for AI</w:t>
      </w:r>
      <w:r>
        <w:rPr>
          <w:bCs/>
          <w:iCs/>
        </w:rPr>
        <w:t>T</w:t>
      </w:r>
    </w:p>
    <w:p w14:paraId="645A2017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>eveloped metrics to measure program baseline performances in preparation for OMB Exhibit 300s and Exhibit 53s</w:t>
      </w:r>
    </w:p>
    <w:p w14:paraId="26BB3763" w14:textId="30BD1A5F" w:rsidR="00956635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>eveloped strategic planning and management consulting methods to integrate business best practices with government procedures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0F075FB0" w14:textId="77777777" w:rsidTr="00AB29CE">
        <w:tc>
          <w:tcPr>
            <w:tcW w:w="2786" w:type="dxa"/>
          </w:tcPr>
          <w:p w14:paraId="14F76ABB" w14:textId="77777777" w:rsidR="00956635" w:rsidRDefault="00956635" w:rsidP="00AB29CE">
            <w:pPr>
              <w:rPr>
                <w:rFonts w:cs="Times New Roman"/>
                <w:b/>
                <w:szCs w:val="24"/>
              </w:rPr>
            </w:pPr>
          </w:p>
          <w:p w14:paraId="1C505153" w14:textId="000701D2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Senior Associate, Business Development</w:t>
            </w:r>
          </w:p>
        </w:tc>
        <w:tc>
          <w:tcPr>
            <w:tcW w:w="3432" w:type="dxa"/>
          </w:tcPr>
          <w:p w14:paraId="7B165EE1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5D186706" w14:textId="77777777" w:rsidR="00F9108C" w:rsidRDefault="00F9108C" w:rsidP="00F9108C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AXA Advisors, LLC</w:t>
            </w:r>
          </w:p>
          <w:p w14:paraId="25B6D241" w14:textId="6EF6CE07" w:rsidR="00956635" w:rsidRPr="00BB2F66" w:rsidRDefault="00F9108C" w:rsidP="00F9108C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Falls Church, Virginia</w:t>
            </w:r>
          </w:p>
        </w:tc>
        <w:tc>
          <w:tcPr>
            <w:tcW w:w="3047" w:type="dxa"/>
          </w:tcPr>
          <w:p w14:paraId="32DC28A6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71ACD8D5" w14:textId="1E5041C7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September 2003 – March 2007</w:t>
            </w:r>
          </w:p>
        </w:tc>
      </w:tr>
      <w:tr w:rsidR="00956635" w:rsidRPr="00B53CE7" w14:paraId="3E2E1F5C" w14:textId="77777777" w:rsidTr="00AB29CE">
        <w:tc>
          <w:tcPr>
            <w:tcW w:w="2786" w:type="dxa"/>
          </w:tcPr>
          <w:p w14:paraId="28EEA39A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432" w:type="dxa"/>
          </w:tcPr>
          <w:p w14:paraId="66071B6B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047" w:type="dxa"/>
          </w:tcPr>
          <w:p w14:paraId="39B3B4DC" w14:textId="56CAA0AF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3</w:t>
            </w:r>
            <w:r w:rsidR="00956635">
              <w:rPr>
                <w:rFonts w:cs="Times New Roman"/>
                <w:b/>
                <w:szCs w:val="24"/>
              </w:rPr>
              <w:t xml:space="preserve"> Yrs/</w:t>
            </w:r>
            <w:r>
              <w:rPr>
                <w:rFonts w:cs="Times New Roman"/>
                <w:b/>
                <w:szCs w:val="24"/>
              </w:rPr>
              <w:t>6</w:t>
            </w:r>
            <w:r w:rsidR="00956635">
              <w:rPr>
                <w:rFonts w:cs="Times New Roman"/>
                <w:b/>
                <w:szCs w:val="24"/>
              </w:rPr>
              <w:t xml:space="preserve"> Mos</w:t>
            </w:r>
          </w:p>
        </w:tc>
      </w:tr>
    </w:tbl>
    <w:p w14:paraId="36B98DC9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Managed teams of associates for strategic planning and marketing presentations</w:t>
      </w:r>
    </w:p>
    <w:p w14:paraId="07812174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P</w:t>
      </w:r>
      <w:r w:rsidRPr="00263EEB">
        <w:rPr>
          <w:bCs/>
          <w:iCs/>
        </w:rPr>
        <w:t>erformed cost assessments and established business goals, cost reduction plans, and improvements</w:t>
      </w:r>
    </w:p>
    <w:p w14:paraId="7FED12EA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Tracked team schedule, performance, and costs against plans, increasing revenue for team oriented target markets</w:t>
      </w:r>
    </w:p>
    <w:p w14:paraId="650D0CAB" w14:textId="5DE8D8F8" w:rsidR="00956635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A</w:t>
      </w:r>
      <w:r w:rsidRPr="00263EEB">
        <w:rPr>
          <w:bCs/>
          <w:iCs/>
        </w:rPr>
        <w:t>nalyzed investment portfolios totaling over $100M for efficiency improvements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25838ABF" w14:textId="77777777" w:rsidTr="00AB29CE">
        <w:tc>
          <w:tcPr>
            <w:tcW w:w="2786" w:type="dxa"/>
          </w:tcPr>
          <w:p w14:paraId="265C2291" w14:textId="77777777" w:rsidR="00956635" w:rsidRDefault="00956635" w:rsidP="00AB29CE">
            <w:pPr>
              <w:rPr>
                <w:rFonts w:cs="Times New Roman"/>
                <w:b/>
                <w:szCs w:val="24"/>
              </w:rPr>
            </w:pPr>
          </w:p>
          <w:p w14:paraId="5BB8C981" w14:textId="7014B601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Assistant Vice President, Analyst</w:t>
            </w:r>
          </w:p>
        </w:tc>
        <w:tc>
          <w:tcPr>
            <w:tcW w:w="3432" w:type="dxa"/>
          </w:tcPr>
          <w:p w14:paraId="5FA70F8E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4FB69E06" w14:textId="77777777" w:rsidR="005545A6" w:rsidRDefault="005545A6" w:rsidP="005545A6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Johnston, Lemon &amp; Company, Inc.</w:t>
            </w:r>
          </w:p>
          <w:p w14:paraId="2782CB65" w14:textId="2BD9281E" w:rsidR="00956635" w:rsidRPr="00BB2F66" w:rsidRDefault="005545A6" w:rsidP="005545A6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2A533800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0C8A8D34" w14:textId="77777777" w:rsidR="00956635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August 1995 – June 2003</w:t>
            </w:r>
          </w:p>
          <w:p w14:paraId="5FC1B682" w14:textId="09902C40" w:rsidR="005545A6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7 Yrs/10 Mos</w:t>
            </w:r>
          </w:p>
        </w:tc>
      </w:tr>
    </w:tbl>
    <w:p w14:paraId="4D5AB2F7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Analyst for boutique firm specializing in publicly traded regional small capitalization and technology companies</w:t>
      </w:r>
    </w:p>
    <w:p w14:paraId="2B908985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 xml:space="preserve">Managed </w:t>
      </w:r>
      <w:r>
        <w:rPr>
          <w:bCs/>
          <w:iCs/>
        </w:rPr>
        <w:t xml:space="preserve">private client and corporate </w:t>
      </w:r>
      <w:r w:rsidRPr="00263EEB">
        <w:rPr>
          <w:bCs/>
          <w:iCs/>
        </w:rPr>
        <w:t>investment portfolio</w:t>
      </w:r>
      <w:r>
        <w:rPr>
          <w:bCs/>
          <w:iCs/>
        </w:rPr>
        <w:t>s</w:t>
      </w:r>
    </w:p>
    <w:p w14:paraId="62F87A59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 xml:space="preserve">eveloped risk/return investment models and quantitative cost benefit </w:t>
      </w:r>
      <w:r>
        <w:rPr>
          <w:bCs/>
          <w:iCs/>
        </w:rPr>
        <w:t>company analysis</w:t>
      </w:r>
    </w:p>
    <w:p w14:paraId="717A89A9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 xml:space="preserve">Performed proprietary tool simulations </w:t>
      </w:r>
      <w:r>
        <w:rPr>
          <w:bCs/>
          <w:iCs/>
        </w:rPr>
        <w:t>for equity and bond analysis</w:t>
      </w:r>
    </w:p>
    <w:p w14:paraId="050016BA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lastRenderedPageBreak/>
        <w:t>Analyzed equities for options trading floor transactions</w:t>
      </w:r>
    </w:p>
    <w:p w14:paraId="6F749AA2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Managed</w:t>
      </w:r>
      <w:r w:rsidRPr="00263EEB">
        <w:rPr>
          <w:bCs/>
          <w:iCs/>
        </w:rPr>
        <w:t xml:space="preserve"> teams of associates for client strategy sessions</w:t>
      </w:r>
    </w:p>
    <w:p w14:paraId="649C2595" w14:textId="3D8FD0BD" w:rsidR="00956635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>eveloped technical and cost studies and presentations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5158C6FF" w14:textId="77777777" w:rsidTr="00AB29CE">
        <w:tc>
          <w:tcPr>
            <w:tcW w:w="2786" w:type="dxa"/>
          </w:tcPr>
          <w:p w14:paraId="70741A3E" w14:textId="77777777" w:rsidR="00956635" w:rsidRDefault="00956635" w:rsidP="00AB29CE">
            <w:pPr>
              <w:rPr>
                <w:rFonts w:cs="Times New Roman"/>
                <w:b/>
                <w:szCs w:val="24"/>
              </w:rPr>
            </w:pPr>
          </w:p>
          <w:p w14:paraId="5D0BD993" w14:textId="2279161B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Consultant</w:t>
            </w:r>
          </w:p>
        </w:tc>
        <w:tc>
          <w:tcPr>
            <w:tcW w:w="3432" w:type="dxa"/>
          </w:tcPr>
          <w:p w14:paraId="4AA2F7F1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033886B0" w14:textId="1D9895D4" w:rsidR="005545A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DMG, Inc.</w:t>
            </w:r>
          </w:p>
          <w:p w14:paraId="5A39C838" w14:textId="365CB58B" w:rsidR="00956635" w:rsidRPr="00BB2F66" w:rsidRDefault="005545A6" w:rsidP="005545A6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Alexandria, VA</w:t>
            </w:r>
          </w:p>
        </w:tc>
        <w:tc>
          <w:tcPr>
            <w:tcW w:w="3047" w:type="dxa"/>
          </w:tcPr>
          <w:p w14:paraId="30F7AE80" w14:textId="77777777" w:rsidR="005545A6" w:rsidRDefault="005545A6" w:rsidP="005545A6">
            <w:pPr>
              <w:rPr>
                <w:rFonts w:cs="Times New Roman"/>
                <w:b/>
                <w:szCs w:val="24"/>
              </w:rPr>
            </w:pPr>
          </w:p>
          <w:p w14:paraId="75C2E85A" w14:textId="08C2B71E" w:rsidR="00956635" w:rsidRPr="00BB2F66" w:rsidRDefault="005545A6" w:rsidP="005545A6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January 1991 – August 1995</w:t>
            </w:r>
          </w:p>
        </w:tc>
      </w:tr>
      <w:tr w:rsidR="00956635" w:rsidRPr="00B53CE7" w14:paraId="1DA97702" w14:textId="77777777" w:rsidTr="00AB29CE">
        <w:tc>
          <w:tcPr>
            <w:tcW w:w="2786" w:type="dxa"/>
          </w:tcPr>
          <w:p w14:paraId="55D6F9AE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432" w:type="dxa"/>
          </w:tcPr>
          <w:p w14:paraId="33356845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047" w:type="dxa"/>
          </w:tcPr>
          <w:p w14:paraId="22EDF3AA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4 Yrs/7 Mos</w:t>
            </w:r>
          </w:p>
        </w:tc>
      </w:tr>
    </w:tbl>
    <w:p w14:paraId="0B37E27B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Analy</w:t>
      </w:r>
      <w:r>
        <w:rPr>
          <w:bCs/>
          <w:iCs/>
        </w:rPr>
        <w:t xml:space="preserve">st for private firm specializing in </w:t>
      </w:r>
      <w:r w:rsidRPr="00263EEB">
        <w:rPr>
          <w:bCs/>
          <w:iCs/>
        </w:rPr>
        <w:t>publicly traded small capitalization and emerging technology companies</w:t>
      </w:r>
    </w:p>
    <w:p w14:paraId="28857C67" w14:textId="6698A15A" w:rsidR="002423EF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Implemented financial modeling, cost benefit analysis, forecasting, trend analysis, and return on investment statistical techniques to develop industry metrics and forecasting</w:t>
      </w:r>
    </w:p>
    <w:p w14:paraId="046EE0D6" w14:textId="77777777" w:rsidR="00FB210E" w:rsidRPr="00192807" w:rsidRDefault="00FB210E" w:rsidP="00FB210E">
      <w:pPr>
        <w:pStyle w:val="ListParagraph"/>
        <w:spacing w:after="0" w:line="240" w:lineRule="auto"/>
        <w:rPr>
          <w:rFonts w:cs="Times New Roman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864"/>
        <w:gridCol w:w="2848"/>
        <w:gridCol w:w="3558"/>
        <w:gridCol w:w="90"/>
      </w:tblGrid>
      <w:tr w:rsidR="005D4BAC" w:rsidRPr="00192807" w14:paraId="0F19B08D" w14:textId="77777777" w:rsidTr="000A45D5">
        <w:tc>
          <w:tcPr>
            <w:tcW w:w="9355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8C" w14:textId="77777777" w:rsidR="005D4BAC" w:rsidRPr="00192807" w:rsidRDefault="005D4BAC" w:rsidP="007318B2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Education</w:t>
            </w:r>
          </w:p>
        </w:tc>
      </w:tr>
      <w:tr w:rsidR="002423EF" w:rsidRPr="002423EF" w14:paraId="1C3F8B46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71353494" w14:textId="157B3A34" w:rsidR="00E805B1" w:rsidRPr="00E805B1" w:rsidRDefault="00E805B1" w:rsidP="00E805B1">
            <w:pPr>
              <w:rPr>
                <w:rFonts w:cs="Times New Roman"/>
                <w:szCs w:val="24"/>
              </w:rPr>
            </w:pPr>
            <w:r w:rsidRPr="00E805B1">
              <w:rPr>
                <w:rFonts w:cs="Times New Roman"/>
                <w:szCs w:val="24"/>
              </w:rPr>
              <w:t>Master of Business Administration, Cum Laude, Focus Areas in Finance and Strategic Consulting</w:t>
            </w:r>
          </w:p>
          <w:p w14:paraId="5C637051" w14:textId="0FA33DB7" w:rsidR="00BB2F66" w:rsidRPr="002423EF" w:rsidRDefault="00BB2F66" w:rsidP="00E76413">
            <w:pPr>
              <w:rPr>
                <w:rFonts w:cs="Times New Roman"/>
                <w:szCs w:val="24"/>
              </w:rPr>
            </w:pPr>
          </w:p>
        </w:tc>
        <w:tc>
          <w:tcPr>
            <w:tcW w:w="2848" w:type="dxa"/>
          </w:tcPr>
          <w:p w14:paraId="6DD8C1DE" w14:textId="038A5C80" w:rsidR="002423EF" w:rsidRPr="002423EF" w:rsidRDefault="00E805B1" w:rsidP="00E76413">
            <w:pPr>
              <w:rPr>
                <w:rFonts w:cs="Times New Roman"/>
                <w:szCs w:val="24"/>
              </w:rPr>
            </w:pPr>
            <w:r w:rsidRPr="00E805B1">
              <w:rPr>
                <w:rFonts w:cs="Times New Roman"/>
                <w:szCs w:val="24"/>
              </w:rPr>
              <w:t>University of Maryland, Robert H. Smith School of Business</w:t>
            </w:r>
          </w:p>
        </w:tc>
        <w:tc>
          <w:tcPr>
            <w:tcW w:w="3648" w:type="dxa"/>
            <w:gridSpan w:val="2"/>
          </w:tcPr>
          <w:p w14:paraId="5F77B74A" w14:textId="51A785CA" w:rsid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05/2008</w:t>
            </w:r>
          </w:p>
          <w:p w14:paraId="2F9257D0" w14:textId="6880ADF5" w:rsidR="00BB2F66" w:rsidRP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College Park, MD/USA</w:t>
            </w:r>
          </w:p>
        </w:tc>
      </w:tr>
      <w:tr w:rsidR="002423EF" w:rsidRPr="002423EF" w14:paraId="4778946A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349F8191" w14:textId="4801679D" w:rsidR="002423EF" w:rsidRDefault="000A45D5" w:rsidP="00E76413">
            <w:pPr>
              <w:rPr>
                <w:rFonts w:cs="Times New Roman"/>
                <w:szCs w:val="24"/>
              </w:rPr>
            </w:pPr>
            <w:r w:rsidRPr="000A45D5">
              <w:rPr>
                <w:rFonts w:cs="Times New Roman"/>
                <w:szCs w:val="24"/>
              </w:rPr>
              <w:t>Bachelor of Science, Concentrations in Electrical and Computer Engineering and Economics</w:t>
            </w:r>
          </w:p>
          <w:p w14:paraId="61B65417" w14:textId="34C96388" w:rsidR="00BB2F66" w:rsidRPr="002423EF" w:rsidRDefault="00BB2F66" w:rsidP="00E76413">
            <w:pPr>
              <w:rPr>
                <w:rFonts w:cs="Times New Roman"/>
                <w:szCs w:val="24"/>
              </w:rPr>
            </w:pPr>
          </w:p>
        </w:tc>
        <w:tc>
          <w:tcPr>
            <w:tcW w:w="2848" w:type="dxa"/>
          </w:tcPr>
          <w:p w14:paraId="2AC4F3A3" w14:textId="0442B5B5" w:rsidR="002423EF" w:rsidRPr="002423EF" w:rsidRDefault="000A45D5" w:rsidP="00E76413">
            <w:pPr>
              <w:rPr>
                <w:rFonts w:cs="Times New Roman"/>
                <w:szCs w:val="24"/>
              </w:rPr>
            </w:pPr>
            <w:r w:rsidRPr="000A45D5">
              <w:rPr>
                <w:rFonts w:cs="Times New Roman"/>
                <w:szCs w:val="24"/>
              </w:rPr>
              <w:t>The Johns Hopkins University</w:t>
            </w:r>
          </w:p>
        </w:tc>
        <w:tc>
          <w:tcPr>
            <w:tcW w:w="3648" w:type="dxa"/>
            <w:gridSpan w:val="2"/>
          </w:tcPr>
          <w:p w14:paraId="598A6BB3" w14:textId="477CD1AA" w:rsidR="002423EF" w:rsidRDefault="000A45D5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05/1990</w:t>
            </w:r>
          </w:p>
          <w:p w14:paraId="7E28CFF2" w14:textId="4355F64F" w:rsidR="00BB2F66" w:rsidRDefault="000A45D5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Baltimore, MD/USA</w:t>
            </w:r>
          </w:p>
          <w:p w14:paraId="60C382AA" w14:textId="00600191" w:rsidR="00DF24C2" w:rsidRPr="002423EF" w:rsidRDefault="00DF24C2" w:rsidP="00E76413">
            <w:pPr>
              <w:rPr>
                <w:rFonts w:cs="Times New Roman"/>
                <w:szCs w:val="24"/>
              </w:rPr>
            </w:pPr>
          </w:p>
        </w:tc>
      </w:tr>
      <w:tr w:rsidR="00E805B1" w:rsidRPr="002423EF" w14:paraId="45063693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35569120" w14:textId="295710D8" w:rsidR="00E805B1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High School Diploma</w:t>
            </w:r>
          </w:p>
          <w:p w14:paraId="7B7E576F" w14:textId="1A687B80" w:rsidR="00E805B1" w:rsidRPr="002423EF" w:rsidRDefault="00E805B1" w:rsidP="00E76413">
            <w:pPr>
              <w:rPr>
                <w:rFonts w:cs="Times New Roman"/>
                <w:szCs w:val="24"/>
              </w:rPr>
            </w:pPr>
          </w:p>
        </w:tc>
        <w:tc>
          <w:tcPr>
            <w:tcW w:w="2848" w:type="dxa"/>
          </w:tcPr>
          <w:p w14:paraId="38ED3F1A" w14:textId="370794AF" w:rsidR="00E805B1" w:rsidRP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Towson High School</w:t>
            </w:r>
          </w:p>
        </w:tc>
        <w:tc>
          <w:tcPr>
            <w:tcW w:w="3648" w:type="dxa"/>
            <w:gridSpan w:val="2"/>
          </w:tcPr>
          <w:p w14:paraId="0093B035" w14:textId="77777777" w:rsidR="00E805B1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06/1985</w:t>
            </w:r>
          </w:p>
          <w:p w14:paraId="009A9301" w14:textId="0173D550" w:rsidR="00E805B1" w:rsidRP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Towson, MD/USA</w:t>
            </w:r>
          </w:p>
        </w:tc>
      </w:tr>
      <w:tr w:rsidR="0041098C" w:rsidRPr="00192807" w14:paraId="0F19B098" w14:textId="77777777" w:rsidTr="000A45D5">
        <w:tc>
          <w:tcPr>
            <w:tcW w:w="9360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97" w14:textId="6D8796E9" w:rsidR="0041098C" w:rsidRPr="00192807" w:rsidRDefault="0041098C" w:rsidP="007318B2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Professional Certifications</w:t>
            </w:r>
            <w:r w:rsidR="00F23128">
              <w:rPr>
                <w:rFonts w:cs="Times New Roman"/>
                <w:b/>
                <w:szCs w:val="24"/>
              </w:rPr>
              <w:t xml:space="preserve"> and Memberships</w:t>
            </w:r>
          </w:p>
        </w:tc>
      </w:tr>
      <w:tr w:rsidR="000A4B16" w:rsidRPr="002423EF" w14:paraId="2D0AE715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" w:type="dxa"/>
        </w:trPr>
        <w:tc>
          <w:tcPr>
            <w:tcW w:w="9270" w:type="dxa"/>
            <w:gridSpan w:val="3"/>
          </w:tcPr>
          <w:p w14:paraId="6D51E266" w14:textId="5BB6FD28" w:rsidR="000A4B16" w:rsidRPr="002423EF" w:rsidRDefault="00F23128">
            <w:pPr>
              <w:rPr>
                <w:rFonts w:cs="Times New Roman"/>
                <w:szCs w:val="24"/>
              </w:rPr>
            </w:pPr>
            <w:r w:rsidRPr="00F23128">
              <w:rPr>
                <w:rFonts w:cs="Times New Roman"/>
                <w:szCs w:val="24"/>
              </w:rPr>
              <w:t>International Cost Estimating &amp; Analysis Association (ICEAA), 2012-present</w:t>
            </w:r>
          </w:p>
        </w:tc>
      </w:tr>
    </w:tbl>
    <w:p w14:paraId="17623A74" w14:textId="77777777" w:rsidR="000306EC" w:rsidRDefault="000306EC" w:rsidP="005C6567">
      <w:pPr>
        <w:tabs>
          <w:tab w:val="left" w:pos="8508"/>
        </w:tabs>
        <w:spacing w:after="0" w:line="240" w:lineRule="auto"/>
        <w:rPr>
          <w:rFonts w:cs="Times New Roman"/>
          <w:szCs w:val="24"/>
        </w:rPr>
        <w:sectPr w:rsidR="000306EC" w:rsidSect="005D6475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0F19B09A" w14:textId="425C2EFE" w:rsidR="00473138" w:rsidRDefault="000A4B16" w:rsidP="007318B2">
      <w:pPr>
        <w:tabs>
          <w:tab w:val="right" w:pos="9360"/>
        </w:tabs>
        <w:spacing w:after="0" w:line="240" w:lineRule="auto"/>
        <w:rPr>
          <w:rFonts w:cs="Times New Roman"/>
          <w:szCs w:val="24"/>
        </w:rPr>
      </w:pPr>
      <w:r w:rsidRPr="00192807"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731EE1E" wp14:editId="75C4740E">
                <wp:simplePos x="0" y="0"/>
                <wp:positionH relativeFrom="column">
                  <wp:posOffset>0</wp:posOffset>
                </wp:positionH>
                <wp:positionV relativeFrom="paragraph">
                  <wp:posOffset>57574</wp:posOffset>
                </wp:positionV>
                <wp:extent cx="5943600" cy="7620"/>
                <wp:effectExtent l="38100" t="38100" r="76200" b="876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6ED42" id="Straight Connector 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55pt" to="46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" strokecolor="#c0504d [3205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67184D" w:rsidRPr="00192807" w14:paraId="16C19CA8" w14:textId="77777777" w:rsidTr="009346B7">
        <w:tc>
          <w:tcPr>
            <w:tcW w:w="93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C81B31F" w14:textId="65839AAE" w:rsidR="0067184D" w:rsidRPr="00192807" w:rsidRDefault="009346B7" w:rsidP="00E76413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Ethics Certification</w:t>
            </w:r>
          </w:p>
        </w:tc>
      </w:tr>
    </w:tbl>
    <w:p w14:paraId="2B152AAB" w14:textId="0573AE52" w:rsidR="009346B7" w:rsidRPr="009346B7" w:rsidRDefault="009346B7" w:rsidP="009346B7">
      <w:pPr>
        <w:spacing w:after="0" w:line="240" w:lineRule="auto"/>
        <w:ind w:left="288" w:hanging="288"/>
        <w:rPr>
          <w:rFonts w:cs="Times New Roman"/>
          <w:b/>
          <w:szCs w:val="24"/>
        </w:rPr>
      </w:pPr>
      <w:r w:rsidRPr="009346B7">
        <w:rPr>
          <w:rFonts w:cs="Times New Roman"/>
          <w:b/>
          <w:szCs w:val="24"/>
        </w:rPr>
        <w:t>Disclosure of Former FAA Employees</w:t>
      </w:r>
    </w:p>
    <w:p w14:paraId="6612A4A8" w14:textId="31F736F5" w:rsidR="009346B7" w:rsidRPr="009346B7" w:rsidRDefault="001C232D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1895660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73CE0">
            <w:rPr>
              <w:rFonts w:ascii="MS Gothic" w:eastAsia="MS Gothic" w:hAnsi="MS Gothic" w:cs="Times New Roman" w:hint="eastAsia"/>
              <w:szCs w:val="24"/>
            </w:rPr>
            <w:t>☒</w:t>
          </w:r>
        </w:sdtContent>
      </w:sdt>
      <w:r w:rsidR="009346B7" w:rsidRPr="009346B7">
        <w:rPr>
          <w:rFonts w:cs="Times New Roman"/>
          <w:szCs w:val="24"/>
        </w:rPr>
        <w:t xml:space="preserve"> I am </w:t>
      </w:r>
      <w:r w:rsidR="009346B7" w:rsidRPr="009346B7">
        <w:rPr>
          <w:rFonts w:cs="Times New Roman"/>
          <w:szCs w:val="24"/>
          <w:u w:val="single"/>
        </w:rPr>
        <w:t>not</w:t>
      </w:r>
      <w:r w:rsidR="009346B7" w:rsidRPr="009346B7">
        <w:rPr>
          <w:rFonts w:cs="Times New Roman"/>
          <w:szCs w:val="24"/>
        </w:rPr>
        <w:t xml:space="preserve"> a former FAA employee; </w:t>
      </w:r>
      <w:r w:rsidR="009346B7" w:rsidRPr="009346B7">
        <w:rPr>
          <w:rFonts w:cs="Times New Roman"/>
          <w:b/>
          <w:szCs w:val="24"/>
        </w:rPr>
        <w:t>OR</w:t>
      </w:r>
    </w:p>
    <w:p w14:paraId="7443A642" w14:textId="5D20F1B3" w:rsidR="009346B7" w:rsidRPr="009346B7" w:rsidRDefault="001C232D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1996147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46B7" w:rsidRPr="009346B7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346B7" w:rsidRPr="009346B7">
        <w:rPr>
          <w:rFonts w:cs="Times New Roman"/>
          <w:szCs w:val="24"/>
        </w:rPr>
        <w:t xml:space="preserve"> I am a former FAA employee</w:t>
      </w:r>
      <w:r w:rsidR="00DF24C2">
        <w:rPr>
          <w:rFonts w:cs="Times New Roman"/>
          <w:szCs w:val="24"/>
        </w:rPr>
        <w:t>; if this box is checked, provide the following information</w:t>
      </w:r>
      <w:r w:rsidR="009346B7" w:rsidRPr="009346B7">
        <w:rPr>
          <w:rFonts w:cs="Times New Roman"/>
          <w:szCs w:val="24"/>
        </w:rPr>
        <w:t>:</w:t>
      </w: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2"/>
        <w:gridCol w:w="3330"/>
      </w:tblGrid>
      <w:tr w:rsidR="009346B7" w:rsidRPr="009346B7" w14:paraId="7B9FD884" w14:textId="77777777" w:rsidTr="005D6475">
        <w:tc>
          <w:tcPr>
            <w:tcW w:w="5202" w:type="dxa"/>
            <w:hideMark/>
          </w:tcPr>
          <w:p w14:paraId="624E1B06" w14:textId="77777777" w:rsidR="009346B7" w:rsidRPr="009346B7" w:rsidRDefault="009346B7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 w:rsidRPr="009346B7">
              <w:rPr>
                <w:rFonts w:cs="Times New Roman"/>
                <w:szCs w:val="24"/>
              </w:rPr>
              <w:t>FAA Separation Date: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6FA87E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3FB3FE1C" w14:textId="77777777" w:rsidTr="005D6475">
        <w:trPr>
          <w:trHeight w:val="215"/>
        </w:trPr>
        <w:tc>
          <w:tcPr>
            <w:tcW w:w="5202" w:type="dxa"/>
            <w:hideMark/>
          </w:tcPr>
          <w:p w14:paraId="3E422BA0" w14:textId="77777777" w:rsidR="009346B7" w:rsidRPr="009346B7" w:rsidRDefault="009346B7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 w:rsidRPr="009346B7">
              <w:rPr>
                <w:rFonts w:cs="Times New Roman"/>
                <w:szCs w:val="24"/>
              </w:rPr>
              <w:t>FAA Title/Role: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9073B8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742BF530" w14:textId="77777777" w:rsidTr="005D6475">
        <w:tc>
          <w:tcPr>
            <w:tcW w:w="5202" w:type="dxa"/>
            <w:hideMark/>
          </w:tcPr>
          <w:p w14:paraId="77284EB6" w14:textId="232F5D23" w:rsidR="009346B7" w:rsidRPr="009346B7" w:rsidRDefault="00DF24C2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Estimated s</w:t>
            </w:r>
            <w:r w:rsidR="009346B7" w:rsidRPr="009346B7">
              <w:rPr>
                <w:rFonts w:cs="Times New Roman"/>
                <w:szCs w:val="24"/>
              </w:rPr>
              <w:t xml:space="preserve">tart date with </w:t>
            </w:r>
            <w:r>
              <w:rPr>
                <w:rFonts w:cs="Times New Roman"/>
                <w:szCs w:val="24"/>
              </w:rPr>
              <w:t>LS Technologies: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609473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5FFEF60B" w14:textId="77777777" w:rsidTr="005D6475">
        <w:tc>
          <w:tcPr>
            <w:tcW w:w="5202" w:type="dxa"/>
            <w:hideMark/>
          </w:tcPr>
          <w:p w14:paraId="556A247A" w14:textId="6B14D50A" w:rsidR="009346B7" w:rsidRPr="009346B7" w:rsidRDefault="009346B7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 w:rsidRPr="009346B7">
              <w:rPr>
                <w:rFonts w:cs="Times New Roman"/>
                <w:szCs w:val="24"/>
              </w:rPr>
              <w:t xml:space="preserve">Date on which an initial expression of interest </w:t>
            </w:r>
            <w:r w:rsidR="00DF24C2">
              <w:rPr>
                <w:rFonts w:cs="Times New Roman"/>
                <w:szCs w:val="24"/>
              </w:rPr>
              <w:t xml:space="preserve">took place </w:t>
            </w:r>
            <w:r w:rsidRPr="009346B7">
              <w:rPr>
                <w:rFonts w:cs="Times New Roman"/>
                <w:szCs w:val="24"/>
              </w:rPr>
              <w:t xml:space="preserve">with </w:t>
            </w:r>
            <w:r w:rsidR="008C1936">
              <w:rPr>
                <w:rFonts w:cs="Times New Roman"/>
                <w:szCs w:val="24"/>
              </w:rPr>
              <w:t>LS Technologies</w:t>
            </w:r>
            <w:r w:rsidRPr="009346B7">
              <w:rPr>
                <w:rFonts w:cs="Times New Roman"/>
                <w:szCs w:val="24"/>
              </w:rPr>
              <w:t xml:space="preserve">: 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0647D7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17179042" w14:textId="77777777" w:rsidTr="005D6475">
        <w:tc>
          <w:tcPr>
            <w:tcW w:w="5202" w:type="dxa"/>
            <w:hideMark/>
          </w:tcPr>
          <w:p w14:paraId="5331F643" w14:textId="1CDC6C62" w:rsidR="009346B7" w:rsidRPr="009346B7" w:rsidRDefault="008C1936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Proposed</w:t>
            </w:r>
            <w:r w:rsidRPr="009346B7">
              <w:rPr>
                <w:rFonts w:cs="Times New Roman"/>
                <w:szCs w:val="24"/>
              </w:rPr>
              <w:t xml:space="preserve"> </w:t>
            </w:r>
            <w:r w:rsidR="009346B7" w:rsidRPr="009346B7">
              <w:rPr>
                <w:rFonts w:cs="Times New Roman"/>
                <w:szCs w:val="24"/>
              </w:rPr>
              <w:t>work location</w:t>
            </w:r>
            <w:r>
              <w:rPr>
                <w:rFonts w:cs="Times New Roman"/>
                <w:szCs w:val="24"/>
              </w:rPr>
              <w:t xml:space="preserve"> with LS Technologies</w:t>
            </w:r>
            <w:r w:rsidR="009346B7" w:rsidRPr="009346B7">
              <w:rPr>
                <w:rFonts w:cs="Times New Roman"/>
                <w:szCs w:val="24"/>
              </w:rPr>
              <w:t xml:space="preserve"> </w:t>
            </w:r>
            <w:r w:rsidR="00D0308D">
              <w:rPr>
                <w:rFonts w:cs="Times New Roman"/>
                <w:szCs w:val="24"/>
              </w:rPr>
              <w:t>(</w:t>
            </w:r>
            <w:r w:rsidR="009346B7" w:rsidRPr="009346B7">
              <w:rPr>
                <w:rFonts w:cs="Times New Roman"/>
                <w:szCs w:val="24"/>
              </w:rPr>
              <w:t>Site</w:t>
            </w:r>
            <w:r w:rsidR="00DF24C2">
              <w:rPr>
                <w:rFonts w:cs="Times New Roman"/>
                <w:szCs w:val="24"/>
              </w:rPr>
              <w:t xml:space="preserve"> Location</w:t>
            </w:r>
            <w:r w:rsidR="009346B7" w:rsidRPr="009346B7">
              <w:rPr>
                <w:rFonts w:cs="Times New Roman"/>
                <w:szCs w:val="24"/>
              </w:rPr>
              <w:t>, City, and State</w:t>
            </w:r>
            <w:r w:rsidR="00D0308D">
              <w:rPr>
                <w:rFonts w:cs="Times New Roman"/>
                <w:szCs w:val="24"/>
              </w:rPr>
              <w:t>):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C14241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</w:tbl>
    <w:p w14:paraId="7E05E2E1" w14:textId="77777777" w:rsidR="009346B7" w:rsidRPr="009346B7" w:rsidRDefault="009346B7" w:rsidP="009346B7">
      <w:pPr>
        <w:spacing w:after="0" w:line="240" w:lineRule="auto"/>
        <w:ind w:left="288" w:hanging="288"/>
        <w:rPr>
          <w:rFonts w:eastAsia="Times New Roman" w:cs="Times New Roman"/>
          <w:szCs w:val="24"/>
        </w:rPr>
      </w:pPr>
    </w:p>
    <w:p w14:paraId="511CAFB2" w14:textId="77777777" w:rsidR="009346B7" w:rsidRPr="009346B7" w:rsidRDefault="009346B7" w:rsidP="009346B7">
      <w:pPr>
        <w:spacing w:after="0" w:line="240" w:lineRule="auto"/>
        <w:ind w:left="288" w:hanging="288"/>
        <w:rPr>
          <w:rFonts w:cs="Times New Roman"/>
          <w:b/>
          <w:szCs w:val="24"/>
        </w:rPr>
      </w:pPr>
      <w:r w:rsidRPr="009346B7">
        <w:rPr>
          <w:rFonts w:cs="Times New Roman"/>
          <w:b/>
          <w:szCs w:val="24"/>
        </w:rPr>
        <w:t>Disclosure of Subject Individuals</w:t>
      </w:r>
    </w:p>
    <w:p w14:paraId="548D245E" w14:textId="4FF84D95" w:rsidR="009346B7" w:rsidRDefault="009346B7" w:rsidP="009346B7">
      <w:pPr>
        <w:spacing w:after="0" w:line="240" w:lineRule="auto"/>
        <w:rPr>
          <w:rFonts w:cs="Times New Roman"/>
          <w:szCs w:val="24"/>
        </w:rPr>
      </w:pPr>
      <w:r w:rsidRPr="009346B7">
        <w:rPr>
          <w:rFonts w:cs="Times New Roman"/>
          <w:szCs w:val="24"/>
        </w:rPr>
        <w:t>“Subject Individual” means a current FAA employee’s father, mother, son, daughter, brother, sister, uncle, aunt, first cousin, nephew, niece, husband, wife, father-in-law, mother-in-law, son-in-law, daughter-in-law, brother-in-law, sister-in-law, stepfather, stepmother, stepson, stepdaughter, stepbrother, stepsister, half-brother, half-sister, spouse of an in-law, or a member of his/her household.</w:t>
      </w:r>
    </w:p>
    <w:p w14:paraId="03C51AAF" w14:textId="77777777" w:rsidR="00DF24C2" w:rsidRPr="009346B7" w:rsidRDefault="00DF24C2" w:rsidP="009346B7">
      <w:pPr>
        <w:spacing w:after="0" w:line="240" w:lineRule="auto"/>
        <w:rPr>
          <w:rFonts w:cs="Times New Roman"/>
          <w:szCs w:val="24"/>
        </w:rPr>
      </w:pPr>
    </w:p>
    <w:p w14:paraId="6692CA4E" w14:textId="5B21F8B5" w:rsidR="009346B7" w:rsidRPr="009346B7" w:rsidRDefault="001C232D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496806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73CE0">
            <w:rPr>
              <w:rFonts w:ascii="MS Gothic" w:eastAsia="MS Gothic" w:hAnsi="MS Gothic" w:cs="Times New Roman" w:hint="eastAsia"/>
              <w:szCs w:val="24"/>
            </w:rPr>
            <w:t>☒</w:t>
          </w:r>
        </w:sdtContent>
      </w:sdt>
      <w:r w:rsidR="009346B7" w:rsidRPr="009346B7">
        <w:rPr>
          <w:rFonts w:cs="Times New Roman"/>
          <w:szCs w:val="24"/>
        </w:rPr>
        <w:t xml:space="preserve"> I </w:t>
      </w:r>
      <w:r w:rsidR="008C1936">
        <w:rPr>
          <w:rFonts w:cs="Times New Roman"/>
          <w:szCs w:val="24"/>
        </w:rPr>
        <w:t xml:space="preserve">am </w:t>
      </w:r>
      <w:r w:rsidR="008C1936" w:rsidRPr="005D6475">
        <w:rPr>
          <w:rFonts w:cs="Times New Roman"/>
          <w:szCs w:val="24"/>
          <w:u w:val="single"/>
        </w:rPr>
        <w:t>not</w:t>
      </w:r>
      <w:r w:rsidR="008C1936">
        <w:rPr>
          <w:rFonts w:cs="Times New Roman"/>
          <w:szCs w:val="24"/>
        </w:rPr>
        <w:t xml:space="preserve"> a </w:t>
      </w:r>
      <w:r w:rsidR="009346B7" w:rsidRPr="009346B7">
        <w:rPr>
          <w:rFonts w:cs="Times New Roman"/>
          <w:szCs w:val="24"/>
        </w:rPr>
        <w:t>“Subject Individual”</w:t>
      </w:r>
      <w:r w:rsidR="008C1936">
        <w:rPr>
          <w:rFonts w:cs="Times New Roman"/>
          <w:szCs w:val="24"/>
        </w:rPr>
        <w:t xml:space="preserve">; </w:t>
      </w:r>
      <w:r w:rsidR="009346B7" w:rsidRPr="009346B7">
        <w:rPr>
          <w:rFonts w:cs="Times New Roman"/>
          <w:b/>
          <w:szCs w:val="24"/>
        </w:rPr>
        <w:t>OR</w:t>
      </w:r>
    </w:p>
    <w:p w14:paraId="2867F086" w14:textId="6221770D" w:rsidR="009346B7" w:rsidRPr="009346B7" w:rsidRDefault="001C232D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1245444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46B7" w:rsidRPr="009346B7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346B7" w:rsidRPr="009346B7">
        <w:rPr>
          <w:rFonts w:cs="Times New Roman"/>
          <w:szCs w:val="24"/>
        </w:rPr>
        <w:t xml:space="preserve"> I </w:t>
      </w:r>
      <w:r w:rsidR="008C1936">
        <w:rPr>
          <w:rFonts w:cs="Times New Roman"/>
          <w:szCs w:val="24"/>
        </w:rPr>
        <w:t xml:space="preserve">am a </w:t>
      </w:r>
      <w:r w:rsidR="005C6567">
        <w:rPr>
          <w:rFonts w:cs="Times New Roman"/>
          <w:szCs w:val="24"/>
        </w:rPr>
        <w:t>“</w:t>
      </w:r>
      <w:r w:rsidR="008C1936">
        <w:rPr>
          <w:rFonts w:cs="Times New Roman"/>
          <w:szCs w:val="24"/>
        </w:rPr>
        <w:t>Subject Individual</w:t>
      </w:r>
      <w:r w:rsidR="005C6567">
        <w:rPr>
          <w:rFonts w:cs="Times New Roman"/>
          <w:szCs w:val="24"/>
        </w:rPr>
        <w:t>”</w:t>
      </w:r>
      <w:r w:rsidR="009346B7" w:rsidRPr="009346B7">
        <w:rPr>
          <w:rFonts w:cs="Times New Roman"/>
          <w:szCs w:val="24"/>
        </w:rPr>
        <w:t>. In the space below, provide the name of the FAA employee(s), his/her relationship to you, and the FAA organization where he/she works:</w:t>
      </w: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12"/>
      </w:tblGrid>
      <w:tr w:rsidR="009346B7" w:rsidRPr="009346B7" w14:paraId="55192C3D" w14:textId="77777777" w:rsidTr="005D6475">
        <w:trPr>
          <w:trHeight w:val="117"/>
        </w:trPr>
        <w:tc>
          <w:tcPr>
            <w:tcW w:w="8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5132DD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71C3CF3C" w14:textId="77777777" w:rsidTr="005D6475">
        <w:trPr>
          <w:trHeight w:val="215"/>
        </w:trPr>
        <w:tc>
          <w:tcPr>
            <w:tcW w:w="87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1C305D7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511639" w:rsidRPr="009346B7" w14:paraId="60858B94" w14:textId="77777777" w:rsidTr="005D6475">
        <w:trPr>
          <w:trHeight w:val="215"/>
        </w:trPr>
        <w:tc>
          <w:tcPr>
            <w:tcW w:w="87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3A5F3C5" w14:textId="77777777" w:rsidR="00511639" w:rsidRPr="009346B7" w:rsidRDefault="00511639" w:rsidP="009346B7">
            <w:pPr>
              <w:rPr>
                <w:rFonts w:cs="Times New Roman"/>
                <w:szCs w:val="24"/>
              </w:rPr>
            </w:pPr>
          </w:p>
        </w:tc>
      </w:tr>
    </w:tbl>
    <w:p w14:paraId="4083FD57" w14:textId="77777777" w:rsidR="008C1936" w:rsidRDefault="008C1936" w:rsidP="009346B7">
      <w:pPr>
        <w:spacing w:after="0" w:line="240" w:lineRule="auto"/>
        <w:rPr>
          <w:rFonts w:cs="Times New Roman"/>
          <w:b/>
          <w:szCs w:val="24"/>
        </w:rPr>
      </w:pPr>
    </w:p>
    <w:p w14:paraId="0811A56B" w14:textId="19497D2C" w:rsidR="009346B7" w:rsidRPr="009346B7" w:rsidRDefault="009346B7" w:rsidP="009346B7">
      <w:pPr>
        <w:spacing w:after="0" w:line="240" w:lineRule="auto"/>
        <w:rPr>
          <w:rFonts w:cs="Times New Roman"/>
          <w:b/>
          <w:szCs w:val="24"/>
        </w:rPr>
      </w:pPr>
      <w:r w:rsidRPr="009346B7">
        <w:rPr>
          <w:rFonts w:cs="Times New Roman"/>
          <w:b/>
          <w:szCs w:val="24"/>
        </w:rPr>
        <w:t>By signing below</w:t>
      </w:r>
      <w:r w:rsidR="005D6475">
        <w:rPr>
          <w:rFonts w:cs="Times New Roman"/>
          <w:b/>
          <w:szCs w:val="24"/>
        </w:rPr>
        <w:t>,</w:t>
      </w:r>
      <w:r w:rsidRPr="009346B7">
        <w:rPr>
          <w:rFonts w:cs="Times New Roman"/>
          <w:b/>
          <w:szCs w:val="24"/>
        </w:rPr>
        <w:t xml:space="preserve"> I</w:t>
      </w:r>
      <w:r w:rsidR="005D6475">
        <w:rPr>
          <w:rFonts w:cs="Times New Roman"/>
          <w:b/>
          <w:szCs w:val="24"/>
        </w:rPr>
        <w:t xml:space="preserve">, </w:t>
      </w:r>
      <w:r w:rsidR="00F73CE0">
        <w:rPr>
          <w:rFonts w:cs="Times New Roman"/>
          <w:b/>
          <w:szCs w:val="24"/>
        </w:rPr>
        <w:t>Jack Hom</w:t>
      </w:r>
      <w:r w:rsidR="00725C36">
        <w:rPr>
          <w:rFonts w:cs="Times New Roman"/>
          <w:b/>
          <w:szCs w:val="24"/>
        </w:rPr>
        <w:t>,</w:t>
      </w:r>
      <w:r w:rsidRPr="009346B7">
        <w:rPr>
          <w:rFonts w:cs="Times New Roman"/>
          <w:b/>
          <w:szCs w:val="24"/>
        </w:rPr>
        <w:t xml:space="preserve"> attest that </w:t>
      </w:r>
      <w:r w:rsidR="008C1936">
        <w:rPr>
          <w:rFonts w:cs="Times New Roman"/>
          <w:b/>
          <w:szCs w:val="24"/>
        </w:rPr>
        <w:t xml:space="preserve">the above information in this resume and </w:t>
      </w:r>
      <w:r w:rsidR="000306EC">
        <w:rPr>
          <w:rFonts w:cs="Times New Roman"/>
          <w:b/>
          <w:szCs w:val="24"/>
        </w:rPr>
        <w:t xml:space="preserve">Ethics </w:t>
      </w:r>
      <w:r w:rsidR="00C56F96">
        <w:rPr>
          <w:rFonts w:cs="Times New Roman"/>
          <w:b/>
          <w:szCs w:val="24"/>
        </w:rPr>
        <w:t>Certification</w:t>
      </w:r>
      <w:r w:rsidR="008C1936">
        <w:rPr>
          <w:rFonts w:cs="Times New Roman"/>
          <w:b/>
          <w:szCs w:val="24"/>
        </w:rPr>
        <w:t xml:space="preserve"> is accurate and complete.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70"/>
      </w:tblGrid>
      <w:tr w:rsidR="005D6475" w:rsidRPr="009346B7" w14:paraId="4A1DC2AB" w14:textId="77777777" w:rsidTr="005D6475"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EF8F1" w14:textId="77777777" w:rsidR="005D6475" w:rsidRDefault="005D6475" w:rsidP="009346B7">
            <w:pPr>
              <w:rPr>
                <w:rFonts w:cs="Times New Roman"/>
                <w:szCs w:val="24"/>
              </w:rPr>
            </w:pPr>
          </w:p>
          <w:p w14:paraId="31A6F139" w14:textId="77777777" w:rsidR="005D6475" w:rsidRDefault="005D6475" w:rsidP="009346B7">
            <w:pPr>
              <w:rPr>
                <w:rFonts w:cs="Times New Roman"/>
                <w:szCs w:val="24"/>
              </w:rPr>
            </w:pPr>
          </w:p>
          <w:p w14:paraId="2803A615" w14:textId="0CF2E13D" w:rsidR="005D6475" w:rsidRPr="009346B7" w:rsidRDefault="00F73CE0" w:rsidP="009346B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Jack Hom</w:t>
            </w:r>
          </w:p>
        </w:tc>
        <w:tc>
          <w:tcPr>
            <w:tcW w:w="270" w:type="dxa"/>
          </w:tcPr>
          <w:p w14:paraId="2F072D8D" w14:textId="77777777" w:rsidR="005D6475" w:rsidRPr="009346B7" w:rsidRDefault="005D6475" w:rsidP="009346B7">
            <w:pPr>
              <w:rPr>
                <w:rFonts w:cs="Times New Roman"/>
                <w:szCs w:val="24"/>
              </w:rPr>
            </w:pPr>
          </w:p>
        </w:tc>
      </w:tr>
      <w:tr w:rsidR="005D6475" w:rsidRPr="009346B7" w14:paraId="414E3709" w14:textId="77777777" w:rsidTr="005D6475">
        <w:trPr>
          <w:trHeight w:val="647"/>
        </w:trPr>
        <w:tc>
          <w:tcPr>
            <w:tcW w:w="45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C20890" w14:textId="77777777" w:rsidR="005D6475" w:rsidRPr="009346B7" w:rsidRDefault="005D6475" w:rsidP="009346B7">
            <w:pPr>
              <w:rPr>
                <w:rFonts w:cs="Times New Roman"/>
                <w:b/>
                <w:szCs w:val="24"/>
              </w:rPr>
            </w:pPr>
            <w:r w:rsidRPr="009346B7">
              <w:rPr>
                <w:rFonts w:cs="Times New Roman"/>
                <w:b/>
                <w:szCs w:val="24"/>
              </w:rPr>
              <w:t>Signature</w:t>
            </w:r>
          </w:p>
        </w:tc>
        <w:tc>
          <w:tcPr>
            <w:tcW w:w="270" w:type="dxa"/>
          </w:tcPr>
          <w:p w14:paraId="18CF727A" w14:textId="77777777" w:rsidR="005D6475" w:rsidRPr="009346B7" w:rsidRDefault="005D6475" w:rsidP="009346B7">
            <w:pPr>
              <w:rPr>
                <w:rFonts w:cs="Times New Roman"/>
                <w:szCs w:val="24"/>
              </w:rPr>
            </w:pPr>
          </w:p>
        </w:tc>
      </w:tr>
      <w:tr w:rsidR="005D6475" w:rsidRPr="009346B7" w14:paraId="6964DF16" w14:textId="77777777" w:rsidTr="005D6475"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238E5" w14:textId="2EABF41E" w:rsidR="005D6475" w:rsidRPr="009346B7" w:rsidRDefault="00F73CE0" w:rsidP="009346B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02/0</w:t>
            </w:r>
            <w:r w:rsidR="00725C36">
              <w:rPr>
                <w:rFonts w:cs="Times New Roman"/>
                <w:szCs w:val="24"/>
              </w:rPr>
              <w:t>9</w:t>
            </w:r>
            <w:r>
              <w:rPr>
                <w:rFonts w:cs="Times New Roman"/>
                <w:szCs w:val="24"/>
              </w:rPr>
              <w:t>/21</w:t>
            </w:r>
          </w:p>
        </w:tc>
        <w:tc>
          <w:tcPr>
            <w:tcW w:w="270" w:type="dxa"/>
          </w:tcPr>
          <w:p w14:paraId="1A6DA739" w14:textId="77777777" w:rsidR="005D6475" w:rsidRPr="009346B7" w:rsidRDefault="005D6475" w:rsidP="009346B7">
            <w:pPr>
              <w:rPr>
                <w:rFonts w:cs="Times New Roman"/>
                <w:szCs w:val="24"/>
              </w:rPr>
            </w:pPr>
          </w:p>
        </w:tc>
      </w:tr>
      <w:tr w:rsidR="005D6475" w:rsidRPr="009346B7" w14:paraId="7DAF04EB" w14:textId="77777777" w:rsidTr="005D6475">
        <w:tc>
          <w:tcPr>
            <w:tcW w:w="45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CF309F" w14:textId="0A0F2798" w:rsidR="005D6475" w:rsidRPr="009346B7" w:rsidRDefault="005D6475" w:rsidP="005D6475">
            <w:pPr>
              <w:rPr>
                <w:rFonts w:cs="Times New Roman"/>
                <w:b/>
                <w:szCs w:val="24"/>
              </w:rPr>
            </w:pPr>
            <w:r w:rsidRPr="009346B7">
              <w:rPr>
                <w:rFonts w:cs="Times New Roman"/>
                <w:b/>
                <w:szCs w:val="24"/>
              </w:rPr>
              <w:t>Date</w:t>
            </w:r>
          </w:p>
        </w:tc>
        <w:tc>
          <w:tcPr>
            <w:tcW w:w="270" w:type="dxa"/>
          </w:tcPr>
          <w:p w14:paraId="70893799" w14:textId="77777777" w:rsidR="005D6475" w:rsidRPr="009346B7" w:rsidRDefault="005D6475" w:rsidP="005D6475">
            <w:pPr>
              <w:rPr>
                <w:rFonts w:cs="Times New Roman"/>
                <w:szCs w:val="24"/>
              </w:rPr>
            </w:pPr>
          </w:p>
        </w:tc>
      </w:tr>
    </w:tbl>
    <w:p w14:paraId="140DE13D" w14:textId="040B7100" w:rsidR="0067184D" w:rsidRPr="000F064C" w:rsidRDefault="0067184D" w:rsidP="005D6475">
      <w:pPr>
        <w:rPr>
          <w:szCs w:val="24"/>
        </w:rPr>
      </w:pPr>
    </w:p>
    <w:sectPr w:rsidR="0067184D" w:rsidRPr="000F064C" w:rsidSect="0078102B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D22C1" w14:textId="77777777" w:rsidR="001C232D" w:rsidRDefault="001C232D" w:rsidP="00473138">
      <w:pPr>
        <w:spacing w:after="0" w:line="240" w:lineRule="auto"/>
      </w:pPr>
      <w:r>
        <w:separator/>
      </w:r>
    </w:p>
  </w:endnote>
  <w:endnote w:type="continuationSeparator" w:id="0">
    <w:p w14:paraId="66BBF1FC" w14:textId="77777777" w:rsidR="001C232D" w:rsidRDefault="001C232D" w:rsidP="0047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85891458"/>
      <w:docPartObj>
        <w:docPartGallery w:val="Page Numbers (Bottom of Page)"/>
        <w:docPartUnique/>
      </w:docPartObj>
    </w:sdtPr>
    <w:sdtEndPr/>
    <w:sdtContent>
      <w:sdt>
        <w:sdtPr>
          <w:id w:val="1918595275"/>
          <w:docPartObj>
            <w:docPartGallery w:val="Page Numbers (Top of Page)"/>
            <w:docPartUnique/>
          </w:docPartObj>
        </w:sdtPr>
        <w:sdtEndPr/>
        <w:sdtContent>
          <w:p w14:paraId="316111A1" w14:textId="22F28A65" w:rsidR="00C56F96" w:rsidRDefault="00C56F96" w:rsidP="00C56F96">
            <w:pPr>
              <w:pStyle w:val="Footer"/>
              <w:jc w:val="center"/>
            </w:pPr>
            <w:r>
              <w:rPr>
                <w:noProof/>
              </w:rPr>
              <w:drawing>
                <wp:inline distT="0" distB="0" distL="0" distR="0" wp14:anchorId="73EE13C5" wp14:editId="36A2E9DD">
                  <wp:extent cx="5943600" cy="774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TS proposal footer.png"/>
                          <pic:cNvPicPr/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164"/>
                          <a:stretch/>
                        </pic:blipFill>
                        <pic:spPr bwMode="auto">
                          <a:xfrm>
                            <a:off x="0" y="0"/>
                            <a:ext cx="6359766" cy="8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szCs w:val="24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szCs w:val="24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8D91C33" w14:textId="77777777" w:rsidR="00C56F96" w:rsidRDefault="00C5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3656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F19B0F8" w14:textId="2086B202" w:rsidR="00E76413" w:rsidRDefault="00E76413" w:rsidP="00B53CE7">
            <w:pPr>
              <w:pStyle w:val="Footer"/>
            </w:pPr>
            <w:r>
              <w:rPr>
                <w:noProof/>
              </w:rPr>
              <w:drawing>
                <wp:inline distT="0" distB="0" distL="0" distR="0" wp14:anchorId="0F19B0FC" wp14:editId="0F19B0FD">
                  <wp:extent cx="5943600" cy="7747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TS proposal footer.png"/>
                          <pic:cNvPicPr/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164"/>
                          <a:stretch/>
                        </pic:blipFill>
                        <pic:spPr bwMode="auto">
                          <a:xfrm>
                            <a:off x="0" y="0"/>
                            <a:ext cx="5943600" cy="77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0F19B0F9" w14:textId="77777777" w:rsidR="00E76413" w:rsidRDefault="00E76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9F14FA" w14:textId="77777777" w:rsidR="001C232D" w:rsidRDefault="001C232D" w:rsidP="00473138">
      <w:pPr>
        <w:spacing w:after="0" w:line="240" w:lineRule="auto"/>
      </w:pPr>
      <w:r>
        <w:separator/>
      </w:r>
    </w:p>
  </w:footnote>
  <w:footnote w:type="continuationSeparator" w:id="0">
    <w:p w14:paraId="44BEC2AC" w14:textId="77777777" w:rsidR="001C232D" w:rsidRDefault="001C232D" w:rsidP="00473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06C82" w14:textId="2CFDA093" w:rsidR="000F064C" w:rsidRPr="00192807" w:rsidRDefault="00E805B1" w:rsidP="000F064C">
    <w:pPr>
      <w:tabs>
        <w:tab w:val="right" w:pos="9360"/>
      </w:tabs>
      <w:spacing w:after="0" w:line="240" w:lineRule="auto"/>
      <w:rPr>
        <w:rFonts w:cs="Times New Roman"/>
        <w:szCs w:val="24"/>
      </w:rPr>
    </w:pPr>
    <w:r>
      <w:rPr>
        <w:rFonts w:cs="Times New Roman"/>
        <w:b/>
        <w:szCs w:val="24"/>
      </w:rPr>
      <w:t>Jack Hom</w:t>
    </w:r>
  </w:p>
  <w:p w14:paraId="5FDF8839" w14:textId="13FCEF00" w:rsidR="000F064C" w:rsidRPr="00192807" w:rsidRDefault="000F064C" w:rsidP="000F064C">
    <w:pPr>
      <w:tabs>
        <w:tab w:val="right" w:pos="9360"/>
      </w:tabs>
      <w:spacing w:after="0" w:line="240" w:lineRule="auto"/>
      <w:rPr>
        <w:rFonts w:cs="Times New Roman"/>
        <w:szCs w:val="24"/>
      </w:rPr>
    </w:pPr>
    <w:r w:rsidRPr="00B53CE7">
      <w:rPr>
        <w:rFonts w:cs="Times New Roman"/>
        <w:b/>
        <w:szCs w:val="24"/>
      </w:rPr>
      <w:t>Performance Location:</w:t>
    </w:r>
  </w:p>
  <w:p w14:paraId="1D79DA1C" w14:textId="6487BE26" w:rsidR="000F064C" w:rsidRPr="00192807" w:rsidRDefault="000F064C" w:rsidP="000F064C">
    <w:pPr>
      <w:tabs>
        <w:tab w:val="right" w:pos="9360"/>
      </w:tabs>
      <w:spacing w:after="0" w:line="240" w:lineRule="auto"/>
      <w:rPr>
        <w:rFonts w:cs="Times New Roman"/>
        <w:b/>
        <w:szCs w:val="24"/>
      </w:rPr>
    </w:pPr>
    <w:r w:rsidRPr="00192807">
      <w:rPr>
        <w:rFonts w:cs="Times New Roman"/>
        <w:b/>
        <w:szCs w:val="24"/>
      </w:rPr>
      <w:t>Proposed Position</w:t>
    </w:r>
    <w:r w:rsidR="005D6475">
      <w:rPr>
        <w:rFonts w:cs="Times New Roman"/>
        <w:b/>
        <w:szCs w:val="24"/>
      </w:rPr>
      <w:t xml:space="preserve">: </w:t>
    </w:r>
    <w:r w:rsidR="00DF24C2" w:rsidRPr="005D6475">
      <w:rPr>
        <w:rFonts w:cs="Times New Roman"/>
        <w:szCs w:val="24"/>
      </w:rPr>
      <w:t>[</w:t>
    </w:r>
    <w:r w:rsidRPr="005D6475">
      <w:rPr>
        <w:rFonts w:cs="Times New Roman"/>
        <w:szCs w:val="24"/>
      </w:rPr>
      <w:t>LCAT &amp; Level</w:t>
    </w:r>
    <w:r w:rsidR="00DF24C2" w:rsidRPr="005D6475">
      <w:rPr>
        <w:rFonts w:cs="Times New Roman"/>
        <w:szCs w:val="24"/>
      </w:rPr>
      <w:t>]</w:t>
    </w:r>
    <w:r w:rsidR="00DF24C2" w:rsidRPr="00192807">
      <w:rPr>
        <w:rFonts w:cs="Times New Roman"/>
        <w:b/>
        <w:szCs w:val="24"/>
      </w:rPr>
      <w:t xml:space="preserve"> </w:t>
    </w:r>
  </w:p>
  <w:p w14:paraId="2021EC77" w14:textId="01107742" w:rsidR="000F064C" w:rsidRPr="00192807" w:rsidRDefault="000F064C" w:rsidP="000F064C">
    <w:pPr>
      <w:tabs>
        <w:tab w:val="right" w:pos="9360"/>
      </w:tabs>
      <w:spacing w:after="0" w:line="240" w:lineRule="auto"/>
      <w:rPr>
        <w:rFonts w:cs="Times New Roman"/>
        <w:b/>
        <w:szCs w:val="24"/>
      </w:rPr>
    </w:pPr>
    <w:r w:rsidRPr="00192807">
      <w:rPr>
        <w:rFonts w:cs="Times New Roman"/>
        <w:b/>
        <w:szCs w:val="24"/>
      </w:rPr>
      <w:t>[</w:t>
    </w:r>
    <w:r>
      <w:rPr>
        <w:rFonts w:cs="Times New Roman"/>
        <w:b/>
        <w:szCs w:val="24"/>
      </w:rPr>
      <w:t xml:space="preserve">Contract &amp; </w:t>
    </w:r>
    <w:r w:rsidRPr="00192807">
      <w:rPr>
        <w:rFonts w:cs="Times New Roman"/>
        <w:b/>
        <w:szCs w:val="24"/>
      </w:rPr>
      <w:t>Task Order Name]: TORP [#], TO [#]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315A9"/>
    <w:multiLevelType w:val="hybridMultilevel"/>
    <w:tmpl w:val="9DFEA284"/>
    <w:lvl w:ilvl="0" w:tplc="FAC894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4436D"/>
    <w:multiLevelType w:val="hybridMultilevel"/>
    <w:tmpl w:val="292C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C31B7"/>
    <w:multiLevelType w:val="multilevel"/>
    <w:tmpl w:val="E112ECD0"/>
    <w:lvl w:ilvl="0">
      <w:start w:val="1"/>
      <w:numFmt w:val="decimal"/>
      <w:pStyle w:val="Heading1"/>
      <w:lvlText w:val="%1.0"/>
      <w:lvlJc w:val="left"/>
      <w:pPr>
        <w:ind w:left="612" w:hanging="432"/>
      </w:pPr>
      <w:rPr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ascii="Arial" w:hAnsi="Arial" w:cs="Arial" w:hint="default"/>
        <w:b/>
        <w:b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  <w:spacing w:val="-1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817FD2"/>
    <w:multiLevelType w:val="hybridMultilevel"/>
    <w:tmpl w:val="0158E2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A71E3"/>
    <w:multiLevelType w:val="hybridMultilevel"/>
    <w:tmpl w:val="2DC4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443F5"/>
    <w:multiLevelType w:val="hybridMultilevel"/>
    <w:tmpl w:val="17F8E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80666A"/>
    <w:multiLevelType w:val="hybridMultilevel"/>
    <w:tmpl w:val="906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F0A43"/>
    <w:multiLevelType w:val="hybridMultilevel"/>
    <w:tmpl w:val="BAEA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769B6"/>
    <w:multiLevelType w:val="hybridMultilevel"/>
    <w:tmpl w:val="D1E4B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875CE"/>
    <w:multiLevelType w:val="hybridMultilevel"/>
    <w:tmpl w:val="0A48CDCC"/>
    <w:lvl w:ilvl="0" w:tplc="68B42C1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6670F"/>
    <w:multiLevelType w:val="hybridMultilevel"/>
    <w:tmpl w:val="BB205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6415E"/>
    <w:multiLevelType w:val="hybridMultilevel"/>
    <w:tmpl w:val="0502975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642433"/>
    <w:multiLevelType w:val="hybridMultilevel"/>
    <w:tmpl w:val="237A850A"/>
    <w:lvl w:ilvl="0" w:tplc="AE6E2F0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F2DEC"/>
    <w:multiLevelType w:val="hybridMultilevel"/>
    <w:tmpl w:val="EB281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12E82"/>
    <w:multiLevelType w:val="hybridMultilevel"/>
    <w:tmpl w:val="82706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433ADA"/>
    <w:multiLevelType w:val="hybridMultilevel"/>
    <w:tmpl w:val="8FB21AF8"/>
    <w:lvl w:ilvl="0" w:tplc="7990EE5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02218"/>
    <w:multiLevelType w:val="hybridMultilevel"/>
    <w:tmpl w:val="41281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6318FE"/>
    <w:multiLevelType w:val="hybridMultilevel"/>
    <w:tmpl w:val="1EA400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5789C"/>
    <w:multiLevelType w:val="hybridMultilevel"/>
    <w:tmpl w:val="943E9F92"/>
    <w:lvl w:ilvl="0" w:tplc="F0AA61AC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22E22"/>
    <w:multiLevelType w:val="hybridMultilevel"/>
    <w:tmpl w:val="848C9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A5FF7"/>
    <w:multiLevelType w:val="hybridMultilevel"/>
    <w:tmpl w:val="99B4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D7ADD"/>
    <w:multiLevelType w:val="hybridMultilevel"/>
    <w:tmpl w:val="65EC944E"/>
    <w:lvl w:ilvl="0" w:tplc="549C346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17D72"/>
    <w:multiLevelType w:val="hybridMultilevel"/>
    <w:tmpl w:val="87D2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5425"/>
    <w:multiLevelType w:val="hybridMultilevel"/>
    <w:tmpl w:val="7B50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B529D"/>
    <w:multiLevelType w:val="hybridMultilevel"/>
    <w:tmpl w:val="596E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75617F"/>
    <w:multiLevelType w:val="hybridMultilevel"/>
    <w:tmpl w:val="1608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54A04"/>
    <w:multiLevelType w:val="hybridMultilevel"/>
    <w:tmpl w:val="4EEA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A42858"/>
    <w:multiLevelType w:val="hybridMultilevel"/>
    <w:tmpl w:val="E904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6"/>
  </w:num>
  <w:num w:numId="3">
    <w:abstractNumId w:val="11"/>
  </w:num>
  <w:num w:numId="4">
    <w:abstractNumId w:val="6"/>
  </w:num>
  <w:num w:numId="5">
    <w:abstractNumId w:val="22"/>
  </w:num>
  <w:num w:numId="6">
    <w:abstractNumId w:val="25"/>
  </w:num>
  <w:num w:numId="7">
    <w:abstractNumId w:val="27"/>
  </w:num>
  <w:num w:numId="8">
    <w:abstractNumId w:val="9"/>
  </w:num>
  <w:num w:numId="9">
    <w:abstractNumId w:val="3"/>
  </w:num>
  <w:num w:numId="10">
    <w:abstractNumId w:val="19"/>
  </w:num>
  <w:num w:numId="11">
    <w:abstractNumId w:val="8"/>
  </w:num>
  <w:num w:numId="12">
    <w:abstractNumId w:val="23"/>
  </w:num>
  <w:num w:numId="13">
    <w:abstractNumId w:val="17"/>
  </w:num>
  <w:num w:numId="14">
    <w:abstractNumId w:val="0"/>
  </w:num>
  <w:num w:numId="15">
    <w:abstractNumId w:val="13"/>
  </w:num>
  <w:num w:numId="16">
    <w:abstractNumId w:val="10"/>
  </w:num>
  <w:num w:numId="17">
    <w:abstractNumId w:val="4"/>
  </w:num>
  <w:num w:numId="18">
    <w:abstractNumId w:val="21"/>
  </w:num>
  <w:num w:numId="19">
    <w:abstractNumId w:val="24"/>
  </w:num>
  <w:num w:numId="20">
    <w:abstractNumId w:val="29"/>
  </w:num>
  <w:num w:numId="21">
    <w:abstractNumId w:val="7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6"/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14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38"/>
    <w:rsid w:val="000010D1"/>
    <w:rsid w:val="00001A3F"/>
    <w:rsid w:val="00002101"/>
    <w:rsid w:val="0000685F"/>
    <w:rsid w:val="00015147"/>
    <w:rsid w:val="00015441"/>
    <w:rsid w:val="00016A45"/>
    <w:rsid w:val="00025ACA"/>
    <w:rsid w:val="00026F2E"/>
    <w:rsid w:val="00027DD9"/>
    <w:rsid w:val="000306EC"/>
    <w:rsid w:val="00030E34"/>
    <w:rsid w:val="000310A5"/>
    <w:rsid w:val="000325B0"/>
    <w:rsid w:val="00033665"/>
    <w:rsid w:val="0003379D"/>
    <w:rsid w:val="0003628A"/>
    <w:rsid w:val="00036DE6"/>
    <w:rsid w:val="00045A61"/>
    <w:rsid w:val="00052730"/>
    <w:rsid w:val="0005417F"/>
    <w:rsid w:val="00057F81"/>
    <w:rsid w:val="000635A7"/>
    <w:rsid w:val="00067039"/>
    <w:rsid w:val="0006745B"/>
    <w:rsid w:val="000736C4"/>
    <w:rsid w:val="00073B43"/>
    <w:rsid w:val="00076CAF"/>
    <w:rsid w:val="000805D8"/>
    <w:rsid w:val="00083FED"/>
    <w:rsid w:val="00084C42"/>
    <w:rsid w:val="00090518"/>
    <w:rsid w:val="00092830"/>
    <w:rsid w:val="000954D8"/>
    <w:rsid w:val="000A0015"/>
    <w:rsid w:val="000A222A"/>
    <w:rsid w:val="000A33CB"/>
    <w:rsid w:val="000A4129"/>
    <w:rsid w:val="000A45D5"/>
    <w:rsid w:val="000A4B16"/>
    <w:rsid w:val="000A57E2"/>
    <w:rsid w:val="000A7789"/>
    <w:rsid w:val="000B08C6"/>
    <w:rsid w:val="000B18C3"/>
    <w:rsid w:val="000B1FDE"/>
    <w:rsid w:val="000C0106"/>
    <w:rsid w:val="000C0AC5"/>
    <w:rsid w:val="000C1714"/>
    <w:rsid w:val="000D4528"/>
    <w:rsid w:val="000D6539"/>
    <w:rsid w:val="000D6AA7"/>
    <w:rsid w:val="000D6F07"/>
    <w:rsid w:val="000F064C"/>
    <w:rsid w:val="000F2437"/>
    <w:rsid w:val="000F48D9"/>
    <w:rsid w:val="000F6381"/>
    <w:rsid w:val="00101046"/>
    <w:rsid w:val="001015E3"/>
    <w:rsid w:val="0010180F"/>
    <w:rsid w:val="00105F77"/>
    <w:rsid w:val="00107932"/>
    <w:rsid w:val="00112D10"/>
    <w:rsid w:val="00116DC2"/>
    <w:rsid w:val="00120751"/>
    <w:rsid w:val="0012410C"/>
    <w:rsid w:val="00124D34"/>
    <w:rsid w:val="00127823"/>
    <w:rsid w:val="00131491"/>
    <w:rsid w:val="00135C23"/>
    <w:rsid w:val="00136922"/>
    <w:rsid w:val="00142597"/>
    <w:rsid w:val="00142815"/>
    <w:rsid w:val="0014317C"/>
    <w:rsid w:val="0015259C"/>
    <w:rsid w:val="00152800"/>
    <w:rsid w:val="00153136"/>
    <w:rsid w:val="001553E4"/>
    <w:rsid w:val="001609A8"/>
    <w:rsid w:val="00172F18"/>
    <w:rsid w:val="00175804"/>
    <w:rsid w:val="00185E95"/>
    <w:rsid w:val="00186B7E"/>
    <w:rsid w:val="00187B8F"/>
    <w:rsid w:val="0019118A"/>
    <w:rsid w:val="00192807"/>
    <w:rsid w:val="00193D61"/>
    <w:rsid w:val="001A01CC"/>
    <w:rsid w:val="001A1754"/>
    <w:rsid w:val="001A7CFB"/>
    <w:rsid w:val="001B760E"/>
    <w:rsid w:val="001C232D"/>
    <w:rsid w:val="001C6F2D"/>
    <w:rsid w:val="001E7C50"/>
    <w:rsid w:val="001F02CD"/>
    <w:rsid w:val="00203824"/>
    <w:rsid w:val="0021282B"/>
    <w:rsid w:val="00216C2D"/>
    <w:rsid w:val="00216CAC"/>
    <w:rsid w:val="0021772D"/>
    <w:rsid w:val="0022445F"/>
    <w:rsid w:val="00226BA4"/>
    <w:rsid w:val="00234EA3"/>
    <w:rsid w:val="00236437"/>
    <w:rsid w:val="00241A05"/>
    <w:rsid w:val="0024221F"/>
    <w:rsid w:val="002423EF"/>
    <w:rsid w:val="00242962"/>
    <w:rsid w:val="00242B5A"/>
    <w:rsid w:val="002440A4"/>
    <w:rsid w:val="0024466D"/>
    <w:rsid w:val="002454F4"/>
    <w:rsid w:val="00245FE5"/>
    <w:rsid w:val="00252FB0"/>
    <w:rsid w:val="00255116"/>
    <w:rsid w:val="00256998"/>
    <w:rsid w:val="00264FAC"/>
    <w:rsid w:val="00271CC2"/>
    <w:rsid w:val="00272A54"/>
    <w:rsid w:val="00274D6B"/>
    <w:rsid w:val="00275808"/>
    <w:rsid w:val="0027679A"/>
    <w:rsid w:val="00280957"/>
    <w:rsid w:val="002819C9"/>
    <w:rsid w:val="002869DF"/>
    <w:rsid w:val="00286DC9"/>
    <w:rsid w:val="00297240"/>
    <w:rsid w:val="002A0C46"/>
    <w:rsid w:val="002A691A"/>
    <w:rsid w:val="002A757C"/>
    <w:rsid w:val="002B3D2A"/>
    <w:rsid w:val="002B6015"/>
    <w:rsid w:val="002B6FC9"/>
    <w:rsid w:val="002C2372"/>
    <w:rsid w:val="002C36EB"/>
    <w:rsid w:val="002C3DE7"/>
    <w:rsid w:val="002C6078"/>
    <w:rsid w:val="002D2684"/>
    <w:rsid w:val="002D2A3E"/>
    <w:rsid w:val="002D4E05"/>
    <w:rsid w:val="002D7B57"/>
    <w:rsid w:val="002D7E88"/>
    <w:rsid w:val="002E07D5"/>
    <w:rsid w:val="002F112E"/>
    <w:rsid w:val="002F359C"/>
    <w:rsid w:val="002F5F01"/>
    <w:rsid w:val="002F6480"/>
    <w:rsid w:val="00306498"/>
    <w:rsid w:val="00306605"/>
    <w:rsid w:val="003103AC"/>
    <w:rsid w:val="00312E65"/>
    <w:rsid w:val="003166FE"/>
    <w:rsid w:val="00321CA1"/>
    <w:rsid w:val="00325335"/>
    <w:rsid w:val="00330C58"/>
    <w:rsid w:val="003312B7"/>
    <w:rsid w:val="003358DC"/>
    <w:rsid w:val="00342C2B"/>
    <w:rsid w:val="0034389D"/>
    <w:rsid w:val="00343CAD"/>
    <w:rsid w:val="0035332B"/>
    <w:rsid w:val="00355043"/>
    <w:rsid w:val="00362C5A"/>
    <w:rsid w:val="00366734"/>
    <w:rsid w:val="0037346F"/>
    <w:rsid w:val="00373EAB"/>
    <w:rsid w:val="00376719"/>
    <w:rsid w:val="003803C5"/>
    <w:rsid w:val="003819DB"/>
    <w:rsid w:val="00385376"/>
    <w:rsid w:val="00393868"/>
    <w:rsid w:val="00396CC8"/>
    <w:rsid w:val="003A2449"/>
    <w:rsid w:val="003A35E3"/>
    <w:rsid w:val="003A4F44"/>
    <w:rsid w:val="003B002A"/>
    <w:rsid w:val="003B24A5"/>
    <w:rsid w:val="003B6351"/>
    <w:rsid w:val="003B7871"/>
    <w:rsid w:val="003C07DC"/>
    <w:rsid w:val="003C348F"/>
    <w:rsid w:val="003C6BB5"/>
    <w:rsid w:val="003D6C27"/>
    <w:rsid w:val="003E38D0"/>
    <w:rsid w:val="003E620D"/>
    <w:rsid w:val="003E7704"/>
    <w:rsid w:val="003F04B8"/>
    <w:rsid w:val="003F1A57"/>
    <w:rsid w:val="003F27CC"/>
    <w:rsid w:val="003F3262"/>
    <w:rsid w:val="003F735E"/>
    <w:rsid w:val="00400F09"/>
    <w:rsid w:val="00402748"/>
    <w:rsid w:val="00404CF6"/>
    <w:rsid w:val="004106CC"/>
    <w:rsid w:val="0041098C"/>
    <w:rsid w:val="00412673"/>
    <w:rsid w:val="0041405C"/>
    <w:rsid w:val="00417367"/>
    <w:rsid w:val="00423269"/>
    <w:rsid w:val="00424612"/>
    <w:rsid w:val="00427F2E"/>
    <w:rsid w:val="00430CBA"/>
    <w:rsid w:val="004327F1"/>
    <w:rsid w:val="00436724"/>
    <w:rsid w:val="00437AD0"/>
    <w:rsid w:val="004422EE"/>
    <w:rsid w:val="0045159D"/>
    <w:rsid w:val="0045233C"/>
    <w:rsid w:val="0045299E"/>
    <w:rsid w:val="0045342F"/>
    <w:rsid w:val="00455067"/>
    <w:rsid w:val="00456A77"/>
    <w:rsid w:val="004574F6"/>
    <w:rsid w:val="00461E29"/>
    <w:rsid w:val="00462182"/>
    <w:rsid w:val="0046244C"/>
    <w:rsid w:val="004633F6"/>
    <w:rsid w:val="00465B8E"/>
    <w:rsid w:val="00472012"/>
    <w:rsid w:val="00472B40"/>
    <w:rsid w:val="00473138"/>
    <w:rsid w:val="0047415F"/>
    <w:rsid w:val="0047463F"/>
    <w:rsid w:val="00474681"/>
    <w:rsid w:val="00474693"/>
    <w:rsid w:val="00475E37"/>
    <w:rsid w:val="00477E7D"/>
    <w:rsid w:val="00485A9F"/>
    <w:rsid w:val="0048660F"/>
    <w:rsid w:val="00495F50"/>
    <w:rsid w:val="004A120C"/>
    <w:rsid w:val="004A22EB"/>
    <w:rsid w:val="004A2997"/>
    <w:rsid w:val="004A3F97"/>
    <w:rsid w:val="004A7B20"/>
    <w:rsid w:val="004A7FB8"/>
    <w:rsid w:val="004B0981"/>
    <w:rsid w:val="004C1CB0"/>
    <w:rsid w:val="004C5EB2"/>
    <w:rsid w:val="004C7C83"/>
    <w:rsid w:val="004D1F7C"/>
    <w:rsid w:val="004D3896"/>
    <w:rsid w:val="004D4CDC"/>
    <w:rsid w:val="004D55D4"/>
    <w:rsid w:val="004E19F5"/>
    <w:rsid w:val="004E78F8"/>
    <w:rsid w:val="004F33E8"/>
    <w:rsid w:val="004F4D65"/>
    <w:rsid w:val="004F68E2"/>
    <w:rsid w:val="00501578"/>
    <w:rsid w:val="00504A60"/>
    <w:rsid w:val="005067A2"/>
    <w:rsid w:val="00507A2A"/>
    <w:rsid w:val="00511639"/>
    <w:rsid w:val="00521359"/>
    <w:rsid w:val="005231B2"/>
    <w:rsid w:val="00525830"/>
    <w:rsid w:val="005265C3"/>
    <w:rsid w:val="00532E1D"/>
    <w:rsid w:val="00533F58"/>
    <w:rsid w:val="00535973"/>
    <w:rsid w:val="00536526"/>
    <w:rsid w:val="00537AC7"/>
    <w:rsid w:val="005420D9"/>
    <w:rsid w:val="00547CAC"/>
    <w:rsid w:val="005545A6"/>
    <w:rsid w:val="00557EDD"/>
    <w:rsid w:val="005610CA"/>
    <w:rsid w:val="00563279"/>
    <w:rsid w:val="00563D73"/>
    <w:rsid w:val="00565CBD"/>
    <w:rsid w:val="00573D6D"/>
    <w:rsid w:val="00573DBC"/>
    <w:rsid w:val="00574F15"/>
    <w:rsid w:val="00583A73"/>
    <w:rsid w:val="005857BD"/>
    <w:rsid w:val="00585AFE"/>
    <w:rsid w:val="005861C8"/>
    <w:rsid w:val="00590921"/>
    <w:rsid w:val="00592609"/>
    <w:rsid w:val="00592B80"/>
    <w:rsid w:val="00592CF2"/>
    <w:rsid w:val="00593478"/>
    <w:rsid w:val="00593AF2"/>
    <w:rsid w:val="00597D42"/>
    <w:rsid w:val="005A5E01"/>
    <w:rsid w:val="005A6713"/>
    <w:rsid w:val="005B0710"/>
    <w:rsid w:val="005B71EE"/>
    <w:rsid w:val="005C0738"/>
    <w:rsid w:val="005C130A"/>
    <w:rsid w:val="005C6567"/>
    <w:rsid w:val="005D0027"/>
    <w:rsid w:val="005D0B69"/>
    <w:rsid w:val="005D0E4E"/>
    <w:rsid w:val="005D4BAC"/>
    <w:rsid w:val="005D6475"/>
    <w:rsid w:val="005E06FC"/>
    <w:rsid w:val="005E0DF0"/>
    <w:rsid w:val="005E163E"/>
    <w:rsid w:val="005E23AF"/>
    <w:rsid w:val="005E3E35"/>
    <w:rsid w:val="005F214B"/>
    <w:rsid w:val="005F6A0D"/>
    <w:rsid w:val="005F72F0"/>
    <w:rsid w:val="00604947"/>
    <w:rsid w:val="00607C3E"/>
    <w:rsid w:val="00613D18"/>
    <w:rsid w:val="00617F9E"/>
    <w:rsid w:val="00624513"/>
    <w:rsid w:val="00627ABC"/>
    <w:rsid w:val="006468A0"/>
    <w:rsid w:val="006474A2"/>
    <w:rsid w:val="00655D9A"/>
    <w:rsid w:val="006615E7"/>
    <w:rsid w:val="00664483"/>
    <w:rsid w:val="00666147"/>
    <w:rsid w:val="00666D6E"/>
    <w:rsid w:val="0067184D"/>
    <w:rsid w:val="00673882"/>
    <w:rsid w:val="006820EF"/>
    <w:rsid w:val="00683F46"/>
    <w:rsid w:val="0068671A"/>
    <w:rsid w:val="00690373"/>
    <w:rsid w:val="00694153"/>
    <w:rsid w:val="006A57D7"/>
    <w:rsid w:val="006B62CE"/>
    <w:rsid w:val="006C3615"/>
    <w:rsid w:val="006C3685"/>
    <w:rsid w:val="006D0F8B"/>
    <w:rsid w:val="006D1878"/>
    <w:rsid w:val="006D23A8"/>
    <w:rsid w:val="006D5CBF"/>
    <w:rsid w:val="006D662E"/>
    <w:rsid w:val="006F0EB3"/>
    <w:rsid w:val="006F13FA"/>
    <w:rsid w:val="006F3DDA"/>
    <w:rsid w:val="006F4CBF"/>
    <w:rsid w:val="0070383F"/>
    <w:rsid w:val="007062CC"/>
    <w:rsid w:val="007062CF"/>
    <w:rsid w:val="00717EC7"/>
    <w:rsid w:val="007205C4"/>
    <w:rsid w:val="00721E36"/>
    <w:rsid w:val="00722129"/>
    <w:rsid w:val="00724D99"/>
    <w:rsid w:val="00725C36"/>
    <w:rsid w:val="007318B2"/>
    <w:rsid w:val="00733170"/>
    <w:rsid w:val="00733358"/>
    <w:rsid w:val="00733682"/>
    <w:rsid w:val="00742E86"/>
    <w:rsid w:val="0074383A"/>
    <w:rsid w:val="007442A0"/>
    <w:rsid w:val="0074574C"/>
    <w:rsid w:val="00745793"/>
    <w:rsid w:val="00747483"/>
    <w:rsid w:val="00750CFC"/>
    <w:rsid w:val="007513EB"/>
    <w:rsid w:val="007555FB"/>
    <w:rsid w:val="00756DD7"/>
    <w:rsid w:val="00757621"/>
    <w:rsid w:val="00757795"/>
    <w:rsid w:val="00760510"/>
    <w:rsid w:val="00764A1A"/>
    <w:rsid w:val="007667AB"/>
    <w:rsid w:val="007724AA"/>
    <w:rsid w:val="0077313F"/>
    <w:rsid w:val="00776CF4"/>
    <w:rsid w:val="00776E57"/>
    <w:rsid w:val="0078069D"/>
    <w:rsid w:val="0078102B"/>
    <w:rsid w:val="007820CE"/>
    <w:rsid w:val="00783395"/>
    <w:rsid w:val="00790B82"/>
    <w:rsid w:val="00791516"/>
    <w:rsid w:val="007A0FBA"/>
    <w:rsid w:val="007A50D4"/>
    <w:rsid w:val="007B1BF3"/>
    <w:rsid w:val="007B4260"/>
    <w:rsid w:val="007B7119"/>
    <w:rsid w:val="007C0B01"/>
    <w:rsid w:val="007C56FB"/>
    <w:rsid w:val="007C77B3"/>
    <w:rsid w:val="007C7FAF"/>
    <w:rsid w:val="007D04C2"/>
    <w:rsid w:val="007D6BBE"/>
    <w:rsid w:val="007E32E8"/>
    <w:rsid w:val="007F0FB1"/>
    <w:rsid w:val="007F1E30"/>
    <w:rsid w:val="007F20ED"/>
    <w:rsid w:val="007F3B4D"/>
    <w:rsid w:val="008011A6"/>
    <w:rsid w:val="00803572"/>
    <w:rsid w:val="008055B1"/>
    <w:rsid w:val="00805CDC"/>
    <w:rsid w:val="00807AAC"/>
    <w:rsid w:val="00813EBD"/>
    <w:rsid w:val="00813EFC"/>
    <w:rsid w:val="00816F3C"/>
    <w:rsid w:val="00821940"/>
    <w:rsid w:val="008308CC"/>
    <w:rsid w:val="008321AB"/>
    <w:rsid w:val="00832C66"/>
    <w:rsid w:val="008360B1"/>
    <w:rsid w:val="00836655"/>
    <w:rsid w:val="00842923"/>
    <w:rsid w:val="0085785E"/>
    <w:rsid w:val="00857DBE"/>
    <w:rsid w:val="00861FCA"/>
    <w:rsid w:val="00872EB8"/>
    <w:rsid w:val="00874878"/>
    <w:rsid w:val="008748FD"/>
    <w:rsid w:val="008862CF"/>
    <w:rsid w:val="0089029A"/>
    <w:rsid w:val="00894481"/>
    <w:rsid w:val="008A498A"/>
    <w:rsid w:val="008A690D"/>
    <w:rsid w:val="008B1B71"/>
    <w:rsid w:val="008B57B5"/>
    <w:rsid w:val="008C1936"/>
    <w:rsid w:val="008C32FB"/>
    <w:rsid w:val="008C76CD"/>
    <w:rsid w:val="008D37F7"/>
    <w:rsid w:val="008D451F"/>
    <w:rsid w:val="008D57A8"/>
    <w:rsid w:val="008E341F"/>
    <w:rsid w:val="008E5BCC"/>
    <w:rsid w:val="008E68C8"/>
    <w:rsid w:val="008F320A"/>
    <w:rsid w:val="00900995"/>
    <w:rsid w:val="00902C9A"/>
    <w:rsid w:val="009032A4"/>
    <w:rsid w:val="00904735"/>
    <w:rsid w:val="009064BA"/>
    <w:rsid w:val="009067DA"/>
    <w:rsid w:val="009075D7"/>
    <w:rsid w:val="00913D22"/>
    <w:rsid w:val="00916192"/>
    <w:rsid w:val="00920D58"/>
    <w:rsid w:val="00924C8C"/>
    <w:rsid w:val="009270F3"/>
    <w:rsid w:val="00927BBF"/>
    <w:rsid w:val="009346B7"/>
    <w:rsid w:val="00934EDC"/>
    <w:rsid w:val="00936B8D"/>
    <w:rsid w:val="00936D24"/>
    <w:rsid w:val="00937231"/>
    <w:rsid w:val="00944BB4"/>
    <w:rsid w:val="00946537"/>
    <w:rsid w:val="00951049"/>
    <w:rsid w:val="00953C94"/>
    <w:rsid w:val="00956635"/>
    <w:rsid w:val="009643AC"/>
    <w:rsid w:val="0097703C"/>
    <w:rsid w:val="00982D88"/>
    <w:rsid w:val="00983907"/>
    <w:rsid w:val="00993646"/>
    <w:rsid w:val="009954F6"/>
    <w:rsid w:val="009A07E6"/>
    <w:rsid w:val="009A20AF"/>
    <w:rsid w:val="009A76A5"/>
    <w:rsid w:val="009A7C91"/>
    <w:rsid w:val="009B1DA2"/>
    <w:rsid w:val="009B24A3"/>
    <w:rsid w:val="009B4556"/>
    <w:rsid w:val="009B6999"/>
    <w:rsid w:val="009C18F6"/>
    <w:rsid w:val="009D120F"/>
    <w:rsid w:val="009D59DD"/>
    <w:rsid w:val="009D7527"/>
    <w:rsid w:val="009E3C45"/>
    <w:rsid w:val="009E574F"/>
    <w:rsid w:val="009E6F79"/>
    <w:rsid w:val="009F1F4A"/>
    <w:rsid w:val="009F2FF5"/>
    <w:rsid w:val="009F4426"/>
    <w:rsid w:val="009F4AB8"/>
    <w:rsid w:val="009F651A"/>
    <w:rsid w:val="00A064B8"/>
    <w:rsid w:val="00A10EC6"/>
    <w:rsid w:val="00A16F85"/>
    <w:rsid w:val="00A21879"/>
    <w:rsid w:val="00A23ECD"/>
    <w:rsid w:val="00A30B45"/>
    <w:rsid w:val="00A3496E"/>
    <w:rsid w:val="00A3551F"/>
    <w:rsid w:val="00A362C1"/>
    <w:rsid w:val="00A40DC8"/>
    <w:rsid w:val="00A51726"/>
    <w:rsid w:val="00A5233C"/>
    <w:rsid w:val="00A52764"/>
    <w:rsid w:val="00A537A2"/>
    <w:rsid w:val="00A56708"/>
    <w:rsid w:val="00A56A38"/>
    <w:rsid w:val="00A62405"/>
    <w:rsid w:val="00A66DA9"/>
    <w:rsid w:val="00A676F9"/>
    <w:rsid w:val="00A71345"/>
    <w:rsid w:val="00A80793"/>
    <w:rsid w:val="00A829C4"/>
    <w:rsid w:val="00A83378"/>
    <w:rsid w:val="00A86060"/>
    <w:rsid w:val="00A90AF5"/>
    <w:rsid w:val="00A923AE"/>
    <w:rsid w:val="00A93D5D"/>
    <w:rsid w:val="00A97335"/>
    <w:rsid w:val="00A97732"/>
    <w:rsid w:val="00AA25AF"/>
    <w:rsid w:val="00AB052D"/>
    <w:rsid w:val="00AB29F3"/>
    <w:rsid w:val="00AC143E"/>
    <w:rsid w:val="00AC7BF0"/>
    <w:rsid w:val="00AD51E5"/>
    <w:rsid w:val="00AD5305"/>
    <w:rsid w:val="00AF048C"/>
    <w:rsid w:val="00B030A8"/>
    <w:rsid w:val="00B040E6"/>
    <w:rsid w:val="00B04F78"/>
    <w:rsid w:val="00B06CC4"/>
    <w:rsid w:val="00B0707E"/>
    <w:rsid w:val="00B1612C"/>
    <w:rsid w:val="00B21626"/>
    <w:rsid w:val="00B23321"/>
    <w:rsid w:val="00B245A5"/>
    <w:rsid w:val="00B24C97"/>
    <w:rsid w:val="00B321DE"/>
    <w:rsid w:val="00B32D37"/>
    <w:rsid w:val="00B333EA"/>
    <w:rsid w:val="00B419C0"/>
    <w:rsid w:val="00B41CB5"/>
    <w:rsid w:val="00B43A97"/>
    <w:rsid w:val="00B44184"/>
    <w:rsid w:val="00B45BDD"/>
    <w:rsid w:val="00B501F4"/>
    <w:rsid w:val="00B53CE7"/>
    <w:rsid w:val="00B54BB0"/>
    <w:rsid w:val="00B57C05"/>
    <w:rsid w:val="00B70765"/>
    <w:rsid w:val="00B733D9"/>
    <w:rsid w:val="00B755AA"/>
    <w:rsid w:val="00B7582E"/>
    <w:rsid w:val="00B75BC3"/>
    <w:rsid w:val="00B8090F"/>
    <w:rsid w:val="00B80D52"/>
    <w:rsid w:val="00B82725"/>
    <w:rsid w:val="00BA12BA"/>
    <w:rsid w:val="00BA52DC"/>
    <w:rsid w:val="00BB047D"/>
    <w:rsid w:val="00BB2F66"/>
    <w:rsid w:val="00BB4063"/>
    <w:rsid w:val="00BB7D02"/>
    <w:rsid w:val="00BC68A5"/>
    <w:rsid w:val="00BD559D"/>
    <w:rsid w:val="00BD7958"/>
    <w:rsid w:val="00BE5EEA"/>
    <w:rsid w:val="00BF0422"/>
    <w:rsid w:val="00BF4774"/>
    <w:rsid w:val="00BF527B"/>
    <w:rsid w:val="00C00929"/>
    <w:rsid w:val="00C02821"/>
    <w:rsid w:val="00C03160"/>
    <w:rsid w:val="00C1113D"/>
    <w:rsid w:val="00C12260"/>
    <w:rsid w:val="00C13A87"/>
    <w:rsid w:val="00C14203"/>
    <w:rsid w:val="00C23EF0"/>
    <w:rsid w:val="00C37984"/>
    <w:rsid w:val="00C4226A"/>
    <w:rsid w:val="00C45875"/>
    <w:rsid w:val="00C50503"/>
    <w:rsid w:val="00C5061E"/>
    <w:rsid w:val="00C566DE"/>
    <w:rsid w:val="00C56F96"/>
    <w:rsid w:val="00C5767A"/>
    <w:rsid w:val="00C653EB"/>
    <w:rsid w:val="00C675EB"/>
    <w:rsid w:val="00C75C62"/>
    <w:rsid w:val="00C76C1F"/>
    <w:rsid w:val="00C802D8"/>
    <w:rsid w:val="00C80FF9"/>
    <w:rsid w:val="00C85590"/>
    <w:rsid w:val="00C94887"/>
    <w:rsid w:val="00C95DF3"/>
    <w:rsid w:val="00CA2F1A"/>
    <w:rsid w:val="00CA4754"/>
    <w:rsid w:val="00CA4776"/>
    <w:rsid w:val="00CB1129"/>
    <w:rsid w:val="00CB303F"/>
    <w:rsid w:val="00CC4001"/>
    <w:rsid w:val="00CC474F"/>
    <w:rsid w:val="00CC4F6E"/>
    <w:rsid w:val="00CD1DC4"/>
    <w:rsid w:val="00CD373C"/>
    <w:rsid w:val="00CE2674"/>
    <w:rsid w:val="00CE33C7"/>
    <w:rsid w:val="00CE3803"/>
    <w:rsid w:val="00CE3B76"/>
    <w:rsid w:val="00CE6771"/>
    <w:rsid w:val="00D0308D"/>
    <w:rsid w:val="00D038D3"/>
    <w:rsid w:val="00D03B96"/>
    <w:rsid w:val="00D0713C"/>
    <w:rsid w:val="00D15248"/>
    <w:rsid w:val="00D1561A"/>
    <w:rsid w:val="00D1734D"/>
    <w:rsid w:val="00D173D8"/>
    <w:rsid w:val="00D20AA0"/>
    <w:rsid w:val="00D24BEF"/>
    <w:rsid w:val="00D32F0E"/>
    <w:rsid w:val="00D35A4E"/>
    <w:rsid w:val="00D36B10"/>
    <w:rsid w:val="00D37701"/>
    <w:rsid w:val="00D37BDE"/>
    <w:rsid w:val="00D43E17"/>
    <w:rsid w:val="00D54D54"/>
    <w:rsid w:val="00D56CDB"/>
    <w:rsid w:val="00D60D63"/>
    <w:rsid w:val="00D6106B"/>
    <w:rsid w:val="00D61C12"/>
    <w:rsid w:val="00D62570"/>
    <w:rsid w:val="00D642C3"/>
    <w:rsid w:val="00D73E6D"/>
    <w:rsid w:val="00D77FFC"/>
    <w:rsid w:val="00D83C1F"/>
    <w:rsid w:val="00D84779"/>
    <w:rsid w:val="00D85EE4"/>
    <w:rsid w:val="00D97C6F"/>
    <w:rsid w:val="00DA4ED7"/>
    <w:rsid w:val="00DA7DF3"/>
    <w:rsid w:val="00DB26FC"/>
    <w:rsid w:val="00DB48BE"/>
    <w:rsid w:val="00DB6AA2"/>
    <w:rsid w:val="00DC0733"/>
    <w:rsid w:val="00DC1B41"/>
    <w:rsid w:val="00DC3467"/>
    <w:rsid w:val="00DC52B1"/>
    <w:rsid w:val="00DC788F"/>
    <w:rsid w:val="00DE00BC"/>
    <w:rsid w:val="00DE1B6E"/>
    <w:rsid w:val="00DE5684"/>
    <w:rsid w:val="00DF24C2"/>
    <w:rsid w:val="00DF365C"/>
    <w:rsid w:val="00E01093"/>
    <w:rsid w:val="00E0682B"/>
    <w:rsid w:val="00E12C03"/>
    <w:rsid w:val="00E13340"/>
    <w:rsid w:val="00E16972"/>
    <w:rsid w:val="00E16FC2"/>
    <w:rsid w:val="00E20444"/>
    <w:rsid w:val="00E20C0E"/>
    <w:rsid w:val="00E2353F"/>
    <w:rsid w:val="00E31A82"/>
    <w:rsid w:val="00E32274"/>
    <w:rsid w:val="00E347EC"/>
    <w:rsid w:val="00E42DDE"/>
    <w:rsid w:val="00E54A31"/>
    <w:rsid w:val="00E60A18"/>
    <w:rsid w:val="00E60B29"/>
    <w:rsid w:val="00E619FF"/>
    <w:rsid w:val="00E63C68"/>
    <w:rsid w:val="00E63F6D"/>
    <w:rsid w:val="00E6529D"/>
    <w:rsid w:val="00E71EDB"/>
    <w:rsid w:val="00E74AA2"/>
    <w:rsid w:val="00E762D8"/>
    <w:rsid w:val="00E76413"/>
    <w:rsid w:val="00E76B4F"/>
    <w:rsid w:val="00E805B1"/>
    <w:rsid w:val="00E80E54"/>
    <w:rsid w:val="00E815CE"/>
    <w:rsid w:val="00E839AE"/>
    <w:rsid w:val="00E84692"/>
    <w:rsid w:val="00E857B3"/>
    <w:rsid w:val="00E85B13"/>
    <w:rsid w:val="00E92B7F"/>
    <w:rsid w:val="00E96A62"/>
    <w:rsid w:val="00E97D6D"/>
    <w:rsid w:val="00EB291D"/>
    <w:rsid w:val="00EC184A"/>
    <w:rsid w:val="00EC28A3"/>
    <w:rsid w:val="00EC524E"/>
    <w:rsid w:val="00EC57ED"/>
    <w:rsid w:val="00EC72A6"/>
    <w:rsid w:val="00ED07BD"/>
    <w:rsid w:val="00ED5322"/>
    <w:rsid w:val="00ED76FB"/>
    <w:rsid w:val="00EE21C4"/>
    <w:rsid w:val="00EE2578"/>
    <w:rsid w:val="00EE2F4B"/>
    <w:rsid w:val="00EE703B"/>
    <w:rsid w:val="00EF180E"/>
    <w:rsid w:val="00EF1D6F"/>
    <w:rsid w:val="00EF289B"/>
    <w:rsid w:val="00EF59F0"/>
    <w:rsid w:val="00EF5A3F"/>
    <w:rsid w:val="00F0247A"/>
    <w:rsid w:val="00F03CD1"/>
    <w:rsid w:val="00F04239"/>
    <w:rsid w:val="00F05781"/>
    <w:rsid w:val="00F0616B"/>
    <w:rsid w:val="00F121DA"/>
    <w:rsid w:val="00F13FEF"/>
    <w:rsid w:val="00F14CB3"/>
    <w:rsid w:val="00F16CB5"/>
    <w:rsid w:val="00F204E0"/>
    <w:rsid w:val="00F20CDC"/>
    <w:rsid w:val="00F2245D"/>
    <w:rsid w:val="00F228E7"/>
    <w:rsid w:val="00F23128"/>
    <w:rsid w:val="00F25BD9"/>
    <w:rsid w:val="00F26D87"/>
    <w:rsid w:val="00F2792C"/>
    <w:rsid w:val="00F31D87"/>
    <w:rsid w:val="00F3289C"/>
    <w:rsid w:val="00F4513A"/>
    <w:rsid w:val="00F47D97"/>
    <w:rsid w:val="00F549A8"/>
    <w:rsid w:val="00F556A6"/>
    <w:rsid w:val="00F558EF"/>
    <w:rsid w:val="00F60351"/>
    <w:rsid w:val="00F62863"/>
    <w:rsid w:val="00F62FDB"/>
    <w:rsid w:val="00F6493A"/>
    <w:rsid w:val="00F65960"/>
    <w:rsid w:val="00F6612F"/>
    <w:rsid w:val="00F73CE0"/>
    <w:rsid w:val="00F77328"/>
    <w:rsid w:val="00F77EA5"/>
    <w:rsid w:val="00F85237"/>
    <w:rsid w:val="00F9108C"/>
    <w:rsid w:val="00F94F3B"/>
    <w:rsid w:val="00F95CDD"/>
    <w:rsid w:val="00FA1361"/>
    <w:rsid w:val="00FA1DF7"/>
    <w:rsid w:val="00FA2558"/>
    <w:rsid w:val="00FB0F04"/>
    <w:rsid w:val="00FB1F8D"/>
    <w:rsid w:val="00FB210E"/>
    <w:rsid w:val="00FB2FA8"/>
    <w:rsid w:val="00FB5060"/>
    <w:rsid w:val="00FB6E72"/>
    <w:rsid w:val="00FC38D4"/>
    <w:rsid w:val="00FC5ADA"/>
    <w:rsid w:val="00FC6EA4"/>
    <w:rsid w:val="00FD0268"/>
    <w:rsid w:val="00FD04CD"/>
    <w:rsid w:val="00FD7E79"/>
    <w:rsid w:val="00FE4D50"/>
    <w:rsid w:val="00FE53A9"/>
    <w:rsid w:val="00FE6E3B"/>
    <w:rsid w:val="00FF040F"/>
    <w:rsid w:val="00FF71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19B050"/>
  <w15:docId w15:val="{02787736-73AB-4C9B-8906-F563BB9F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3E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9346B7"/>
    <w:pPr>
      <w:keepNext/>
      <w:numPr>
        <w:numId w:val="23"/>
      </w:numPr>
      <w:tabs>
        <w:tab w:val="right" w:pos="360"/>
        <w:tab w:val="right" w:pos="630"/>
        <w:tab w:val="left" w:pos="720"/>
      </w:tabs>
      <w:spacing w:before="60" w:after="60" w:line="240" w:lineRule="auto"/>
      <w:outlineLvl w:val="0"/>
    </w:pPr>
    <w:rPr>
      <w:rFonts w:ascii="Arial" w:hAnsi="Arial"/>
      <w:b/>
      <w:szCs w:val="24"/>
    </w:rPr>
  </w:style>
  <w:style w:type="paragraph" w:styleId="Heading2">
    <w:name w:val="heading 2"/>
    <w:aliases w:val="H2"/>
    <w:basedOn w:val="Header"/>
    <w:next w:val="Normal"/>
    <w:link w:val="Heading2Char"/>
    <w:unhideWhenUsed/>
    <w:qFormat/>
    <w:rsid w:val="009346B7"/>
    <w:pPr>
      <w:keepNext/>
      <w:numPr>
        <w:ilvl w:val="1"/>
        <w:numId w:val="23"/>
      </w:numPr>
      <w:tabs>
        <w:tab w:val="clear" w:pos="4680"/>
        <w:tab w:val="clear" w:pos="9360"/>
        <w:tab w:val="left" w:pos="360"/>
        <w:tab w:val="left" w:pos="1080"/>
      </w:tabs>
      <w:spacing w:before="60" w:after="60"/>
      <w:outlineLvl w:val="1"/>
    </w:pPr>
    <w:rPr>
      <w:rFonts w:ascii="Arial" w:eastAsia="Times New Roman" w:hAnsi="Arial" w:cs="Times New Roman"/>
      <w:sz w:val="22"/>
      <w:szCs w:val="32"/>
    </w:rPr>
  </w:style>
  <w:style w:type="paragraph" w:styleId="Heading3">
    <w:name w:val="heading 3"/>
    <w:basedOn w:val="Header"/>
    <w:next w:val="Normal"/>
    <w:link w:val="Heading3Char"/>
    <w:unhideWhenUsed/>
    <w:qFormat/>
    <w:rsid w:val="009346B7"/>
    <w:pPr>
      <w:numPr>
        <w:ilvl w:val="2"/>
        <w:numId w:val="23"/>
      </w:numPr>
      <w:tabs>
        <w:tab w:val="clear" w:pos="4680"/>
        <w:tab w:val="clear" w:pos="9360"/>
        <w:tab w:val="left" w:pos="1350"/>
      </w:tabs>
      <w:spacing w:before="120"/>
      <w:outlineLvl w:val="2"/>
    </w:pPr>
    <w:rPr>
      <w:rFonts w:ascii="Arial" w:eastAsia="Times New Roman" w:hAnsi="Arial" w:cs="Times New Roman"/>
      <w:b/>
      <w:sz w:val="22"/>
      <w:szCs w:val="28"/>
    </w:rPr>
  </w:style>
  <w:style w:type="paragraph" w:styleId="Heading4">
    <w:name w:val="heading 4"/>
    <w:basedOn w:val="Header"/>
    <w:next w:val="Normal"/>
    <w:link w:val="Heading4Char"/>
    <w:unhideWhenUsed/>
    <w:qFormat/>
    <w:rsid w:val="009346B7"/>
    <w:pPr>
      <w:keepNext/>
      <w:numPr>
        <w:ilvl w:val="3"/>
        <w:numId w:val="23"/>
      </w:numPr>
      <w:tabs>
        <w:tab w:val="clear" w:pos="4680"/>
        <w:tab w:val="clear" w:pos="9360"/>
      </w:tabs>
      <w:spacing w:before="120"/>
      <w:jc w:val="both"/>
      <w:outlineLvl w:val="3"/>
    </w:pPr>
    <w:rPr>
      <w:rFonts w:ascii="Arial" w:eastAsia="Times New Roman" w:hAnsi="Arial" w:cs="Times New Roman"/>
      <w:b/>
      <w:bCs/>
      <w:sz w:val="22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9346B7"/>
    <w:pPr>
      <w:keepNext/>
      <w:keepLines/>
      <w:numPr>
        <w:ilvl w:val="4"/>
        <w:numId w:val="23"/>
      </w:numPr>
      <w:spacing w:before="200" w:after="0" w:line="240" w:lineRule="auto"/>
      <w:outlineLvl w:val="4"/>
    </w:pPr>
    <w:rPr>
      <w:rFonts w:ascii="Cambria" w:eastAsiaTheme="majorEastAsia" w:hAnsi="Cambria" w:cstheme="majorBidi"/>
      <w:b/>
      <w:i/>
      <w:color w:val="8B0E04"/>
      <w:sz w:val="22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9346B7"/>
    <w:pPr>
      <w:keepNext/>
      <w:keepLines/>
      <w:numPr>
        <w:ilvl w:val="5"/>
        <w:numId w:val="2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9346B7"/>
    <w:pPr>
      <w:keepNext/>
      <w:keepLines/>
      <w:numPr>
        <w:ilvl w:val="6"/>
        <w:numId w:val="23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9346B7"/>
    <w:pPr>
      <w:keepNext/>
      <w:keepLines/>
      <w:numPr>
        <w:ilvl w:val="7"/>
        <w:numId w:val="2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2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9346B7"/>
    <w:pPr>
      <w:keepNext/>
      <w:keepLines/>
      <w:numPr>
        <w:ilvl w:val="8"/>
        <w:numId w:val="2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3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138"/>
  </w:style>
  <w:style w:type="paragraph" w:styleId="Footer">
    <w:name w:val="footer"/>
    <w:basedOn w:val="Normal"/>
    <w:link w:val="FooterChar"/>
    <w:uiPriority w:val="99"/>
    <w:unhideWhenUsed/>
    <w:rsid w:val="00473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138"/>
  </w:style>
  <w:style w:type="table" w:styleId="TableGrid">
    <w:name w:val="Table Grid"/>
    <w:basedOn w:val="TableNormal"/>
    <w:uiPriority w:val="59"/>
    <w:rsid w:val="00473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6D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6D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6D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6D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6D2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D24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Indent"/>
    <w:basedOn w:val="Normal"/>
    <w:link w:val="ListParagraphChar"/>
    <w:uiPriority w:val="34"/>
    <w:qFormat/>
    <w:rsid w:val="00376719"/>
    <w:pPr>
      <w:ind w:left="720"/>
      <w:contextualSpacing/>
    </w:pPr>
  </w:style>
  <w:style w:type="character" w:customStyle="1" w:styleId="ListParagraphChar">
    <w:name w:val="List Paragraph Char"/>
    <w:aliases w:val="Indent Char"/>
    <w:basedOn w:val="DefaultParagraphFont"/>
    <w:link w:val="ListParagraph"/>
    <w:uiPriority w:val="34"/>
    <w:rsid w:val="00376719"/>
    <w:rPr>
      <w:rFonts w:ascii="Times New Roman" w:hAnsi="Times New Roman"/>
    </w:rPr>
  </w:style>
  <w:style w:type="paragraph" w:styleId="NoSpacing">
    <w:name w:val="No Spacing"/>
    <w:uiPriority w:val="1"/>
    <w:qFormat/>
    <w:rsid w:val="005A5E01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rsid w:val="00FB5060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2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2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346B7"/>
    <w:rPr>
      <w:rFonts w:ascii="Arial" w:hAnsi="Arial"/>
      <w:b/>
      <w:sz w:val="24"/>
      <w:szCs w:val="24"/>
    </w:rPr>
  </w:style>
  <w:style w:type="character" w:customStyle="1" w:styleId="Heading2Char">
    <w:name w:val="Heading 2 Char"/>
    <w:aliases w:val="H2 Char"/>
    <w:basedOn w:val="DefaultParagraphFont"/>
    <w:link w:val="Heading2"/>
    <w:rsid w:val="009346B7"/>
    <w:rPr>
      <w:rFonts w:ascii="Arial" w:eastAsia="Times New Roman" w:hAnsi="Arial" w:cs="Times New Roman"/>
      <w:szCs w:val="32"/>
    </w:rPr>
  </w:style>
  <w:style w:type="character" w:customStyle="1" w:styleId="Heading3Char">
    <w:name w:val="Heading 3 Char"/>
    <w:basedOn w:val="DefaultParagraphFont"/>
    <w:link w:val="Heading3"/>
    <w:rsid w:val="009346B7"/>
    <w:rPr>
      <w:rFonts w:ascii="Arial" w:eastAsia="Times New Roman" w:hAnsi="Arial" w:cs="Times New Roman"/>
      <w:b/>
      <w:szCs w:val="28"/>
    </w:rPr>
  </w:style>
  <w:style w:type="character" w:customStyle="1" w:styleId="Heading4Char">
    <w:name w:val="Heading 4 Char"/>
    <w:basedOn w:val="DefaultParagraphFont"/>
    <w:link w:val="Heading4"/>
    <w:rsid w:val="009346B7"/>
    <w:rPr>
      <w:rFonts w:ascii="Arial" w:eastAsia="Times New Roman" w:hAnsi="Arial" w:cs="Times New Roman"/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9346B7"/>
    <w:rPr>
      <w:rFonts w:ascii="Cambria" w:eastAsiaTheme="majorEastAsia" w:hAnsi="Cambria" w:cstheme="majorBidi"/>
      <w:b/>
      <w:i/>
      <w:color w:val="8B0E04"/>
      <w:szCs w:val="24"/>
    </w:rPr>
  </w:style>
  <w:style w:type="character" w:customStyle="1" w:styleId="Heading6Char">
    <w:name w:val="Heading 6 Char"/>
    <w:basedOn w:val="DefaultParagraphFont"/>
    <w:link w:val="Heading6"/>
    <w:rsid w:val="009346B7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rsid w:val="009346B7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rsid w:val="009346B7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rsid w:val="009346B7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0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49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AB9EA4-DE4B-433B-83B4-254D17981A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A7FC7B-2EEF-46FA-AFDF-996C69274CF4}"/>
</file>

<file path=customXml/itemProps3.xml><?xml version="1.0" encoding="utf-8"?>
<ds:datastoreItem xmlns:ds="http://schemas.openxmlformats.org/officeDocument/2006/customXml" ds:itemID="{2021DE2A-045C-45EC-B03A-069BF5225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C65FD4-0AE9-425A-8A72-1A2F6C58BA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Tabib</dc:creator>
  <cp:keywords/>
  <dc:description/>
  <cp:lastModifiedBy>Jack Hom</cp:lastModifiedBy>
  <cp:revision>2</cp:revision>
  <cp:lastPrinted>2015-08-03T19:12:00Z</cp:lastPrinted>
  <dcterms:created xsi:type="dcterms:W3CDTF">2021-02-23T23:31:00Z</dcterms:created>
  <dcterms:modified xsi:type="dcterms:W3CDTF">2021-02-23T23:31:00Z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90600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