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296A5272"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sdt>
        <w:sdtPr>
          <w:rPr>
            <w:rFonts w:ascii="Times New Roman" w:hAnsi="Times New Roman"/>
            <w:b/>
          </w:rPr>
          <w:alias w:val="First Name"/>
          <w:tag w:val="firstname"/>
          <w:id w:val="-98724588"/>
          <w:placeholder>
            <w:docPart w:val="E7E5DAC90F4F4446923230254E8817E8"/>
          </w:placeholder>
          <w:text/>
        </w:sdtPr>
        <w:sdtContent>
          <w:r w:rsidR="007E5481">
            <w:rPr>
              <w:rFonts w:ascii="Times New Roman" w:hAnsi="Times New Roman"/>
              <w:b/>
            </w:rPr>
            <w:t>Michael</w:t>
          </w:r>
        </w:sdtContent>
      </w:sdt>
    </w:p>
    <w:p w14:paraId="76217A83" w14:textId="799B0FE9"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7E5481">
            <w:rPr>
              <w:rFonts w:asciiTheme="minorHAnsi" w:hAnsiTheme="minorHAnsi" w:cstheme="minorHAnsi"/>
              <w:b/>
            </w:rPr>
            <w:t>David</w:t>
          </w:r>
        </w:sdtContent>
      </w:sdt>
    </w:p>
    <w:p w14:paraId="00FD71A6" w14:textId="34861868"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7E5481">
            <w:rPr>
              <w:rFonts w:asciiTheme="minorHAnsi" w:hAnsiTheme="minorHAnsi" w:cstheme="minorHAnsi"/>
              <w:b/>
            </w:rPr>
            <w:t>Prater</w:t>
          </w:r>
        </w:sdtContent>
      </w:sdt>
    </w:p>
    <w:p w14:paraId="3C4D7E81" w14:textId="4E935695"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7E5481">
            <w:rPr>
              <w:rFonts w:asciiTheme="minorHAnsi" w:hAnsiTheme="minorHAnsi" w:cstheme="minorHAnsi"/>
            </w:rPr>
            <w:t>mprater@cobec.com</w:t>
          </w:r>
        </w:sdtContent>
      </w:sdt>
    </w:p>
    <w:p w14:paraId="618E33B5" w14:textId="4B796018"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7E5481">
            <w:rPr>
              <w:rFonts w:asciiTheme="minorHAnsi" w:hAnsiTheme="minorHAnsi" w:cstheme="minorHAnsi"/>
            </w:rPr>
            <w:t>719-325-9607</w:t>
          </w:r>
        </w:sdtContent>
      </w:sdt>
    </w:p>
    <w:p w14:paraId="03FAF678" w14:textId="01A9160C"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rPr>
          <w:alias w:val="Years of Experience"/>
          <w:tag w:val="yearsofexperience"/>
          <w:id w:val="1636601499"/>
          <w:placeholder>
            <w:docPart w:val="DefaultPlaceholder_-1854013440"/>
          </w:placeholder>
          <w:text/>
        </w:sdtPr>
        <w:sdtContent>
          <w:r w:rsidR="007E5481" w:rsidRPr="007E5481">
            <w:rPr>
              <w:rFonts w:asciiTheme="minorHAnsi" w:hAnsiTheme="minorHAnsi" w:cstheme="minorHAnsi"/>
              <w:b/>
            </w:rPr>
            <w:t>25</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28BA6B61" w:rsidR="000B4D19" w:rsidRPr="004711F3" w:rsidRDefault="007E5481" w:rsidP="00CB0557">
      <w:pPr>
        <w:rPr>
          <w:rFonts w:asciiTheme="minorHAnsi" w:hAnsiTheme="minorHAnsi" w:cstheme="minorHAnsi"/>
          <w:b/>
          <w:u w:val="single"/>
        </w:rPr>
      </w:pPr>
      <w:r w:rsidRPr="007E5481">
        <w:rPr>
          <w:rFonts w:asciiTheme="minorHAnsi" w:hAnsiTheme="minorHAnsi" w:cstheme="minorHAnsi"/>
          <w:bCs/>
        </w:rPr>
        <w:t>Mr. Prater has over 30 years of professional experience including a total of 2</w:t>
      </w:r>
      <w:r w:rsidR="00A46015">
        <w:rPr>
          <w:rFonts w:asciiTheme="minorHAnsi" w:hAnsiTheme="minorHAnsi" w:cstheme="minorHAnsi"/>
          <w:bCs/>
        </w:rPr>
        <w:t>5</w:t>
      </w:r>
      <w:r w:rsidRPr="007E5481">
        <w:rPr>
          <w:rFonts w:asciiTheme="minorHAnsi" w:hAnsiTheme="minorHAnsi" w:cstheme="minorHAnsi"/>
          <w:bCs/>
        </w:rPr>
        <w:t xml:space="preserve"> years with the </w:t>
      </w:r>
      <w:r w:rsidR="00C009FB">
        <w:rPr>
          <w:rFonts w:asciiTheme="minorHAnsi" w:hAnsiTheme="minorHAnsi" w:cstheme="minorHAnsi"/>
          <w:bCs/>
        </w:rPr>
        <w:t xml:space="preserve">Department of Homeland Security, </w:t>
      </w:r>
      <w:r w:rsidRPr="007E5481">
        <w:rPr>
          <w:rFonts w:asciiTheme="minorHAnsi" w:hAnsiTheme="minorHAnsi" w:cstheme="minorHAnsi"/>
          <w:bCs/>
        </w:rPr>
        <w:t xml:space="preserve">Federal Aviation Administration (FAA), Department of Defense (DoD), Intelligence Community (IC), National Aeronautics and Space Administration (NASA), and commercial acquisition, financial management, and cost analysis communities. He brings proven analytical and leadership success in cost estimating, model development, financial analysis, business case analysis, strategic planning, auditing, and business operations.  </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251ED571" w:rsidR="008858AE" w:rsidRDefault="007E5481" w:rsidP="00CB0557">
      <w:pPr>
        <w:rPr>
          <w:rFonts w:asciiTheme="minorHAnsi" w:hAnsiTheme="minorHAnsi" w:cstheme="minorHAnsi"/>
          <w:bCs/>
        </w:rPr>
      </w:pPr>
      <w:r>
        <w:rPr>
          <w:rFonts w:asciiTheme="minorHAnsi" w:hAnsiTheme="minorHAnsi" w:cstheme="minorHAnsi"/>
          <w:bCs/>
        </w:rPr>
        <w:t>Master of Science in Cost Analysis</w:t>
      </w:r>
      <w:r w:rsidR="008858AE" w:rsidRPr="004711F3">
        <w:rPr>
          <w:rFonts w:asciiTheme="minorHAnsi" w:hAnsiTheme="minorHAnsi" w:cstheme="minorHAnsi"/>
          <w:bCs/>
        </w:rPr>
        <w:t xml:space="preserve">, </w:t>
      </w:r>
      <w:r w:rsidR="00A514F6">
        <w:rPr>
          <w:rFonts w:asciiTheme="minorHAnsi" w:hAnsiTheme="minorHAnsi" w:cstheme="minorHAnsi"/>
          <w:bCs/>
        </w:rPr>
        <w:t>Air Force Institute of Technology</w:t>
      </w:r>
      <w:r w:rsidR="008858AE" w:rsidRPr="004711F3">
        <w:rPr>
          <w:rFonts w:asciiTheme="minorHAnsi" w:hAnsiTheme="minorHAnsi" w:cstheme="minorHAnsi"/>
          <w:bCs/>
        </w:rPr>
        <w:t xml:space="preserve">, </w:t>
      </w:r>
      <w:r w:rsidR="00A514F6">
        <w:rPr>
          <w:rFonts w:asciiTheme="minorHAnsi" w:hAnsiTheme="minorHAnsi" w:cstheme="minorHAnsi"/>
          <w:bCs/>
        </w:rPr>
        <w:t>Dayton</w:t>
      </w:r>
      <w:r w:rsidR="008858AE" w:rsidRPr="004711F3">
        <w:rPr>
          <w:rFonts w:asciiTheme="minorHAnsi" w:hAnsiTheme="minorHAnsi" w:cstheme="minorHAnsi"/>
          <w:bCs/>
        </w:rPr>
        <w:t xml:space="preserve">, </w:t>
      </w:r>
      <w:r w:rsidR="00A514F6">
        <w:rPr>
          <w:rFonts w:asciiTheme="minorHAnsi" w:hAnsiTheme="minorHAnsi" w:cstheme="minorHAnsi"/>
          <w:bCs/>
        </w:rPr>
        <w:t>OH</w:t>
      </w:r>
      <w:r w:rsidR="008858AE" w:rsidRPr="004711F3">
        <w:rPr>
          <w:rFonts w:asciiTheme="minorHAnsi" w:hAnsiTheme="minorHAnsi" w:cstheme="minorHAnsi"/>
          <w:bCs/>
        </w:rPr>
        <w:t xml:space="preserve"> </w:t>
      </w:r>
      <w:r w:rsidR="00A514F6">
        <w:rPr>
          <w:rFonts w:asciiTheme="minorHAnsi" w:hAnsiTheme="minorHAnsi" w:cstheme="minorHAnsi"/>
          <w:bCs/>
        </w:rPr>
        <w:t>1999</w:t>
      </w:r>
    </w:p>
    <w:p w14:paraId="6756EE73" w14:textId="5B86834A" w:rsidR="000B4BA3" w:rsidRPr="004711F3" w:rsidRDefault="00A514F6" w:rsidP="00CB0557">
      <w:pPr>
        <w:rPr>
          <w:rFonts w:asciiTheme="minorHAnsi" w:hAnsiTheme="minorHAnsi" w:cstheme="minorHAnsi"/>
        </w:rPr>
      </w:pPr>
      <w:r>
        <w:rPr>
          <w:rFonts w:asciiTheme="minorHAnsi" w:hAnsiTheme="minorHAnsi" w:cstheme="minorHAnsi"/>
          <w:bCs/>
        </w:rPr>
        <w:t>Bachelor of Science in Business Administration, Missouri Southern State University, Joplin, MO 1991</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5E4D97D0" w:rsidR="00EA73A1" w:rsidRPr="004711F3" w:rsidRDefault="00A514F6" w:rsidP="00CB0557">
      <w:pPr>
        <w:rPr>
          <w:rFonts w:asciiTheme="minorHAnsi" w:hAnsiTheme="minorHAnsi" w:cstheme="minorHAnsi"/>
          <w:b/>
          <w:iCs/>
        </w:rPr>
      </w:pPr>
      <w:r>
        <w:rPr>
          <w:rFonts w:asciiTheme="minorHAnsi" w:hAnsiTheme="minorHAnsi" w:cstheme="minorHAnsi"/>
          <w:b/>
          <w:iCs/>
        </w:rPr>
        <w:t>Associate Director</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016A999D" w:rsidR="00EA73A1" w:rsidRPr="004711F3" w:rsidRDefault="00A514F6" w:rsidP="00CB0557">
      <w:pPr>
        <w:rPr>
          <w:rFonts w:asciiTheme="minorHAnsi" w:hAnsiTheme="minorHAnsi" w:cstheme="minorHAnsi"/>
          <w:b/>
          <w:iCs/>
        </w:rPr>
      </w:pPr>
      <w:r>
        <w:rPr>
          <w:rFonts w:asciiTheme="minorHAnsi" w:hAnsiTheme="minorHAnsi" w:cstheme="minorHAnsi"/>
          <w:b/>
          <w:iCs/>
        </w:rPr>
        <w:t>January 2022</w:t>
      </w:r>
      <w:r w:rsidR="00EA73A1" w:rsidRPr="004711F3">
        <w:rPr>
          <w:rFonts w:asciiTheme="minorHAnsi" w:hAnsiTheme="minorHAnsi" w:cstheme="minorHAnsi"/>
          <w:b/>
          <w:iCs/>
        </w:rPr>
        <w:t xml:space="preserve"> to </w:t>
      </w:r>
      <w:r>
        <w:rPr>
          <w:rFonts w:asciiTheme="minorHAnsi" w:hAnsiTheme="minorHAnsi" w:cstheme="minorHAnsi"/>
          <w:b/>
          <w:iCs/>
        </w:rPr>
        <w:t>P</w:t>
      </w:r>
      <w:r w:rsidR="00EA73A1" w:rsidRPr="004711F3">
        <w:rPr>
          <w:rFonts w:asciiTheme="minorHAnsi" w:hAnsiTheme="minorHAnsi" w:cstheme="minorHAnsi"/>
          <w:b/>
          <w:iCs/>
        </w:rPr>
        <w:t>resent</w:t>
      </w:r>
    </w:p>
    <w:p w14:paraId="422493D4" w14:textId="77777777" w:rsidR="00E46BD9" w:rsidRPr="004711F3" w:rsidRDefault="00E46BD9" w:rsidP="00CB0557">
      <w:pPr>
        <w:rPr>
          <w:rFonts w:asciiTheme="minorHAnsi" w:hAnsiTheme="minorHAnsi" w:cstheme="minorHAnsi"/>
          <w:b/>
          <w:i/>
        </w:rPr>
      </w:pPr>
    </w:p>
    <w:p w14:paraId="0612DA5B" w14:textId="4D2A9C65" w:rsidR="000F670C" w:rsidRPr="000F670C" w:rsidRDefault="00CB7D87" w:rsidP="00D21D8D">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Serves as an Expert Cost Analyst </w:t>
      </w:r>
      <w:r w:rsidR="00F84AF6">
        <w:rPr>
          <w:rFonts w:asciiTheme="minorHAnsi" w:hAnsiTheme="minorHAnsi" w:cstheme="minorHAnsi"/>
          <w:bCs/>
          <w:iCs/>
        </w:rPr>
        <w:t>for the Department of Homeland Security</w:t>
      </w:r>
      <w:r w:rsidR="00E03A77">
        <w:rPr>
          <w:rFonts w:asciiTheme="minorHAnsi" w:hAnsiTheme="minorHAnsi" w:cstheme="minorHAnsi"/>
          <w:bCs/>
          <w:iCs/>
        </w:rPr>
        <w:t xml:space="preserve"> (DHS)</w:t>
      </w:r>
      <w:r w:rsidR="00F84AF6">
        <w:rPr>
          <w:rFonts w:asciiTheme="minorHAnsi" w:hAnsiTheme="minorHAnsi" w:cstheme="minorHAnsi"/>
          <w:bCs/>
          <w:iCs/>
        </w:rPr>
        <w:t>, Cost Analysis Division</w:t>
      </w:r>
      <w:r w:rsidR="00E03A77">
        <w:rPr>
          <w:rFonts w:asciiTheme="minorHAnsi" w:hAnsiTheme="minorHAnsi" w:cstheme="minorHAnsi"/>
          <w:bCs/>
          <w:iCs/>
        </w:rPr>
        <w:t xml:space="preserve"> (CAD)</w:t>
      </w:r>
      <w:r w:rsidR="00F84AF6">
        <w:rPr>
          <w:rFonts w:asciiTheme="minorHAnsi" w:hAnsiTheme="minorHAnsi" w:cstheme="minorHAnsi"/>
          <w:bCs/>
          <w:iCs/>
        </w:rPr>
        <w:t xml:space="preserve"> supporting the </w:t>
      </w:r>
      <w:r w:rsidR="00DE0C85">
        <w:rPr>
          <w:rFonts w:asciiTheme="minorHAnsi" w:hAnsiTheme="minorHAnsi" w:cstheme="minorHAnsi"/>
          <w:bCs/>
          <w:iCs/>
        </w:rPr>
        <w:t>Information Technology</w:t>
      </w:r>
      <w:r w:rsidR="008411FA">
        <w:rPr>
          <w:rFonts w:asciiTheme="minorHAnsi" w:hAnsiTheme="minorHAnsi" w:cstheme="minorHAnsi"/>
          <w:bCs/>
          <w:iCs/>
        </w:rPr>
        <w:t xml:space="preserve"> / Surveillance </w:t>
      </w:r>
      <w:r w:rsidR="00173059">
        <w:rPr>
          <w:rFonts w:asciiTheme="minorHAnsi" w:hAnsiTheme="minorHAnsi" w:cstheme="minorHAnsi"/>
          <w:bCs/>
          <w:iCs/>
        </w:rPr>
        <w:t>A</w:t>
      </w:r>
      <w:r w:rsidR="008411FA">
        <w:rPr>
          <w:rFonts w:asciiTheme="minorHAnsi" w:hAnsiTheme="minorHAnsi" w:cstheme="minorHAnsi"/>
          <w:bCs/>
          <w:iCs/>
        </w:rPr>
        <w:t>nalysis branch</w:t>
      </w:r>
      <w:r w:rsidR="000D379B">
        <w:rPr>
          <w:rFonts w:asciiTheme="minorHAnsi" w:hAnsiTheme="minorHAnsi" w:cstheme="minorHAnsi"/>
          <w:bCs/>
          <w:iCs/>
        </w:rPr>
        <w:t xml:space="preserve"> (Jan 2023 – Present)</w:t>
      </w:r>
      <w:r w:rsidR="008411FA">
        <w:rPr>
          <w:rFonts w:asciiTheme="minorHAnsi" w:hAnsiTheme="minorHAnsi" w:cstheme="minorHAnsi"/>
          <w:bCs/>
          <w:iCs/>
        </w:rPr>
        <w:t>.</w:t>
      </w:r>
      <w:r w:rsidR="00FD7826">
        <w:rPr>
          <w:rFonts w:asciiTheme="minorHAnsi" w:hAnsiTheme="minorHAnsi" w:cstheme="minorHAnsi"/>
          <w:bCs/>
          <w:iCs/>
        </w:rPr>
        <w:t xml:space="preserve"> </w:t>
      </w:r>
      <w:r w:rsidR="001E7CB6">
        <w:rPr>
          <w:rFonts w:asciiTheme="minorHAnsi" w:hAnsiTheme="minorHAnsi" w:cstheme="minorHAnsi"/>
          <w:bCs/>
          <w:iCs/>
        </w:rPr>
        <w:t>Lead cost estimator</w:t>
      </w:r>
      <w:r w:rsidR="00BC2587">
        <w:rPr>
          <w:rFonts w:asciiTheme="minorHAnsi" w:hAnsiTheme="minorHAnsi" w:cstheme="minorHAnsi"/>
          <w:bCs/>
          <w:iCs/>
        </w:rPr>
        <w:t xml:space="preserve"> for the </w:t>
      </w:r>
      <w:r w:rsidR="00E03A77">
        <w:rPr>
          <w:rFonts w:asciiTheme="minorHAnsi" w:hAnsiTheme="minorHAnsi" w:cstheme="minorHAnsi"/>
          <w:bCs/>
          <w:iCs/>
        </w:rPr>
        <w:t>development of the CA</w:t>
      </w:r>
      <w:r w:rsidR="00ED4CAD">
        <w:rPr>
          <w:rFonts w:asciiTheme="minorHAnsi" w:hAnsiTheme="minorHAnsi" w:cstheme="minorHAnsi"/>
          <w:bCs/>
          <w:iCs/>
        </w:rPr>
        <w:t xml:space="preserve">D generated life cycle cost estimate (LCCE) for the Medical Information Exchange (MIX) </w:t>
      </w:r>
      <w:r w:rsidR="00844F18">
        <w:rPr>
          <w:rFonts w:asciiTheme="minorHAnsi" w:hAnsiTheme="minorHAnsi" w:cstheme="minorHAnsi"/>
          <w:bCs/>
          <w:iCs/>
        </w:rPr>
        <w:t>portfolio</w:t>
      </w:r>
      <w:r w:rsidR="00ED4CAD">
        <w:rPr>
          <w:rFonts w:asciiTheme="minorHAnsi" w:hAnsiTheme="minorHAnsi" w:cstheme="minorHAnsi"/>
          <w:bCs/>
          <w:iCs/>
        </w:rPr>
        <w:t xml:space="preserve"> within the </w:t>
      </w:r>
      <w:r w:rsidR="00DD69AA">
        <w:rPr>
          <w:rFonts w:asciiTheme="minorHAnsi" w:hAnsiTheme="minorHAnsi" w:cstheme="minorHAnsi"/>
          <w:bCs/>
          <w:iCs/>
        </w:rPr>
        <w:t xml:space="preserve">DHS Office of Health Security (OHS). </w:t>
      </w:r>
    </w:p>
    <w:p w14:paraId="1F3EA90F" w14:textId="388180F2" w:rsidR="00A514F6" w:rsidRPr="00A514F6" w:rsidRDefault="00A514F6" w:rsidP="00D21D8D">
      <w:pPr>
        <w:pStyle w:val="ListParagraph"/>
        <w:numPr>
          <w:ilvl w:val="0"/>
          <w:numId w:val="25"/>
        </w:numPr>
        <w:rPr>
          <w:rFonts w:asciiTheme="minorHAnsi" w:hAnsiTheme="minorHAnsi" w:cstheme="minorHAnsi"/>
          <w:bCs/>
          <w:iCs/>
        </w:rPr>
      </w:pPr>
      <w:r w:rsidRPr="00A514F6">
        <w:rPr>
          <w:rFonts w:asciiTheme="minorHAnsi" w:hAnsiTheme="minorHAnsi" w:cstheme="minorHAnsi"/>
        </w:rPr>
        <w:t>Serve</w:t>
      </w:r>
      <w:r w:rsidR="00105ABC">
        <w:rPr>
          <w:rFonts w:asciiTheme="minorHAnsi" w:hAnsiTheme="minorHAnsi" w:cstheme="minorHAnsi"/>
        </w:rPr>
        <w:t>d</w:t>
      </w:r>
      <w:r w:rsidRPr="00A514F6">
        <w:rPr>
          <w:rFonts w:asciiTheme="minorHAnsi" w:hAnsiTheme="minorHAnsi" w:cstheme="minorHAnsi"/>
        </w:rPr>
        <w:t xml:space="preserve"> as the FAA Configuration Management Automation (CMA) </w:t>
      </w:r>
      <w:r w:rsidR="00FB6094">
        <w:rPr>
          <w:rFonts w:asciiTheme="minorHAnsi" w:hAnsiTheme="minorHAnsi" w:cstheme="minorHAnsi"/>
        </w:rPr>
        <w:t xml:space="preserve">and Automated Maintenance Management </w:t>
      </w:r>
      <w:r w:rsidR="00172606">
        <w:rPr>
          <w:rFonts w:asciiTheme="minorHAnsi" w:hAnsiTheme="minorHAnsi" w:cstheme="minorHAnsi"/>
        </w:rPr>
        <w:t xml:space="preserve">System (AMMS) </w:t>
      </w:r>
      <w:r w:rsidRPr="00A514F6">
        <w:rPr>
          <w:rFonts w:asciiTheme="minorHAnsi" w:hAnsiTheme="minorHAnsi" w:cstheme="minorHAnsi"/>
        </w:rPr>
        <w:t>project lead</w:t>
      </w:r>
      <w:r w:rsidR="00CF10A7">
        <w:rPr>
          <w:rFonts w:asciiTheme="minorHAnsi" w:hAnsiTheme="minorHAnsi" w:cstheme="minorHAnsi"/>
        </w:rPr>
        <w:t xml:space="preserve"> within the Configuration, Logistics</w:t>
      </w:r>
      <w:r w:rsidR="0088786F">
        <w:rPr>
          <w:rFonts w:asciiTheme="minorHAnsi" w:hAnsiTheme="minorHAnsi" w:cstheme="minorHAnsi"/>
        </w:rPr>
        <w:t>, Maintenance</w:t>
      </w:r>
      <w:r w:rsidR="00B75923">
        <w:rPr>
          <w:rFonts w:asciiTheme="minorHAnsi" w:hAnsiTheme="minorHAnsi" w:cstheme="minorHAnsi"/>
        </w:rPr>
        <w:t>,</w:t>
      </w:r>
      <w:r w:rsidR="0088786F">
        <w:rPr>
          <w:rFonts w:asciiTheme="minorHAnsi" w:hAnsiTheme="minorHAnsi" w:cstheme="minorHAnsi"/>
        </w:rPr>
        <w:t xml:space="preserve"> Resource Solutions (CLMRS) portfolio</w:t>
      </w:r>
      <w:r w:rsidR="00F050B9">
        <w:rPr>
          <w:rFonts w:asciiTheme="minorHAnsi" w:hAnsiTheme="minorHAnsi" w:cstheme="minorHAnsi"/>
        </w:rPr>
        <w:t xml:space="preserve"> (Jan 2022 </w:t>
      </w:r>
      <w:r w:rsidR="00F3248A">
        <w:rPr>
          <w:rFonts w:asciiTheme="minorHAnsi" w:hAnsiTheme="minorHAnsi" w:cstheme="minorHAnsi"/>
        </w:rPr>
        <w:t>–</w:t>
      </w:r>
      <w:r w:rsidR="00F050B9">
        <w:rPr>
          <w:rFonts w:asciiTheme="minorHAnsi" w:hAnsiTheme="minorHAnsi" w:cstheme="minorHAnsi"/>
        </w:rPr>
        <w:t xml:space="preserve"> </w:t>
      </w:r>
      <w:r w:rsidR="00F3248A">
        <w:rPr>
          <w:rFonts w:asciiTheme="minorHAnsi" w:hAnsiTheme="minorHAnsi" w:cstheme="minorHAnsi"/>
        </w:rPr>
        <w:t>Jan 2023)</w:t>
      </w:r>
      <w:r w:rsidRPr="00A514F6">
        <w:rPr>
          <w:rFonts w:asciiTheme="minorHAnsi" w:hAnsiTheme="minorHAnsi" w:cstheme="minorHAnsi"/>
        </w:rPr>
        <w:t>.</w:t>
      </w:r>
    </w:p>
    <w:p w14:paraId="6DD64AB3" w14:textId="77777777" w:rsidR="00A514F6" w:rsidRDefault="00A514F6" w:rsidP="00D21D8D">
      <w:pPr>
        <w:pStyle w:val="ListParagraph"/>
        <w:numPr>
          <w:ilvl w:val="0"/>
          <w:numId w:val="25"/>
        </w:numPr>
        <w:rPr>
          <w:rFonts w:asciiTheme="minorHAnsi" w:hAnsiTheme="minorHAnsi" w:cstheme="minorHAnsi"/>
        </w:rPr>
      </w:pPr>
      <w:r w:rsidRPr="00A514F6">
        <w:rPr>
          <w:rFonts w:asciiTheme="minorHAnsi" w:hAnsiTheme="minorHAnsi" w:cstheme="minorHAnsi"/>
        </w:rPr>
        <w:t xml:space="preserve">Responsible for executing the program cost, schedule, and performance baseline. </w:t>
      </w:r>
    </w:p>
    <w:p w14:paraId="59D2F00C" w14:textId="1730DA1A" w:rsidR="00A514F6" w:rsidRDefault="00A514F6" w:rsidP="00D21D8D">
      <w:pPr>
        <w:pStyle w:val="ListParagraph"/>
        <w:numPr>
          <w:ilvl w:val="0"/>
          <w:numId w:val="25"/>
        </w:numPr>
        <w:rPr>
          <w:rFonts w:asciiTheme="minorHAnsi" w:hAnsiTheme="minorHAnsi" w:cstheme="minorHAnsi"/>
        </w:rPr>
      </w:pPr>
      <w:r>
        <w:rPr>
          <w:rFonts w:asciiTheme="minorHAnsi" w:hAnsiTheme="minorHAnsi" w:cstheme="minorHAnsi"/>
        </w:rPr>
        <w:t>S</w:t>
      </w:r>
      <w:r w:rsidRPr="00A514F6">
        <w:rPr>
          <w:rFonts w:asciiTheme="minorHAnsi" w:hAnsiTheme="minorHAnsi" w:cstheme="minorHAnsi"/>
        </w:rPr>
        <w:t>upport</w:t>
      </w:r>
      <w:r w:rsidR="000A7F0C">
        <w:rPr>
          <w:rFonts w:asciiTheme="minorHAnsi" w:hAnsiTheme="minorHAnsi" w:cstheme="minorHAnsi"/>
        </w:rPr>
        <w:t>ed</w:t>
      </w:r>
      <w:r w:rsidRPr="00A514F6">
        <w:rPr>
          <w:rFonts w:asciiTheme="minorHAnsi" w:hAnsiTheme="minorHAnsi" w:cstheme="minorHAnsi"/>
        </w:rPr>
        <w:t xml:space="preserve"> efforts to maintain the program schedule including providing programmatic updates and monthly reporting to the program office. </w:t>
      </w:r>
    </w:p>
    <w:p w14:paraId="6F910069" w14:textId="56D4A636" w:rsidR="00A514F6" w:rsidRDefault="00A514F6" w:rsidP="00D21D8D">
      <w:pPr>
        <w:pStyle w:val="ListParagraph"/>
        <w:numPr>
          <w:ilvl w:val="0"/>
          <w:numId w:val="25"/>
        </w:numPr>
        <w:rPr>
          <w:rFonts w:asciiTheme="minorHAnsi" w:hAnsiTheme="minorHAnsi" w:cstheme="minorHAnsi"/>
        </w:rPr>
      </w:pPr>
      <w:r w:rsidRPr="00A514F6">
        <w:rPr>
          <w:rFonts w:asciiTheme="minorHAnsi" w:hAnsiTheme="minorHAnsi" w:cstheme="minorHAnsi"/>
        </w:rPr>
        <w:t>Identifie</w:t>
      </w:r>
      <w:r w:rsidR="000A7F0C">
        <w:rPr>
          <w:rFonts w:asciiTheme="minorHAnsi" w:hAnsiTheme="minorHAnsi" w:cstheme="minorHAnsi"/>
        </w:rPr>
        <w:t>d</w:t>
      </w:r>
      <w:r w:rsidRPr="00A514F6">
        <w:rPr>
          <w:rFonts w:asciiTheme="minorHAnsi" w:hAnsiTheme="minorHAnsi" w:cstheme="minorHAnsi"/>
        </w:rPr>
        <w:t xml:space="preserve"> technical, cost, and schedule risks and the potential programmatic impact.</w:t>
      </w:r>
    </w:p>
    <w:p w14:paraId="6AB72A88" w14:textId="4412EA9D" w:rsidR="00A514F6" w:rsidRDefault="00A514F6" w:rsidP="00D21D8D">
      <w:pPr>
        <w:pStyle w:val="ListParagraph"/>
        <w:numPr>
          <w:ilvl w:val="0"/>
          <w:numId w:val="25"/>
        </w:numPr>
        <w:rPr>
          <w:rFonts w:asciiTheme="minorHAnsi" w:hAnsiTheme="minorHAnsi" w:cstheme="minorHAnsi"/>
        </w:rPr>
      </w:pPr>
      <w:r w:rsidRPr="00A514F6">
        <w:rPr>
          <w:rFonts w:asciiTheme="minorHAnsi" w:hAnsiTheme="minorHAnsi" w:cstheme="minorHAnsi"/>
        </w:rPr>
        <w:t>Develop</w:t>
      </w:r>
      <w:r w:rsidR="000A7F0C">
        <w:rPr>
          <w:rFonts w:asciiTheme="minorHAnsi" w:hAnsiTheme="minorHAnsi" w:cstheme="minorHAnsi"/>
        </w:rPr>
        <w:t>ed</w:t>
      </w:r>
      <w:r w:rsidRPr="00A514F6">
        <w:rPr>
          <w:rFonts w:asciiTheme="minorHAnsi" w:hAnsiTheme="minorHAnsi" w:cstheme="minorHAnsi"/>
        </w:rPr>
        <w:t xml:space="preserve"> risk mitigation strategies and reports the risk status monthly to the program office and stakeholders.</w:t>
      </w:r>
    </w:p>
    <w:p w14:paraId="2DB68490" w14:textId="799A4314" w:rsidR="00A514F6" w:rsidRDefault="00A514F6" w:rsidP="00D21D8D">
      <w:pPr>
        <w:pStyle w:val="ListParagraph"/>
        <w:numPr>
          <w:ilvl w:val="0"/>
          <w:numId w:val="25"/>
        </w:numPr>
        <w:rPr>
          <w:rFonts w:asciiTheme="minorHAnsi" w:hAnsiTheme="minorHAnsi" w:cstheme="minorHAnsi"/>
        </w:rPr>
      </w:pPr>
      <w:r w:rsidRPr="00A514F6">
        <w:rPr>
          <w:rFonts w:asciiTheme="minorHAnsi" w:hAnsiTheme="minorHAnsi" w:cstheme="minorHAnsi"/>
        </w:rPr>
        <w:lastRenderedPageBreak/>
        <w:t>Review</w:t>
      </w:r>
      <w:r w:rsidR="000A7F0C">
        <w:rPr>
          <w:rFonts w:asciiTheme="minorHAnsi" w:hAnsiTheme="minorHAnsi" w:cstheme="minorHAnsi"/>
        </w:rPr>
        <w:t>ed</w:t>
      </w:r>
      <w:r w:rsidRPr="00A514F6">
        <w:rPr>
          <w:rFonts w:asciiTheme="minorHAnsi" w:hAnsiTheme="minorHAnsi" w:cstheme="minorHAnsi"/>
        </w:rPr>
        <w:t xml:space="preserve"> the technical performance of the development team and coordinates corrective action plans as necessary.</w:t>
      </w:r>
    </w:p>
    <w:p w14:paraId="58CC1A8A" w14:textId="29E550C6" w:rsidR="00A514F6" w:rsidRDefault="00A514F6" w:rsidP="00D21D8D">
      <w:pPr>
        <w:pStyle w:val="ListParagraph"/>
        <w:numPr>
          <w:ilvl w:val="0"/>
          <w:numId w:val="25"/>
        </w:numPr>
        <w:rPr>
          <w:rFonts w:asciiTheme="minorHAnsi" w:hAnsiTheme="minorHAnsi" w:cstheme="minorHAnsi"/>
        </w:rPr>
      </w:pPr>
      <w:r w:rsidRPr="00A514F6">
        <w:rPr>
          <w:rFonts w:asciiTheme="minorHAnsi" w:hAnsiTheme="minorHAnsi" w:cstheme="minorHAnsi"/>
        </w:rPr>
        <w:t>Create</w:t>
      </w:r>
      <w:r w:rsidR="000A7F0C">
        <w:rPr>
          <w:rFonts w:asciiTheme="minorHAnsi" w:hAnsiTheme="minorHAnsi" w:cstheme="minorHAnsi"/>
        </w:rPr>
        <w:t>d</w:t>
      </w:r>
      <w:r w:rsidRPr="00A514F6">
        <w:rPr>
          <w:rFonts w:asciiTheme="minorHAnsi" w:hAnsiTheme="minorHAnsi" w:cstheme="minorHAnsi"/>
        </w:rPr>
        <w:t xml:space="preserve"> status briefings and reports monthly to the program manager, stakeholders, and sponsor.</w:t>
      </w:r>
    </w:p>
    <w:p w14:paraId="6EDB4521" w14:textId="671A295F" w:rsidR="000B484C" w:rsidRPr="00A514F6" w:rsidRDefault="00A514F6" w:rsidP="00620E52">
      <w:pPr>
        <w:pStyle w:val="ListParagraph"/>
        <w:numPr>
          <w:ilvl w:val="0"/>
          <w:numId w:val="25"/>
        </w:numPr>
        <w:rPr>
          <w:rFonts w:asciiTheme="minorHAnsi" w:hAnsiTheme="minorHAnsi" w:cstheme="minorHAnsi"/>
          <w:bCs/>
          <w:iCs/>
        </w:rPr>
      </w:pPr>
      <w:r w:rsidRPr="00A514F6">
        <w:rPr>
          <w:rFonts w:asciiTheme="minorHAnsi" w:hAnsiTheme="minorHAnsi" w:cstheme="minorHAnsi"/>
        </w:rPr>
        <w:t>Monitor</w:t>
      </w:r>
      <w:r w:rsidR="000A7F0C">
        <w:rPr>
          <w:rFonts w:asciiTheme="minorHAnsi" w:hAnsiTheme="minorHAnsi" w:cstheme="minorHAnsi"/>
        </w:rPr>
        <w:t>ed</w:t>
      </w:r>
      <w:r w:rsidRPr="00A514F6">
        <w:rPr>
          <w:rFonts w:asciiTheme="minorHAnsi" w:hAnsiTheme="minorHAnsi" w:cstheme="minorHAnsi"/>
        </w:rPr>
        <w:t xml:space="preserve"> and reports status of the </w:t>
      </w:r>
      <w:r w:rsidR="00B30BBD">
        <w:rPr>
          <w:rFonts w:asciiTheme="minorHAnsi" w:hAnsiTheme="minorHAnsi" w:cstheme="minorHAnsi"/>
        </w:rPr>
        <w:t xml:space="preserve">Business Plan Goals and </w:t>
      </w:r>
      <w:r w:rsidRPr="00A514F6">
        <w:rPr>
          <w:rFonts w:asciiTheme="minorHAnsi" w:hAnsiTheme="minorHAnsi" w:cstheme="minorHAnsi"/>
        </w:rPr>
        <w:t>Execution Plan milestones and recommends updates as warranted.</w:t>
      </w:r>
    </w:p>
    <w:p w14:paraId="4C14DEE7" w14:textId="32A51BD2" w:rsidR="00A514F6" w:rsidRPr="00B30BBD" w:rsidRDefault="00B30BBD" w:rsidP="00620E52">
      <w:pPr>
        <w:pStyle w:val="ListParagraph"/>
        <w:numPr>
          <w:ilvl w:val="0"/>
          <w:numId w:val="25"/>
        </w:numPr>
        <w:rPr>
          <w:rFonts w:asciiTheme="minorHAnsi" w:hAnsiTheme="minorHAnsi" w:cstheme="minorHAnsi"/>
          <w:bCs/>
          <w:iCs/>
        </w:rPr>
      </w:pPr>
      <w:r>
        <w:rPr>
          <w:rFonts w:asciiTheme="minorHAnsi" w:hAnsiTheme="minorHAnsi" w:cstheme="minorHAnsi"/>
        </w:rPr>
        <w:t>Le</w:t>
      </w:r>
      <w:r w:rsidR="000A7F0C">
        <w:rPr>
          <w:rFonts w:asciiTheme="minorHAnsi" w:hAnsiTheme="minorHAnsi" w:cstheme="minorHAnsi"/>
        </w:rPr>
        <w:t xml:space="preserve">d </w:t>
      </w:r>
      <w:r>
        <w:rPr>
          <w:rFonts w:asciiTheme="minorHAnsi" w:hAnsiTheme="minorHAnsi" w:cstheme="minorHAnsi"/>
        </w:rPr>
        <w:t>the integrated training team in developing all training materials</w:t>
      </w:r>
      <w:r w:rsidR="00C362BD">
        <w:rPr>
          <w:rFonts w:asciiTheme="minorHAnsi" w:hAnsiTheme="minorHAnsi" w:cstheme="minorHAnsi"/>
        </w:rPr>
        <w:t>.</w:t>
      </w:r>
    </w:p>
    <w:p w14:paraId="36BD9B60" w14:textId="5C27FDD0" w:rsidR="00B30BBD" w:rsidRDefault="00B30BBD" w:rsidP="00620E52">
      <w:pPr>
        <w:pStyle w:val="ListParagraph"/>
        <w:numPr>
          <w:ilvl w:val="0"/>
          <w:numId w:val="25"/>
        </w:numPr>
        <w:rPr>
          <w:rFonts w:asciiTheme="minorHAnsi" w:hAnsiTheme="minorHAnsi" w:cstheme="minorHAnsi"/>
          <w:bCs/>
          <w:iCs/>
        </w:rPr>
      </w:pPr>
      <w:r>
        <w:rPr>
          <w:rFonts w:asciiTheme="minorHAnsi" w:hAnsiTheme="minorHAnsi" w:cstheme="minorHAnsi"/>
          <w:bCs/>
          <w:iCs/>
        </w:rPr>
        <w:t>Update</w:t>
      </w:r>
      <w:r w:rsidR="00C362BD">
        <w:rPr>
          <w:rFonts w:asciiTheme="minorHAnsi" w:hAnsiTheme="minorHAnsi" w:cstheme="minorHAnsi"/>
          <w:bCs/>
          <w:iCs/>
        </w:rPr>
        <w:t>d</w:t>
      </w:r>
      <w:r>
        <w:rPr>
          <w:rFonts w:asciiTheme="minorHAnsi" w:hAnsiTheme="minorHAnsi" w:cstheme="minorHAnsi"/>
          <w:bCs/>
          <w:iCs/>
        </w:rPr>
        <w:t xml:space="preserve"> spend plans, </w:t>
      </w:r>
      <w:proofErr w:type="gramStart"/>
      <w:r>
        <w:rPr>
          <w:rFonts w:asciiTheme="minorHAnsi" w:hAnsiTheme="minorHAnsi" w:cstheme="minorHAnsi"/>
          <w:bCs/>
          <w:iCs/>
        </w:rPr>
        <w:t>prepares</w:t>
      </w:r>
      <w:proofErr w:type="gramEnd"/>
      <w:r>
        <w:rPr>
          <w:rFonts w:asciiTheme="minorHAnsi" w:hAnsiTheme="minorHAnsi" w:cstheme="minorHAnsi"/>
          <w:bCs/>
          <w:iCs/>
        </w:rPr>
        <w:t xml:space="preserve"> and submit</w:t>
      </w:r>
      <w:r w:rsidR="007B6967">
        <w:rPr>
          <w:rFonts w:asciiTheme="minorHAnsi" w:hAnsiTheme="minorHAnsi" w:cstheme="minorHAnsi"/>
          <w:bCs/>
          <w:iCs/>
        </w:rPr>
        <w:t>s</w:t>
      </w:r>
      <w:r>
        <w:rPr>
          <w:rFonts w:asciiTheme="minorHAnsi" w:hAnsiTheme="minorHAnsi" w:cstheme="minorHAnsi"/>
          <w:bCs/>
          <w:iCs/>
        </w:rPr>
        <w:t xml:space="preserve"> funding requests, and conducts variance analysis.</w:t>
      </w:r>
    </w:p>
    <w:p w14:paraId="6E7CF873" w14:textId="2A9EA4B6" w:rsidR="00B30BBD" w:rsidRDefault="007B6967" w:rsidP="00620E52">
      <w:pPr>
        <w:pStyle w:val="ListParagraph"/>
        <w:numPr>
          <w:ilvl w:val="0"/>
          <w:numId w:val="25"/>
        </w:numPr>
        <w:rPr>
          <w:rFonts w:asciiTheme="minorHAnsi" w:hAnsiTheme="minorHAnsi" w:cstheme="minorHAnsi"/>
          <w:bCs/>
          <w:iCs/>
        </w:rPr>
      </w:pPr>
      <w:r>
        <w:rPr>
          <w:rFonts w:asciiTheme="minorHAnsi" w:hAnsiTheme="minorHAnsi" w:cstheme="minorHAnsi"/>
          <w:bCs/>
          <w:iCs/>
        </w:rPr>
        <w:t>Prepare</w:t>
      </w:r>
      <w:r w:rsidR="00C362BD">
        <w:rPr>
          <w:rFonts w:asciiTheme="minorHAnsi" w:hAnsiTheme="minorHAnsi" w:cstheme="minorHAnsi"/>
          <w:bCs/>
          <w:iCs/>
        </w:rPr>
        <w:t>d</w:t>
      </w:r>
      <w:r w:rsidR="00B30BBD">
        <w:rPr>
          <w:rFonts w:asciiTheme="minorHAnsi" w:hAnsiTheme="minorHAnsi" w:cstheme="minorHAnsi"/>
          <w:bCs/>
          <w:iCs/>
        </w:rPr>
        <w:t xml:space="preserve"> the performance assessment, talking points, and quad charts for the Acquisition Quarterly Performance Reviews (AQPR).</w:t>
      </w:r>
    </w:p>
    <w:p w14:paraId="69711216" w14:textId="7033C61D" w:rsidR="00B30BBD" w:rsidRDefault="00B30BBD" w:rsidP="00620E52">
      <w:pPr>
        <w:pStyle w:val="ListParagraph"/>
        <w:numPr>
          <w:ilvl w:val="0"/>
          <w:numId w:val="25"/>
        </w:numPr>
        <w:rPr>
          <w:rFonts w:asciiTheme="minorHAnsi" w:hAnsiTheme="minorHAnsi" w:cstheme="minorHAnsi"/>
          <w:bCs/>
          <w:iCs/>
        </w:rPr>
      </w:pPr>
      <w:r>
        <w:rPr>
          <w:rFonts w:asciiTheme="minorHAnsi" w:hAnsiTheme="minorHAnsi" w:cstheme="minorHAnsi"/>
          <w:bCs/>
          <w:iCs/>
        </w:rPr>
        <w:t>Develop</w:t>
      </w:r>
      <w:r w:rsidR="00C362BD">
        <w:rPr>
          <w:rFonts w:asciiTheme="minorHAnsi" w:hAnsiTheme="minorHAnsi" w:cstheme="minorHAnsi"/>
          <w:bCs/>
          <w:iCs/>
        </w:rPr>
        <w:t>ed</w:t>
      </w:r>
      <w:r>
        <w:rPr>
          <w:rFonts w:asciiTheme="minorHAnsi" w:hAnsiTheme="minorHAnsi" w:cstheme="minorHAnsi"/>
          <w:bCs/>
          <w:iCs/>
        </w:rPr>
        <w:t xml:space="preserve"> organization change management (OCM) strategic priorities.</w:t>
      </w:r>
    </w:p>
    <w:p w14:paraId="34260268" w14:textId="0CF36E16" w:rsidR="007B6967" w:rsidRDefault="007B6967" w:rsidP="00620E52">
      <w:pPr>
        <w:pStyle w:val="ListParagraph"/>
        <w:numPr>
          <w:ilvl w:val="0"/>
          <w:numId w:val="25"/>
        </w:numPr>
        <w:rPr>
          <w:rFonts w:asciiTheme="minorHAnsi" w:hAnsiTheme="minorHAnsi" w:cstheme="minorHAnsi"/>
          <w:bCs/>
          <w:iCs/>
        </w:rPr>
      </w:pPr>
      <w:r>
        <w:rPr>
          <w:rFonts w:asciiTheme="minorHAnsi" w:hAnsiTheme="minorHAnsi" w:cstheme="minorHAnsi"/>
          <w:bCs/>
          <w:iCs/>
        </w:rPr>
        <w:t>Serve</w:t>
      </w:r>
      <w:r w:rsidR="00C362BD">
        <w:rPr>
          <w:rFonts w:asciiTheme="minorHAnsi" w:hAnsiTheme="minorHAnsi" w:cstheme="minorHAnsi"/>
          <w:bCs/>
          <w:iCs/>
        </w:rPr>
        <w:t>d</w:t>
      </w:r>
      <w:r>
        <w:rPr>
          <w:rFonts w:asciiTheme="minorHAnsi" w:hAnsiTheme="minorHAnsi" w:cstheme="minorHAnsi"/>
          <w:bCs/>
          <w:iCs/>
        </w:rPr>
        <w:t xml:space="preserve"> as a core member of the integrated operational test </w:t>
      </w:r>
      <w:r w:rsidR="003E6E78">
        <w:rPr>
          <w:rFonts w:asciiTheme="minorHAnsi" w:hAnsiTheme="minorHAnsi" w:cstheme="minorHAnsi"/>
          <w:bCs/>
          <w:iCs/>
        </w:rPr>
        <w:t>team.</w:t>
      </w:r>
    </w:p>
    <w:p w14:paraId="7D2EEDD9" w14:textId="3D6C9FA2" w:rsidR="007B6967" w:rsidRDefault="007B6967" w:rsidP="00620E52">
      <w:pPr>
        <w:pStyle w:val="ListParagraph"/>
        <w:numPr>
          <w:ilvl w:val="0"/>
          <w:numId w:val="25"/>
        </w:numPr>
        <w:rPr>
          <w:rFonts w:asciiTheme="minorHAnsi" w:hAnsiTheme="minorHAnsi" w:cstheme="minorHAnsi"/>
          <w:bCs/>
          <w:iCs/>
        </w:rPr>
      </w:pPr>
      <w:r>
        <w:rPr>
          <w:rFonts w:asciiTheme="minorHAnsi" w:hAnsiTheme="minorHAnsi" w:cstheme="minorHAnsi"/>
          <w:bCs/>
          <w:iCs/>
        </w:rPr>
        <w:t>Direct</w:t>
      </w:r>
      <w:r w:rsidR="00C362BD">
        <w:rPr>
          <w:rFonts w:asciiTheme="minorHAnsi" w:hAnsiTheme="minorHAnsi" w:cstheme="minorHAnsi"/>
          <w:bCs/>
          <w:iCs/>
        </w:rPr>
        <w:t>ed</w:t>
      </w:r>
      <w:r>
        <w:rPr>
          <w:rFonts w:asciiTheme="minorHAnsi" w:hAnsiTheme="minorHAnsi" w:cstheme="minorHAnsi"/>
          <w:bCs/>
          <w:iCs/>
        </w:rPr>
        <w:t xml:space="preserve"> nine management consultants in support of investment analysis and solution implementation for the CLMRS portfolio.</w:t>
      </w:r>
    </w:p>
    <w:p w14:paraId="79ED265B" w14:textId="4E48F050" w:rsidR="007B6967" w:rsidRPr="00B30BBD" w:rsidRDefault="007B6967" w:rsidP="00620E52">
      <w:pPr>
        <w:pStyle w:val="ListParagraph"/>
        <w:numPr>
          <w:ilvl w:val="0"/>
          <w:numId w:val="25"/>
        </w:numPr>
        <w:rPr>
          <w:rFonts w:asciiTheme="minorHAnsi" w:hAnsiTheme="minorHAnsi" w:cstheme="minorHAnsi"/>
          <w:bCs/>
          <w:iCs/>
        </w:rPr>
      </w:pPr>
      <w:r>
        <w:rPr>
          <w:rFonts w:asciiTheme="minorHAnsi" w:hAnsiTheme="minorHAnsi" w:cstheme="minorHAnsi"/>
          <w:bCs/>
          <w:iCs/>
        </w:rPr>
        <w:t>Manage</w:t>
      </w:r>
      <w:r w:rsidR="000F670C">
        <w:rPr>
          <w:rFonts w:asciiTheme="minorHAnsi" w:hAnsiTheme="minorHAnsi" w:cstheme="minorHAnsi"/>
          <w:bCs/>
          <w:iCs/>
        </w:rPr>
        <w:t>d</w:t>
      </w:r>
      <w:r>
        <w:rPr>
          <w:rFonts w:asciiTheme="minorHAnsi" w:hAnsiTheme="minorHAnsi" w:cstheme="minorHAnsi"/>
          <w:bCs/>
          <w:iCs/>
        </w:rPr>
        <w:t xml:space="preserve"> all CLMRS task order and contract activit</w:t>
      </w:r>
      <w:r w:rsidR="003E6E78">
        <w:rPr>
          <w:rFonts w:asciiTheme="minorHAnsi" w:hAnsiTheme="minorHAnsi" w:cstheme="minorHAnsi"/>
          <w:bCs/>
          <w:iCs/>
        </w:rPr>
        <w:t>ies</w:t>
      </w:r>
      <w:r>
        <w:rPr>
          <w:rFonts w:asciiTheme="minorHAnsi" w:hAnsiTheme="minorHAnsi" w:cstheme="minorHAnsi"/>
          <w:bCs/>
          <w:iCs/>
        </w:rPr>
        <w:t xml:space="preserve">. </w:t>
      </w:r>
    </w:p>
    <w:p w14:paraId="7F65847A" w14:textId="77777777" w:rsidR="003E6E78" w:rsidRDefault="003E6E78" w:rsidP="003E6E78">
      <w:pPr>
        <w:rPr>
          <w:rFonts w:asciiTheme="minorHAnsi" w:hAnsiTheme="minorHAnsi" w:cstheme="minorHAnsi"/>
          <w:b/>
          <w:iCs/>
        </w:rPr>
      </w:pPr>
    </w:p>
    <w:p w14:paraId="150BB484" w14:textId="5114F4D5" w:rsidR="003E6E78" w:rsidRPr="004711F3" w:rsidRDefault="003E6E78" w:rsidP="003E6E78">
      <w:pPr>
        <w:rPr>
          <w:rFonts w:asciiTheme="minorHAnsi" w:hAnsiTheme="minorHAnsi" w:cstheme="minorHAnsi"/>
          <w:b/>
          <w:iCs/>
        </w:rPr>
      </w:pPr>
      <w:r>
        <w:rPr>
          <w:rFonts w:asciiTheme="minorHAnsi" w:hAnsiTheme="minorHAnsi" w:cstheme="minorHAnsi"/>
          <w:b/>
          <w:iCs/>
        </w:rPr>
        <w:t>Principal Consultant</w:t>
      </w:r>
    </w:p>
    <w:p w14:paraId="7D18F83A" w14:textId="77777777" w:rsidR="003E6E78" w:rsidRPr="004711F3" w:rsidRDefault="003E6E78" w:rsidP="003E6E78">
      <w:pPr>
        <w:rPr>
          <w:rFonts w:asciiTheme="minorHAnsi" w:hAnsiTheme="minorHAnsi" w:cstheme="minorHAnsi"/>
          <w:b/>
          <w:iCs/>
        </w:rPr>
      </w:pPr>
      <w:r w:rsidRPr="004711F3">
        <w:rPr>
          <w:rFonts w:asciiTheme="minorHAnsi" w:hAnsiTheme="minorHAnsi" w:cstheme="minorHAnsi"/>
          <w:b/>
          <w:iCs/>
        </w:rPr>
        <w:t xml:space="preserve">Cobec Consulting, Inc., </w:t>
      </w:r>
    </w:p>
    <w:p w14:paraId="41F7C5D3" w14:textId="4C24E4D8" w:rsidR="003E6E78" w:rsidRPr="004711F3" w:rsidRDefault="003E6E78" w:rsidP="003E6E78">
      <w:pPr>
        <w:rPr>
          <w:rFonts w:asciiTheme="minorHAnsi" w:hAnsiTheme="minorHAnsi" w:cstheme="minorHAnsi"/>
          <w:b/>
          <w:iCs/>
        </w:rPr>
      </w:pPr>
      <w:r>
        <w:rPr>
          <w:rFonts w:asciiTheme="minorHAnsi" w:hAnsiTheme="minorHAnsi" w:cstheme="minorHAnsi"/>
          <w:b/>
          <w:iCs/>
        </w:rPr>
        <w:t>July 2018</w:t>
      </w:r>
      <w:r w:rsidRPr="004711F3">
        <w:rPr>
          <w:rFonts w:asciiTheme="minorHAnsi" w:hAnsiTheme="minorHAnsi" w:cstheme="minorHAnsi"/>
          <w:b/>
          <w:iCs/>
        </w:rPr>
        <w:t xml:space="preserve"> to </w:t>
      </w:r>
      <w:r>
        <w:rPr>
          <w:rFonts w:asciiTheme="minorHAnsi" w:hAnsiTheme="minorHAnsi" w:cstheme="minorHAnsi"/>
          <w:b/>
          <w:iCs/>
        </w:rPr>
        <w:t>January 2022</w:t>
      </w:r>
    </w:p>
    <w:p w14:paraId="596D1A20" w14:textId="77777777" w:rsidR="003E6E78" w:rsidRPr="004711F3" w:rsidRDefault="003E6E78" w:rsidP="003E6E78">
      <w:pPr>
        <w:rPr>
          <w:rFonts w:asciiTheme="minorHAnsi" w:hAnsiTheme="minorHAnsi" w:cstheme="minorHAnsi"/>
          <w:b/>
          <w:i/>
        </w:rPr>
      </w:pPr>
    </w:p>
    <w:p w14:paraId="3576220D" w14:textId="5D4769E2" w:rsidR="00A46015" w:rsidRPr="00A46015" w:rsidRDefault="003E6E78" w:rsidP="004F5AC8">
      <w:pPr>
        <w:pStyle w:val="ListParagraph"/>
        <w:numPr>
          <w:ilvl w:val="0"/>
          <w:numId w:val="25"/>
        </w:numPr>
        <w:rPr>
          <w:rFonts w:asciiTheme="minorHAnsi" w:hAnsiTheme="minorHAnsi" w:cstheme="minorHAnsi"/>
        </w:rPr>
      </w:pPr>
      <w:r w:rsidRPr="00A46015">
        <w:rPr>
          <w:rFonts w:asciiTheme="minorHAnsi" w:hAnsiTheme="minorHAnsi" w:cstheme="minorHAnsi"/>
        </w:rPr>
        <w:t>Served as the FAA Configuration Management Automation (CMA) value stream lead and lead cost estimator.</w:t>
      </w:r>
      <w:r w:rsidR="00A46015" w:rsidRPr="00A46015">
        <w:rPr>
          <w:rFonts w:asciiTheme="minorHAnsi" w:hAnsiTheme="minorHAnsi" w:cstheme="minorHAnsi"/>
        </w:rPr>
        <w:t xml:space="preserve"> </w:t>
      </w:r>
      <w:r w:rsidRPr="00A46015">
        <w:rPr>
          <w:rFonts w:asciiTheme="minorHAnsi" w:hAnsiTheme="minorHAnsi" w:cstheme="minorHAnsi"/>
        </w:rPr>
        <w:t>Provided program management support and strategic leadership for the day-to-day solution implementation activities for CMA.</w:t>
      </w:r>
      <w:r w:rsidR="00A46015" w:rsidRPr="00A46015">
        <w:rPr>
          <w:rFonts w:asciiTheme="minorHAnsi" w:hAnsiTheme="minorHAnsi" w:cstheme="minorHAnsi"/>
        </w:rPr>
        <w:t xml:space="preserve"> </w:t>
      </w:r>
      <w:r w:rsidRPr="00A46015">
        <w:rPr>
          <w:rFonts w:asciiTheme="minorHAnsi" w:hAnsiTheme="minorHAnsi" w:cstheme="minorHAnsi"/>
        </w:rPr>
        <w:t>Led the development of all CMA Joint Resources Council (JRC) artifacts including the Business Case, final Program Requirements Document, Implementation Strategy and Planning Document, and the Execution Plan leading to the approval of the Final Investment Decision.</w:t>
      </w:r>
      <w:r w:rsidR="00A46015" w:rsidRPr="00A46015">
        <w:rPr>
          <w:rFonts w:asciiTheme="minorHAnsi" w:hAnsiTheme="minorHAnsi" w:cstheme="minorHAnsi"/>
        </w:rPr>
        <w:t xml:space="preserve"> </w:t>
      </w:r>
      <w:r w:rsidRPr="00A46015">
        <w:rPr>
          <w:rFonts w:asciiTheme="minorHAnsi" w:hAnsiTheme="minorHAnsi" w:cstheme="minorHAnsi"/>
        </w:rPr>
        <w:t xml:space="preserve">Developed </w:t>
      </w:r>
      <w:r w:rsidR="00A46015" w:rsidRPr="00A46015">
        <w:rPr>
          <w:rFonts w:asciiTheme="minorHAnsi" w:hAnsiTheme="minorHAnsi" w:cstheme="minorHAnsi"/>
        </w:rPr>
        <w:t xml:space="preserve">the CMA </w:t>
      </w:r>
      <w:r w:rsidRPr="00A46015">
        <w:rPr>
          <w:rFonts w:asciiTheme="minorHAnsi" w:hAnsiTheme="minorHAnsi" w:cstheme="minorHAnsi"/>
        </w:rPr>
        <w:t>risk-adjusted life cycle cost estimate</w:t>
      </w:r>
      <w:r w:rsidR="00A46015" w:rsidRPr="00A46015">
        <w:rPr>
          <w:rFonts w:asciiTheme="minorHAnsi" w:hAnsiTheme="minorHAnsi" w:cstheme="minorHAnsi"/>
        </w:rPr>
        <w:t xml:space="preserve"> (LCCE) and comprehensive basis of estimate.</w:t>
      </w:r>
    </w:p>
    <w:p w14:paraId="2E498F25" w14:textId="77777777" w:rsidR="00A46015" w:rsidRPr="00A46015" w:rsidRDefault="00A46015" w:rsidP="00A46015">
      <w:pPr>
        <w:pStyle w:val="ListParagraph"/>
        <w:numPr>
          <w:ilvl w:val="0"/>
          <w:numId w:val="25"/>
        </w:numPr>
        <w:rPr>
          <w:rFonts w:asciiTheme="minorHAnsi" w:hAnsiTheme="minorHAnsi" w:cstheme="minorHAnsi"/>
        </w:rPr>
      </w:pPr>
      <w:r w:rsidRPr="00A46015">
        <w:rPr>
          <w:rFonts w:asciiTheme="minorHAnsi" w:hAnsiTheme="minorHAnsi" w:cstheme="minorHAnsi"/>
        </w:rPr>
        <w:t>FAA Wind and Wave Evacuation and Survival (</w:t>
      </w:r>
      <w:proofErr w:type="spellStart"/>
      <w:r w:rsidRPr="00A46015">
        <w:rPr>
          <w:rFonts w:asciiTheme="minorHAnsi" w:hAnsiTheme="minorHAnsi" w:cstheme="minorHAnsi"/>
        </w:rPr>
        <w:t>WiWAVES</w:t>
      </w:r>
      <w:proofErr w:type="spellEnd"/>
      <w:r w:rsidRPr="00A46015">
        <w:rPr>
          <w:rFonts w:asciiTheme="minorHAnsi" w:hAnsiTheme="minorHAnsi" w:cstheme="minorHAnsi"/>
        </w:rPr>
        <w:t>) program business case lead responsible for developing the cost and benefits artifacts required for both the JRC strategy decision and Final Investment Decision. Developed life cycle cost estimates (LCCE), performed benefits analyses, and supported implementation schedule development for three potential capital investment alternatives in support of the Civil Aerospace Medical Institute’s training, education, and research missions.</w:t>
      </w:r>
    </w:p>
    <w:p w14:paraId="698000E5" w14:textId="30C06F85" w:rsidR="003E6E78" w:rsidRPr="00A46015" w:rsidRDefault="00A46015" w:rsidP="00894316">
      <w:pPr>
        <w:pStyle w:val="ListParagraph"/>
        <w:numPr>
          <w:ilvl w:val="0"/>
          <w:numId w:val="25"/>
        </w:numPr>
        <w:rPr>
          <w:rFonts w:asciiTheme="minorHAnsi" w:hAnsiTheme="minorHAnsi" w:cstheme="minorHAnsi"/>
        </w:rPr>
      </w:pPr>
      <w:r w:rsidRPr="00A46015">
        <w:rPr>
          <w:rFonts w:asciiTheme="minorHAnsi" w:hAnsiTheme="minorHAnsi" w:cstheme="minorHAnsi"/>
        </w:rPr>
        <w:t xml:space="preserve">Served as the cost lead for the FAA Logistics Center Support System (LCSS) program.  Responsible for all cost related deliverables to support JRC decision making, Investment Planning &amp; Analysis (IP&amp;A) reviews, and other analysis as required by the program manager. Developed budgetary cost estimates to support the LCSS re-baselining effort. Initiated and led a comprehensive LCSS software sizing effort to ensure future cost estimates accurately reflect program requirements. </w:t>
      </w:r>
    </w:p>
    <w:p w14:paraId="338DF8E1" w14:textId="015DD8F4" w:rsidR="00B30BBD" w:rsidRDefault="00B30BBD" w:rsidP="00B30BBD">
      <w:pPr>
        <w:pStyle w:val="ListParagraph"/>
        <w:rPr>
          <w:rFonts w:asciiTheme="minorHAnsi" w:hAnsiTheme="minorHAnsi" w:cstheme="minorHAnsi"/>
          <w:bCs/>
          <w:iCs/>
        </w:rPr>
      </w:pPr>
    </w:p>
    <w:p w14:paraId="4D1EF4A0" w14:textId="6B698C40" w:rsidR="00A46015" w:rsidRPr="004711F3" w:rsidRDefault="00A46015" w:rsidP="00A46015">
      <w:pPr>
        <w:rPr>
          <w:rFonts w:asciiTheme="minorHAnsi" w:hAnsiTheme="minorHAnsi" w:cstheme="minorHAnsi"/>
          <w:b/>
          <w:iCs/>
        </w:rPr>
      </w:pPr>
      <w:r>
        <w:rPr>
          <w:rFonts w:asciiTheme="minorHAnsi" w:hAnsiTheme="minorHAnsi" w:cstheme="minorHAnsi"/>
          <w:b/>
          <w:iCs/>
        </w:rPr>
        <w:t>Finance &amp; Business Operations Lead</w:t>
      </w:r>
    </w:p>
    <w:p w14:paraId="379B8244" w14:textId="6B29CB16" w:rsidR="00A46015" w:rsidRPr="004711F3" w:rsidRDefault="00A46015" w:rsidP="00A46015">
      <w:pPr>
        <w:rPr>
          <w:rFonts w:asciiTheme="minorHAnsi" w:hAnsiTheme="minorHAnsi" w:cstheme="minorHAnsi"/>
          <w:b/>
          <w:iCs/>
        </w:rPr>
      </w:pPr>
      <w:r>
        <w:rPr>
          <w:rFonts w:asciiTheme="minorHAnsi" w:hAnsiTheme="minorHAnsi" w:cstheme="minorHAnsi"/>
          <w:b/>
          <w:iCs/>
        </w:rPr>
        <w:lastRenderedPageBreak/>
        <w:t>Lockheed Martin, Rotary &amp; Mission Systems, Colorado Springs, CO</w:t>
      </w:r>
      <w:r w:rsidRPr="004711F3">
        <w:rPr>
          <w:rFonts w:asciiTheme="minorHAnsi" w:hAnsiTheme="minorHAnsi" w:cstheme="minorHAnsi"/>
          <w:b/>
          <w:iCs/>
        </w:rPr>
        <w:t xml:space="preserve"> </w:t>
      </w:r>
    </w:p>
    <w:p w14:paraId="63E14EA8" w14:textId="6CC41732" w:rsidR="00A46015" w:rsidRPr="004711F3" w:rsidRDefault="00A46015" w:rsidP="00A46015">
      <w:pPr>
        <w:rPr>
          <w:rFonts w:asciiTheme="minorHAnsi" w:hAnsiTheme="minorHAnsi" w:cstheme="minorHAnsi"/>
          <w:b/>
          <w:iCs/>
        </w:rPr>
      </w:pPr>
      <w:r>
        <w:rPr>
          <w:rFonts w:asciiTheme="minorHAnsi" w:hAnsiTheme="minorHAnsi" w:cstheme="minorHAnsi"/>
          <w:b/>
          <w:iCs/>
        </w:rPr>
        <w:t>March 2017</w:t>
      </w:r>
      <w:r w:rsidRPr="004711F3">
        <w:rPr>
          <w:rFonts w:asciiTheme="minorHAnsi" w:hAnsiTheme="minorHAnsi" w:cstheme="minorHAnsi"/>
          <w:b/>
          <w:iCs/>
        </w:rPr>
        <w:t xml:space="preserve"> to </w:t>
      </w:r>
      <w:r>
        <w:rPr>
          <w:rFonts w:asciiTheme="minorHAnsi" w:hAnsiTheme="minorHAnsi" w:cstheme="minorHAnsi"/>
          <w:b/>
          <w:iCs/>
        </w:rPr>
        <w:t>July 2018</w:t>
      </w:r>
    </w:p>
    <w:p w14:paraId="559368B5" w14:textId="77777777" w:rsidR="00A46015" w:rsidRPr="004711F3" w:rsidRDefault="00A46015" w:rsidP="00A46015">
      <w:pPr>
        <w:rPr>
          <w:rFonts w:asciiTheme="minorHAnsi" w:hAnsiTheme="minorHAnsi" w:cstheme="minorHAnsi"/>
          <w:b/>
          <w:i/>
        </w:rPr>
      </w:pPr>
    </w:p>
    <w:p w14:paraId="53BD417A"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Provided strategic financial leadership to Lockheed Martin’s Emirates Air Defense Ground Environment Transformation (EADGE-T) program, a firm fixed price commercial, international program within the RMS line-of-business.</w:t>
      </w:r>
    </w:p>
    <w:p w14:paraId="1E85B8CB"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Managed the day-to-day business operations including cost management, financial planning &amp; analysis (FP&amp;A), financial reporting, and cost estimating.</w:t>
      </w:r>
    </w:p>
    <w:p w14:paraId="0B0F0490"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 xml:space="preserve">Provided management and oversight for the execution of the program cost and schedule performance in support of all earned value management system requirements including timely and accurate reporting, comparing actuals against estimates, variance analysis, evaluating vendor cost reports, updating the program estimate at complete, and performing baseline change management </w:t>
      </w:r>
      <w:proofErr w:type="gramStart"/>
      <w:r w:rsidRPr="00A46015">
        <w:rPr>
          <w:rFonts w:asciiTheme="minorHAnsi" w:hAnsiTheme="minorHAnsi" w:cstheme="minorHAnsi"/>
        </w:rPr>
        <w:t>through the use of</w:t>
      </w:r>
      <w:proofErr w:type="gramEnd"/>
      <w:r w:rsidRPr="00A46015">
        <w:rPr>
          <w:rFonts w:asciiTheme="minorHAnsi" w:hAnsiTheme="minorHAnsi" w:cstheme="minorHAnsi"/>
        </w:rPr>
        <w:t xml:space="preserve"> a comprehensive suite of tools including Cobra and PM Compass.</w:t>
      </w:r>
    </w:p>
    <w:p w14:paraId="5A2EC05C"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 xml:space="preserve">Evaluated vendor cost, schedule, and technical performance </w:t>
      </w:r>
      <w:proofErr w:type="gramStart"/>
      <w:r w:rsidRPr="00A46015">
        <w:rPr>
          <w:rFonts w:asciiTheme="minorHAnsi" w:hAnsiTheme="minorHAnsi" w:cstheme="minorHAnsi"/>
        </w:rPr>
        <w:t>on a monthly basis</w:t>
      </w:r>
      <w:proofErr w:type="gramEnd"/>
      <w:r w:rsidRPr="00A46015">
        <w:rPr>
          <w:rFonts w:asciiTheme="minorHAnsi" w:hAnsiTheme="minorHAnsi" w:cstheme="minorHAnsi"/>
        </w:rPr>
        <w:t xml:space="preserve">, reviewed changes with program leadership, and monitored status against program milestones. </w:t>
      </w:r>
    </w:p>
    <w:p w14:paraId="4E965E2A"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 xml:space="preserve">Coordinated and tracked technical, cost, and schedule risks, identified potential programmatic impacts, developed risk mitigation strategies, and regularly briefed the status to the program leadership and risk management board. </w:t>
      </w:r>
    </w:p>
    <w:p w14:paraId="79A75BCD"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Served as the control account manager (CAM) for the program management integrated product team (IPT).</w:t>
      </w:r>
    </w:p>
    <w:p w14:paraId="2479D2EB"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Developed an executable financial plan to ensure that monthly orders, sales, earnings before interest and taxes (EBIT), and cash forecasts accurately reflected program. performance including the proper characterization of risks and opportunities to meet established objectives.</w:t>
      </w:r>
    </w:p>
    <w:p w14:paraId="709D3631"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Served as the primary liaison for all programmatic and financial inquiries in support of both internal and external auditors ensuring that proper internal controls and data integrity are maintained.</w:t>
      </w:r>
    </w:p>
    <w:p w14:paraId="1AAB9054" w14:textId="34E64BA0" w:rsidR="00CB0557" w:rsidRDefault="00CB0557" w:rsidP="00CB0557">
      <w:pPr>
        <w:rPr>
          <w:rFonts w:asciiTheme="minorHAnsi" w:hAnsiTheme="minorHAnsi" w:cstheme="minorHAnsi"/>
          <w:bCs/>
          <w:iCs/>
        </w:rPr>
      </w:pPr>
    </w:p>
    <w:p w14:paraId="72DAB67A" w14:textId="2EA52B29" w:rsidR="00A46015" w:rsidRPr="004711F3" w:rsidRDefault="00A46015" w:rsidP="00A46015">
      <w:pPr>
        <w:rPr>
          <w:rFonts w:asciiTheme="minorHAnsi" w:hAnsiTheme="minorHAnsi" w:cstheme="minorHAnsi"/>
          <w:b/>
          <w:iCs/>
        </w:rPr>
      </w:pPr>
      <w:r>
        <w:rPr>
          <w:rFonts w:asciiTheme="minorHAnsi" w:hAnsiTheme="minorHAnsi" w:cstheme="minorHAnsi"/>
          <w:b/>
          <w:iCs/>
        </w:rPr>
        <w:t>Commercial Space New Business Finance Lead</w:t>
      </w:r>
    </w:p>
    <w:p w14:paraId="4B975644" w14:textId="6F32E923" w:rsidR="00A46015" w:rsidRPr="004711F3" w:rsidRDefault="00A46015" w:rsidP="00A46015">
      <w:pPr>
        <w:rPr>
          <w:rFonts w:asciiTheme="minorHAnsi" w:hAnsiTheme="minorHAnsi" w:cstheme="minorHAnsi"/>
          <w:b/>
          <w:iCs/>
        </w:rPr>
      </w:pPr>
      <w:r>
        <w:rPr>
          <w:rFonts w:asciiTheme="minorHAnsi" w:hAnsiTheme="minorHAnsi" w:cstheme="minorHAnsi"/>
          <w:b/>
          <w:iCs/>
        </w:rPr>
        <w:t>Lockheed Martin, Space, Littleton, CO</w:t>
      </w:r>
      <w:r w:rsidRPr="004711F3">
        <w:rPr>
          <w:rFonts w:asciiTheme="minorHAnsi" w:hAnsiTheme="minorHAnsi" w:cstheme="minorHAnsi"/>
          <w:b/>
          <w:iCs/>
        </w:rPr>
        <w:t xml:space="preserve"> </w:t>
      </w:r>
    </w:p>
    <w:p w14:paraId="07D5477F" w14:textId="6C61913C" w:rsidR="00A46015" w:rsidRPr="004711F3" w:rsidRDefault="00A46015" w:rsidP="00A46015">
      <w:pPr>
        <w:rPr>
          <w:rFonts w:asciiTheme="minorHAnsi" w:hAnsiTheme="minorHAnsi" w:cstheme="minorHAnsi"/>
          <w:b/>
          <w:iCs/>
        </w:rPr>
      </w:pPr>
      <w:r>
        <w:rPr>
          <w:rFonts w:asciiTheme="minorHAnsi" w:hAnsiTheme="minorHAnsi" w:cstheme="minorHAnsi"/>
          <w:b/>
          <w:iCs/>
        </w:rPr>
        <w:t>June 2014</w:t>
      </w:r>
      <w:r w:rsidRPr="004711F3">
        <w:rPr>
          <w:rFonts w:asciiTheme="minorHAnsi" w:hAnsiTheme="minorHAnsi" w:cstheme="minorHAnsi"/>
          <w:b/>
          <w:iCs/>
        </w:rPr>
        <w:t xml:space="preserve"> to </w:t>
      </w:r>
      <w:r>
        <w:rPr>
          <w:rFonts w:asciiTheme="minorHAnsi" w:hAnsiTheme="minorHAnsi" w:cstheme="minorHAnsi"/>
          <w:b/>
          <w:iCs/>
        </w:rPr>
        <w:t>March 2017</w:t>
      </w:r>
    </w:p>
    <w:p w14:paraId="1C248FFB" w14:textId="77777777" w:rsidR="00A46015" w:rsidRPr="004711F3" w:rsidRDefault="00A46015" w:rsidP="00A46015">
      <w:pPr>
        <w:rPr>
          <w:rFonts w:asciiTheme="minorHAnsi" w:hAnsiTheme="minorHAnsi" w:cstheme="minorHAnsi"/>
          <w:b/>
          <w:i/>
        </w:rPr>
      </w:pPr>
    </w:p>
    <w:p w14:paraId="0701BA85" w14:textId="77777777" w:rsidR="00A46015" w:rsidRPr="00A46015" w:rsidRDefault="00A46015" w:rsidP="005A71F2">
      <w:pPr>
        <w:pStyle w:val="ListParagraph"/>
        <w:numPr>
          <w:ilvl w:val="0"/>
          <w:numId w:val="27"/>
        </w:numPr>
        <w:rPr>
          <w:rFonts w:asciiTheme="minorHAnsi" w:hAnsiTheme="minorHAnsi" w:cstheme="minorHAnsi"/>
        </w:rPr>
      </w:pPr>
      <w:r w:rsidRPr="00A46015">
        <w:rPr>
          <w:rFonts w:asciiTheme="minorHAnsi" w:hAnsiTheme="minorHAnsi" w:cstheme="minorHAnsi"/>
        </w:rPr>
        <w:t>Led the communications satellite product line cost estimating and analysis team.</w:t>
      </w:r>
    </w:p>
    <w:p w14:paraId="685D46F9" w14:textId="77777777" w:rsidR="00A46015" w:rsidRPr="00A46015" w:rsidRDefault="00A46015" w:rsidP="005A71F2">
      <w:pPr>
        <w:pStyle w:val="ListParagraph"/>
        <w:numPr>
          <w:ilvl w:val="0"/>
          <w:numId w:val="27"/>
        </w:numPr>
        <w:rPr>
          <w:rFonts w:asciiTheme="minorHAnsi" w:hAnsiTheme="minorHAnsi" w:cstheme="minorHAnsi"/>
        </w:rPr>
      </w:pPr>
      <w:r w:rsidRPr="00A46015">
        <w:rPr>
          <w:rFonts w:asciiTheme="minorHAnsi" w:hAnsiTheme="minorHAnsi" w:cstheme="minorHAnsi"/>
        </w:rPr>
        <w:t xml:space="preserve">Generated over 50 cost estimates/proposals while reducing the cycle time by nearly 50% leading to an unprecedented </w:t>
      </w:r>
      <w:proofErr w:type="gramStart"/>
      <w:r w:rsidRPr="00A46015">
        <w:rPr>
          <w:rFonts w:asciiTheme="minorHAnsi" w:hAnsiTheme="minorHAnsi" w:cstheme="minorHAnsi"/>
        </w:rPr>
        <w:t>30% win</w:t>
      </w:r>
      <w:proofErr w:type="gramEnd"/>
      <w:r w:rsidRPr="00A46015">
        <w:rPr>
          <w:rFonts w:asciiTheme="minorHAnsi" w:hAnsiTheme="minorHAnsi" w:cstheme="minorHAnsi"/>
        </w:rPr>
        <w:t xml:space="preserve"> rate in 2015 including the 1st ever LM2100 commercial sale.</w:t>
      </w:r>
    </w:p>
    <w:p w14:paraId="5D78A34F" w14:textId="77777777" w:rsidR="00A46015" w:rsidRPr="00A46015" w:rsidRDefault="00A46015" w:rsidP="005A71F2">
      <w:pPr>
        <w:pStyle w:val="ListParagraph"/>
        <w:numPr>
          <w:ilvl w:val="0"/>
          <w:numId w:val="27"/>
        </w:numPr>
        <w:rPr>
          <w:rFonts w:asciiTheme="minorHAnsi" w:hAnsiTheme="minorHAnsi" w:cstheme="minorHAnsi"/>
        </w:rPr>
      </w:pPr>
      <w:r w:rsidRPr="00A46015">
        <w:rPr>
          <w:rFonts w:asciiTheme="minorHAnsi" w:hAnsiTheme="minorHAnsi" w:cstheme="minorHAnsi"/>
        </w:rPr>
        <w:t>Guided cross-functional efforts across engineering, production, supply chain, contracts, etc. to identify and prioritize over 80 cost savings initiatives totaling nearly $30M.</w:t>
      </w:r>
    </w:p>
    <w:p w14:paraId="781DFA44" w14:textId="77777777" w:rsidR="00A46015" w:rsidRPr="00A46015" w:rsidRDefault="00A46015" w:rsidP="005A71F2">
      <w:pPr>
        <w:pStyle w:val="ListParagraph"/>
        <w:numPr>
          <w:ilvl w:val="0"/>
          <w:numId w:val="27"/>
        </w:numPr>
        <w:rPr>
          <w:rFonts w:asciiTheme="minorHAnsi" w:hAnsiTheme="minorHAnsi" w:cstheme="minorHAnsi"/>
        </w:rPr>
      </w:pPr>
      <w:r w:rsidRPr="00A46015">
        <w:rPr>
          <w:rFonts w:asciiTheme="minorHAnsi" w:hAnsiTheme="minorHAnsi" w:cstheme="minorHAnsi"/>
        </w:rPr>
        <w:t>Lead cost engineer supporting a $250M internal research and development (IRAD) design-to-cost effort to reduce the heritage A2100 bus cost by 35%.</w:t>
      </w:r>
    </w:p>
    <w:p w14:paraId="31170A79" w14:textId="77777777" w:rsidR="00A46015" w:rsidRPr="00A46015" w:rsidRDefault="00A46015" w:rsidP="005A71F2">
      <w:pPr>
        <w:pStyle w:val="ListParagraph"/>
        <w:numPr>
          <w:ilvl w:val="0"/>
          <w:numId w:val="27"/>
        </w:numPr>
        <w:rPr>
          <w:rFonts w:asciiTheme="minorHAnsi" w:hAnsiTheme="minorHAnsi" w:cstheme="minorHAnsi"/>
        </w:rPr>
      </w:pPr>
      <w:r w:rsidRPr="00A46015">
        <w:rPr>
          <w:rFonts w:asciiTheme="minorHAnsi" w:hAnsiTheme="minorHAnsi" w:cstheme="minorHAnsi"/>
        </w:rPr>
        <w:lastRenderedPageBreak/>
        <w:t>Developed multiple innovative business cases to ensure new business opportunities created maximum shareholder value based on key internal metrics.</w:t>
      </w:r>
    </w:p>
    <w:p w14:paraId="02DEB8A6" w14:textId="4B0D2056" w:rsidR="00CB0557" w:rsidRDefault="00CB0557" w:rsidP="005A71F2">
      <w:pPr>
        <w:ind w:left="720" w:hanging="360"/>
        <w:rPr>
          <w:rFonts w:asciiTheme="minorHAnsi" w:hAnsiTheme="minorHAnsi" w:cstheme="minorBidi"/>
          <w:b/>
          <w:bCs/>
          <w:u w:val="single"/>
        </w:rPr>
      </w:pPr>
    </w:p>
    <w:p w14:paraId="43296304" w14:textId="1A099CF5" w:rsidR="005A71F2" w:rsidRPr="004711F3" w:rsidRDefault="005A71F2" w:rsidP="005A71F2">
      <w:pPr>
        <w:rPr>
          <w:rFonts w:asciiTheme="minorHAnsi" w:hAnsiTheme="minorHAnsi" w:cstheme="minorHAnsi"/>
          <w:b/>
          <w:iCs/>
        </w:rPr>
      </w:pPr>
      <w:r>
        <w:rPr>
          <w:rFonts w:asciiTheme="minorHAnsi" w:hAnsiTheme="minorHAnsi" w:cstheme="minorHAnsi"/>
          <w:b/>
          <w:iCs/>
        </w:rPr>
        <w:t>Civil Space Advanced Programs Parametric Cost Estimating Lead</w:t>
      </w:r>
    </w:p>
    <w:p w14:paraId="25C873A9" w14:textId="77777777" w:rsidR="005A71F2" w:rsidRPr="004711F3" w:rsidRDefault="005A71F2" w:rsidP="005A71F2">
      <w:pPr>
        <w:rPr>
          <w:rFonts w:asciiTheme="minorHAnsi" w:hAnsiTheme="minorHAnsi" w:cstheme="minorHAnsi"/>
          <w:b/>
          <w:iCs/>
        </w:rPr>
      </w:pPr>
      <w:r>
        <w:rPr>
          <w:rFonts w:asciiTheme="minorHAnsi" w:hAnsiTheme="minorHAnsi" w:cstheme="minorHAnsi"/>
          <w:b/>
          <w:iCs/>
        </w:rPr>
        <w:t>Lockheed Martin, Space, Littleton, CO</w:t>
      </w:r>
      <w:r w:rsidRPr="004711F3">
        <w:rPr>
          <w:rFonts w:asciiTheme="minorHAnsi" w:hAnsiTheme="minorHAnsi" w:cstheme="minorHAnsi"/>
          <w:b/>
          <w:iCs/>
        </w:rPr>
        <w:t xml:space="preserve"> </w:t>
      </w:r>
    </w:p>
    <w:p w14:paraId="1609E0C1" w14:textId="1FCA1C53" w:rsidR="005A71F2" w:rsidRPr="004711F3" w:rsidRDefault="005A71F2" w:rsidP="005A71F2">
      <w:pPr>
        <w:rPr>
          <w:rFonts w:asciiTheme="minorHAnsi" w:hAnsiTheme="minorHAnsi" w:cstheme="minorHAnsi"/>
          <w:b/>
          <w:iCs/>
        </w:rPr>
      </w:pPr>
      <w:r>
        <w:rPr>
          <w:rFonts w:asciiTheme="minorHAnsi" w:hAnsiTheme="minorHAnsi" w:cstheme="minorHAnsi"/>
          <w:b/>
          <w:iCs/>
        </w:rPr>
        <w:t>April 2012</w:t>
      </w:r>
      <w:r w:rsidRPr="004711F3">
        <w:rPr>
          <w:rFonts w:asciiTheme="minorHAnsi" w:hAnsiTheme="minorHAnsi" w:cstheme="minorHAnsi"/>
          <w:b/>
          <w:iCs/>
        </w:rPr>
        <w:t xml:space="preserve"> to </w:t>
      </w:r>
      <w:r>
        <w:rPr>
          <w:rFonts w:asciiTheme="minorHAnsi" w:hAnsiTheme="minorHAnsi" w:cstheme="minorHAnsi"/>
          <w:b/>
          <w:iCs/>
        </w:rPr>
        <w:t>June 2014</w:t>
      </w:r>
    </w:p>
    <w:p w14:paraId="14001519" w14:textId="77777777" w:rsidR="005A71F2" w:rsidRPr="004711F3" w:rsidRDefault="005A71F2" w:rsidP="005A71F2">
      <w:pPr>
        <w:rPr>
          <w:rFonts w:asciiTheme="minorHAnsi" w:hAnsiTheme="minorHAnsi" w:cstheme="minorHAnsi"/>
          <w:b/>
          <w:i/>
        </w:rPr>
      </w:pPr>
    </w:p>
    <w:p w14:paraId="09FA0678" w14:textId="172EE9AF" w:rsidR="005A71F2" w:rsidRDefault="005A71F2" w:rsidP="005A71F2">
      <w:pPr>
        <w:pStyle w:val="ListParagraph"/>
        <w:numPr>
          <w:ilvl w:val="0"/>
          <w:numId w:val="28"/>
        </w:numPr>
        <w:rPr>
          <w:rFonts w:asciiTheme="minorHAnsi" w:hAnsiTheme="minorHAnsi" w:cstheme="minorHAnsi"/>
        </w:rPr>
      </w:pPr>
      <w:r w:rsidRPr="005A71F2">
        <w:rPr>
          <w:rFonts w:asciiTheme="minorHAnsi" w:hAnsiTheme="minorHAnsi" w:cstheme="minorHAnsi"/>
        </w:rPr>
        <w:t>Led all parametric cost modeling, business case development, and proposal efforts for numerous programs in the Civil Space line-of-business in support of NASA, the Defense Advanced Research Projects Agency (DARPA</w:t>
      </w:r>
      <w:proofErr w:type="gramStart"/>
      <w:r w:rsidRPr="005A71F2">
        <w:rPr>
          <w:rFonts w:asciiTheme="minorHAnsi" w:hAnsiTheme="minorHAnsi" w:cstheme="minorHAnsi"/>
        </w:rPr>
        <w:t>),United</w:t>
      </w:r>
      <w:proofErr w:type="gramEnd"/>
      <w:r w:rsidRPr="005A71F2">
        <w:rPr>
          <w:rFonts w:asciiTheme="minorHAnsi" w:hAnsiTheme="minorHAnsi" w:cstheme="minorHAnsi"/>
        </w:rPr>
        <w:t xml:space="preserve"> Launch Alliance (ULA), and other government agency procurement efforts including Dream Chaser, International Space Station Cargo Resupply, Reusable Booster, Athena launch vehicle, and Asteroid Redirect Mission.</w:t>
      </w:r>
    </w:p>
    <w:p w14:paraId="7DC7A4A1" w14:textId="12AA6AA8" w:rsidR="005A71F2" w:rsidRDefault="005A71F2" w:rsidP="005A71F2">
      <w:pPr>
        <w:rPr>
          <w:rFonts w:asciiTheme="minorHAnsi" w:hAnsiTheme="minorHAnsi" w:cstheme="minorHAnsi"/>
        </w:rPr>
      </w:pPr>
    </w:p>
    <w:p w14:paraId="60DC0895" w14:textId="539DAC57" w:rsidR="005A71F2" w:rsidRPr="004711F3" w:rsidRDefault="005A71F2" w:rsidP="005A71F2">
      <w:pPr>
        <w:rPr>
          <w:rFonts w:asciiTheme="minorHAnsi" w:hAnsiTheme="minorHAnsi" w:cstheme="minorHAnsi"/>
          <w:b/>
          <w:iCs/>
        </w:rPr>
      </w:pPr>
      <w:r>
        <w:rPr>
          <w:rFonts w:asciiTheme="minorHAnsi" w:hAnsiTheme="minorHAnsi" w:cstheme="minorHAnsi"/>
          <w:b/>
          <w:iCs/>
        </w:rPr>
        <w:t>Weapons System Cost Analyst, MILSATCOM Team Lead</w:t>
      </w:r>
    </w:p>
    <w:p w14:paraId="7442283F" w14:textId="22B5662B" w:rsidR="005A71F2" w:rsidRPr="004711F3" w:rsidRDefault="005A71F2" w:rsidP="005A71F2">
      <w:pPr>
        <w:rPr>
          <w:rFonts w:asciiTheme="minorHAnsi" w:hAnsiTheme="minorHAnsi" w:cstheme="minorHAnsi"/>
          <w:b/>
          <w:iCs/>
        </w:rPr>
      </w:pPr>
      <w:r>
        <w:rPr>
          <w:rFonts w:asciiTheme="minorHAnsi" w:hAnsiTheme="minorHAnsi" w:cstheme="minorHAnsi"/>
          <w:b/>
          <w:iCs/>
        </w:rPr>
        <w:t>Air Force Cost Analysis Agency, Colorado Springs, CO</w:t>
      </w:r>
    </w:p>
    <w:p w14:paraId="290EFD36" w14:textId="5DEBD71F" w:rsidR="005A71F2" w:rsidRDefault="005A71F2" w:rsidP="005A71F2">
      <w:pPr>
        <w:rPr>
          <w:rFonts w:asciiTheme="minorHAnsi" w:hAnsiTheme="minorHAnsi" w:cstheme="minorHAnsi"/>
          <w:b/>
          <w:iCs/>
        </w:rPr>
      </w:pPr>
      <w:r>
        <w:rPr>
          <w:rFonts w:asciiTheme="minorHAnsi" w:hAnsiTheme="minorHAnsi" w:cstheme="minorHAnsi"/>
          <w:b/>
          <w:iCs/>
        </w:rPr>
        <w:t>October 2011</w:t>
      </w:r>
      <w:r w:rsidRPr="004711F3">
        <w:rPr>
          <w:rFonts w:asciiTheme="minorHAnsi" w:hAnsiTheme="minorHAnsi" w:cstheme="minorHAnsi"/>
          <w:b/>
          <w:iCs/>
        </w:rPr>
        <w:t xml:space="preserve"> to </w:t>
      </w:r>
      <w:r>
        <w:rPr>
          <w:rFonts w:asciiTheme="minorHAnsi" w:hAnsiTheme="minorHAnsi" w:cstheme="minorHAnsi"/>
          <w:b/>
          <w:iCs/>
        </w:rPr>
        <w:t>April 2012</w:t>
      </w:r>
    </w:p>
    <w:p w14:paraId="3BA89ED2" w14:textId="4EE1C0F8" w:rsidR="005A71F2" w:rsidRDefault="005A71F2" w:rsidP="005A71F2">
      <w:pPr>
        <w:rPr>
          <w:rFonts w:asciiTheme="minorHAnsi" w:hAnsiTheme="minorHAnsi" w:cstheme="minorHAnsi"/>
          <w:b/>
          <w:iCs/>
        </w:rPr>
      </w:pPr>
    </w:p>
    <w:p w14:paraId="0CCF942D" w14:textId="77777777" w:rsidR="005A71F2" w:rsidRPr="005A71F2" w:rsidRDefault="005A71F2" w:rsidP="005A71F2">
      <w:pPr>
        <w:pStyle w:val="ListParagraph"/>
        <w:numPr>
          <w:ilvl w:val="0"/>
          <w:numId w:val="28"/>
        </w:numPr>
        <w:rPr>
          <w:rFonts w:asciiTheme="minorHAnsi" w:hAnsiTheme="minorHAnsi" w:cstheme="minorHAnsi"/>
        </w:rPr>
      </w:pPr>
      <w:r w:rsidRPr="005A71F2">
        <w:rPr>
          <w:rFonts w:asciiTheme="minorHAnsi" w:hAnsiTheme="minorHAnsi" w:cstheme="minorHAnsi"/>
        </w:rPr>
        <w:t>Managed a six-member team in developing independent cost estimates for major defense acquisition space programs including Advanced Extremely High Frequency (AEHF), Family of Advanced Beyond Line-of-Sight Terminals (FAB-T), Enhanced Polar System (EPS), Wideband Global SATCOM (WGS), and Joint Space Operations Center (</w:t>
      </w:r>
      <w:proofErr w:type="spellStart"/>
      <w:r w:rsidRPr="005A71F2">
        <w:rPr>
          <w:rFonts w:asciiTheme="minorHAnsi" w:hAnsiTheme="minorHAnsi" w:cstheme="minorHAnsi"/>
        </w:rPr>
        <w:t>JSpOC</w:t>
      </w:r>
      <w:proofErr w:type="spellEnd"/>
      <w:r w:rsidRPr="005A71F2">
        <w:rPr>
          <w:rFonts w:asciiTheme="minorHAnsi" w:hAnsiTheme="minorHAnsi" w:cstheme="minorHAnsi"/>
        </w:rPr>
        <w:t>) Mission System (JMS).</w:t>
      </w:r>
    </w:p>
    <w:p w14:paraId="45B4CC66" w14:textId="77777777" w:rsidR="005A71F2" w:rsidRPr="004711F3" w:rsidRDefault="005A71F2" w:rsidP="005A71F2">
      <w:pPr>
        <w:rPr>
          <w:rFonts w:asciiTheme="minorHAnsi" w:hAnsiTheme="minorHAnsi" w:cstheme="minorHAnsi"/>
          <w:b/>
          <w:iCs/>
        </w:rPr>
      </w:pPr>
    </w:p>
    <w:p w14:paraId="5F4B7D3E" w14:textId="6B8E6797" w:rsidR="005A71F2" w:rsidRPr="004711F3" w:rsidRDefault="005A71F2" w:rsidP="005A71F2">
      <w:pPr>
        <w:rPr>
          <w:rFonts w:asciiTheme="minorHAnsi" w:hAnsiTheme="minorHAnsi" w:cstheme="minorHAnsi"/>
          <w:b/>
          <w:iCs/>
        </w:rPr>
      </w:pPr>
      <w:r>
        <w:rPr>
          <w:rFonts w:asciiTheme="minorHAnsi" w:hAnsiTheme="minorHAnsi" w:cstheme="minorHAnsi"/>
          <w:b/>
          <w:iCs/>
        </w:rPr>
        <w:t>Military Support Program Parametric Cost Estimating Lead</w:t>
      </w:r>
    </w:p>
    <w:p w14:paraId="76A4C911" w14:textId="77777777" w:rsidR="005A71F2" w:rsidRPr="004711F3" w:rsidRDefault="005A71F2" w:rsidP="005A71F2">
      <w:pPr>
        <w:rPr>
          <w:rFonts w:asciiTheme="minorHAnsi" w:hAnsiTheme="minorHAnsi" w:cstheme="minorHAnsi"/>
          <w:b/>
          <w:iCs/>
        </w:rPr>
      </w:pPr>
      <w:r>
        <w:rPr>
          <w:rFonts w:asciiTheme="minorHAnsi" w:hAnsiTheme="minorHAnsi" w:cstheme="minorHAnsi"/>
          <w:b/>
          <w:iCs/>
        </w:rPr>
        <w:t>Lockheed Martin, Space, Littleton, CO</w:t>
      </w:r>
      <w:r w:rsidRPr="004711F3">
        <w:rPr>
          <w:rFonts w:asciiTheme="minorHAnsi" w:hAnsiTheme="minorHAnsi" w:cstheme="minorHAnsi"/>
          <w:b/>
          <w:iCs/>
        </w:rPr>
        <w:t xml:space="preserve"> </w:t>
      </w:r>
    </w:p>
    <w:p w14:paraId="0C7095EF" w14:textId="363A28BF" w:rsidR="005A71F2" w:rsidRDefault="005A71F2" w:rsidP="005A71F2">
      <w:pPr>
        <w:rPr>
          <w:rFonts w:asciiTheme="minorHAnsi" w:hAnsiTheme="minorHAnsi" w:cstheme="minorHAnsi"/>
          <w:b/>
          <w:iCs/>
        </w:rPr>
      </w:pPr>
      <w:r>
        <w:rPr>
          <w:rFonts w:asciiTheme="minorHAnsi" w:hAnsiTheme="minorHAnsi" w:cstheme="minorHAnsi"/>
          <w:b/>
          <w:iCs/>
        </w:rPr>
        <w:t>October 2010</w:t>
      </w:r>
      <w:r w:rsidRPr="004711F3">
        <w:rPr>
          <w:rFonts w:asciiTheme="minorHAnsi" w:hAnsiTheme="minorHAnsi" w:cstheme="minorHAnsi"/>
          <w:b/>
          <w:iCs/>
        </w:rPr>
        <w:t xml:space="preserve"> to </w:t>
      </w:r>
      <w:r>
        <w:rPr>
          <w:rFonts w:asciiTheme="minorHAnsi" w:hAnsiTheme="minorHAnsi" w:cstheme="minorHAnsi"/>
          <w:b/>
          <w:iCs/>
        </w:rPr>
        <w:t>October 2011</w:t>
      </w:r>
    </w:p>
    <w:p w14:paraId="5634AE24" w14:textId="77777777" w:rsidR="005A71F2" w:rsidRDefault="005A71F2" w:rsidP="005A71F2">
      <w:pPr>
        <w:rPr>
          <w:rFonts w:asciiTheme="minorHAnsi" w:hAnsiTheme="minorHAnsi" w:cstheme="minorHAnsi"/>
          <w:b/>
          <w:iCs/>
        </w:rPr>
      </w:pPr>
    </w:p>
    <w:p w14:paraId="6903AF7B" w14:textId="77777777" w:rsidR="005A71F2" w:rsidRPr="005A71F2" w:rsidRDefault="005A71F2" w:rsidP="005A71F2">
      <w:pPr>
        <w:pStyle w:val="ListParagraph"/>
        <w:numPr>
          <w:ilvl w:val="0"/>
          <w:numId w:val="28"/>
        </w:numPr>
        <w:rPr>
          <w:rFonts w:asciiTheme="minorHAnsi" w:hAnsiTheme="minorHAnsi" w:cstheme="minorHAnsi"/>
        </w:rPr>
      </w:pPr>
      <w:r w:rsidRPr="005A71F2">
        <w:rPr>
          <w:rFonts w:asciiTheme="minorHAnsi" w:hAnsiTheme="minorHAnsi" w:cstheme="minorHAnsi"/>
        </w:rPr>
        <w:t>Lead cost analyst for a multi-</w:t>
      </w:r>
      <w:proofErr w:type="gramStart"/>
      <w:r w:rsidRPr="005A71F2">
        <w:rPr>
          <w:rFonts w:asciiTheme="minorHAnsi" w:hAnsiTheme="minorHAnsi" w:cstheme="minorHAnsi"/>
        </w:rPr>
        <w:t>billion dollar</w:t>
      </w:r>
      <w:proofErr w:type="gramEnd"/>
      <w:r w:rsidRPr="005A71F2">
        <w:rPr>
          <w:rFonts w:asciiTheme="minorHAnsi" w:hAnsiTheme="minorHAnsi" w:cstheme="minorHAnsi"/>
        </w:rPr>
        <w:t xml:space="preserve"> next generation military support program.</w:t>
      </w:r>
    </w:p>
    <w:p w14:paraId="4D7002C9" w14:textId="77777777" w:rsidR="005A71F2" w:rsidRPr="005A71F2" w:rsidRDefault="005A71F2" w:rsidP="005A71F2">
      <w:pPr>
        <w:pStyle w:val="ListParagraph"/>
        <w:numPr>
          <w:ilvl w:val="0"/>
          <w:numId w:val="28"/>
        </w:numPr>
        <w:rPr>
          <w:rFonts w:asciiTheme="minorHAnsi" w:hAnsiTheme="minorHAnsi" w:cstheme="minorHAnsi"/>
        </w:rPr>
      </w:pPr>
      <w:r w:rsidRPr="005A71F2">
        <w:rPr>
          <w:rFonts w:asciiTheme="minorHAnsi" w:hAnsiTheme="minorHAnsi" w:cstheme="minorHAnsi"/>
        </w:rPr>
        <w:t>Developed comprehensive cost models and defendable estimates in support of multiple procurement options.</w:t>
      </w:r>
    </w:p>
    <w:p w14:paraId="5D27B195" w14:textId="77777777" w:rsidR="005A71F2" w:rsidRPr="005A71F2" w:rsidRDefault="005A71F2" w:rsidP="005A71F2">
      <w:pPr>
        <w:pStyle w:val="ListParagraph"/>
        <w:numPr>
          <w:ilvl w:val="0"/>
          <w:numId w:val="28"/>
        </w:numPr>
        <w:rPr>
          <w:rFonts w:asciiTheme="minorHAnsi" w:hAnsiTheme="minorHAnsi" w:cstheme="minorHAnsi"/>
        </w:rPr>
      </w:pPr>
      <w:r w:rsidRPr="005A71F2">
        <w:rPr>
          <w:rFonts w:asciiTheme="minorHAnsi" w:hAnsiTheme="minorHAnsi" w:cstheme="minorHAnsi"/>
        </w:rPr>
        <w:t xml:space="preserve">Crafted the proposal cost approach for a block buy acquisition strategy to meet the customer’s affordability targets. </w:t>
      </w:r>
    </w:p>
    <w:p w14:paraId="57D6D414" w14:textId="410F9C87" w:rsidR="005A71F2" w:rsidRDefault="005A71F2" w:rsidP="005A71F2">
      <w:pPr>
        <w:pStyle w:val="ListParagraph"/>
        <w:ind w:left="360"/>
        <w:rPr>
          <w:rFonts w:ascii="Times New Roman" w:hAnsi="Times New Roman"/>
          <w:b/>
          <w:u w:val="single"/>
        </w:rPr>
      </w:pPr>
    </w:p>
    <w:p w14:paraId="5DA41AC4" w14:textId="5F8CD760" w:rsidR="00EF7AE0" w:rsidRPr="004711F3" w:rsidRDefault="00EF7AE0" w:rsidP="00EF7AE0">
      <w:pPr>
        <w:rPr>
          <w:rFonts w:asciiTheme="minorHAnsi" w:hAnsiTheme="minorHAnsi" w:cstheme="minorHAnsi"/>
          <w:b/>
          <w:iCs/>
        </w:rPr>
      </w:pPr>
      <w:r>
        <w:rPr>
          <w:rFonts w:asciiTheme="minorHAnsi" w:hAnsiTheme="minorHAnsi" w:cstheme="minorHAnsi"/>
          <w:b/>
          <w:iCs/>
        </w:rPr>
        <w:t>Orion Life Cycle Cost Lead</w:t>
      </w:r>
    </w:p>
    <w:p w14:paraId="7BA3AF9C" w14:textId="77777777" w:rsidR="00EF7AE0" w:rsidRPr="004711F3" w:rsidRDefault="00EF7AE0" w:rsidP="00EF7AE0">
      <w:pPr>
        <w:rPr>
          <w:rFonts w:asciiTheme="minorHAnsi" w:hAnsiTheme="minorHAnsi" w:cstheme="minorHAnsi"/>
          <w:b/>
          <w:iCs/>
        </w:rPr>
      </w:pPr>
      <w:r>
        <w:rPr>
          <w:rFonts w:asciiTheme="minorHAnsi" w:hAnsiTheme="minorHAnsi" w:cstheme="minorHAnsi"/>
          <w:b/>
          <w:iCs/>
        </w:rPr>
        <w:t>Lockheed Martin, Space, Littleton, CO</w:t>
      </w:r>
      <w:r w:rsidRPr="004711F3">
        <w:rPr>
          <w:rFonts w:asciiTheme="minorHAnsi" w:hAnsiTheme="minorHAnsi" w:cstheme="minorHAnsi"/>
          <w:b/>
          <w:iCs/>
        </w:rPr>
        <w:t xml:space="preserve"> </w:t>
      </w:r>
    </w:p>
    <w:p w14:paraId="5194EEC7" w14:textId="74CD9A0D" w:rsidR="00EF7AE0" w:rsidRDefault="00EF7AE0" w:rsidP="00EF7AE0">
      <w:pPr>
        <w:rPr>
          <w:rFonts w:asciiTheme="minorHAnsi" w:hAnsiTheme="minorHAnsi" w:cstheme="minorHAnsi"/>
          <w:b/>
          <w:iCs/>
        </w:rPr>
      </w:pPr>
      <w:r>
        <w:rPr>
          <w:rFonts w:asciiTheme="minorHAnsi" w:hAnsiTheme="minorHAnsi" w:cstheme="minorHAnsi"/>
          <w:b/>
          <w:iCs/>
        </w:rPr>
        <w:t>March 2007</w:t>
      </w:r>
      <w:r w:rsidRPr="004711F3">
        <w:rPr>
          <w:rFonts w:asciiTheme="minorHAnsi" w:hAnsiTheme="minorHAnsi" w:cstheme="minorHAnsi"/>
          <w:b/>
          <w:iCs/>
        </w:rPr>
        <w:t xml:space="preserve"> to </w:t>
      </w:r>
      <w:r>
        <w:rPr>
          <w:rFonts w:asciiTheme="minorHAnsi" w:hAnsiTheme="minorHAnsi" w:cstheme="minorHAnsi"/>
          <w:b/>
          <w:iCs/>
        </w:rPr>
        <w:t>October 2010</w:t>
      </w:r>
    </w:p>
    <w:p w14:paraId="599932EA" w14:textId="77777777" w:rsidR="00EF7AE0" w:rsidRDefault="00EF7AE0" w:rsidP="00EF7AE0">
      <w:pPr>
        <w:rPr>
          <w:rFonts w:asciiTheme="minorHAnsi" w:hAnsiTheme="minorHAnsi" w:cstheme="minorHAnsi"/>
          <w:b/>
          <w:iCs/>
        </w:rPr>
      </w:pPr>
    </w:p>
    <w:p w14:paraId="2771B970" w14:textId="77777777" w:rsidR="00EF7AE0" w:rsidRPr="00EF7AE0" w:rsidRDefault="00EF7AE0" w:rsidP="00EF7AE0">
      <w:pPr>
        <w:pStyle w:val="ListParagraph"/>
        <w:numPr>
          <w:ilvl w:val="0"/>
          <w:numId w:val="30"/>
        </w:numPr>
        <w:rPr>
          <w:rFonts w:asciiTheme="minorHAnsi" w:hAnsiTheme="minorHAnsi" w:cstheme="minorHAnsi"/>
        </w:rPr>
      </w:pPr>
      <w:r w:rsidRPr="00EF7AE0">
        <w:rPr>
          <w:rFonts w:asciiTheme="minorHAnsi" w:hAnsiTheme="minorHAnsi" w:cstheme="minorHAnsi"/>
        </w:rPr>
        <w:t>Lead life cycle cost (LCC) analyst for the Orion Crew Module, NASA’s next generation vehicle for human space flight. Responsible for the full spectrum of LCC assessments including trade studies, special projects, and support to NASA’s annual Planning, Programing, Budgeting, and Execution cycle.</w:t>
      </w:r>
    </w:p>
    <w:p w14:paraId="50E3C22C" w14:textId="77777777" w:rsidR="00EF7AE0" w:rsidRPr="00EF7AE0" w:rsidRDefault="00EF7AE0" w:rsidP="00EF7AE0">
      <w:pPr>
        <w:pStyle w:val="ListParagraph"/>
        <w:numPr>
          <w:ilvl w:val="0"/>
          <w:numId w:val="30"/>
        </w:numPr>
        <w:rPr>
          <w:rFonts w:asciiTheme="minorHAnsi" w:hAnsiTheme="minorHAnsi" w:cstheme="minorHAnsi"/>
        </w:rPr>
      </w:pPr>
      <w:r w:rsidRPr="00EF7AE0">
        <w:rPr>
          <w:rFonts w:asciiTheme="minorHAnsi" w:hAnsiTheme="minorHAnsi" w:cstheme="minorHAnsi"/>
        </w:rPr>
        <w:lastRenderedPageBreak/>
        <w:t>Led a year-long study on crew module reusability resulting in potential savings of $1B-$3B over the life of the program and directly influenced the program landing strategy and affordability.</w:t>
      </w:r>
    </w:p>
    <w:p w14:paraId="4C9CEC92" w14:textId="77777777" w:rsidR="00EF7AE0" w:rsidRPr="00EF7AE0" w:rsidRDefault="00EF7AE0" w:rsidP="00EF7AE0">
      <w:pPr>
        <w:pStyle w:val="ListParagraph"/>
        <w:numPr>
          <w:ilvl w:val="0"/>
          <w:numId w:val="30"/>
        </w:numPr>
        <w:rPr>
          <w:rFonts w:asciiTheme="minorHAnsi" w:hAnsiTheme="minorHAnsi" w:cstheme="minorHAnsi"/>
        </w:rPr>
      </w:pPr>
      <w:r w:rsidRPr="00EF7AE0">
        <w:rPr>
          <w:rFonts w:asciiTheme="minorHAnsi" w:hAnsiTheme="minorHAnsi" w:cstheme="minorHAnsi"/>
        </w:rPr>
        <w:t>Managed the reconciliation of $1.1B in new requirements which reduced the programmatic impact by 80%.</w:t>
      </w:r>
    </w:p>
    <w:p w14:paraId="3B2C8E08" w14:textId="64A1A41E" w:rsidR="00EF7AE0" w:rsidRDefault="00EF7AE0" w:rsidP="00EF7AE0">
      <w:pPr>
        <w:pStyle w:val="ListParagraph"/>
        <w:numPr>
          <w:ilvl w:val="0"/>
          <w:numId w:val="30"/>
        </w:numPr>
        <w:rPr>
          <w:rFonts w:asciiTheme="minorHAnsi" w:hAnsiTheme="minorHAnsi" w:cstheme="minorHAnsi"/>
        </w:rPr>
      </w:pPr>
      <w:r w:rsidRPr="00EF7AE0">
        <w:rPr>
          <w:rFonts w:asciiTheme="minorHAnsi" w:hAnsiTheme="minorHAnsi" w:cstheme="minorHAnsi"/>
        </w:rPr>
        <w:t>Authored the production sections for the LCC system design review (SDR) and preliminary design review (PDR) customer deliverables.</w:t>
      </w:r>
    </w:p>
    <w:p w14:paraId="2821FA87" w14:textId="2ED63940" w:rsidR="00EF7AE0" w:rsidRDefault="00EF7AE0" w:rsidP="00EF7AE0">
      <w:pPr>
        <w:rPr>
          <w:rFonts w:asciiTheme="minorHAnsi" w:hAnsiTheme="minorHAnsi" w:cstheme="minorHAnsi"/>
        </w:rPr>
      </w:pPr>
    </w:p>
    <w:p w14:paraId="37C745C2" w14:textId="1AE9D0DA" w:rsidR="00887518" w:rsidRPr="004711F3" w:rsidRDefault="00887518" w:rsidP="00887518">
      <w:pPr>
        <w:rPr>
          <w:rFonts w:asciiTheme="minorHAnsi" w:hAnsiTheme="minorHAnsi" w:cstheme="minorHAnsi"/>
          <w:b/>
          <w:iCs/>
        </w:rPr>
      </w:pPr>
      <w:r>
        <w:rPr>
          <w:rFonts w:asciiTheme="minorHAnsi" w:hAnsiTheme="minorHAnsi" w:cstheme="minorHAnsi"/>
          <w:b/>
          <w:iCs/>
        </w:rPr>
        <w:t>Principal Cost Analyst</w:t>
      </w:r>
    </w:p>
    <w:p w14:paraId="72CBFBD0" w14:textId="72A5E4B7" w:rsidR="00887518" w:rsidRPr="004711F3" w:rsidRDefault="00887518" w:rsidP="00887518">
      <w:pPr>
        <w:rPr>
          <w:rFonts w:asciiTheme="minorHAnsi" w:hAnsiTheme="minorHAnsi" w:cstheme="minorHAnsi"/>
          <w:b/>
          <w:iCs/>
        </w:rPr>
      </w:pPr>
      <w:r>
        <w:rPr>
          <w:rFonts w:asciiTheme="minorHAnsi" w:hAnsiTheme="minorHAnsi" w:cstheme="minorHAnsi"/>
          <w:b/>
          <w:iCs/>
        </w:rPr>
        <w:t>Tecolote Research, Colorado Springs, CO</w:t>
      </w:r>
    </w:p>
    <w:p w14:paraId="168860B0" w14:textId="38FBFB24" w:rsidR="00887518" w:rsidRDefault="00887518" w:rsidP="00887518">
      <w:pPr>
        <w:rPr>
          <w:rFonts w:asciiTheme="minorHAnsi" w:hAnsiTheme="minorHAnsi" w:cstheme="minorHAnsi"/>
          <w:b/>
          <w:iCs/>
        </w:rPr>
      </w:pPr>
      <w:r>
        <w:rPr>
          <w:rFonts w:asciiTheme="minorHAnsi" w:hAnsiTheme="minorHAnsi" w:cstheme="minorHAnsi"/>
          <w:b/>
          <w:iCs/>
        </w:rPr>
        <w:t>August 2005</w:t>
      </w:r>
      <w:r w:rsidRPr="004711F3">
        <w:rPr>
          <w:rFonts w:asciiTheme="minorHAnsi" w:hAnsiTheme="minorHAnsi" w:cstheme="minorHAnsi"/>
          <w:b/>
          <w:iCs/>
        </w:rPr>
        <w:t xml:space="preserve"> to </w:t>
      </w:r>
      <w:r>
        <w:rPr>
          <w:rFonts w:asciiTheme="minorHAnsi" w:hAnsiTheme="minorHAnsi" w:cstheme="minorHAnsi"/>
          <w:b/>
          <w:iCs/>
        </w:rPr>
        <w:t>March 2007</w:t>
      </w:r>
    </w:p>
    <w:p w14:paraId="08F1F8D0" w14:textId="77777777" w:rsidR="00887518" w:rsidRDefault="00887518" w:rsidP="00887518">
      <w:pPr>
        <w:rPr>
          <w:rFonts w:asciiTheme="minorHAnsi" w:hAnsiTheme="minorHAnsi" w:cstheme="minorHAnsi"/>
          <w:b/>
          <w:iCs/>
        </w:rPr>
      </w:pPr>
    </w:p>
    <w:p w14:paraId="6CF61770" w14:textId="77777777" w:rsidR="00887518" w:rsidRPr="00887518" w:rsidRDefault="00887518" w:rsidP="00887518">
      <w:pPr>
        <w:pStyle w:val="ListParagraph"/>
        <w:numPr>
          <w:ilvl w:val="0"/>
          <w:numId w:val="31"/>
        </w:numPr>
        <w:tabs>
          <w:tab w:val="left" w:pos="7650"/>
        </w:tabs>
        <w:rPr>
          <w:rFonts w:asciiTheme="minorHAnsi" w:hAnsiTheme="minorHAnsi" w:cstheme="minorHAnsi"/>
        </w:rPr>
      </w:pPr>
      <w:r w:rsidRPr="00887518">
        <w:rPr>
          <w:rFonts w:asciiTheme="minorHAnsi" w:hAnsiTheme="minorHAnsi" w:cstheme="minorHAnsi"/>
        </w:rPr>
        <w:t>Lead cost analyst for the Space Radar program within the Air Force Space Command (AFSPC) Requirements Directorate. Provided direct support to the development, modification, and advocacy of the program office cost estimate including justification and validation to senior leadership across the full spectrum of systems that included Space Radar.</w:t>
      </w:r>
    </w:p>
    <w:p w14:paraId="37EE0A7D" w14:textId="77777777" w:rsidR="00887518" w:rsidRPr="00887518" w:rsidRDefault="00887518" w:rsidP="00887518">
      <w:pPr>
        <w:pStyle w:val="ListParagraph"/>
        <w:numPr>
          <w:ilvl w:val="0"/>
          <w:numId w:val="31"/>
        </w:numPr>
        <w:tabs>
          <w:tab w:val="left" w:pos="7650"/>
        </w:tabs>
        <w:rPr>
          <w:rFonts w:asciiTheme="minorHAnsi" w:hAnsiTheme="minorHAnsi" w:cstheme="minorHAnsi"/>
        </w:rPr>
      </w:pPr>
      <w:r w:rsidRPr="00887518">
        <w:rPr>
          <w:rFonts w:asciiTheme="minorHAnsi" w:hAnsiTheme="minorHAnsi" w:cstheme="minorHAnsi"/>
        </w:rPr>
        <w:t>Served as the primary liaison for AFSPC between the program office and Air Force, Department of Defense, and Intelligence Community cost estimating teams.</w:t>
      </w:r>
    </w:p>
    <w:p w14:paraId="42153F57" w14:textId="77777777" w:rsidR="00887518" w:rsidRPr="00887518" w:rsidRDefault="00887518" w:rsidP="00887518">
      <w:pPr>
        <w:pStyle w:val="ListParagraph"/>
        <w:numPr>
          <w:ilvl w:val="0"/>
          <w:numId w:val="31"/>
        </w:numPr>
        <w:tabs>
          <w:tab w:val="left" w:pos="7650"/>
        </w:tabs>
        <w:rPr>
          <w:rFonts w:asciiTheme="minorHAnsi" w:hAnsiTheme="minorHAnsi" w:cstheme="minorHAnsi"/>
        </w:rPr>
      </w:pPr>
      <w:r w:rsidRPr="00887518">
        <w:rPr>
          <w:rFonts w:asciiTheme="minorHAnsi" w:hAnsiTheme="minorHAnsi" w:cstheme="minorHAnsi"/>
        </w:rPr>
        <w:t>Conducted multiple quick-turn cost excursions for budgeting, programming, and other what-if drills with credible, accurate, and timely analysis.</w:t>
      </w:r>
    </w:p>
    <w:p w14:paraId="442BD5F4" w14:textId="72220015" w:rsidR="00887518" w:rsidRDefault="00887518" w:rsidP="00887518">
      <w:pPr>
        <w:pStyle w:val="ListParagraph"/>
        <w:numPr>
          <w:ilvl w:val="0"/>
          <w:numId w:val="31"/>
        </w:numPr>
        <w:tabs>
          <w:tab w:val="left" w:pos="7650"/>
        </w:tabs>
        <w:rPr>
          <w:rFonts w:asciiTheme="minorHAnsi" w:hAnsiTheme="minorHAnsi" w:cstheme="minorHAnsi"/>
        </w:rPr>
      </w:pPr>
      <w:r w:rsidRPr="00887518">
        <w:rPr>
          <w:rFonts w:asciiTheme="minorHAnsi" w:hAnsiTheme="minorHAnsi" w:cstheme="minorHAnsi"/>
        </w:rPr>
        <w:t>Completed cost research in the areas of schedule analysis, payload methodologies, systems engineering/program management, integration &amp; test, and time phasing and funding strategies.</w:t>
      </w:r>
    </w:p>
    <w:p w14:paraId="1D6A2A08" w14:textId="628715AD" w:rsidR="00887518" w:rsidRDefault="00887518" w:rsidP="00887518">
      <w:pPr>
        <w:tabs>
          <w:tab w:val="left" w:pos="7650"/>
        </w:tabs>
        <w:rPr>
          <w:rFonts w:asciiTheme="minorHAnsi" w:hAnsiTheme="minorHAnsi" w:cstheme="minorHAnsi"/>
        </w:rPr>
      </w:pPr>
    </w:p>
    <w:p w14:paraId="5AD744FE" w14:textId="17CFABB9" w:rsidR="00887518" w:rsidRPr="004711F3" w:rsidRDefault="00887518" w:rsidP="00887518">
      <w:pPr>
        <w:rPr>
          <w:rFonts w:asciiTheme="minorHAnsi" w:hAnsiTheme="minorHAnsi" w:cstheme="minorHAnsi"/>
          <w:b/>
          <w:iCs/>
        </w:rPr>
      </w:pPr>
      <w:r>
        <w:rPr>
          <w:rFonts w:asciiTheme="minorHAnsi" w:hAnsiTheme="minorHAnsi" w:cstheme="minorHAnsi"/>
          <w:b/>
          <w:iCs/>
        </w:rPr>
        <w:t>Officer</w:t>
      </w:r>
    </w:p>
    <w:p w14:paraId="0F7E9F04" w14:textId="77B70BA3" w:rsidR="00887518" w:rsidRPr="004711F3" w:rsidRDefault="00887518" w:rsidP="00887518">
      <w:pPr>
        <w:rPr>
          <w:rFonts w:asciiTheme="minorHAnsi" w:hAnsiTheme="minorHAnsi" w:cstheme="minorHAnsi"/>
          <w:b/>
          <w:iCs/>
        </w:rPr>
      </w:pPr>
      <w:r>
        <w:rPr>
          <w:rFonts w:asciiTheme="minorHAnsi" w:hAnsiTheme="minorHAnsi" w:cstheme="minorHAnsi"/>
          <w:b/>
          <w:iCs/>
        </w:rPr>
        <w:t>United States Air Force</w:t>
      </w:r>
    </w:p>
    <w:p w14:paraId="07A70EA9" w14:textId="0BABC994" w:rsidR="00887518" w:rsidRDefault="00887518" w:rsidP="00887518">
      <w:pPr>
        <w:rPr>
          <w:rFonts w:asciiTheme="minorHAnsi" w:hAnsiTheme="minorHAnsi" w:cstheme="minorHAnsi"/>
          <w:b/>
          <w:iCs/>
        </w:rPr>
      </w:pPr>
      <w:r>
        <w:rPr>
          <w:rFonts w:asciiTheme="minorHAnsi" w:hAnsiTheme="minorHAnsi" w:cstheme="minorHAnsi"/>
          <w:b/>
          <w:iCs/>
        </w:rPr>
        <w:t>May 1997</w:t>
      </w:r>
      <w:r w:rsidRPr="004711F3">
        <w:rPr>
          <w:rFonts w:asciiTheme="minorHAnsi" w:hAnsiTheme="minorHAnsi" w:cstheme="minorHAnsi"/>
          <w:b/>
          <w:iCs/>
        </w:rPr>
        <w:t xml:space="preserve"> to </w:t>
      </w:r>
      <w:r>
        <w:rPr>
          <w:rFonts w:asciiTheme="minorHAnsi" w:hAnsiTheme="minorHAnsi" w:cstheme="minorHAnsi"/>
          <w:b/>
          <w:iCs/>
        </w:rPr>
        <w:t>August 2005</w:t>
      </w:r>
    </w:p>
    <w:p w14:paraId="2EEA1155" w14:textId="77777777" w:rsidR="00887518" w:rsidRDefault="00887518" w:rsidP="00887518">
      <w:pPr>
        <w:rPr>
          <w:rFonts w:asciiTheme="minorHAnsi" w:hAnsiTheme="minorHAnsi" w:cstheme="minorHAnsi"/>
          <w:b/>
          <w:iCs/>
        </w:rPr>
      </w:pPr>
    </w:p>
    <w:p w14:paraId="5DCF0C72" w14:textId="77777777" w:rsidR="00887518" w:rsidRPr="00887518" w:rsidRDefault="00887518" w:rsidP="00887518">
      <w:pPr>
        <w:pStyle w:val="ListParagraph"/>
        <w:numPr>
          <w:ilvl w:val="0"/>
          <w:numId w:val="32"/>
        </w:numPr>
        <w:tabs>
          <w:tab w:val="left" w:pos="7650"/>
        </w:tabs>
        <w:rPr>
          <w:rFonts w:asciiTheme="minorHAnsi" w:hAnsiTheme="minorHAnsi" w:cstheme="minorHAnsi"/>
        </w:rPr>
      </w:pPr>
      <w:r w:rsidRPr="00887518">
        <w:rPr>
          <w:rFonts w:asciiTheme="minorHAnsi" w:hAnsiTheme="minorHAnsi" w:cstheme="minorHAnsi"/>
        </w:rPr>
        <w:t xml:space="preserve">Flight commander for financial analysis in the 325th Comptroller Squadron at Tyndall AFB. Supervised nine personnel and served as the comptroller/commander in the incumbent’s absence.  Formulated and executed the Operations &amp; Maintenance, Military Family Housing, and other appropriation budgets exceeding $260M annually for the 325th Fighter Wing.  Made policy recommendations, conducted economic analyses (lease vs buy, utilities privatization, etc.), and performed statistical analyses for base agencies and higher headquarters.  </w:t>
      </w:r>
    </w:p>
    <w:p w14:paraId="6B1D676C" w14:textId="77777777" w:rsidR="00887518" w:rsidRPr="00887518" w:rsidRDefault="00887518" w:rsidP="00887518">
      <w:pPr>
        <w:pStyle w:val="ListParagraph"/>
        <w:numPr>
          <w:ilvl w:val="0"/>
          <w:numId w:val="32"/>
        </w:numPr>
        <w:tabs>
          <w:tab w:val="left" w:pos="7650"/>
        </w:tabs>
        <w:rPr>
          <w:rFonts w:asciiTheme="minorHAnsi" w:hAnsiTheme="minorHAnsi" w:cstheme="minorHAnsi"/>
        </w:rPr>
      </w:pPr>
      <w:r w:rsidRPr="00887518">
        <w:rPr>
          <w:rFonts w:asciiTheme="minorHAnsi" w:hAnsiTheme="minorHAnsi" w:cstheme="minorHAnsi"/>
        </w:rPr>
        <w:t xml:space="preserve">Managed the Acquisition &amp; Strategic Planning branch at the National Reconnaissance Office Cost Group.  Served as the principal financial action officer for the NRO strategic integrated technical investment plan.  Led the development &amp; validation of budget requests for all large acquisition initiatives.  Government lead for a 10-person cost/technical team for a multi-billion dollar next-generation imaging system and led the ground segment estimate for the congressionally mandated review of the Future </w:t>
      </w:r>
      <w:r w:rsidRPr="00887518">
        <w:rPr>
          <w:rFonts w:asciiTheme="minorHAnsi" w:hAnsiTheme="minorHAnsi" w:cstheme="minorHAnsi"/>
        </w:rPr>
        <w:lastRenderedPageBreak/>
        <w:t>Imagery Architecture.  Spearheaded the joint Air Force/NRO independent cost estimate for the Global Positioning System (GPS) III ground segment.</w:t>
      </w:r>
    </w:p>
    <w:p w14:paraId="62159DA8" w14:textId="77777777" w:rsidR="00887518" w:rsidRPr="00887518" w:rsidRDefault="00887518" w:rsidP="00887518">
      <w:pPr>
        <w:pStyle w:val="ListParagraph"/>
        <w:numPr>
          <w:ilvl w:val="0"/>
          <w:numId w:val="32"/>
        </w:numPr>
        <w:tabs>
          <w:tab w:val="left" w:pos="7650"/>
        </w:tabs>
        <w:rPr>
          <w:rFonts w:asciiTheme="minorHAnsi" w:hAnsiTheme="minorHAnsi" w:cstheme="minorHAnsi"/>
        </w:rPr>
      </w:pPr>
      <w:r w:rsidRPr="00887518">
        <w:rPr>
          <w:rFonts w:asciiTheme="minorHAnsi" w:hAnsiTheme="minorHAnsi" w:cstheme="minorHAnsi"/>
        </w:rPr>
        <w:t xml:space="preserve">Weapons-systems cost analyst and cost research lead for the GPS Joint Program Office. Guided the cost analysis efforts of a ten-person government/contractor team for the GPS control segment in preparation for the GPS IIF Modernization Defense Acquisition Executive Review. Oversaw a comprehensive data collection and analysis effort of GPS IIR and IIF cost, technical, and programmatic historical data for use in future cost estimates and database development.   </w:t>
      </w:r>
    </w:p>
    <w:p w14:paraId="720E3660" w14:textId="2648FA56" w:rsidR="00887518" w:rsidRDefault="00887518" w:rsidP="00887518">
      <w:pPr>
        <w:tabs>
          <w:tab w:val="left" w:pos="7650"/>
        </w:tabs>
        <w:rPr>
          <w:rFonts w:asciiTheme="minorHAnsi" w:hAnsiTheme="minorHAnsi" w:cstheme="minorHAnsi"/>
        </w:rPr>
      </w:pPr>
    </w:p>
    <w:p w14:paraId="1EBD26DC" w14:textId="12F74AF8" w:rsidR="00887518" w:rsidRPr="004711F3" w:rsidRDefault="00887518" w:rsidP="00887518">
      <w:pPr>
        <w:rPr>
          <w:rFonts w:asciiTheme="minorHAnsi" w:hAnsiTheme="minorHAnsi" w:cstheme="minorHAnsi"/>
          <w:b/>
          <w:iCs/>
        </w:rPr>
      </w:pPr>
      <w:r>
        <w:rPr>
          <w:rFonts w:asciiTheme="minorHAnsi" w:hAnsiTheme="minorHAnsi" w:cstheme="minorHAnsi"/>
          <w:b/>
          <w:iCs/>
        </w:rPr>
        <w:t>Accountant/Auditor</w:t>
      </w:r>
    </w:p>
    <w:p w14:paraId="598883D0" w14:textId="312552B2" w:rsidR="00887518" w:rsidRPr="004711F3" w:rsidRDefault="00887518" w:rsidP="00887518">
      <w:pPr>
        <w:rPr>
          <w:rFonts w:asciiTheme="minorHAnsi" w:hAnsiTheme="minorHAnsi" w:cstheme="minorHAnsi"/>
          <w:b/>
          <w:iCs/>
        </w:rPr>
      </w:pPr>
      <w:r>
        <w:rPr>
          <w:rFonts w:asciiTheme="minorHAnsi" w:hAnsiTheme="minorHAnsi" w:cstheme="minorHAnsi"/>
          <w:b/>
          <w:iCs/>
        </w:rPr>
        <w:t>Ferrellgas; State Street Bank; New Mexico Taxation &amp; Revenue Department</w:t>
      </w:r>
    </w:p>
    <w:p w14:paraId="65359DC0" w14:textId="67013B46" w:rsidR="00887518" w:rsidRDefault="00887518" w:rsidP="00887518">
      <w:pPr>
        <w:rPr>
          <w:rFonts w:asciiTheme="minorHAnsi" w:hAnsiTheme="minorHAnsi" w:cstheme="minorHAnsi"/>
          <w:b/>
          <w:iCs/>
        </w:rPr>
      </w:pPr>
      <w:r>
        <w:rPr>
          <w:rFonts w:asciiTheme="minorHAnsi" w:hAnsiTheme="minorHAnsi" w:cstheme="minorHAnsi"/>
          <w:b/>
          <w:iCs/>
        </w:rPr>
        <w:t>June 1991</w:t>
      </w:r>
      <w:r w:rsidRPr="004711F3">
        <w:rPr>
          <w:rFonts w:asciiTheme="minorHAnsi" w:hAnsiTheme="minorHAnsi" w:cstheme="minorHAnsi"/>
          <w:b/>
          <w:iCs/>
        </w:rPr>
        <w:t xml:space="preserve"> to </w:t>
      </w:r>
      <w:r>
        <w:rPr>
          <w:rFonts w:asciiTheme="minorHAnsi" w:hAnsiTheme="minorHAnsi" w:cstheme="minorHAnsi"/>
          <w:b/>
          <w:iCs/>
        </w:rPr>
        <w:t>May 1997</w:t>
      </w:r>
    </w:p>
    <w:p w14:paraId="58B879A7" w14:textId="397D5A28" w:rsidR="00887518" w:rsidRDefault="00887518" w:rsidP="00887518">
      <w:pPr>
        <w:tabs>
          <w:tab w:val="left" w:pos="7650"/>
        </w:tabs>
        <w:rPr>
          <w:rFonts w:asciiTheme="minorHAnsi" w:hAnsiTheme="minorHAnsi" w:cstheme="minorHAnsi"/>
        </w:rPr>
      </w:pPr>
    </w:p>
    <w:p w14:paraId="134E3FC3" w14:textId="77777777" w:rsidR="00887518" w:rsidRPr="00887518" w:rsidRDefault="00887518" w:rsidP="00887518">
      <w:pPr>
        <w:pStyle w:val="ListParagraph"/>
        <w:numPr>
          <w:ilvl w:val="0"/>
          <w:numId w:val="33"/>
        </w:numPr>
        <w:tabs>
          <w:tab w:val="left" w:pos="7650"/>
        </w:tabs>
        <w:rPr>
          <w:rFonts w:asciiTheme="minorHAnsi" w:hAnsiTheme="minorHAnsi" w:cstheme="minorHAnsi"/>
        </w:rPr>
      </w:pPr>
      <w:r w:rsidRPr="00887518">
        <w:rPr>
          <w:rFonts w:asciiTheme="minorHAnsi" w:hAnsiTheme="minorHAnsi" w:cstheme="minorHAnsi"/>
        </w:rPr>
        <w:t>Mr. Prater held non-related employment during this time.</w:t>
      </w:r>
    </w:p>
    <w:p w14:paraId="18F893E4" w14:textId="77777777" w:rsidR="00887518" w:rsidRPr="00887518" w:rsidRDefault="00887518" w:rsidP="00887518">
      <w:pPr>
        <w:tabs>
          <w:tab w:val="left" w:pos="7650"/>
        </w:tabs>
        <w:rPr>
          <w:rFonts w:asciiTheme="minorHAnsi" w:hAnsiTheme="minorHAnsi" w:cstheme="minorHAnsi"/>
        </w:rPr>
      </w:pPr>
    </w:p>
    <w:p w14:paraId="4266E8BB" w14:textId="55275B3E"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sidRPr="00AA1E84">
        <w:rPr>
          <w:rFonts w:asciiTheme="minorHAnsi" w:hAnsiTheme="minorHAnsi" w:cstheme="minorBidi"/>
          <w:b/>
          <w:bCs/>
        </w:rPr>
        <w:t xml:space="preserve"> </w:t>
      </w:r>
      <w:r w:rsidRPr="00AA1E84">
        <w:rPr>
          <w:rFonts w:asciiTheme="minorHAnsi" w:hAnsiTheme="minorHAnsi" w:cstheme="minorBidi"/>
          <w:bCs/>
        </w:rPr>
        <w:t>@Risk</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05A6C042" w14:textId="2228DCCC" w:rsidR="0093770A" w:rsidRDefault="00887518" w:rsidP="000F0DBC">
      <w:pPr>
        <w:numPr>
          <w:ilvl w:val="0"/>
          <w:numId w:val="1"/>
        </w:numPr>
        <w:rPr>
          <w:rFonts w:asciiTheme="minorHAnsi" w:hAnsiTheme="minorHAnsi" w:cstheme="minorHAnsi"/>
        </w:rPr>
      </w:pPr>
      <w:r w:rsidRPr="00887518">
        <w:rPr>
          <w:rFonts w:asciiTheme="minorHAnsi" w:hAnsiTheme="minorHAnsi" w:cstheme="minorHAnsi"/>
        </w:rPr>
        <w:t xml:space="preserve">Certified </w:t>
      </w:r>
      <w:proofErr w:type="spellStart"/>
      <w:r w:rsidRPr="00887518">
        <w:rPr>
          <w:rFonts w:asciiTheme="minorHAnsi" w:hAnsiTheme="minorHAnsi" w:cstheme="minorHAnsi"/>
        </w:rPr>
        <w:t>SAFe</w:t>
      </w:r>
      <w:proofErr w:type="spellEnd"/>
      <w:r w:rsidRPr="00887518">
        <w:rPr>
          <w:rFonts w:asciiTheme="minorHAnsi" w:hAnsiTheme="minorHAnsi" w:cstheme="minorHAnsi"/>
        </w:rPr>
        <w:t xml:space="preserve"> 5 Practitioner</w:t>
      </w:r>
      <w:r>
        <w:rPr>
          <w:rFonts w:asciiTheme="minorHAnsi" w:hAnsiTheme="minorHAnsi" w:cstheme="minorHAnsi"/>
        </w:rPr>
        <w:t>, Scaled Agile, 2020</w:t>
      </w:r>
    </w:p>
    <w:p w14:paraId="6E488BB1" w14:textId="45E08FFA" w:rsidR="00887518" w:rsidRDefault="00887518" w:rsidP="000F0DBC">
      <w:pPr>
        <w:numPr>
          <w:ilvl w:val="0"/>
          <w:numId w:val="1"/>
        </w:numPr>
        <w:rPr>
          <w:rFonts w:asciiTheme="minorHAnsi" w:hAnsiTheme="minorHAnsi" w:cstheme="minorHAnsi"/>
        </w:rPr>
      </w:pPr>
      <w:r>
        <w:rPr>
          <w:rFonts w:asciiTheme="minorHAnsi" w:hAnsiTheme="minorHAnsi" w:cstheme="minorHAnsi"/>
        </w:rPr>
        <w:t>Level II FM Acquisition Professional Development Program Certification, Defense Acquisition University, 2000</w:t>
      </w:r>
    </w:p>
    <w:p w14:paraId="5300502C" w14:textId="5E568F2F" w:rsidR="00887518" w:rsidRDefault="00887518" w:rsidP="000F0DBC">
      <w:pPr>
        <w:numPr>
          <w:ilvl w:val="0"/>
          <w:numId w:val="1"/>
        </w:numPr>
        <w:rPr>
          <w:rFonts w:asciiTheme="minorHAnsi" w:hAnsiTheme="minorHAnsi" w:cstheme="minorHAnsi"/>
        </w:rPr>
      </w:pPr>
      <w:r>
        <w:rPr>
          <w:rFonts w:asciiTheme="minorHAnsi" w:hAnsiTheme="minorHAnsi" w:cstheme="minorHAnsi"/>
        </w:rPr>
        <w:t>Certified Cost Estimator/Analyst, Society of Cost Estimating and Analysis, 1999</w:t>
      </w:r>
    </w:p>
    <w:p w14:paraId="39BFE374" w14:textId="77777777" w:rsidR="00887518" w:rsidRPr="00887518" w:rsidRDefault="00887518" w:rsidP="00887518">
      <w:pPr>
        <w:ind w:left="720"/>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426B77F2" w:rsidR="002D1A1E"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International Cost Estimating &amp; Analysis Association (ICEAA), </w:t>
      </w:r>
      <w:r w:rsidR="00887518">
        <w:rPr>
          <w:rFonts w:asciiTheme="minorHAnsi" w:hAnsiTheme="minorHAnsi" w:cstheme="minorHAnsi"/>
        </w:rPr>
        <w:t>20</w:t>
      </w:r>
      <w:r w:rsidR="00AA1E84">
        <w:rPr>
          <w:rFonts w:asciiTheme="minorHAnsi" w:hAnsiTheme="minorHAnsi" w:cstheme="minorHAnsi"/>
        </w:rPr>
        <w:t>19</w:t>
      </w:r>
      <w:r w:rsidRPr="004711F3">
        <w:rPr>
          <w:rFonts w:asciiTheme="minorHAnsi" w:hAnsiTheme="minorHAnsi" w:cstheme="minorHAnsi"/>
        </w:rPr>
        <w:t>-present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CB6E0" w14:textId="77777777" w:rsidR="00286D97" w:rsidRDefault="00286D97" w:rsidP="00FB7BE6">
      <w:r>
        <w:separator/>
      </w:r>
    </w:p>
  </w:endnote>
  <w:endnote w:type="continuationSeparator" w:id="0">
    <w:p w14:paraId="17578D0B" w14:textId="77777777" w:rsidR="00286D97" w:rsidRDefault="00286D97"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A0D50" w14:textId="77777777" w:rsidR="00286D97" w:rsidRDefault="00286D97" w:rsidP="00FB7BE6">
      <w:r>
        <w:separator/>
      </w:r>
    </w:p>
  </w:footnote>
  <w:footnote w:type="continuationSeparator" w:id="0">
    <w:p w14:paraId="240D9338" w14:textId="77777777" w:rsidR="00286D97" w:rsidRDefault="00286D97"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92629"/>
    <w:multiLevelType w:val="hybridMultilevel"/>
    <w:tmpl w:val="5516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D3A25"/>
    <w:multiLevelType w:val="hybridMultilevel"/>
    <w:tmpl w:val="A14A4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F652F"/>
    <w:multiLevelType w:val="hybridMultilevel"/>
    <w:tmpl w:val="182A83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B15B61"/>
    <w:multiLevelType w:val="hybridMultilevel"/>
    <w:tmpl w:val="1684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9230D8E"/>
    <w:multiLevelType w:val="hybridMultilevel"/>
    <w:tmpl w:val="44B67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241972"/>
    <w:multiLevelType w:val="hybridMultilevel"/>
    <w:tmpl w:val="BBC29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8F2140"/>
    <w:multiLevelType w:val="hybridMultilevel"/>
    <w:tmpl w:val="8884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E0553"/>
    <w:multiLevelType w:val="hybridMultilevel"/>
    <w:tmpl w:val="C7EC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7914">
    <w:abstractNumId w:val="22"/>
  </w:num>
  <w:num w:numId="2" w16cid:durableId="334113638">
    <w:abstractNumId w:val="5"/>
  </w:num>
  <w:num w:numId="3" w16cid:durableId="1530336197">
    <w:abstractNumId w:val="3"/>
  </w:num>
  <w:num w:numId="4" w16cid:durableId="409936572">
    <w:abstractNumId w:val="28"/>
  </w:num>
  <w:num w:numId="5" w16cid:durableId="273291849">
    <w:abstractNumId w:val="0"/>
  </w:num>
  <w:num w:numId="6" w16cid:durableId="1293828861">
    <w:abstractNumId w:val="18"/>
  </w:num>
  <w:num w:numId="7" w16cid:durableId="143933150">
    <w:abstractNumId w:val="16"/>
  </w:num>
  <w:num w:numId="8" w16cid:durableId="57947165">
    <w:abstractNumId w:val="27"/>
  </w:num>
  <w:num w:numId="9" w16cid:durableId="971060613">
    <w:abstractNumId w:val="1"/>
  </w:num>
  <w:num w:numId="10" w16cid:durableId="205220360">
    <w:abstractNumId w:val="25"/>
  </w:num>
  <w:num w:numId="11" w16cid:durableId="1273627472">
    <w:abstractNumId w:val="23"/>
  </w:num>
  <w:num w:numId="12" w16cid:durableId="887107945">
    <w:abstractNumId w:val="14"/>
  </w:num>
  <w:num w:numId="13" w16cid:durableId="1163934178">
    <w:abstractNumId w:val="7"/>
  </w:num>
  <w:num w:numId="14" w16cid:durableId="155417870">
    <w:abstractNumId w:val="9"/>
  </w:num>
  <w:num w:numId="15" w16cid:durableId="1212691260">
    <w:abstractNumId w:val="15"/>
  </w:num>
  <w:num w:numId="16" w16cid:durableId="1281258063">
    <w:abstractNumId w:val="26"/>
  </w:num>
  <w:num w:numId="17" w16cid:durableId="1945917138">
    <w:abstractNumId w:val="30"/>
  </w:num>
  <w:num w:numId="18" w16cid:durableId="1198539942">
    <w:abstractNumId w:val="19"/>
  </w:num>
  <w:num w:numId="19" w16cid:durableId="2043896866">
    <w:abstractNumId w:val="12"/>
  </w:num>
  <w:num w:numId="20" w16cid:durableId="141583332">
    <w:abstractNumId w:val="11"/>
  </w:num>
  <w:num w:numId="21" w16cid:durableId="1693338274">
    <w:abstractNumId w:val="17"/>
  </w:num>
  <w:num w:numId="22" w16cid:durableId="1180583708">
    <w:abstractNumId w:val="8"/>
  </w:num>
  <w:num w:numId="23" w16cid:durableId="1320571678">
    <w:abstractNumId w:val="13"/>
  </w:num>
  <w:num w:numId="24" w16cid:durableId="1027099064">
    <w:abstractNumId w:val="21"/>
  </w:num>
  <w:num w:numId="25" w16cid:durableId="828521147">
    <w:abstractNumId w:val="20"/>
  </w:num>
  <w:num w:numId="26" w16cid:durableId="2134059197">
    <w:abstractNumId w:val="6"/>
  </w:num>
  <w:num w:numId="27" w16cid:durableId="1594704606">
    <w:abstractNumId w:val="31"/>
  </w:num>
  <w:num w:numId="28" w16cid:durableId="2132746923">
    <w:abstractNumId w:val="10"/>
  </w:num>
  <w:num w:numId="29" w16cid:durableId="467362410">
    <w:abstractNumId w:val="24"/>
  </w:num>
  <w:num w:numId="30" w16cid:durableId="278297833">
    <w:abstractNumId w:val="2"/>
  </w:num>
  <w:num w:numId="31" w16cid:durableId="203490212">
    <w:abstractNumId w:val="32"/>
  </w:num>
  <w:num w:numId="32" w16cid:durableId="99034954">
    <w:abstractNumId w:val="29"/>
  </w:num>
  <w:num w:numId="33" w16cid:durableId="142937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A7F0C"/>
    <w:rsid w:val="000B484C"/>
    <w:rsid w:val="000B4BA3"/>
    <w:rsid w:val="000B4D19"/>
    <w:rsid w:val="000D379B"/>
    <w:rsid w:val="000F1085"/>
    <w:rsid w:val="000F670C"/>
    <w:rsid w:val="00105ABC"/>
    <w:rsid w:val="00106FC2"/>
    <w:rsid w:val="00172606"/>
    <w:rsid w:val="00173059"/>
    <w:rsid w:val="001D061D"/>
    <w:rsid w:val="001E79DA"/>
    <w:rsid w:val="001E7CB6"/>
    <w:rsid w:val="002214B1"/>
    <w:rsid w:val="00226F5A"/>
    <w:rsid w:val="00263DB3"/>
    <w:rsid w:val="00264DCC"/>
    <w:rsid w:val="00286D97"/>
    <w:rsid w:val="002A46EC"/>
    <w:rsid w:val="002D1A1E"/>
    <w:rsid w:val="00325333"/>
    <w:rsid w:val="0036311B"/>
    <w:rsid w:val="0036345A"/>
    <w:rsid w:val="00382AFA"/>
    <w:rsid w:val="003C3FBF"/>
    <w:rsid w:val="003E6E78"/>
    <w:rsid w:val="00412785"/>
    <w:rsid w:val="004711F3"/>
    <w:rsid w:val="004740AC"/>
    <w:rsid w:val="004C3B3B"/>
    <w:rsid w:val="004D0F3F"/>
    <w:rsid w:val="00577BEA"/>
    <w:rsid w:val="005A71F2"/>
    <w:rsid w:val="005B3F20"/>
    <w:rsid w:val="00610F5A"/>
    <w:rsid w:val="006560DB"/>
    <w:rsid w:val="00656F65"/>
    <w:rsid w:val="00664954"/>
    <w:rsid w:val="0067782B"/>
    <w:rsid w:val="00716DDC"/>
    <w:rsid w:val="00737EAE"/>
    <w:rsid w:val="0076600D"/>
    <w:rsid w:val="007B6967"/>
    <w:rsid w:val="007C2301"/>
    <w:rsid w:val="007E5481"/>
    <w:rsid w:val="00807750"/>
    <w:rsid w:val="008411FA"/>
    <w:rsid w:val="00844F18"/>
    <w:rsid w:val="008858AE"/>
    <w:rsid w:val="00887518"/>
    <w:rsid w:val="0088786F"/>
    <w:rsid w:val="0093770A"/>
    <w:rsid w:val="009A133C"/>
    <w:rsid w:val="009A2AE1"/>
    <w:rsid w:val="009B4545"/>
    <w:rsid w:val="00A05B8D"/>
    <w:rsid w:val="00A46015"/>
    <w:rsid w:val="00A514F6"/>
    <w:rsid w:val="00A945C0"/>
    <w:rsid w:val="00AA1E84"/>
    <w:rsid w:val="00B30BBD"/>
    <w:rsid w:val="00B6163A"/>
    <w:rsid w:val="00B6455B"/>
    <w:rsid w:val="00B6526A"/>
    <w:rsid w:val="00B75923"/>
    <w:rsid w:val="00B93749"/>
    <w:rsid w:val="00BB0E94"/>
    <w:rsid w:val="00BC2587"/>
    <w:rsid w:val="00C009FB"/>
    <w:rsid w:val="00C12A49"/>
    <w:rsid w:val="00C362BD"/>
    <w:rsid w:val="00C85743"/>
    <w:rsid w:val="00CA3266"/>
    <w:rsid w:val="00CB0557"/>
    <w:rsid w:val="00CB7D87"/>
    <w:rsid w:val="00CF10A7"/>
    <w:rsid w:val="00D34833"/>
    <w:rsid w:val="00D703A8"/>
    <w:rsid w:val="00D85084"/>
    <w:rsid w:val="00DD04FE"/>
    <w:rsid w:val="00DD69AA"/>
    <w:rsid w:val="00DE0C85"/>
    <w:rsid w:val="00E03A77"/>
    <w:rsid w:val="00E05411"/>
    <w:rsid w:val="00E46BD9"/>
    <w:rsid w:val="00E73438"/>
    <w:rsid w:val="00E803C3"/>
    <w:rsid w:val="00E83439"/>
    <w:rsid w:val="00E87242"/>
    <w:rsid w:val="00EA73A1"/>
    <w:rsid w:val="00EB68BC"/>
    <w:rsid w:val="00ED4CAD"/>
    <w:rsid w:val="00ED7D3E"/>
    <w:rsid w:val="00EF7AE0"/>
    <w:rsid w:val="00F050B9"/>
    <w:rsid w:val="00F11EFF"/>
    <w:rsid w:val="00F178F4"/>
    <w:rsid w:val="00F17EC7"/>
    <w:rsid w:val="00F3248A"/>
    <w:rsid w:val="00F52065"/>
    <w:rsid w:val="00F6496A"/>
    <w:rsid w:val="00F66C98"/>
    <w:rsid w:val="00F84AF6"/>
    <w:rsid w:val="00FB16E6"/>
    <w:rsid w:val="00FB6094"/>
    <w:rsid w:val="00FB7BE6"/>
    <w:rsid w:val="00FD782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584CAB"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584CAB"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584CAB"/>
    <w:rsid w:val="00AC15CB"/>
    <w:rsid w:val="00CA395E"/>
    <w:rsid w:val="00F92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026B4462-9704-4A98-89DC-AA6F55FDA7E0}"/>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docProps/app.xml><?xml version="1.0" encoding="utf-8"?>
<Properties xmlns="http://schemas.openxmlformats.org/officeDocument/2006/extended-properties" xmlns:vt="http://schemas.openxmlformats.org/officeDocument/2006/docPropsVTypes">
  <Template>Cobec Letterhead</Template>
  <TotalTime>61</TotalTime>
  <Pages>6</Pages>
  <Words>1927</Words>
  <Characters>10989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Michael Prater</cp:lastModifiedBy>
  <cp:revision>27</cp:revision>
  <cp:lastPrinted>2014-02-04T19:23:00Z</cp:lastPrinted>
  <dcterms:created xsi:type="dcterms:W3CDTF">2023-01-06T19:42:00Z</dcterms:created>
  <dcterms:modified xsi:type="dcterms:W3CDTF">2024-05-07T14:50:00Z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