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0FFD997E" w:rsidR="001D382F" w:rsidRPr="00FA01B4" w:rsidRDefault="006F7A48" w:rsidP="74206822">
      <w:pPr>
        <w:tabs>
          <w:tab w:val="right" w:pos="9360"/>
        </w:tabs>
        <w:spacing w:after="40"/>
        <w:rPr>
          <w:rFonts w:ascii="Times New Roman" w:hAnsi="Times New Roman" w:cs="Times New Roman"/>
          <w:b/>
          <w:bCs/>
          <w:sz w:val="24"/>
          <w:szCs w:val="24"/>
        </w:rPr>
      </w:pPr>
      <w:r w:rsidRPr="00FA01B4">
        <w:rPr>
          <w:rFonts w:ascii="Times New Roman" w:hAnsi="Times New Roman" w:cs="Times New Roman"/>
          <w:b/>
          <w:bCs/>
          <w:sz w:val="24"/>
          <w:szCs w:val="24"/>
        </w:rPr>
        <w:t>Nicholas Amatuzzi</w:t>
      </w:r>
      <w:r w:rsidR="4CA894BC" w:rsidRPr="00FA01B4">
        <w:rPr>
          <w:rFonts w:ascii="Times New Roman" w:hAnsi="Times New Roman" w:cs="Times New Roman"/>
          <w:b/>
          <w:bCs/>
          <w:sz w:val="24"/>
          <w:szCs w:val="24"/>
        </w:rPr>
        <w:t xml:space="preserve">                                                                       </w:t>
      </w:r>
      <w:r w:rsidRPr="00FA01B4">
        <w:rPr>
          <w:rFonts w:ascii="Times New Roman" w:hAnsi="Times New Roman" w:cs="Times New Roman"/>
          <w:b/>
          <w:bCs/>
          <w:sz w:val="24"/>
          <w:szCs w:val="24"/>
        </w:rPr>
        <w:t xml:space="preserve"> </w:t>
      </w:r>
      <w:r w:rsidR="001D382F" w:rsidRPr="00FA01B4">
        <w:rPr>
          <w:rFonts w:ascii="Times New Roman" w:hAnsi="Times New Roman" w:cs="Times New Roman"/>
          <w:b/>
          <w:bCs/>
          <w:sz w:val="24"/>
          <w:szCs w:val="24"/>
        </w:rPr>
        <w:t>PSS LC:</w:t>
      </w:r>
      <w:r w:rsidR="00C72CC6">
        <w:rPr>
          <w:rFonts w:ascii="Times New Roman" w:hAnsi="Times New Roman" w:cs="Times New Roman"/>
          <w:b/>
          <w:bCs/>
          <w:sz w:val="24"/>
          <w:szCs w:val="24"/>
        </w:rPr>
        <w:t xml:space="preserve"> Financial Analyst III</w:t>
      </w:r>
    </w:p>
    <w:p w14:paraId="4F1E775F" w14:textId="02A6AEE2" w:rsidR="001D09E0" w:rsidRPr="00FA01B4" w:rsidRDefault="00C769E3" w:rsidP="001D09E0">
      <w:pPr>
        <w:tabs>
          <w:tab w:val="right" w:pos="9360"/>
        </w:tabs>
        <w:spacing w:after="40"/>
        <w:rPr>
          <w:rFonts w:ascii="Times New Roman" w:hAnsi="Times New Roman" w:cs="Times New Roman"/>
          <w:sz w:val="24"/>
          <w:szCs w:val="24"/>
        </w:rPr>
      </w:pPr>
      <w:r w:rsidRPr="00FA01B4">
        <w:rPr>
          <w:rFonts w:ascii="Times New Roman" w:hAnsi="Times New Roman" w:cs="Times New Roman"/>
          <w:sz w:val="24"/>
          <w:szCs w:val="24"/>
        </w:rPr>
        <w:t>500 L’Enfant Plaza, SW, Suite 1100</w:t>
      </w:r>
      <w:r w:rsidR="56575D3C" w:rsidRPr="00FA01B4">
        <w:rPr>
          <w:rFonts w:ascii="Times New Roman" w:hAnsi="Times New Roman" w:cs="Times New Roman"/>
          <w:sz w:val="24"/>
          <w:szCs w:val="24"/>
        </w:rPr>
        <w:t xml:space="preserve">                                                        </w:t>
      </w:r>
      <w:r w:rsidR="006F7A48" w:rsidRPr="00FA01B4">
        <w:rPr>
          <w:rFonts w:ascii="Times New Roman" w:hAnsi="Times New Roman" w:cs="Times New Roman"/>
          <w:sz w:val="24"/>
          <w:szCs w:val="24"/>
        </w:rPr>
        <w:tab/>
      </w:r>
      <w:r w:rsidR="0027730B" w:rsidRPr="00FA01B4">
        <w:rPr>
          <w:rFonts w:ascii="Times New Roman" w:hAnsi="Times New Roman" w:cs="Times New Roman"/>
          <w:sz w:val="24"/>
          <w:szCs w:val="24"/>
        </w:rPr>
        <w:t xml:space="preserve">PHONE: </w:t>
      </w:r>
      <w:r w:rsidR="006F7A48" w:rsidRPr="00FA01B4">
        <w:rPr>
          <w:rFonts w:ascii="Times New Roman" w:hAnsi="Times New Roman" w:cs="Times New Roman"/>
          <w:sz w:val="24"/>
          <w:szCs w:val="24"/>
        </w:rPr>
        <w:t>520-360-2888</w:t>
      </w:r>
    </w:p>
    <w:p w14:paraId="5ED65E76" w14:textId="1D1D287B" w:rsidR="001D09E0" w:rsidRPr="00FA01B4" w:rsidRDefault="00C769E3" w:rsidP="001D09E0">
      <w:pPr>
        <w:pBdr>
          <w:bottom w:val="thinThickSmallGap" w:sz="24" w:space="1" w:color="auto"/>
        </w:pBdr>
        <w:tabs>
          <w:tab w:val="right" w:pos="9360"/>
        </w:tabs>
        <w:spacing w:after="40"/>
        <w:rPr>
          <w:rFonts w:ascii="Times New Roman" w:hAnsi="Times New Roman" w:cs="Times New Roman"/>
          <w:sz w:val="24"/>
          <w:szCs w:val="24"/>
        </w:rPr>
      </w:pPr>
      <w:r w:rsidRPr="00FA01B4">
        <w:rPr>
          <w:rFonts w:ascii="Times New Roman" w:hAnsi="Times New Roman" w:cs="Times New Roman"/>
          <w:sz w:val="24"/>
          <w:szCs w:val="24"/>
        </w:rPr>
        <w:t xml:space="preserve">Washington, DC  20024                                                                        </w:t>
      </w:r>
      <w:r w:rsidR="006F7A48" w:rsidRPr="00FA01B4">
        <w:rPr>
          <w:rFonts w:ascii="Times New Roman" w:hAnsi="Times New Roman" w:cs="Times New Roman"/>
          <w:sz w:val="24"/>
          <w:szCs w:val="24"/>
        </w:rPr>
        <w:tab/>
        <w:t>namatuzzi</w:t>
      </w:r>
      <w:r w:rsidR="00AF1E63" w:rsidRPr="00FA01B4">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FA01B4" w14:paraId="5C724167" w14:textId="77777777" w:rsidTr="00562BDD">
        <w:tc>
          <w:tcPr>
            <w:tcW w:w="9350" w:type="dxa"/>
            <w:shd w:val="clear" w:color="auto" w:fill="D0CECE" w:themeFill="background2" w:themeFillShade="E6"/>
          </w:tcPr>
          <w:p w14:paraId="60F2C4BC" w14:textId="77777777" w:rsidR="00DF4A2F" w:rsidRPr="00FA01B4" w:rsidRDefault="00DF4A2F" w:rsidP="008A3CBD">
            <w:pPr>
              <w:tabs>
                <w:tab w:val="right" w:pos="9360"/>
              </w:tabs>
              <w:spacing w:before="120" w:after="120"/>
              <w:ind w:left="-105"/>
              <w:rPr>
                <w:rFonts w:ascii="Times New Roman" w:hAnsi="Times New Roman" w:cs="Times New Roman"/>
                <w:b/>
                <w:bCs/>
                <w:sz w:val="24"/>
                <w:szCs w:val="24"/>
              </w:rPr>
            </w:pPr>
            <w:r w:rsidRPr="00FA01B4">
              <w:rPr>
                <w:rFonts w:ascii="Times New Roman" w:hAnsi="Times New Roman" w:cs="Times New Roman"/>
                <w:b/>
                <w:bCs/>
                <w:sz w:val="24"/>
                <w:szCs w:val="24"/>
              </w:rPr>
              <w:t>Background</w:t>
            </w:r>
          </w:p>
        </w:tc>
      </w:tr>
    </w:tbl>
    <w:p w14:paraId="3B4E4511" w14:textId="121E3A97" w:rsidR="00AF1E63" w:rsidRPr="00FA01B4" w:rsidRDefault="006F7A48" w:rsidP="007205FB">
      <w:pPr>
        <w:rPr>
          <w:rFonts w:ascii="Times New Roman" w:hAnsi="Times New Roman" w:cs="Times New Roman"/>
          <w:b/>
          <w:u w:val="single"/>
        </w:rPr>
      </w:pPr>
      <w:r w:rsidRPr="00FA01B4">
        <w:rPr>
          <w:rFonts w:ascii="Times New Roman" w:hAnsi="Times New Roman" w:cs="Times New Roman"/>
        </w:rPr>
        <w:t xml:space="preserve">Mr. Amatuzzi has </w:t>
      </w:r>
      <w:r w:rsidR="00A41054">
        <w:rPr>
          <w:rFonts w:ascii="Times New Roman" w:hAnsi="Times New Roman" w:cs="Times New Roman"/>
        </w:rPr>
        <w:t xml:space="preserve">over </w:t>
      </w:r>
      <w:r w:rsidRPr="00FA01B4">
        <w:rPr>
          <w:rFonts w:ascii="Times New Roman" w:hAnsi="Times New Roman" w:cs="Times New Roman"/>
        </w:rPr>
        <w:t xml:space="preserve">15 years of experience in data analysis, finance, and project management domains working on cross-functional teams to fulfill customer requirements. His strengths include: data analysis and reporting of program data, generating cost and schedule indicators, development and analysis of weekly/monthly reports on business related metrics, development of business systems and processes based on user needs and requirements, helping management make program decisions based on cost benefit analysis and schedule considerations, creation of cost estimates for procurement actions, expert counseling in business processes for formulating system scope and objectives, creation of interactive dashboards, ROI/NPV studies, identification of project trends and risks, continuous process improvement methodologies including Lean Six Sigma and critical path analysis, data </w:t>
      </w:r>
      <w:r w:rsidR="00C41472" w:rsidRPr="00FA01B4">
        <w:rPr>
          <w:rFonts w:ascii="Times New Roman" w:hAnsi="Times New Roman" w:cs="Times New Roman"/>
        </w:rPr>
        <w:t xml:space="preserve">shaping </w:t>
      </w:r>
      <w:r w:rsidRPr="00FA01B4">
        <w:rPr>
          <w:rFonts w:ascii="Times New Roman" w:hAnsi="Times New Roman" w:cs="Times New Roman"/>
        </w:rPr>
        <w:t>techniques (ETL), variance and reconciliation analysis, creation of mathematical models for forecasting and financial modeling, and application of other quantitative methods related to business processes/practices using Microsoft Office (Excel, Power Point, Word), Tableau, Power BI, SQL, and SAS.</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FA01B4" w14:paraId="309719F4" w14:textId="77777777" w:rsidTr="008A3CBD">
        <w:tc>
          <w:tcPr>
            <w:tcW w:w="9350" w:type="dxa"/>
            <w:gridSpan w:val="3"/>
            <w:shd w:val="clear" w:color="auto" w:fill="D0CECE" w:themeFill="background2" w:themeFillShade="E6"/>
          </w:tcPr>
          <w:p w14:paraId="183B28C0" w14:textId="77777777" w:rsidR="00DF4A2F" w:rsidRPr="00FA01B4" w:rsidRDefault="00DF4A2F" w:rsidP="00BD7A33">
            <w:pPr>
              <w:tabs>
                <w:tab w:val="right" w:pos="9360"/>
              </w:tabs>
              <w:spacing w:after="40"/>
              <w:ind w:left="-120"/>
              <w:rPr>
                <w:rFonts w:ascii="Times New Roman" w:hAnsi="Times New Roman" w:cs="Times New Roman"/>
                <w:b/>
                <w:bCs/>
                <w:sz w:val="24"/>
                <w:szCs w:val="24"/>
              </w:rPr>
            </w:pPr>
            <w:r w:rsidRPr="00FA01B4">
              <w:rPr>
                <w:rFonts w:ascii="Times New Roman" w:hAnsi="Times New Roman" w:cs="Times New Roman"/>
                <w:b/>
                <w:bCs/>
                <w:sz w:val="24"/>
                <w:szCs w:val="24"/>
              </w:rPr>
              <w:t>Work History and Professional Accomplishments</w:t>
            </w:r>
          </w:p>
        </w:tc>
      </w:tr>
      <w:tr w:rsidR="00932A33" w:rsidRPr="00FA01B4" w14:paraId="1F72F9E2" w14:textId="77777777" w:rsidTr="00C769E3">
        <w:tblPrEx>
          <w:shd w:val="clear" w:color="auto" w:fill="auto"/>
        </w:tblPrEx>
        <w:trPr>
          <w:trHeight w:val="602"/>
        </w:trPr>
        <w:tc>
          <w:tcPr>
            <w:tcW w:w="3116" w:type="dxa"/>
          </w:tcPr>
          <w:p w14:paraId="2FCB7511" w14:textId="46B4259C" w:rsidR="00932A33" w:rsidRPr="00FA01B4" w:rsidRDefault="006F7A48" w:rsidP="00C769E3">
            <w:pPr>
              <w:rPr>
                <w:rFonts w:ascii="Times New Roman" w:hAnsi="Times New Roman" w:cs="Times New Roman"/>
                <w:b/>
                <w:bCs/>
              </w:rPr>
            </w:pPr>
            <w:r w:rsidRPr="00FA01B4">
              <w:rPr>
                <w:rFonts w:ascii="Times New Roman" w:hAnsi="Times New Roman" w:cs="Times New Roman"/>
                <w:b/>
                <w:iCs/>
              </w:rPr>
              <w:t>Cost Analyst</w:t>
            </w:r>
          </w:p>
        </w:tc>
        <w:tc>
          <w:tcPr>
            <w:tcW w:w="3117" w:type="dxa"/>
          </w:tcPr>
          <w:p w14:paraId="2B56D555" w14:textId="73317619" w:rsidR="00932A33" w:rsidRPr="00FA01B4" w:rsidRDefault="00B269A4" w:rsidP="00BD7A33">
            <w:pPr>
              <w:tabs>
                <w:tab w:val="right" w:pos="9360"/>
              </w:tabs>
              <w:spacing w:after="40"/>
              <w:jc w:val="center"/>
              <w:rPr>
                <w:rFonts w:ascii="Times New Roman" w:hAnsi="Times New Roman" w:cs="Times New Roman"/>
              </w:rPr>
            </w:pPr>
            <w:r w:rsidRPr="00FA01B4">
              <w:rPr>
                <w:rFonts w:ascii="Times New Roman" w:hAnsi="Times New Roman" w:cs="Times New Roman"/>
              </w:rPr>
              <w:t>Cobec Consulting</w:t>
            </w:r>
            <w:r w:rsidR="00BD7A33" w:rsidRPr="00FA01B4">
              <w:rPr>
                <w:rFonts w:ascii="Times New Roman" w:hAnsi="Times New Roman" w:cs="Times New Roman"/>
              </w:rPr>
              <w:t>,</w:t>
            </w:r>
            <w:r w:rsidR="006F7A48" w:rsidRPr="00FA01B4">
              <w:rPr>
                <w:rFonts w:ascii="Times New Roman" w:hAnsi="Times New Roman" w:cs="Times New Roman"/>
              </w:rPr>
              <w:t xml:space="preserve"> Inc</w:t>
            </w:r>
          </w:p>
          <w:p w14:paraId="3D42F4A5" w14:textId="5B3EC2A8" w:rsidR="00932A33" w:rsidRPr="00FA01B4" w:rsidRDefault="00B269A4" w:rsidP="00BD7A33">
            <w:pPr>
              <w:tabs>
                <w:tab w:val="right" w:pos="9360"/>
              </w:tabs>
              <w:spacing w:after="40"/>
              <w:jc w:val="center"/>
              <w:rPr>
                <w:rFonts w:ascii="Times New Roman" w:hAnsi="Times New Roman" w:cs="Times New Roman"/>
              </w:rPr>
            </w:pPr>
            <w:r w:rsidRPr="00FA01B4">
              <w:rPr>
                <w:rFonts w:ascii="Times New Roman" w:hAnsi="Times New Roman" w:cs="Times New Roman"/>
              </w:rPr>
              <w:t>Washington</w:t>
            </w:r>
            <w:r w:rsidR="00BD7A33" w:rsidRPr="00FA01B4">
              <w:rPr>
                <w:rFonts w:ascii="Times New Roman" w:hAnsi="Times New Roman" w:cs="Times New Roman"/>
              </w:rPr>
              <w:t xml:space="preserve">, </w:t>
            </w:r>
            <w:r w:rsidRPr="00FA01B4">
              <w:rPr>
                <w:rFonts w:ascii="Times New Roman" w:hAnsi="Times New Roman" w:cs="Times New Roman"/>
              </w:rPr>
              <w:t>DC</w:t>
            </w:r>
          </w:p>
        </w:tc>
        <w:tc>
          <w:tcPr>
            <w:tcW w:w="3117" w:type="dxa"/>
          </w:tcPr>
          <w:p w14:paraId="4CB044D1" w14:textId="47C1F6DB" w:rsidR="00932A33" w:rsidRPr="00FA01B4" w:rsidRDefault="00B269A4" w:rsidP="00282C08">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w:t>
            </w:r>
            <w:r w:rsidR="006F7A48" w:rsidRPr="00FA01B4">
              <w:rPr>
                <w:rFonts w:ascii="Times New Roman" w:hAnsi="Times New Roman" w:cs="Times New Roman"/>
                <w:b/>
                <w:iCs/>
              </w:rPr>
              <w:t>20/12</w:t>
            </w:r>
            <w:r w:rsidRPr="00FA01B4">
              <w:rPr>
                <w:rFonts w:ascii="Times New Roman" w:hAnsi="Times New Roman" w:cs="Times New Roman"/>
                <w:b/>
                <w:iCs/>
              </w:rPr>
              <w:t xml:space="preserve"> </w:t>
            </w:r>
            <w:r w:rsidR="007B6A98">
              <w:rPr>
                <w:rFonts w:ascii="Times New Roman" w:hAnsi="Times New Roman" w:cs="Times New Roman"/>
              </w:rPr>
              <w:t>–</w:t>
            </w:r>
            <w:r w:rsidR="00130430" w:rsidRPr="00FA01B4">
              <w:rPr>
                <w:rFonts w:ascii="Times New Roman" w:hAnsi="Times New Roman" w:cs="Times New Roman"/>
              </w:rPr>
              <w:t xml:space="preserve"> </w:t>
            </w:r>
            <w:r w:rsidRPr="00FA01B4">
              <w:rPr>
                <w:rFonts w:ascii="Times New Roman" w:hAnsi="Times New Roman" w:cs="Times New Roman"/>
                <w:b/>
                <w:iCs/>
              </w:rPr>
              <w:t>Presen</w:t>
            </w:r>
            <w:r w:rsidR="007B6A98">
              <w:rPr>
                <w:rFonts w:ascii="Times New Roman" w:hAnsi="Times New Roman" w:cs="Times New Roman"/>
                <w:b/>
                <w:iCs/>
              </w:rPr>
              <w:t>t</w:t>
            </w:r>
          </w:p>
          <w:p w14:paraId="214CEED4" w14:textId="52137667" w:rsidR="00932A33" w:rsidRPr="00FA01B4" w:rsidRDefault="007B6A98" w:rsidP="00282C08">
            <w:pPr>
              <w:tabs>
                <w:tab w:val="right" w:pos="9360"/>
              </w:tabs>
              <w:spacing w:after="40"/>
              <w:ind w:right="-119"/>
              <w:jc w:val="right"/>
              <w:rPr>
                <w:rFonts w:ascii="Times New Roman" w:hAnsi="Times New Roman" w:cs="Times New Roman"/>
              </w:rPr>
            </w:pPr>
            <w:r>
              <w:rPr>
                <w:rFonts w:ascii="Times New Roman" w:hAnsi="Times New Roman" w:cs="Times New Roman"/>
              </w:rPr>
              <w:t xml:space="preserve">1 </w:t>
            </w:r>
            <w:proofErr w:type="spellStart"/>
            <w:r w:rsidR="00130430" w:rsidRPr="00FA01B4">
              <w:rPr>
                <w:rFonts w:ascii="Times New Roman" w:hAnsi="Times New Roman" w:cs="Times New Roman"/>
              </w:rPr>
              <w:t>Y</w:t>
            </w:r>
            <w:r w:rsidR="00AF602F" w:rsidRPr="00FA01B4">
              <w:rPr>
                <w:rFonts w:ascii="Times New Roman" w:hAnsi="Times New Roman" w:cs="Times New Roman"/>
              </w:rPr>
              <w:t>rs</w:t>
            </w:r>
            <w:proofErr w:type="spellEnd"/>
            <w:r w:rsidR="00932A33" w:rsidRPr="00FA01B4">
              <w:rPr>
                <w:rFonts w:ascii="Times New Roman" w:hAnsi="Times New Roman" w:cs="Times New Roman"/>
              </w:rPr>
              <w:t xml:space="preserve">, </w:t>
            </w:r>
            <w:r w:rsidR="00F82E17">
              <w:rPr>
                <w:rFonts w:ascii="Times New Roman" w:hAnsi="Times New Roman" w:cs="Times New Roman"/>
              </w:rPr>
              <w:t>4</w:t>
            </w:r>
            <w:r w:rsidR="00932A33" w:rsidRPr="00FA01B4">
              <w:rPr>
                <w:rFonts w:ascii="Times New Roman" w:hAnsi="Times New Roman" w:cs="Times New Roman"/>
              </w:rPr>
              <w:t xml:space="preserve"> </w:t>
            </w:r>
            <w:r w:rsidR="00AF602F" w:rsidRPr="00FA01B4">
              <w:rPr>
                <w:rFonts w:ascii="Times New Roman" w:hAnsi="Times New Roman" w:cs="Times New Roman"/>
              </w:rPr>
              <w:t>Mos</w:t>
            </w:r>
          </w:p>
        </w:tc>
      </w:tr>
    </w:tbl>
    <w:p w14:paraId="12039FC1" w14:textId="249D933E" w:rsidR="00CB18E7" w:rsidRPr="00FA01B4" w:rsidRDefault="006F7A48" w:rsidP="007205FB">
      <w:pPr>
        <w:rPr>
          <w:rFonts w:ascii="Times New Roman" w:hAnsi="Times New Roman" w:cs="Times New Roman"/>
          <w:bCs/>
          <w:iCs/>
        </w:rPr>
      </w:pPr>
      <w:r w:rsidRPr="00FA01B4">
        <w:rPr>
          <w:rFonts w:ascii="Times New Roman" w:hAnsi="Times New Roman" w:cs="Times New Roman"/>
          <w:bCs/>
          <w:iCs/>
        </w:rPr>
        <w:t xml:space="preserve">Mr. Amatuzzi supports the FAA’s Enterprise Information Display System (E-IDS) project within the Program Management </w:t>
      </w:r>
      <w:r w:rsidR="00CB18E7" w:rsidRPr="00FA01B4">
        <w:rPr>
          <w:rFonts w:ascii="Times New Roman" w:hAnsi="Times New Roman" w:cs="Times New Roman"/>
          <w:bCs/>
          <w:iCs/>
        </w:rPr>
        <w:t>O</w:t>
      </w:r>
      <w:r w:rsidR="000C1F31" w:rsidRPr="00FA01B4">
        <w:rPr>
          <w:rFonts w:ascii="Times New Roman" w:hAnsi="Times New Roman" w:cs="Times New Roman"/>
          <w:bCs/>
          <w:iCs/>
        </w:rPr>
        <w:t xml:space="preserve">rganization </w:t>
      </w:r>
      <w:r w:rsidRPr="00FA01B4">
        <w:rPr>
          <w:rFonts w:ascii="Times New Roman" w:hAnsi="Times New Roman" w:cs="Times New Roman"/>
          <w:bCs/>
          <w:iCs/>
        </w:rPr>
        <w:t>(PMO)</w:t>
      </w:r>
      <w:r w:rsidR="000C1F31" w:rsidRPr="00FA01B4">
        <w:rPr>
          <w:rFonts w:ascii="Times New Roman" w:hAnsi="Times New Roman" w:cs="Times New Roman"/>
          <w:bCs/>
          <w:iCs/>
        </w:rPr>
        <w:t xml:space="preserve">.  He </w:t>
      </w:r>
      <w:r w:rsidRPr="00FA01B4">
        <w:rPr>
          <w:rFonts w:ascii="Times New Roman" w:hAnsi="Times New Roman" w:cs="Times New Roman"/>
          <w:bCs/>
          <w:iCs/>
        </w:rPr>
        <w:t xml:space="preserve">conducts cost estimates, failure analysis, coordinates with system owners and subject matter experts, performs earned value management analyses, scenario analyses, data queries, data shaping and dashboard development.  He manages a monthly review of the Integrated </w:t>
      </w:r>
      <w:r w:rsidR="00CB18E7" w:rsidRPr="00FA01B4">
        <w:rPr>
          <w:rFonts w:ascii="Times New Roman" w:hAnsi="Times New Roman" w:cs="Times New Roman"/>
          <w:bCs/>
          <w:iCs/>
        </w:rPr>
        <w:t>Project Management Report (IPMR) and coordinates comment gathering for response</w:t>
      </w:r>
      <w:r w:rsidR="005B5584">
        <w:rPr>
          <w:rFonts w:ascii="Times New Roman" w:hAnsi="Times New Roman" w:cs="Times New Roman"/>
          <w:bCs/>
          <w:iCs/>
        </w:rPr>
        <w:t>s</w:t>
      </w:r>
      <w:r w:rsidR="00CB18E7" w:rsidRPr="00FA01B4">
        <w:rPr>
          <w:rFonts w:ascii="Times New Roman" w:hAnsi="Times New Roman" w:cs="Times New Roman"/>
          <w:bCs/>
          <w:iCs/>
        </w:rPr>
        <w:t xml:space="preserve"> to the vendor.  </w:t>
      </w:r>
      <w:r w:rsidR="000526F6">
        <w:rPr>
          <w:rFonts w:ascii="Times New Roman" w:hAnsi="Times New Roman" w:cs="Times New Roman"/>
          <w:bCs/>
          <w:iCs/>
        </w:rPr>
        <w:t>He</w:t>
      </w:r>
      <w:r w:rsidRPr="00FA01B4">
        <w:rPr>
          <w:rFonts w:ascii="Times New Roman" w:hAnsi="Times New Roman" w:cs="Times New Roman"/>
          <w:bCs/>
          <w:iCs/>
        </w:rPr>
        <w:t xml:space="preserve"> </w:t>
      </w:r>
      <w:r w:rsidR="00CB18E7" w:rsidRPr="00FA01B4">
        <w:rPr>
          <w:rFonts w:ascii="Times New Roman" w:hAnsi="Times New Roman" w:cs="Times New Roman"/>
          <w:bCs/>
          <w:iCs/>
        </w:rPr>
        <w:t xml:space="preserve">also </w:t>
      </w:r>
      <w:r w:rsidRPr="00FA01B4">
        <w:rPr>
          <w:rFonts w:ascii="Times New Roman" w:hAnsi="Times New Roman" w:cs="Times New Roman"/>
          <w:bCs/>
          <w:iCs/>
        </w:rPr>
        <w:t>built a dynamic failure analysis and forecasting tool to predict inventory levels as a function of growth rates, burn rates, scrap rates, and various system inputs.</w:t>
      </w:r>
    </w:p>
    <w:tbl>
      <w:tblPr>
        <w:tblStyle w:val="TableGrid"/>
        <w:tblW w:w="9445" w:type="dxa"/>
        <w:tblLook w:val="04A0" w:firstRow="1" w:lastRow="0" w:firstColumn="1" w:lastColumn="0" w:noHBand="0" w:noVBand="1"/>
      </w:tblPr>
      <w:tblGrid>
        <w:gridCol w:w="3116"/>
        <w:gridCol w:w="3117"/>
        <w:gridCol w:w="3212"/>
      </w:tblGrid>
      <w:tr w:rsidR="001D6408" w:rsidRPr="00FA01B4" w14:paraId="201E3A06" w14:textId="77777777" w:rsidTr="00C769E3">
        <w:tc>
          <w:tcPr>
            <w:tcW w:w="3116" w:type="dxa"/>
          </w:tcPr>
          <w:p w14:paraId="7B7771EA" w14:textId="2E6AC6AC" w:rsidR="001D6408" w:rsidRPr="00FA01B4" w:rsidRDefault="00CB18E7" w:rsidP="004D5161">
            <w:pPr>
              <w:tabs>
                <w:tab w:val="right" w:pos="9360"/>
              </w:tabs>
              <w:spacing w:after="40"/>
              <w:ind w:left="-120"/>
              <w:rPr>
                <w:rFonts w:ascii="Times New Roman" w:hAnsi="Times New Roman" w:cs="Times New Roman"/>
                <w:b/>
                <w:bCs/>
              </w:rPr>
            </w:pPr>
            <w:r w:rsidRPr="00FA01B4">
              <w:rPr>
                <w:rFonts w:ascii="Times New Roman" w:hAnsi="Times New Roman" w:cs="Times New Roman"/>
                <w:b/>
                <w:iCs/>
              </w:rPr>
              <w:t>Senior Analytics and Business Intelligence Specialist</w:t>
            </w:r>
          </w:p>
        </w:tc>
        <w:tc>
          <w:tcPr>
            <w:tcW w:w="3117" w:type="dxa"/>
          </w:tcPr>
          <w:p w14:paraId="6FA4CBC0" w14:textId="770C3A62" w:rsidR="001D6408" w:rsidRPr="00FA01B4" w:rsidRDefault="00CB18E7" w:rsidP="001D6408">
            <w:pPr>
              <w:tabs>
                <w:tab w:val="right" w:pos="9360"/>
              </w:tabs>
              <w:spacing w:after="40"/>
              <w:jc w:val="center"/>
              <w:rPr>
                <w:rFonts w:ascii="Times New Roman" w:hAnsi="Times New Roman" w:cs="Times New Roman"/>
              </w:rPr>
            </w:pPr>
            <w:r w:rsidRPr="00FA01B4">
              <w:rPr>
                <w:rFonts w:ascii="Times New Roman" w:hAnsi="Times New Roman" w:cs="Times New Roman"/>
              </w:rPr>
              <w:t>Washington Gas</w:t>
            </w:r>
            <w:r w:rsidR="001D6408" w:rsidRPr="00FA01B4">
              <w:rPr>
                <w:rFonts w:ascii="Times New Roman" w:hAnsi="Times New Roman" w:cs="Times New Roman"/>
              </w:rPr>
              <w:t>,</w:t>
            </w:r>
          </w:p>
          <w:p w14:paraId="0A040970" w14:textId="69085354" w:rsidR="001D6408" w:rsidRPr="00FA01B4" w:rsidRDefault="00CB18E7" w:rsidP="001D6408">
            <w:pPr>
              <w:tabs>
                <w:tab w:val="right" w:pos="9360"/>
              </w:tabs>
              <w:spacing w:after="40"/>
              <w:jc w:val="center"/>
              <w:rPr>
                <w:rFonts w:ascii="Times New Roman" w:hAnsi="Times New Roman" w:cs="Times New Roman"/>
              </w:rPr>
            </w:pPr>
            <w:r w:rsidRPr="00FA01B4">
              <w:rPr>
                <w:rFonts w:ascii="Times New Roman" w:hAnsi="Times New Roman" w:cs="Times New Roman"/>
              </w:rPr>
              <w:t>Springfield, VA</w:t>
            </w:r>
          </w:p>
        </w:tc>
        <w:tc>
          <w:tcPr>
            <w:tcW w:w="3212" w:type="dxa"/>
          </w:tcPr>
          <w:p w14:paraId="57EABEFD" w14:textId="575AAEBC" w:rsidR="001D6408" w:rsidRPr="00FA01B4" w:rsidRDefault="001D6408" w:rsidP="004D5161">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w:t>
            </w:r>
            <w:r w:rsidR="00CB18E7" w:rsidRPr="00FA01B4">
              <w:rPr>
                <w:rFonts w:ascii="Times New Roman" w:hAnsi="Times New Roman" w:cs="Times New Roman"/>
                <w:b/>
                <w:iCs/>
              </w:rPr>
              <w:t>19</w:t>
            </w:r>
            <w:r w:rsidRPr="00FA01B4">
              <w:rPr>
                <w:rFonts w:ascii="Times New Roman" w:hAnsi="Times New Roman" w:cs="Times New Roman"/>
                <w:b/>
                <w:iCs/>
              </w:rPr>
              <w:t>/</w:t>
            </w:r>
            <w:r w:rsidR="00CB18E7" w:rsidRPr="00FA01B4">
              <w:rPr>
                <w:rFonts w:ascii="Times New Roman" w:hAnsi="Times New Roman" w:cs="Times New Roman"/>
                <w:b/>
                <w:iCs/>
              </w:rPr>
              <w:t>11 - 2020/12</w:t>
            </w:r>
          </w:p>
          <w:p w14:paraId="63ADDDAE" w14:textId="6F1FE40B" w:rsidR="001D6408" w:rsidRPr="00FA01B4" w:rsidRDefault="00CB18E7" w:rsidP="004D5161">
            <w:pPr>
              <w:tabs>
                <w:tab w:val="right" w:pos="9360"/>
              </w:tabs>
              <w:spacing w:after="40"/>
              <w:ind w:right="-119"/>
              <w:jc w:val="right"/>
              <w:rPr>
                <w:rFonts w:ascii="Times New Roman" w:hAnsi="Times New Roman" w:cs="Times New Roman"/>
              </w:rPr>
            </w:pPr>
            <w:r w:rsidRPr="00FA01B4">
              <w:rPr>
                <w:rFonts w:ascii="Times New Roman" w:hAnsi="Times New Roman" w:cs="Times New Roman"/>
              </w:rPr>
              <w:t>1</w:t>
            </w:r>
            <w:r w:rsidR="001D6408" w:rsidRPr="00FA01B4">
              <w:rPr>
                <w:rFonts w:ascii="Times New Roman" w:hAnsi="Times New Roman" w:cs="Times New Roman"/>
              </w:rPr>
              <w:t xml:space="preserve"> </w:t>
            </w:r>
            <w:proofErr w:type="spellStart"/>
            <w:r w:rsidR="001D6408" w:rsidRPr="00FA01B4">
              <w:rPr>
                <w:rFonts w:ascii="Times New Roman" w:hAnsi="Times New Roman" w:cs="Times New Roman"/>
              </w:rPr>
              <w:t>Yrs</w:t>
            </w:r>
            <w:proofErr w:type="spellEnd"/>
            <w:r w:rsidR="001D6408" w:rsidRPr="00FA01B4">
              <w:rPr>
                <w:rFonts w:ascii="Times New Roman" w:hAnsi="Times New Roman" w:cs="Times New Roman"/>
              </w:rPr>
              <w:t xml:space="preserve">, </w:t>
            </w:r>
            <w:r w:rsidRPr="00FA01B4">
              <w:rPr>
                <w:rFonts w:ascii="Times New Roman" w:hAnsi="Times New Roman" w:cs="Times New Roman"/>
              </w:rPr>
              <w:t>1</w:t>
            </w:r>
            <w:r w:rsidR="001D6408" w:rsidRPr="00FA01B4">
              <w:rPr>
                <w:rFonts w:ascii="Times New Roman" w:hAnsi="Times New Roman" w:cs="Times New Roman"/>
              </w:rPr>
              <w:t xml:space="preserve"> Mos</w:t>
            </w:r>
          </w:p>
        </w:tc>
      </w:tr>
    </w:tbl>
    <w:p w14:paraId="66FDDAC2" w14:textId="6D2E2A49" w:rsidR="001D6408" w:rsidRPr="007205FB" w:rsidRDefault="001D6408" w:rsidP="007205FB">
      <w:pPr>
        <w:rPr>
          <w:rFonts w:ascii="Times New Roman" w:hAnsi="Times New Roman" w:cs="Times New Roman"/>
          <w:bCs/>
          <w:iCs/>
        </w:rPr>
      </w:pPr>
      <w:bookmarkStart w:id="0" w:name="_Hlk57736292"/>
      <w:r w:rsidRPr="007205FB">
        <w:rPr>
          <w:rFonts w:ascii="Times New Roman" w:hAnsi="Times New Roman" w:cs="Times New Roman"/>
          <w:bCs/>
          <w:iCs/>
        </w:rPr>
        <w:t>Mr.</w:t>
      </w:r>
      <w:r w:rsidR="00CB18E7" w:rsidRPr="007205FB">
        <w:rPr>
          <w:rFonts w:ascii="Times New Roman" w:hAnsi="Times New Roman" w:cs="Times New Roman"/>
          <w:bCs/>
          <w:iCs/>
        </w:rPr>
        <w:t xml:space="preserve"> Amatuzzi</w:t>
      </w:r>
      <w:bookmarkEnd w:id="0"/>
      <w:r w:rsidR="00CB18E7" w:rsidRPr="007205FB">
        <w:rPr>
          <w:rFonts w:ascii="Times New Roman" w:hAnsi="Times New Roman" w:cs="Times New Roman"/>
          <w:bCs/>
          <w:iCs/>
        </w:rPr>
        <w:t xml:space="preserve"> supported internal operations departments with analytics insights by partnering with managers to create reports and dashboards for tracking of operational activities.  He listened to customers, gathered requirements, wrote queries (SAS, SQL) against multiple databases, built data models, dashboards, and interactive reports. He responded to data requests from DC/MD/VA Public Service </w:t>
      </w:r>
      <w:proofErr w:type="spellStart"/>
      <w:r w:rsidR="00CB18E7" w:rsidRPr="007205FB">
        <w:rPr>
          <w:rFonts w:ascii="Times New Roman" w:hAnsi="Times New Roman" w:cs="Times New Roman"/>
          <w:bCs/>
          <w:iCs/>
        </w:rPr>
        <w:t>Commissions</w:t>
      </w:r>
      <w:proofErr w:type="spellEnd"/>
      <w:r w:rsidR="00CB18E7" w:rsidRPr="007205FB">
        <w:rPr>
          <w:rFonts w:ascii="Times New Roman" w:hAnsi="Times New Roman" w:cs="Times New Roman"/>
          <w:bCs/>
          <w:iCs/>
        </w:rPr>
        <w:t xml:space="preserve"> regarding utility operations and project management milestones.</w:t>
      </w:r>
    </w:p>
    <w:tbl>
      <w:tblPr>
        <w:tblStyle w:val="TableGrid"/>
        <w:tblW w:w="0" w:type="auto"/>
        <w:tblLook w:val="04A0" w:firstRow="1" w:lastRow="0" w:firstColumn="1" w:lastColumn="0" w:noHBand="0" w:noVBand="1"/>
      </w:tblPr>
      <w:tblGrid>
        <w:gridCol w:w="3116"/>
        <w:gridCol w:w="3117"/>
        <w:gridCol w:w="3117"/>
      </w:tblGrid>
      <w:tr w:rsidR="00932A33" w:rsidRPr="00FA01B4" w14:paraId="0B34BD65" w14:textId="77777777" w:rsidTr="004A7012">
        <w:tc>
          <w:tcPr>
            <w:tcW w:w="3116" w:type="dxa"/>
          </w:tcPr>
          <w:p w14:paraId="4D874295" w14:textId="0F52D409" w:rsidR="00932A33" w:rsidRPr="00FA01B4" w:rsidRDefault="00CB18E7" w:rsidP="00282C08">
            <w:pPr>
              <w:tabs>
                <w:tab w:val="right" w:pos="9360"/>
              </w:tabs>
              <w:spacing w:after="40"/>
              <w:ind w:left="-120"/>
              <w:rPr>
                <w:rFonts w:ascii="Times New Roman" w:hAnsi="Times New Roman" w:cs="Times New Roman"/>
                <w:b/>
                <w:bCs/>
              </w:rPr>
            </w:pPr>
            <w:r w:rsidRPr="00FA01B4">
              <w:rPr>
                <w:rFonts w:ascii="Times New Roman" w:hAnsi="Times New Roman" w:cs="Times New Roman"/>
                <w:b/>
                <w:iCs/>
              </w:rPr>
              <w:t>Senior Reporting Analyst</w:t>
            </w:r>
          </w:p>
        </w:tc>
        <w:tc>
          <w:tcPr>
            <w:tcW w:w="3117" w:type="dxa"/>
          </w:tcPr>
          <w:p w14:paraId="456B7735" w14:textId="77777777" w:rsidR="00CB18E7" w:rsidRPr="00FA01B4" w:rsidRDefault="00CB18E7" w:rsidP="00CB18E7">
            <w:pPr>
              <w:tabs>
                <w:tab w:val="right" w:pos="9360"/>
              </w:tabs>
              <w:spacing w:after="40"/>
              <w:jc w:val="center"/>
              <w:rPr>
                <w:rFonts w:ascii="Times New Roman" w:hAnsi="Times New Roman" w:cs="Times New Roman"/>
              </w:rPr>
            </w:pPr>
            <w:r w:rsidRPr="00FA01B4">
              <w:rPr>
                <w:rFonts w:ascii="Times New Roman" w:hAnsi="Times New Roman" w:cs="Times New Roman"/>
              </w:rPr>
              <w:t>Washington Gas,</w:t>
            </w:r>
          </w:p>
          <w:p w14:paraId="2BE7007D" w14:textId="46C9068B" w:rsidR="004A7012" w:rsidRPr="00FA01B4" w:rsidRDefault="00CB18E7" w:rsidP="00CB18E7">
            <w:pPr>
              <w:tabs>
                <w:tab w:val="right" w:pos="9360"/>
              </w:tabs>
              <w:spacing w:after="40"/>
              <w:jc w:val="center"/>
              <w:rPr>
                <w:rFonts w:ascii="Times New Roman" w:hAnsi="Times New Roman" w:cs="Times New Roman"/>
              </w:rPr>
            </w:pPr>
            <w:r w:rsidRPr="00FA01B4">
              <w:rPr>
                <w:rFonts w:ascii="Times New Roman" w:hAnsi="Times New Roman" w:cs="Times New Roman"/>
              </w:rPr>
              <w:t>Springfield, VA</w:t>
            </w:r>
          </w:p>
        </w:tc>
        <w:tc>
          <w:tcPr>
            <w:tcW w:w="3117" w:type="dxa"/>
          </w:tcPr>
          <w:p w14:paraId="0BB38C24" w14:textId="68790163" w:rsidR="004A7012" w:rsidRPr="00FA01B4" w:rsidRDefault="00B269A4" w:rsidP="00282C08">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201</w:t>
            </w:r>
            <w:r w:rsidR="00CB18E7" w:rsidRPr="00FA01B4">
              <w:rPr>
                <w:rFonts w:ascii="Times New Roman" w:hAnsi="Times New Roman" w:cs="Times New Roman"/>
                <w:b/>
                <w:iCs/>
              </w:rPr>
              <w:t>7</w:t>
            </w:r>
            <w:r w:rsidRPr="00FA01B4">
              <w:rPr>
                <w:rFonts w:ascii="Times New Roman" w:hAnsi="Times New Roman" w:cs="Times New Roman"/>
                <w:b/>
                <w:iCs/>
              </w:rPr>
              <w:t>/</w:t>
            </w:r>
            <w:r w:rsidR="00CB18E7" w:rsidRPr="00FA01B4">
              <w:rPr>
                <w:rFonts w:ascii="Times New Roman" w:hAnsi="Times New Roman" w:cs="Times New Roman"/>
                <w:b/>
                <w:iCs/>
              </w:rPr>
              <w:t>05</w:t>
            </w:r>
            <w:r w:rsidRPr="00FA01B4">
              <w:rPr>
                <w:rFonts w:ascii="Times New Roman" w:hAnsi="Times New Roman" w:cs="Times New Roman"/>
                <w:b/>
                <w:iCs/>
              </w:rPr>
              <w:t xml:space="preserve"> </w:t>
            </w:r>
            <w:r w:rsidR="004A7012" w:rsidRPr="00FA01B4">
              <w:rPr>
                <w:rFonts w:ascii="Times New Roman" w:hAnsi="Times New Roman" w:cs="Times New Roman"/>
              </w:rPr>
              <w:t xml:space="preserve">- </w:t>
            </w:r>
            <w:r w:rsidRPr="00FA01B4">
              <w:rPr>
                <w:rFonts w:ascii="Times New Roman" w:hAnsi="Times New Roman" w:cs="Times New Roman"/>
                <w:b/>
                <w:iCs/>
              </w:rPr>
              <w:t>2019/</w:t>
            </w:r>
            <w:r w:rsidR="004E2623" w:rsidRPr="00FA01B4">
              <w:rPr>
                <w:rFonts w:ascii="Times New Roman" w:hAnsi="Times New Roman" w:cs="Times New Roman"/>
                <w:b/>
                <w:iCs/>
              </w:rPr>
              <w:t>11</w:t>
            </w:r>
          </w:p>
          <w:p w14:paraId="24667F77" w14:textId="32338692" w:rsidR="00932A33" w:rsidRPr="00FA01B4" w:rsidRDefault="001D7D82" w:rsidP="00282C08">
            <w:pPr>
              <w:tabs>
                <w:tab w:val="right" w:pos="9360"/>
              </w:tabs>
              <w:spacing w:after="40"/>
              <w:ind w:right="-119"/>
              <w:jc w:val="right"/>
              <w:rPr>
                <w:rFonts w:ascii="Times New Roman" w:hAnsi="Times New Roman" w:cs="Times New Roman"/>
              </w:rPr>
            </w:pPr>
            <w:r w:rsidRPr="00FA01B4">
              <w:rPr>
                <w:rFonts w:ascii="Times New Roman" w:hAnsi="Times New Roman" w:cs="Times New Roman"/>
              </w:rPr>
              <w:t>2</w:t>
            </w:r>
            <w:r w:rsidR="004A7012" w:rsidRPr="00FA01B4">
              <w:rPr>
                <w:rFonts w:ascii="Times New Roman" w:hAnsi="Times New Roman" w:cs="Times New Roman"/>
              </w:rPr>
              <w:t xml:space="preserve"> </w:t>
            </w:r>
            <w:proofErr w:type="spellStart"/>
            <w:r w:rsidR="004A7012" w:rsidRPr="00FA01B4">
              <w:rPr>
                <w:rFonts w:ascii="Times New Roman" w:hAnsi="Times New Roman" w:cs="Times New Roman"/>
              </w:rPr>
              <w:t>Yrs</w:t>
            </w:r>
            <w:proofErr w:type="spellEnd"/>
            <w:r w:rsidR="004A7012" w:rsidRPr="00FA01B4">
              <w:rPr>
                <w:rFonts w:ascii="Times New Roman" w:hAnsi="Times New Roman" w:cs="Times New Roman"/>
              </w:rPr>
              <w:t xml:space="preserve">, </w:t>
            </w:r>
            <w:r w:rsidRPr="00FA01B4">
              <w:rPr>
                <w:rFonts w:ascii="Times New Roman" w:hAnsi="Times New Roman" w:cs="Times New Roman"/>
              </w:rPr>
              <w:t>6</w:t>
            </w:r>
            <w:r w:rsidR="004A7012" w:rsidRPr="00FA01B4">
              <w:rPr>
                <w:rFonts w:ascii="Times New Roman" w:hAnsi="Times New Roman" w:cs="Times New Roman"/>
              </w:rPr>
              <w:t xml:space="preserve"> Mos</w:t>
            </w:r>
          </w:p>
        </w:tc>
      </w:tr>
    </w:tbl>
    <w:p w14:paraId="65075AD3" w14:textId="128B525D" w:rsidR="00414B8E" w:rsidRPr="00FA01B4" w:rsidRDefault="00B269A4" w:rsidP="00FA01B4">
      <w:pPr>
        <w:tabs>
          <w:tab w:val="right" w:pos="10800"/>
        </w:tabs>
        <w:rPr>
          <w:rFonts w:ascii="Times New Roman" w:hAnsi="Times New Roman" w:cs="Times New Roman"/>
        </w:rPr>
      </w:pPr>
      <w:r w:rsidRPr="00FA01B4">
        <w:rPr>
          <w:rFonts w:ascii="Times New Roman" w:hAnsi="Times New Roman" w:cs="Times New Roman"/>
        </w:rPr>
        <w:t>Mr.</w:t>
      </w:r>
      <w:r w:rsidR="00CB18E7" w:rsidRPr="00FA01B4">
        <w:rPr>
          <w:rFonts w:ascii="Times New Roman" w:hAnsi="Times New Roman" w:cs="Times New Roman"/>
        </w:rPr>
        <w:t xml:space="preserve"> Amatuzzi designed and implemented Tableau dashboard reporting that communicated </w:t>
      </w:r>
      <w:r w:rsidR="00414B8E" w:rsidRPr="00FA01B4">
        <w:rPr>
          <w:rFonts w:ascii="Times New Roman" w:hAnsi="Times New Roman" w:cs="Times New Roman"/>
        </w:rPr>
        <w:t xml:space="preserve">the </w:t>
      </w:r>
      <w:r w:rsidR="00CB18E7" w:rsidRPr="00FA01B4">
        <w:rPr>
          <w:rFonts w:ascii="Times New Roman" w:hAnsi="Times New Roman" w:cs="Times New Roman"/>
        </w:rPr>
        <w:t xml:space="preserve">status of Accelerated Pipe Replacement Programs in 3 jurisdictions to the Executive Committee. He used iterative process to build datasets, construct dashboards, and increase usability of the tools.  He designed and put into production SAS code to create weekly and monthly datasets that were used to generate reports for 4 departments to track progress of pipe construction projects and identify “low hanging fruit” to close projects 67% faster, dropping from 300 days to 100 days since report development. He improved SAS code runtime by over 50% for monthly processes </w:t>
      </w:r>
    </w:p>
    <w:tbl>
      <w:tblPr>
        <w:tblStyle w:val="TableGrid"/>
        <w:tblW w:w="0" w:type="auto"/>
        <w:tblLook w:val="04A0" w:firstRow="1" w:lastRow="0" w:firstColumn="1" w:lastColumn="0" w:noHBand="0" w:noVBand="1"/>
      </w:tblPr>
      <w:tblGrid>
        <w:gridCol w:w="3116"/>
        <w:gridCol w:w="3117"/>
        <w:gridCol w:w="3117"/>
      </w:tblGrid>
      <w:tr w:rsidR="00282C08" w:rsidRPr="00FA01B4" w14:paraId="00696E6E" w14:textId="77777777" w:rsidTr="00AF1E63">
        <w:tc>
          <w:tcPr>
            <w:tcW w:w="3116" w:type="dxa"/>
          </w:tcPr>
          <w:p w14:paraId="1DC19737" w14:textId="53DFA570" w:rsidR="00282C08" w:rsidRPr="00FA01B4" w:rsidRDefault="00CB18E7" w:rsidP="00AF1E63">
            <w:pPr>
              <w:tabs>
                <w:tab w:val="right" w:pos="9360"/>
              </w:tabs>
              <w:spacing w:after="40"/>
              <w:ind w:left="-120"/>
              <w:rPr>
                <w:rFonts w:ascii="Times New Roman" w:hAnsi="Times New Roman" w:cs="Times New Roman"/>
                <w:b/>
                <w:bCs/>
              </w:rPr>
            </w:pPr>
            <w:r w:rsidRPr="00FA01B4">
              <w:rPr>
                <w:rFonts w:ascii="Times New Roman" w:hAnsi="Times New Roman" w:cs="Times New Roman"/>
                <w:b/>
                <w:iCs/>
              </w:rPr>
              <w:lastRenderedPageBreak/>
              <w:t xml:space="preserve">Senior Finance and Planning Analyst </w:t>
            </w:r>
          </w:p>
        </w:tc>
        <w:tc>
          <w:tcPr>
            <w:tcW w:w="3117" w:type="dxa"/>
          </w:tcPr>
          <w:p w14:paraId="26D2CB56" w14:textId="0855D291" w:rsidR="00282C08" w:rsidRPr="00FA01B4" w:rsidRDefault="00B269A4" w:rsidP="00AF1E63">
            <w:pPr>
              <w:tabs>
                <w:tab w:val="right" w:pos="9360"/>
              </w:tabs>
              <w:spacing w:after="40"/>
              <w:jc w:val="center"/>
              <w:rPr>
                <w:rFonts w:ascii="Times New Roman" w:hAnsi="Times New Roman" w:cs="Times New Roman"/>
              </w:rPr>
            </w:pPr>
            <w:r w:rsidRPr="00FA01B4">
              <w:rPr>
                <w:rFonts w:ascii="Times New Roman" w:hAnsi="Times New Roman" w:cs="Times New Roman"/>
              </w:rPr>
              <w:t>T</w:t>
            </w:r>
            <w:r w:rsidR="00CB18E7" w:rsidRPr="00FA01B4">
              <w:rPr>
                <w:rFonts w:ascii="Times New Roman" w:hAnsi="Times New Roman" w:cs="Times New Roman"/>
              </w:rPr>
              <w:t>he MITRE Corporation</w:t>
            </w:r>
            <w:r w:rsidR="00282C08" w:rsidRPr="00FA01B4">
              <w:rPr>
                <w:rFonts w:ascii="Times New Roman" w:hAnsi="Times New Roman" w:cs="Times New Roman"/>
              </w:rPr>
              <w:t>,</w:t>
            </w:r>
          </w:p>
          <w:p w14:paraId="7FCF581D" w14:textId="28F7E413" w:rsidR="00282C08" w:rsidRPr="00FA01B4" w:rsidRDefault="00B269A4" w:rsidP="00AF1E63">
            <w:pPr>
              <w:tabs>
                <w:tab w:val="right" w:pos="9360"/>
              </w:tabs>
              <w:spacing w:after="40"/>
              <w:jc w:val="center"/>
              <w:rPr>
                <w:rFonts w:ascii="Times New Roman" w:hAnsi="Times New Roman" w:cs="Times New Roman"/>
              </w:rPr>
            </w:pPr>
            <w:r w:rsidRPr="00FA01B4">
              <w:rPr>
                <w:rFonts w:ascii="Times New Roman" w:hAnsi="Times New Roman" w:cs="Times New Roman"/>
              </w:rPr>
              <w:t>M</w:t>
            </w:r>
            <w:r w:rsidR="00CB18E7" w:rsidRPr="00FA01B4">
              <w:rPr>
                <w:rFonts w:ascii="Times New Roman" w:hAnsi="Times New Roman" w:cs="Times New Roman"/>
              </w:rPr>
              <w:t>cLean</w:t>
            </w:r>
            <w:r w:rsidR="00282C08" w:rsidRPr="00FA01B4">
              <w:rPr>
                <w:rFonts w:ascii="Times New Roman" w:hAnsi="Times New Roman" w:cs="Times New Roman"/>
              </w:rPr>
              <w:t xml:space="preserve">, </w:t>
            </w:r>
            <w:r w:rsidR="00CB18E7" w:rsidRPr="00FA01B4">
              <w:rPr>
                <w:rFonts w:ascii="Times New Roman" w:hAnsi="Times New Roman" w:cs="Times New Roman"/>
              </w:rPr>
              <w:t>V</w:t>
            </w:r>
            <w:r w:rsidRPr="00FA01B4">
              <w:rPr>
                <w:rFonts w:ascii="Times New Roman" w:hAnsi="Times New Roman" w:cs="Times New Roman"/>
              </w:rPr>
              <w:t>A</w:t>
            </w:r>
          </w:p>
        </w:tc>
        <w:tc>
          <w:tcPr>
            <w:tcW w:w="3117" w:type="dxa"/>
          </w:tcPr>
          <w:p w14:paraId="50744160" w14:textId="0A055865" w:rsidR="00282C08" w:rsidRPr="00FA01B4" w:rsidRDefault="00B269A4"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201</w:t>
            </w:r>
            <w:r w:rsidR="00CB18E7" w:rsidRPr="00FA01B4">
              <w:rPr>
                <w:rFonts w:ascii="Times New Roman" w:hAnsi="Times New Roman" w:cs="Times New Roman"/>
                <w:b/>
                <w:iCs/>
              </w:rPr>
              <w:t>0</w:t>
            </w:r>
            <w:r w:rsidRPr="00FA01B4">
              <w:rPr>
                <w:rFonts w:ascii="Times New Roman" w:hAnsi="Times New Roman" w:cs="Times New Roman"/>
                <w:b/>
                <w:iCs/>
              </w:rPr>
              <w:t xml:space="preserve">/06 </w:t>
            </w:r>
            <w:r w:rsidR="00282C08" w:rsidRPr="00FA01B4">
              <w:rPr>
                <w:rFonts w:ascii="Times New Roman" w:hAnsi="Times New Roman" w:cs="Times New Roman"/>
              </w:rPr>
              <w:t xml:space="preserve">- </w:t>
            </w:r>
            <w:r w:rsidRPr="00FA01B4">
              <w:rPr>
                <w:rFonts w:ascii="Times New Roman" w:hAnsi="Times New Roman" w:cs="Times New Roman"/>
                <w:b/>
                <w:iCs/>
              </w:rPr>
              <w:t>201</w:t>
            </w:r>
            <w:r w:rsidR="00CB18E7" w:rsidRPr="00FA01B4">
              <w:rPr>
                <w:rFonts w:ascii="Times New Roman" w:hAnsi="Times New Roman" w:cs="Times New Roman"/>
                <w:b/>
                <w:iCs/>
              </w:rPr>
              <w:t>7</w:t>
            </w:r>
            <w:r w:rsidRPr="00FA01B4">
              <w:rPr>
                <w:rFonts w:ascii="Times New Roman" w:hAnsi="Times New Roman" w:cs="Times New Roman"/>
                <w:b/>
                <w:iCs/>
              </w:rPr>
              <w:t>/0</w:t>
            </w:r>
            <w:r w:rsidR="00CB18E7" w:rsidRPr="00FA01B4">
              <w:rPr>
                <w:rFonts w:ascii="Times New Roman" w:hAnsi="Times New Roman" w:cs="Times New Roman"/>
                <w:b/>
                <w:iCs/>
              </w:rPr>
              <w:t>5</w:t>
            </w:r>
          </w:p>
          <w:p w14:paraId="16FCEEFF" w14:textId="43490AA8" w:rsidR="00282C08" w:rsidRPr="00FA01B4" w:rsidRDefault="00F82E17" w:rsidP="00AF1E63">
            <w:pPr>
              <w:tabs>
                <w:tab w:val="right" w:pos="9360"/>
              </w:tabs>
              <w:spacing w:after="40"/>
              <w:ind w:right="-119"/>
              <w:jc w:val="right"/>
              <w:rPr>
                <w:rFonts w:ascii="Times New Roman" w:hAnsi="Times New Roman" w:cs="Times New Roman"/>
              </w:rPr>
            </w:pPr>
            <w:r>
              <w:rPr>
                <w:rFonts w:ascii="Times New Roman" w:hAnsi="Times New Roman" w:cs="Times New Roman"/>
              </w:rPr>
              <w:t>7</w:t>
            </w:r>
            <w:r w:rsidR="00282C08" w:rsidRPr="00FA01B4">
              <w:rPr>
                <w:rFonts w:ascii="Times New Roman" w:hAnsi="Times New Roman" w:cs="Times New Roman"/>
              </w:rPr>
              <w:t xml:space="preserve"> </w:t>
            </w:r>
            <w:proofErr w:type="spellStart"/>
            <w:r w:rsidR="00282C08" w:rsidRPr="00FA01B4">
              <w:rPr>
                <w:rFonts w:ascii="Times New Roman" w:hAnsi="Times New Roman" w:cs="Times New Roman"/>
              </w:rPr>
              <w:t>Yrs</w:t>
            </w:r>
            <w:proofErr w:type="spellEnd"/>
            <w:r w:rsidR="00282C08" w:rsidRPr="00FA01B4">
              <w:rPr>
                <w:rFonts w:ascii="Times New Roman" w:hAnsi="Times New Roman" w:cs="Times New Roman"/>
              </w:rPr>
              <w:t>,</w:t>
            </w:r>
            <w:r>
              <w:rPr>
                <w:rFonts w:ascii="Times New Roman" w:hAnsi="Times New Roman" w:cs="Times New Roman"/>
              </w:rPr>
              <w:t xml:space="preserve"> 0</w:t>
            </w:r>
            <w:r w:rsidR="00282C08" w:rsidRPr="00FA01B4">
              <w:rPr>
                <w:rFonts w:ascii="Times New Roman" w:hAnsi="Times New Roman" w:cs="Times New Roman"/>
              </w:rPr>
              <w:t xml:space="preserve"> Mos</w:t>
            </w:r>
          </w:p>
        </w:tc>
      </w:tr>
    </w:tbl>
    <w:p w14:paraId="6E951E42" w14:textId="3C8BDACB" w:rsidR="004E2623" w:rsidRPr="00FA01B4" w:rsidRDefault="00B269A4" w:rsidP="0002472A">
      <w:pPr>
        <w:rPr>
          <w:rFonts w:ascii="Times New Roman" w:hAnsi="Times New Roman" w:cs="Times New Roman"/>
        </w:rPr>
      </w:pPr>
      <w:r w:rsidRPr="00FA01B4">
        <w:rPr>
          <w:rFonts w:ascii="Times New Roman" w:hAnsi="Times New Roman" w:cs="Times New Roman"/>
        </w:rPr>
        <w:t>Mr.</w:t>
      </w:r>
      <w:r w:rsidR="00CB18E7" w:rsidRPr="00FA01B4">
        <w:rPr>
          <w:rFonts w:ascii="Times New Roman" w:hAnsi="Times New Roman" w:cs="Times New Roman"/>
        </w:rPr>
        <w:t xml:space="preserve"> Amatuzzi supported management of $11M/</w:t>
      </w:r>
      <w:proofErr w:type="spellStart"/>
      <w:r w:rsidR="00CB18E7" w:rsidRPr="00FA01B4">
        <w:rPr>
          <w:rFonts w:ascii="Times New Roman" w:hAnsi="Times New Roman" w:cs="Times New Roman"/>
        </w:rPr>
        <w:t>yr</w:t>
      </w:r>
      <w:proofErr w:type="spellEnd"/>
      <w:r w:rsidR="00CB18E7" w:rsidRPr="00FA01B4">
        <w:rPr>
          <w:rFonts w:ascii="Times New Roman" w:hAnsi="Times New Roman" w:cs="Times New Roman"/>
        </w:rPr>
        <w:t xml:space="preserve"> expense budgets for McLean Corporate Real Estate department and supported 5 Project Managers across 15 construction projects ($200M+) encompassing construction, furniture, and equipment budgeting and cash flows. He collaborated with operations partners to create forecasts, track spending, evaluate risks, and explore cost savings opportunities. He constructed complex financial models for ROI/NPV and scenario analyses </w:t>
      </w:r>
      <w:r w:rsidR="00915689" w:rsidRPr="00FA01B4">
        <w:rPr>
          <w:rFonts w:ascii="Times New Roman" w:hAnsi="Times New Roman" w:cs="Times New Roman"/>
        </w:rPr>
        <w:t xml:space="preserve">in addition to </w:t>
      </w:r>
      <w:r w:rsidR="00CB18E7" w:rsidRPr="00FA01B4">
        <w:rPr>
          <w:rFonts w:ascii="Times New Roman" w:hAnsi="Times New Roman" w:cs="Times New Roman"/>
        </w:rPr>
        <w:t>develop</w:t>
      </w:r>
      <w:r w:rsidR="00915689" w:rsidRPr="00FA01B4">
        <w:rPr>
          <w:rFonts w:ascii="Times New Roman" w:hAnsi="Times New Roman" w:cs="Times New Roman"/>
        </w:rPr>
        <w:t>ing</w:t>
      </w:r>
      <w:r w:rsidR="00CB18E7" w:rsidRPr="00FA01B4">
        <w:rPr>
          <w:rFonts w:ascii="Times New Roman" w:hAnsi="Times New Roman" w:cs="Times New Roman"/>
        </w:rPr>
        <w:t xml:space="preserve"> and track</w:t>
      </w:r>
      <w:r w:rsidR="00915689" w:rsidRPr="00FA01B4">
        <w:rPr>
          <w:rFonts w:ascii="Times New Roman" w:hAnsi="Times New Roman" w:cs="Times New Roman"/>
        </w:rPr>
        <w:t>ing</w:t>
      </w:r>
      <w:r w:rsidR="00CB18E7" w:rsidRPr="00FA01B4">
        <w:rPr>
          <w:rFonts w:ascii="Times New Roman" w:hAnsi="Times New Roman" w:cs="Times New Roman"/>
        </w:rPr>
        <w:t xml:space="preserve"> financial/op</w:t>
      </w:r>
      <w:r w:rsidR="00915689" w:rsidRPr="00FA01B4">
        <w:rPr>
          <w:rFonts w:ascii="Times New Roman" w:hAnsi="Times New Roman" w:cs="Times New Roman"/>
        </w:rPr>
        <w:t>eration</w:t>
      </w:r>
      <w:r w:rsidR="00CB18E7" w:rsidRPr="00FA01B4">
        <w:rPr>
          <w:rFonts w:ascii="Times New Roman" w:hAnsi="Times New Roman" w:cs="Times New Roman"/>
        </w:rPr>
        <w:t>s metrics.</w:t>
      </w:r>
      <w:r w:rsidR="004E2623" w:rsidRPr="00FA01B4">
        <w:rPr>
          <w:rFonts w:ascii="Times New Roman" w:hAnsi="Times New Roman" w:cs="Times New Roman"/>
        </w:rPr>
        <w:t xml:space="preserve"> He created a process to gather millions of rows of utility data and publish a monthly 15-page report showing cost saving opportunities through peak shaving, and efficiency</w:t>
      </w:r>
      <w:r w:rsidR="000526F6">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282C08" w:rsidRPr="00FA01B4" w14:paraId="75037E55" w14:textId="77777777" w:rsidTr="00AF1E63">
        <w:tc>
          <w:tcPr>
            <w:tcW w:w="3116" w:type="dxa"/>
          </w:tcPr>
          <w:p w14:paraId="3529A948" w14:textId="59137B92" w:rsidR="00282C08" w:rsidRPr="00FA01B4" w:rsidRDefault="004E2623" w:rsidP="00AF1E63">
            <w:pPr>
              <w:tabs>
                <w:tab w:val="right" w:pos="9360"/>
              </w:tabs>
              <w:spacing w:after="40"/>
              <w:ind w:left="-120"/>
              <w:rPr>
                <w:rFonts w:ascii="Times New Roman" w:hAnsi="Times New Roman" w:cs="Times New Roman"/>
                <w:b/>
                <w:bCs/>
              </w:rPr>
            </w:pPr>
            <w:r w:rsidRPr="00FA01B4">
              <w:rPr>
                <w:rFonts w:ascii="Times New Roman" w:hAnsi="Times New Roman" w:cs="Times New Roman"/>
                <w:b/>
                <w:bCs/>
              </w:rPr>
              <w:t>Senior Budgets and Planning Analyst</w:t>
            </w:r>
          </w:p>
        </w:tc>
        <w:tc>
          <w:tcPr>
            <w:tcW w:w="3117" w:type="dxa"/>
          </w:tcPr>
          <w:p w14:paraId="1A500807" w14:textId="0BA2E0A5" w:rsidR="00282C08" w:rsidRPr="00FA01B4" w:rsidRDefault="004E2623" w:rsidP="00AF1E63">
            <w:pPr>
              <w:tabs>
                <w:tab w:val="right" w:pos="9360"/>
              </w:tabs>
              <w:spacing w:after="40"/>
              <w:jc w:val="center"/>
              <w:rPr>
                <w:rFonts w:ascii="Times New Roman" w:hAnsi="Times New Roman" w:cs="Times New Roman"/>
              </w:rPr>
            </w:pPr>
            <w:r w:rsidRPr="00FA01B4">
              <w:rPr>
                <w:rFonts w:ascii="Times New Roman" w:hAnsi="Times New Roman" w:cs="Times New Roman"/>
              </w:rPr>
              <w:t>Intel Corporation</w:t>
            </w:r>
            <w:r w:rsidR="00282C08" w:rsidRPr="00FA01B4">
              <w:rPr>
                <w:rFonts w:ascii="Times New Roman" w:hAnsi="Times New Roman" w:cs="Times New Roman"/>
              </w:rPr>
              <w:t>,</w:t>
            </w:r>
          </w:p>
          <w:p w14:paraId="0B50A8FF" w14:textId="55098ED9" w:rsidR="00282C08" w:rsidRPr="00FA01B4" w:rsidRDefault="004E2623" w:rsidP="00AF1E63">
            <w:pPr>
              <w:tabs>
                <w:tab w:val="right" w:pos="9360"/>
              </w:tabs>
              <w:spacing w:after="40"/>
              <w:jc w:val="center"/>
              <w:rPr>
                <w:rFonts w:ascii="Times New Roman" w:hAnsi="Times New Roman" w:cs="Times New Roman"/>
              </w:rPr>
            </w:pPr>
            <w:r w:rsidRPr="00FA01B4">
              <w:rPr>
                <w:rFonts w:ascii="Times New Roman" w:hAnsi="Times New Roman" w:cs="Times New Roman"/>
              </w:rPr>
              <w:t>Hillsboro, OR</w:t>
            </w:r>
          </w:p>
        </w:tc>
        <w:tc>
          <w:tcPr>
            <w:tcW w:w="3117" w:type="dxa"/>
          </w:tcPr>
          <w:p w14:paraId="306FF7CF" w14:textId="7C41D3EA" w:rsidR="00282C08" w:rsidRPr="00FA01B4" w:rsidRDefault="00B269A4"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b/>
                <w:bCs/>
              </w:rPr>
              <w:t>20</w:t>
            </w:r>
            <w:r w:rsidR="004E2623" w:rsidRPr="00FA01B4">
              <w:rPr>
                <w:rFonts w:ascii="Times New Roman" w:hAnsi="Times New Roman" w:cs="Times New Roman"/>
                <w:b/>
                <w:bCs/>
              </w:rPr>
              <w:t>08</w:t>
            </w:r>
            <w:r w:rsidRPr="00FA01B4">
              <w:rPr>
                <w:rFonts w:ascii="Times New Roman" w:hAnsi="Times New Roman" w:cs="Times New Roman"/>
                <w:b/>
                <w:bCs/>
              </w:rPr>
              <w:t>/0</w:t>
            </w:r>
            <w:r w:rsidR="004E2623" w:rsidRPr="00FA01B4">
              <w:rPr>
                <w:rFonts w:ascii="Times New Roman" w:hAnsi="Times New Roman" w:cs="Times New Roman"/>
                <w:b/>
                <w:bCs/>
              </w:rPr>
              <w:t>6</w:t>
            </w:r>
            <w:r w:rsidRPr="00FA01B4">
              <w:rPr>
                <w:rFonts w:ascii="Times New Roman" w:hAnsi="Times New Roman" w:cs="Times New Roman"/>
                <w:b/>
                <w:bCs/>
              </w:rPr>
              <w:t xml:space="preserve"> </w:t>
            </w:r>
            <w:r w:rsidR="00282C08" w:rsidRPr="00FA01B4">
              <w:rPr>
                <w:rFonts w:ascii="Times New Roman" w:hAnsi="Times New Roman" w:cs="Times New Roman"/>
              </w:rPr>
              <w:t xml:space="preserve">- </w:t>
            </w:r>
            <w:r w:rsidRPr="00FA01B4">
              <w:rPr>
                <w:rFonts w:ascii="Times New Roman" w:hAnsi="Times New Roman" w:cs="Times New Roman"/>
                <w:b/>
                <w:bCs/>
              </w:rPr>
              <w:t>20</w:t>
            </w:r>
            <w:r w:rsidR="004E2623" w:rsidRPr="00FA01B4">
              <w:rPr>
                <w:rFonts w:ascii="Times New Roman" w:hAnsi="Times New Roman" w:cs="Times New Roman"/>
                <w:b/>
                <w:bCs/>
              </w:rPr>
              <w:t>09</w:t>
            </w:r>
            <w:r w:rsidRPr="00FA01B4">
              <w:rPr>
                <w:rFonts w:ascii="Times New Roman" w:hAnsi="Times New Roman" w:cs="Times New Roman"/>
                <w:b/>
                <w:bCs/>
              </w:rPr>
              <w:t>/0</w:t>
            </w:r>
            <w:r w:rsidR="001D7D82" w:rsidRPr="00FA01B4">
              <w:rPr>
                <w:rFonts w:ascii="Times New Roman" w:hAnsi="Times New Roman" w:cs="Times New Roman"/>
                <w:b/>
                <w:bCs/>
              </w:rPr>
              <w:t>6</w:t>
            </w:r>
          </w:p>
          <w:p w14:paraId="52828A61" w14:textId="3F921116" w:rsidR="00282C08" w:rsidRPr="00FA01B4" w:rsidRDefault="001D7D82"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rPr>
              <w:t>1</w:t>
            </w:r>
            <w:r w:rsidR="00282C08" w:rsidRPr="00FA01B4">
              <w:rPr>
                <w:rFonts w:ascii="Times New Roman" w:hAnsi="Times New Roman" w:cs="Times New Roman"/>
              </w:rPr>
              <w:t xml:space="preserve"> </w:t>
            </w:r>
            <w:proofErr w:type="spellStart"/>
            <w:r w:rsidR="00282C08" w:rsidRPr="00FA01B4">
              <w:rPr>
                <w:rFonts w:ascii="Times New Roman" w:hAnsi="Times New Roman" w:cs="Times New Roman"/>
              </w:rPr>
              <w:t>Yrs</w:t>
            </w:r>
            <w:proofErr w:type="spellEnd"/>
            <w:r w:rsidR="00282C08" w:rsidRPr="00FA01B4">
              <w:rPr>
                <w:rFonts w:ascii="Times New Roman" w:hAnsi="Times New Roman" w:cs="Times New Roman"/>
              </w:rPr>
              <w:t xml:space="preserve">, </w:t>
            </w:r>
            <w:r w:rsidRPr="00FA01B4">
              <w:rPr>
                <w:rFonts w:ascii="Times New Roman" w:hAnsi="Times New Roman" w:cs="Times New Roman"/>
              </w:rPr>
              <w:t>0</w:t>
            </w:r>
            <w:r w:rsidR="00282C08" w:rsidRPr="00FA01B4">
              <w:rPr>
                <w:rFonts w:ascii="Times New Roman" w:hAnsi="Times New Roman" w:cs="Times New Roman"/>
              </w:rPr>
              <w:t xml:space="preserve"> Mos</w:t>
            </w:r>
          </w:p>
        </w:tc>
      </w:tr>
    </w:tbl>
    <w:p w14:paraId="6B25CF91" w14:textId="5C557B2E" w:rsidR="00414B8E" w:rsidRPr="00FA01B4" w:rsidRDefault="00B269A4" w:rsidP="0002472A">
      <w:pPr>
        <w:rPr>
          <w:rFonts w:ascii="Times New Roman" w:hAnsi="Times New Roman" w:cs="Times New Roman"/>
          <w:bCs/>
          <w:iCs/>
        </w:rPr>
      </w:pPr>
      <w:r w:rsidRPr="00FA01B4">
        <w:rPr>
          <w:rFonts w:ascii="Times New Roman" w:hAnsi="Times New Roman" w:cs="Times New Roman"/>
          <w:bCs/>
          <w:iCs/>
        </w:rPr>
        <w:t>Mr.</w:t>
      </w:r>
      <w:r w:rsidR="004E2623" w:rsidRPr="00FA01B4">
        <w:rPr>
          <w:rFonts w:ascii="Times New Roman" w:hAnsi="Times New Roman" w:cs="Times New Roman"/>
          <w:bCs/>
          <w:iCs/>
        </w:rPr>
        <w:t xml:space="preserve"> Amatuzzi supported budgets of $60M/</w:t>
      </w:r>
      <w:proofErr w:type="spellStart"/>
      <w:r w:rsidR="004E2623" w:rsidRPr="00FA01B4">
        <w:rPr>
          <w:rFonts w:ascii="Times New Roman" w:hAnsi="Times New Roman" w:cs="Times New Roman"/>
          <w:bCs/>
          <w:iCs/>
        </w:rPr>
        <w:t>yr</w:t>
      </w:r>
      <w:proofErr w:type="spellEnd"/>
      <w:r w:rsidR="004E2623" w:rsidRPr="00FA01B4">
        <w:rPr>
          <w:rFonts w:ascii="Times New Roman" w:hAnsi="Times New Roman" w:cs="Times New Roman"/>
          <w:bCs/>
          <w:iCs/>
        </w:rPr>
        <w:t xml:space="preserve"> for 350 people across 3 profit centers requiring monthly expense and capital forecasting, accruals, trending/variance analysis, headcount tracking, and calculation of budget and personnel transfers for internal reorganizations. He led 2 task force teams that codified discretionary spending tracking methods and standardized burden rate forecasting across 9 divisions, thereby saving analysts 260 hours annually. </w:t>
      </w:r>
    </w:p>
    <w:tbl>
      <w:tblPr>
        <w:tblStyle w:val="TableGrid"/>
        <w:tblW w:w="0" w:type="auto"/>
        <w:tblLook w:val="04A0" w:firstRow="1" w:lastRow="0" w:firstColumn="1" w:lastColumn="0" w:noHBand="0" w:noVBand="1"/>
      </w:tblPr>
      <w:tblGrid>
        <w:gridCol w:w="3116"/>
        <w:gridCol w:w="3117"/>
        <w:gridCol w:w="3117"/>
      </w:tblGrid>
      <w:tr w:rsidR="00282C08" w:rsidRPr="00FA01B4" w14:paraId="1CD58C33" w14:textId="77777777" w:rsidTr="00AF1E63">
        <w:tc>
          <w:tcPr>
            <w:tcW w:w="3116" w:type="dxa"/>
          </w:tcPr>
          <w:p w14:paraId="55DE42BE" w14:textId="7596053E" w:rsidR="00282C08" w:rsidRPr="00FA01B4" w:rsidRDefault="004E2623" w:rsidP="00AF1E63">
            <w:pPr>
              <w:tabs>
                <w:tab w:val="right" w:pos="9360"/>
              </w:tabs>
              <w:spacing w:after="40"/>
              <w:ind w:left="-120"/>
              <w:rPr>
                <w:rFonts w:ascii="Times New Roman" w:hAnsi="Times New Roman" w:cs="Times New Roman"/>
                <w:b/>
                <w:bCs/>
              </w:rPr>
            </w:pPr>
            <w:r w:rsidRPr="00FA01B4">
              <w:rPr>
                <w:rFonts w:ascii="Times New Roman" w:hAnsi="Times New Roman" w:cs="Times New Roman"/>
                <w:b/>
                <w:iCs/>
              </w:rPr>
              <w:t>Senior Capital/Strategic Finance Analyst</w:t>
            </w:r>
          </w:p>
        </w:tc>
        <w:tc>
          <w:tcPr>
            <w:tcW w:w="3117" w:type="dxa"/>
          </w:tcPr>
          <w:p w14:paraId="37E8E8D7" w14:textId="77777777" w:rsidR="004E2623" w:rsidRPr="00FA01B4" w:rsidRDefault="004E2623" w:rsidP="004E2623">
            <w:pPr>
              <w:tabs>
                <w:tab w:val="right" w:pos="9360"/>
              </w:tabs>
              <w:spacing w:after="40"/>
              <w:jc w:val="center"/>
              <w:rPr>
                <w:rFonts w:ascii="Times New Roman" w:hAnsi="Times New Roman" w:cs="Times New Roman"/>
              </w:rPr>
            </w:pPr>
            <w:r w:rsidRPr="00FA01B4">
              <w:rPr>
                <w:rFonts w:ascii="Times New Roman" w:hAnsi="Times New Roman" w:cs="Times New Roman"/>
              </w:rPr>
              <w:t>Intel Corporation,</w:t>
            </w:r>
          </w:p>
          <w:p w14:paraId="5AFD52F0" w14:textId="7D395359" w:rsidR="00282C08" w:rsidRPr="00FA01B4" w:rsidRDefault="004E2623" w:rsidP="004E2623">
            <w:pPr>
              <w:tabs>
                <w:tab w:val="right" w:pos="9360"/>
              </w:tabs>
              <w:spacing w:after="40"/>
              <w:jc w:val="center"/>
              <w:rPr>
                <w:rFonts w:ascii="Times New Roman" w:hAnsi="Times New Roman" w:cs="Times New Roman"/>
              </w:rPr>
            </w:pPr>
            <w:r w:rsidRPr="00FA01B4">
              <w:rPr>
                <w:rFonts w:ascii="Times New Roman" w:hAnsi="Times New Roman" w:cs="Times New Roman"/>
              </w:rPr>
              <w:t>Hillsboro, OR</w:t>
            </w:r>
          </w:p>
        </w:tc>
        <w:tc>
          <w:tcPr>
            <w:tcW w:w="3117" w:type="dxa"/>
          </w:tcPr>
          <w:p w14:paraId="4363B94C" w14:textId="58909FE0" w:rsidR="00282C08" w:rsidRPr="00FA01B4" w:rsidRDefault="00B269A4"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w:t>
            </w:r>
            <w:r w:rsidR="004E2623" w:rsidRPr="00FA01B4">
              <w:rPr>
                <w:rFonts w:ascii="Times New Roman" w:hAnsi="Times New Roman" w:cs="Times New Roman"/>
                <w:b/>
                <w:iCs/>
              </w:rPr>
              <w:t>06</w:t>
            </w:r>
            <w:r w:rsidRPr="00FA01B4">
              <w:rPr>
                <w:rFonts w:ascii="Times New Roman" w:hAnsi="Times New Roman" w:cs="Times New Roman"/>
                <w:b/>
                <w:iCs/>
              </w:rPr>
              <w:t>/</w:t>
            </w:r>
            <w:r w:rsidR="001D7D82" w:rsidRPr="00FA01B4">
              <w:rPr>
                <w:rFonts w:ascii="Times New Roman" w:hAnsi="Times New Roman" w:cs="Times New Roman"/>
                <w:b/>
                <w:iCs/>
              </w:rPr>
              <w:t>0</w:t>
            </w:r>
            <w:r w:rsidR="004E2623" w:rsidRPr="00FA01B4">
              <w:rPr>
                <w:rFonts w:ascii="Times New Roman" w:hAnsi="Times New Roman" w:cs="Times New Roman"/>
                <w:b/>
                <w:iCs/>
              </w:rPr>
              <w:t>6</w:t>
            </w:r>
            <w:r w:rsidRPr="00FA01B4">
              <w:rPr>
                <w:rFonts w:ascii="Times New Roman" w:hAnsi="Times New Roman" w:cs="Times New Roman"/>
                <w:b/>
                <w:iCs/>
              </w:rPr>
              <w:t xml:space="preserve"> </w:t>
            </w:r>
            <w:r w:rsidR="00282C08" w:rsidRPr="00FA01B4">
              <w:rPr>
                <w:rFonts w:ascii="Times New Roman" w:hAnsi="Times New Roman" w:cs="Times New Roman"/>
              </w:rPr>
              <w:t xml:space="preserve">- </w:t>
            </w:r>
            <w:r w:rsidRPr="00FA01B4">
              <w:rPr>
                <w:rFonts w:ascii="Times New Roman" w:hAnsi="Times New Roman" w:cs="Times New Roman"/>
                <w:b/>
                <w:iCs/>
              </w:rPr>
              <w:t>20</w:t>
            </w:r>
            <w:r w:rsidR="004E2623" w:rsidRPr="00FA01B4">
              <w:rPr>
                <w:rFonts w:ascii="Times New Roman" w:hAnsi="Times New Roman" w:cs="Times New Roman"/>
                <w:b/>
                <w:iCs/>
              </w:rPr>
              <w:t>08</w:t>
            </w:r>
            <w:r w:rsidRPr="00FA01B4">
              <w:rPr>
                <w:rFonts w:ascii="Times New Roman" w:hAnsi="Times New Roman" w:cs="Times New Roman"/>
                <w:b/>
                <w:iCs/>
              </w:rPr>
              <w:t>/0</w:t>
            </w:r>
            <w:r w:rsidR="004E2623" w:rsidRPr="00FA01B4">
              <w:rPr>
                <w:rFonts w:ascii="Times New Roman" w:hAnsi="Times New Roman" w:cs="Times New Roman"/>
                <w:b/>
                <w:iCs/>
              </w:rPr>
              <w:t>6</w:t>
            </w:r>
          </w:p>
          <w:p w14:paraId="63C878F7" w14:textId="34AAB1B2" w:rsidR="00282C08" w:rsidRPr="00FA01B4" w:rsidRDefault="004E2623"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rPr>
              <w:t>2</w:t>
            </w:r>
            <w:r w:rsidR="00282C08" w:rsidRPr="00FA01B4">
              <w:rPr>
                <w:rFonts w:ascii="Times New Roman" w:hAnsi="Times New Roman" w:cs="Times New Roman"/>
              </w:rPr>
              <w:t xml:space="preserve"> </w:t>
            </w:r>
            <w:proofErr w:type="spellStart"/>
            <w:r w:rsidR="00282C08" w:rsidRPr="00FA01B4">
              <w:rPr>
                <w:rFonts w:ascii="Times New Roman" w:hAnsi="Times New Roman" w:cs="Times New Roman"/>
              </w:rPr>
              <w:t>Yrs</w:t>
            </w:r>
            <w:proofErr w:type="spellEnd"/>
            <w:r w:rsidR="00282C08" w:rsidRPr="00FA01B4">
              <w:rPr>
                <w:rFonts w:ascii="Times New Roman" w:hAnsi="Times New Roman" w:cs="Times New Roman"/>
              </w:rPr>
              <w:t xml:space="preserve">, </w:t>
            </w:r>
            <w:r w:rsidR="00F82E17">
              <w:rPr>
                <w:rFonts w:ascii="Times New Roman" w:hAnsi="Times New Roman" w:cs="Times New Roman"/>
              </w:rPr>
              <w:t>1</w:t>
            </w:r>
            <w:r w:rsidR="00282C08" w:rsidRPr="00FA01B4">
              <w:rPr>
                <w:rFonts w:ascii="Times New Roman" w:hAnsi="Times New Roman" w:cs="Times New Roman"/>
              </w:rPr>
              <w:t xml:space="preserve"> Mos</w:t>
            </w:r>
          </w:p>
        </w:tc>
      </w:tr>
    </w:tbl>
    <w:p w14:paraId="4DC8FC73" w14:textId="5FD0E644" w:rsidR="00DD59B5" w:rsidRDefault="00B269A4" w:rsidP="007C1086">
      <w:pPr>
        <w:suppressAutoHyphens/>
        <w:spacing w:after="240"/>
        <w:rPr>
          <w:rFonts w:ascii="Times New Roman" w:hAnsi="Times New Roman" w:cs="Times New Roman"/>
        </w:rPr>
      </w:pPr>
      <w:r w:rsidRPr="00FA01B4">
        <w:rPr>
          <w:rFonts w:ascii="Times New Roman" w:hAnsi="Times New Roman" w:cs="Times New Roman"/>
        </w:rPr>
        <w:t xml:space="preserve">Mr. </w:t>
      </w:r>
      <w:r w:rsidR="004E2623" w:rsidRPr="00FA01B4">
        <w:rPr>
          <w:rFonts w:ascii="Times New Roman" w:hAnsi="Times New Roman" w:cs="Times New Roman"/>
        </w:rPr>
        <w:t>Amatuzzi received 2 Cash Savings Awards for partnering with operations and finance peers in cost modeling and schedule analysis to influence the reuse of 7 machines across 3 different factories, thereby avoiding $9M in after-tax spending.  He earned a Divisional Recognition Award for contributing critical inputs to 2 major ad-hoc capacity ROIs that helped senior management mitigate revenue concentration risk and minimize capital spending. He led the Peer Assessment Team to audit 40 SAP capital projects and increased data accuracy 15% through sharing best practices.</w:t>
      </w:r>
    </w:p>
    <w:p w14:paraId="681D86C7" w14:textId="77777777" w:rsidR="00D229F9" w:rsidRDefault="00D229F9" w:rsidP="00F175EE">
      <w:pPr>
        <w:suppressAutoHyphens/>
        <w:spacing w:after="0"/>
        <w:rPr>
          <w:rFonts w:ascii="Times New Roman" w:hAnsi="Times New Roman" w:cs="Times New Roman"/>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FA01B4" w14:paraId="7346B80C" w14:textId="77777777" w:rsidTr="000526F6">
        <w:trPr>
          <w:trHeight w:val="221"/>
        </w:trPr>
        <w:tc>
          <w:tcPr>
            <w:tcW w:w="3145" w:type="dxa"/>
            <w:shd w:val="clear" w:color="auto" w:fill="E7E7E7"/>
          </w:tcPr>
          <w:p w14:paraId="4B4B0A4A" w14:textId="77777777" w:rsidR="00BD7A33" w:rsidRPr="00FA01B4" w:rsidRDefault="00BD7A33" w:rsidP="000526F6">
            <w:pPr>
              <w:suppressAutoHyphens/>
              <w:spacing w:after="0" w:line="240" w:lineRule="auto"/>
              <w:rPr>
                <w:rFonts w:ascii="Times New Roman" w:eastAsia="Times New Roman" w:hAnsi="Times New Roman" w:cs="Times New Roman"/>
                <w:b/>
                <w:sz w:val="24"/>
                <w:szCs w:val="24"/>
                <w:lang w:bidi="en-US"/>
              </w:rPr>
            </w:pPr>
            <w:r w:rsidRPr="00FA01B4">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FA01B4" w:rsidRDefault="00BD7A33" w:rsidP="000526F6">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FA01B4" w:rsidRDefault="00BD7A33" w:rsidP="000526F6">
            <w:pPr>
              <w:suppressAutoHyphens/>
              <w:spacing w:after="0" w:line="240" w:lineRule="auto"/>
              <w:jc w:val="right"/>
              <w:rPr>
                <w:rFonts w:ascii="Times New Roman" w:eastAsia="Times New Roman" w:hAnsi="Times New Roman" w:cs="Times New Roman"/>
                <w:sz w:val="24"/>
                <w:szCs w:val="24"/>
                <w:lang w:bidi="en-US"/>
              </w:rPr>
            </w:pPr>
          </w:p>
        </w:tc>
      </w:tr>
      <w:tr w:rsidR="00BD7A33" w:rsidRPr="00FA01B4" w14:paraId="5822A222" w14:textId="77777777" w:rsidTr="000526F6">
        <w:trPr>
          <w:trHeight w:val="581"/>
        </w:trPr>
        <w:tc>
          <w:tcPr>
            <w:tcW w:w="3145" w:type="dxa"/>
          </w:tcPr>
          <w:p w14:paraId="5EC5A993" w14:textId="77777777" w:rsidR="005B6C1E" w:rsidRPr="00FA01B4" w:rsidRDefault="00414B8E" w:rsidP="000526F6">
            <w:pPr>
              <w:suppressAutoHyphens/>
              <w:spacing w:after="0" w:line="240" w:lineRule="auto"/>
              <w:rPr>
                <w:rFonts w:ascii="Times New Roman" w:hAnsi="Times New Roman" w:cs="Times New Roman"/>
                <w:bCs/>
              </w:rPr>
            </w:pPr>
            <w:r w:rsidRPr="00FA01B4">
              <w:rPr>
                <w:rFonts w:ascii="Times New Roman" w:hAnsi="Times New Roman" w:cs="Times New Roman"/>
                <w:bCs/>
              </w:rPr>
              <w:t>Bachelor of Science Foreign Service (BSFS),</w:t>
            </w:r>
            <w:r w:rsidR="005B6C1E" w:rsidRPr="00FA01B4">
              <w:rPr>
                <w:rFonts w:ascii="Times New Roman" w:hAnsi="Times New Roman" w:cs="Times New Roman"/>
                <w:bCs/>
              </w:rPr>
              <w:t xml:space="preserve"> </w:t>
            </w:r>
          </w:p>
          <w:p w14:paraId="7B0F8816" w14:textId="17241851" w:rsidR="00BD7A33" w:rsidRPr="00FA01B4" w:rsidRDefault="00414B8E" w:rsidP="000526F6">
            <w:pPr>
              <w:suppressAutoHyphens/>
              <w:spacing w:after="0" w:line="240" w:lineRule="auto"/>
              <w:rPr>
                <w:rFonts w:ascii="Times New Roman" w:eastAsia="Times New Roman" w:hAnsi="Times New Roman" w:cs="Times New Roman"/>
                <w:lang w:bidi="en-US"/>
              </w:rPr>
            </w:pPr>
            <w:r w:rsidRPr="00FA01B4">
              <w:rPr>
                <w:rFonts w:ascii="Times New Roman" w:hAnsi="Times New Roman" w:cs="Times New Roman"/>
                <w:bCs/>
              </w:rPr>
              <w:t>International Economics</w:t>
            </w:r>
          </w:p>
        </w:tc>
        <w:tc>
          <w:tcPr>
            <w:tcW w:w="3150" w:type="dxa"/>
          </w:tcPr>
          <w:p w14:paraId="042F4AC4" w14:textId="77777777" w:rsidR="00BD7A33" w:rsidRPr="00FA01B4" w:rsidRDefault="00414B8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Georgetown University,</w:t>
            </w:r>
          </w:p>
          <w:p w14:paraId="6888C36E" w14:textId="1C6A62D3" w:rsidR="00414B8E" w:rsidRPr="00FA01B4" w:rsidRDefault="00414B8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Washington, DC</w:t>
            </w:r>
          </w:p>
        </w:tc>
        <w:tc>
          <w:tcPr>
            <w:tcW w:w="3060" w:type="dxa"/>
          </w:tcPr>
          <w:p w14:paraId="61BE2F1F" w14:textId="3A46C218" w:rsidR="00BD7A33" w:rsidRPr="00FA01B4" w:rsidRDefault="00414B8E" w:rsidP="000526F6">
            <w:pPr>
              <w:suppressAutoHyphens/>
              <w:spacing w:after="0" w:line="240" w:lineRule="auto"/>
              <w:jc w:val="right"/>
              <w:rPr>
                <w:rFonts w:ascii="Times New Roman" w:eastAsia="Times New Roman" w:hAnsi="Times New Roman" w:cs="Times New Roman"/>
                <w:lang w:bidi="en-US"/>
              </w:rPr>
            </w:pPr>
            <w:r w:rsidRPr="00FA01B4">
              <w:rPr>
                <w:rFonts w:ascii="Times New Roman" w:eastAsia="Times New Roman" w:hAnsi="Times New Roman" w:cs="Times New Roman"/>
                <w:lang w:bidi="en-US"/>
              </w:rPr>
              <w:t>2000</w:t>
            </w:r>
          </w:p>
        </w:tc>
      </w:tr>
      <w:tr w:rsidR="00BD7A33" w:rsidRPr="00FA01B4" w14:paraId="45D03D21" w14:textId="77777777" w:rsidTr="000526F6">
        <w:trPr>
          <w:trHeight w:val="612"/>
        </w:trPr>
        <w:tc>
          <w:tcPr>
            <w:tcW w:w="3145" w:type="dxa"/>
          </w:tcPr>
          <w:p w14:paraId="43B2E571" w14:textId="75A6BE3C" w:rsidR="00BD7A33" w:rsidRPr="00FA01B4" w:rsidRDefault="00AF1E63" w:rsidP="000526F6">
            <w:pPr>
              <w:suppressAutoHyphens/>
              <w:spacing w:after="0" w:line="240" w:lineRule="auto"/>
              <w:rPr>
                <w:rFonts w:ascii="Times New Roman" w:eastAsia="Times New Roman" w:hAnsi="Times New Roman" w:cs="Times New Roman"/>
                <w:lang w:bidi="en-US"/>
              </w:rPr>
            </w:pPr>
            <w:r w:rsidRPr="00FA01B4">
              <w:rPr>
                <w:rFonts w:ascii="Times New Roman" w:hAnsi="Times New Roman" w:cs="Times New Roman"/>
                <w:bCs/>
              </w:rPr>
              <w:t>M</w:t>
            </w:r>
            <w:r w:rsidR="005B6C1E" w:rsidRPr="00FA01B4">
              <w:rPr>
                <w:rFonts w:ascii="Times New Roman" w:hAnsi="Times New Roman" w:cs="Times New Roman"/>
                <w:bCs/>
              </w:rPr>
              <w:t xml:space="preserve">aster of </w:t>
            </w:r>
            <w:r w:rsidRPr="00FA01B4">
              <w:rPr>
                <w:rFonts w:ascii="Times New Roman" w:hAnsi="Times New Roman" w:cs="Times New Roman"/>
                <w:bCs/>
              </w:rPr>
              <w:t>B</w:t>
            </w:r>
            <w:r w:rsidR="005B6C1E" w:rsidRPr="00FA01B4">
              <w:rPr>
                <w:rFonts w:ascii="Times New Roman" w:hAnsi="Times New Roman" w:cs="Times New Roman"/>
                <w:bCs/>
              </w:rPr>
              <w:t xml:space="preserve">usiness </w:t>
            </w:r>
            <w:r w:rsidRPr="00FA01B4">
              <w:rPr>
                <w:rFonts w:ascii="Times New Roman" w:hAnsi="Times New Roman" w:cs="Times New Roman"/>
                <w:bCs/>
              </w:rPr>
              <w:t>A</w:t>
            </w:r>
            <w:r w:rsidR="005B6C1E" w:rsidRPr="00FA01B4">
              <w:rPr>
                <w:rFonts w:ascii="Times New Roman" w:hAnsi="Times New Roman" w:cs="Times New Roman"/>
                <w:bCs/>
              </w:rPr>
              <w:t>dministration (MBA), Operations Management</w:t>
            </w:r>
          </w:p>
        </w:tc>
        <w:tc>
          <w:tcPr>
            <w:tcW w:w="3150" w:type="dxa"/>
          </w:tcPr>
          <w:p w14:paraId="1C11356D" w14:textId="77777777" w:rsidR="00BD7A33" w:rsidRPr="00FA01B4" w:rsidRDefault="005B6C1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University of Arizona,</w:t>
            </w:r>
          </w:p>
          <w:p w14:paraId="7637717F" w14:textId="7F87CB32" w:rsidR="005B6C1E" w:rsidRPr="00FA01B4" w:rsidRDefault="005B6C1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Tucson, AZ</w:t>
            </w:r>
          </w:p>
        </w:tc>
        <w:tc>
          <w:tcPr>
            <w:tcW w:w="3060" w:type="dxa"/>
          </w:tcPr>
          <w:p w14:paraId="480A14E4" w14:textId="6DAA59C9" w:rsidR="00BD7A33" w:rsidRPr="00FA01B4" w:rsidRDefault="005B6C1E" w:rsidP="000526F6">
            <w:pPr>
              <w:suppressAutoHyphens/>
              <w:spacing w:after="0" w:line="240" w:lineRule="auto"/>
              <w:jc w:val="right"/>
              <w:rPr>
                <w:rFonts w:ascii="Times New Roman" w:eastAsia="Times New Roman" w:hAnsi="Times New Roman" w:cs="Times New Roman"/>
                <w:lang w:bidi="en-US"/>
              </w:rPr>
            </w:pPr>
            <w:r w:rsidRPr="00FA01B4">
              <w:rPr>
                <w:rFonts w:ascii="Times New Roman" w:eastAsia="Times New Roman" w:hAnsi="Times New Roman" w:cs="Times New Roman"/>
                <w:lang w:bidi="en-US"/>
              </w:rPr>
              <w:t>2006</w:t>
            </w:r>
          </w:p>
        </w:tc>
      </w:tr>
      <w:tr w:rsidR="00BD7A33" w:rsidRPr="00FA01B4" w14:paraId="27A387F3" w14:textId="77777777" w:rsidTr="000526F6">
        <w:trPr>
          <w:trHeight w:val="276"/>
        </w:trPr>
        <w:tc>
          <w:tcPr>
            <w:tcW w:w="3145" w:type="dxa"/>
            <w:shd w:val="clear" w:color="auto" w:fill="E7E7E7"/>
          </w:tcPr>
          <w:p w14:paraId="41525419" w14:textId="77777777" w:rsidR="00BD7A33" w:rsidRPr="00FA01B4" w:rsidRDefault="00BD7A33" w:rsidP="000526F6">
            <w:pPr>
              <w:suppressAutoHyphens/>
              <w:spacing w:after="0" w:line="240" w:lineRule="auto"/>
              <w:rPr>
                <w:rFonts w:ascii="Times New Roman" w:eastAsia="Times New Roman" w:hAnsi="Times New Roman" w:cs="Times New Roman"/>
                <w:b/>
                <w:sz w:val="24"/>
                <w:szCs w:val="24"/>
                <w:lang w:bidi="en-US"/>
              </w:rPr>
            </w:pPr>
            <w:r w:rsidRPr="00FA01B4">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FA01B4" w:rsidRDefault="00BD7A33" w:rsidP="000526F6">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FA01B4" w:rsidRDefault="00BD7A33" w:rsidP="000526F6">
            <w:pPr>
              <w:suppressAutoHyphens/>
              <w:spacing w:after="0" w:line="240" w:lineRule="auto"/>
              <w:jc w:val="right"/>
              <w:rPr>
                <w:rFonts w:ascii="Times New Roman" w:eastAsia="Times New Roman" w:hAnsi="Times New Roman" w:cs="Times New Roman"/>
                <w:lang w:bidi="en-US"/>
              </w:rPr>
            </w:pPr>
          </w:p>
        </w:tc>
      </w:tr>
      <w:tr w:rsidR="005B6C1E" w:rsidRPr="00FA01B4" w14:paraId="52C97BE2" w14:textId="77777777" w:rsidTr="000526F6">
        <w:trPr>
          <w:trHeight w:val="336"/>
        </w:trPr>
        <w:tc>
          <w:tcPr>
            <w:tcW w:w="3145" w:type="dxa"/>
          </w:tcPr>
          <w:p w14:paraId="3F7A6174" w14:textId="3DDDD27F" w:rsidR="005B6C1E" w:rsidRPr="00FA01B4" w:rsidRDefault="005B6C1E" w:rsidP="000526F6">
            <w:pPr>
              <w:suppressAutoHyphens/>
              <w:spacing w:after="0" w:line="240" w:lineRule="auto"/>
              <w:rPr>
                <w:rFonts w:ascii="Times New Roman" w:hAnsi="Times New Roman" w:cs="Times New Roman"/>
              </w:rPr>
            </w:pPr>
            <w:r w:rsidRPr="00FA01B4">
              <w:rPr>
                <w:rFonts w:ascii="Times New Roman" w:hAnsi="Times New Roman" w:cs="Times New Roman"/>
              </w:rPr>
              <w:t>Certified Supply Chain Professional (CPCP)</w:t>
            </w:r>
          </w:p>
        </w:tc>
        <w:tc>
          <w:tcPr>
            <w:tcW w:w="3150" w:type="dxa"/>
          </w:tcPr>
          <w:p w14:paraId="54F9717C" w14:textId="77777777" w:rsidR="005B6C1E" w:rsidRPr="00FA01B4" w:rsidRDefault="005B6C1E" w:rsidP="000526F6">
            <w:pPr>
              <w:suppressAutoHyphens/>
              <w:spacing w:after="0" w:line="240" w:lineRule="auto"/>
              <w:jc w:val="center"/>
              <w:rPr>
                <w:rFonts w:ascii="Times New Roman" w:eastAsia="Times New Roman" w:hAnsi="Times New Roman" w:cs="Times New Roman"/>
                <w:lang w:bidi="en-US"/>
              </w:rPr>
            </w:pPr>
          </w:p>
        </w:tc>
        <w:tc>
          <w:tcPr>
            <w:tcW w:w="3060" w:type="dxa"/>
          </w:tcPr>
          <w:p w14:paraId="008393CB" w14:textId="0D77EB10" w:rsidR="005B6C1E" w:rsidRPr="00FA01B4" w:rsidRDefault="005B6C1E" w:rsidP="000526F6">
            <w:pPr>
              <w:suppressAutoHyphens/>
              <w:spacing w:after="0" w:line="240" w:lineRule="auto"/>
              <w:jc w:val="right"/>
              <w:rPr>
                <w:rFonts w:ascii="Times New Roman" w:eastAsia="Times New Roman" w:hAnsi="Times New Roman" w:cs="Times New Roman"/>
                <w:lang w:bidi="en-US"/>
              </w:rPr>
            </w:pPr>
            <w:r w:rsidRPr="00FA01B4">
              <w:rPr>
                <w:rFonts w:ascii="Times New Roman" w:eastAsia="Times New Roman" w:hAnsi="Times New Roman" w:cs="Times New Roman"/>
                <w:lang w:bidi="en-US"/>
              </w:rPr>
              <w:t>2009</w:t>
            </w:r>
          </w:p>
        </w:tc>
      </w:tr>
    </w:tbl>
    <w:p w14:paraId="4F0473E1" w14:textId="7035FCD7" w:rsidR="00DF4A2F" w:rsidRPr="00FA01B4"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FA01B4">
        <w:rPr>
          <w:rFonts w:ascii="Times New Roman" w:hAnsi="Times New Roman" w:cs="Times New Roman"/>
          <w:sz w:val="24"/>
          <w:szCs w:val="24"/>
        </w:rPr>
        <w:t xml:space="preserve">I, </w:t>
      </w:r>
      <w:r w:rsidR="005B6C1E" w:rsidRPr="00FA01B4">
        <w:rPr>
          <w:rFonts w:ascii="Times New Roman" w:hAnsi="Times New Roman" w:cs="Times New Roman"/>
          <w:sz w:val="24"/>
          <w:szCs w:val="24"/>
          <w:u w:val="single"/>
        </w:rPr>
        <w:t>Nicholas Amatuzzi</w:t>
      </w:r>
      <w:r w:rsidRPr="00FA01B4">
        <w:rPr>
          <w:rFonts w:ascii="Times New Roman" w:hAnsi="Times New Roman" w:cs="Times New Roman"/>
          <w:sz w:val="24"/>
          <w:szCs w:val="24"/>
        </w:rPr>
        <w:t>, do attest that the above information is true and complete.</w:t>
      </w:r>
    </w:p>
    <w:p w14:paraId="78DE6D8E" w14:textId="32074A42" w:rsidR="00F21060" w:rsidRPr="00FA01B4" w:rsidRDefault="005B6C1E"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sidRPr="00FA01B4">
        <w:rPr>
          <w:rFonts w:ascii="Times New Roman" w:hAnsi="Times New Roman" w:cs="Times New Roman"/>
          <w:noProof/>
          <w:sz w:val="24"/>
          <w:szCs w:val="24"/>
        </w:rPr>
        <w:drawing>
          <wp:anchor distT="0" distB="0" distL="114300" distR="114300" simplePos="0" relativeHeight="251658240" behindDoc="0" locked="0" layoutInCell="1" allowOverlap="1" wp14:anchorId="31BDC885" wp14:editId="7631322E">
            <wp:simplePos x="0" y="0"/>
            <wp:positionH relativeFrom="column">
              <wp:posOffset>714375</wp:posOffset>
            </wp:positionH>
            <wp:positionV relativeFrom="paragraph">
              <wp:posOffset>19685</wp:posOffset>
            </wp:positionV>
            <wp:extent cx="1535692" cy="448289"/>
            <wp:effectExtent l="0" t="0" r="7620" b="9525"/>
            <wp:wrapNone/>
            <wp:docPr id="1" name="Picture 1" descr="Black ink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ack ink on a white background&#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5692" cy="448289"/>
                    </a:xfrm>
                    <a:prstGeom prst="rect">
                      <a:avLst/>
                    </a:prstGeom>
                  </pic:spPr>
                </pic:pic>
              </a:graphicData>
            </a:graphic>
            <wp14:sizeRelH relativeFrom="margin">
              <wp14:pctWidth>0</wp14:pctWidth>
            </wp14:sizeRelH>
            <wp14:sizeRelV relativeFrom="margin">
              <wp14:pctHeight>0</wp14:pctHeight>
            </wp14:sizeRelV>
          </wp:anchor>
        </w:drawing>
      </w:r>
      <w:r w:rsidR="00F21060" w:rsidRPr="00FA01B4">
        <w:rPr>
          <w:rFonts w:ascii="Times New Roman" w:hAnsi="Times New Roman" w:cs="Times New Roman"/>
          <w:sz w:val="24"/>
          <w:szCs w:val="24"/>
        </w:rPr>
        <w:t>Signature:</w:t>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t>Date:</w:t>
      </w:r>
      <w:r w:rsidR="001D7D82" w:rsidRPr="00FA01B4">
        <w:rPr>
          <w:rFonts w:ascii="Times New Roman" w:hAnsi="Times New Roman" w:cs="Times New Roman"/>
          <w:sz w:val="24"/>
          <w:szCs w:val="24"/>
        </w:rPr>
        <w:t xml:space="preserve"> </w:t>
      </w:r>
      <w:r w:rsidRPr="00FA01B4">
        <w:rPr>
          <w:rFonts w:ascii="Times New Roman" w:hAnsi="Times New Roman" w:cs="Times New Roman"/>
          <w:sz w:val="24"/>
          <w:szCs w:val="24"/>
        </w:rPr>
        <w:t>0</w:t>
      </w:r>
      <w:r w:rsidR="00CF4AD4">
        <w:rPr>
          <w:rFonts w:ascii="Times New Roman" w:hAnsi="Times New Roman" w:cs="Times New Roman"/>
          <w:sz w:val="24"/>
          <w:szCs w:val="24"/>
        </w:rPr>
        <w:t>2</w:t>
      </w:r>
      <w:r w:rsidR="00C769E3" w:rsidRPr="00FA01B4">
        <w:rPr>
          <w:rFonts w:ascii="Times New Roman" w:hAnsi="Times New Roman" w:cs="Times New Roman"/>
          <w:sz w:val="24"/>
          <w:szCs w:val="24"/>
        </w:rPr>
        <w:t>/</w:t>
      </w:r>
      <w:r w:rsidR="00D229F9">
        <w:rPr>
          <w:rFonts w:ascii="Times New Roman" w:hAnsi="Times New Roman" w:cs="Times New Roman"/>
          <w:sz w:val="24"/>
          <w:szCs w:val="24"/>
        </w:rPr>
        <w:t>2</w:t>
      </w:r>
      <w:r w:rsidR="00CF4AD4">
        <w:rPr>
          <w:rFonts w:ascii="Times New Roman" w:hAnsi="Times New Roman" w:cs="Times New Roman"/>
          <w:sz w:val="24"/>
          <w:szCs w:val="24"/>
        </w:rPr>
        <w:t>3</w:t>
      </w:r>
      <w:r w:rsidR="00C769E3" w:rsidRPr="00FA01B4">
        <w:rPr>
          <w:rFonts w:ascii="Times New Roman" w:hAnsi="Times New Roman" w:cs="Times New Roman"/>
          <w:sz w:val="24"/>
          <w:szCs w:val="24"/>
        </w:rPr>
        <w:t>/2</w:t>
      </w:r>
      <w:r w:rsidR="00CF4AD4">
        <w:rPr>
          <w:rFonts w:ascii="Times New Roman" w:hAnsi="Times New Roman" w:cs="Times New Roman"/>
          <w:sz w:val="24"/>
          <w:szCs w:val="24"/>
        </w:rPr>
        <w:t>3</w:t>
      </w:r>
    </w:p>
    <w:sectPr w:rsidR="00F21060" w:rsidRPr="00FA01B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28541" w14:textId="77777777" w:rsidR="00C90603" w:rsidRDefault="00C90603" w:rsidP="001D09E0">
      <w:pPr>
        <w:spacing w:after="0" w:line="240" w:lineRule="auto"/>
      </w:pPr>
      <w:r>
        <w:separator/>
      </w:r>
    </w:p>
  </w:endnote>
  <w:endnote w:type="continuationSeparator" w:id="0">
    <w:p w14:paraId="404E24D9" w14:textId="77777777" w:rsidR="00C90603" w:rsidRDefault="00C90603"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A52E9" w14:textId="77777777" w:rsidR="00C90603" w:rsidRDefault="00C90603" w:rsidP="001D09E0">
      <w:pPr>
        <w:spacing w:after="0" w:line="240" w:lineRule="auto"/>
      </w:pPr>
      <w:r>
        <w:separator/>
      </w:r>
    </w:p>
  </w:footnote>
  <w:footnote w:type="continuationSeparator" w:id="0">
    <w:p w14:paraId="36BA51BA" w14:textId="77777777" w:rsidR="00C90603" w:rsidRDefault="00C90603"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2472A"/>
    <w:rsid w:val="000526F6"/>
    <w:rsid w:val="000C1F31"/>
    <w:rsid w:val="000D0814"/>
    <w:rsid w:val="000D4891"/>
    <w:rsid w:val="00125605"/>
    <w:rsid w:val="00130430"/>
    <w:rsid w:val="001712C2"/>
    <w:rsid w:val="001D09E0"/>
    <w:rsid w:val="001D382F"/>
    <w:rsid w:val="001D5693"/>
    <w:rsid w:val="001D6408"/>
    <w:rsid w:val="001D7D82"/>
    <w:rsid w:val="00240F4A"/>
    <w:rsid w:val="00241EAF"/>
    <w:rsid w:val="002624D1"/>
    <w:rsid w:val="002706CC"/>
    <w:rsid w:val="0027730B"/>
    <w:rsid w:val="00282C08"/>
    <w:rsid w:val="002C0037"/>
    <w:rsid w:val="003A429A"/>
    <w:rsid w:val="003A487F"/>
    <w:rsid w:val="003A7EBA"/>
    <w:rsid w:val="003E30C6"/>
    <w:rsid w:val="00407CB9"/>
    <w:rsid w:val="00414B8E"/>
    <w:rsid w:val="00452375"/>
    <w:rsid w:val="0045334C"/>
    <w:rsid w:val="0046397A"/>
    <w:rsid w:val="00467637"/>
    <w:rsid w:val="004809A0"/>
    <w:rsid w:val="004A7012"/>
    <w:rsid w:val="004C76BA"/>
    <w:rsid w:val="004E2623"/>
    <w:rsid w:val="00562BDD"/>
    <w:rsid w:val="00584C9D"/>
    <w:rsid w:val="00584D7C"/>
    <w:rsid w:val="005B5584"/>
    <w:rsid w:val="005B6C1E"/>
    <w:rsid w:val="005D2998"/>
    <w:rsid w:val="005F119B"/>
    <w:rsid w:val="00630774"/>
    <w:rsid w:val="00654838"/>
    <w:rsid w:val="006F7A48"/>
    <w:rsid w:val="00706E95"/>
    <w:rsid w:val="00710CF8"/>
    <w:rsid w:val="007205FB"/>
    <w:rsid w:val="007B6A98"/>
    <w:rsid w:val="007C046B"/>
    <w:rsid w:val="007C1086"/>
    <w:rsid w:val="008A3CBD"/>
    <w:rsid w:val="00915689"/>
    <w:rsid w:val="00932A33"/>
    <w:rsid w:val="00934EC3"/>
    <w:rsid w:val="009449C6"/>
    <w:rsid w:val="00A41054"/>
    <w:rsid w:val="00A92197"/>
    <w:rsid w:val="00AC70C3"/>
    <w:rsid w:val="00AF1D40"/>
    <w:rsid w:val="00AF1E63"/>
    <w:rsid w:val="00AF602F"/>
    <w:rsid w:val="00AF66BE"/>
    <w:rsid w:val="00B04A9B"/>
    <w:rsid w:val="00B058AB"/>
    <w:rsid w:val="00B269A4"/>
    <w:rsid w:val="00BB700C"/>
    <w:rsid w:val="00BC30E5"/>
    <w:rsid w:val="00BD7A33"/>
    <w:rsid w:val="00C16E5A"/>
    <w:rsid w:val="00C41472"/>
    <w:rsid w:val="00C42B10"/>
    <w:rsid w:val="00C72CC6"/>
    <w:rsid w:val="00C769E3"/>
    <w:rsid w:val="00C90603"/>
    <w:rsid w:val="00CB18E7"/>
    <w:rsid w:val="00CF4AD4"/>
    <w:rsid w:val="00D229F9"/>
    <w:rsid w:val="00D55EB7"/>
    <w:rsid w:val="00D66918"/>
    <w:rsid w:val="00D8048C"/>
    <w:rsid w:val="00DA16C1"/>
    <w:rsid w:val="00DA2E36"/>
    <w:rsid w:val="00DC19CB"/>
    <w:rsid w:val="00DC7DBB"/>
    <w:rsid w:val="00DD59B5"/>
    <w:rsid w:val="00DF4A2F"/>
    <w:rsid w:val="00E2577B"/>
    <w:rsid w:val="00E53105"/>
    <w:rsid w:val="00F175EE"/>
    <w:rsid w:val="00F21060"/>
    <w:rsid w:val="00F81338"/>
    <w:rsid w:val="00F82E17"/>
    <w:rsid w:val="00FA01B4"/>
    <w:rsid w:val="00FD2EA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D04013-C756-49C6-B426-1B4EEB5D41A6}"/>
</file>

<file path=customXml/itemProps3.xml><?xml version="1.0" encoding="utf-8"?>
<ds:datastoreItem xmlns:ds="http://schemas.openxmlformats.org/officeDocument/2006/customXml" ds:itemID="{E7FE717C-41AE-4A59-B285-84EDF72F41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Nick Amatuzzi</cp:lastModifiedBy>
  <cp:revision>2</cp:revision>
  <dcterms:created xsi:type="dcterms:W3CDTF">2023-02-23T18:03:00Z</dcterms:created>
  <dcterms:modified xsi:type="dcterms:W3CDTF">2023-02-23T18:03:00Z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97100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