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4B791DCB" w:rsidR="000B484C" w:rsidRPr="00EA73A1" w:rsidRDefault="00E33C0B" w:rsidP="00CB0557">
      <w:pPr>
        <w:rPr>
          <w:rFonts w:ascii="Times New Roman" w:hAnsi="Times New Roman"/>
          <w:b/>
        </w:rPr>
      </w:pPr>
      <w:r>
        <w:rPr>
          <w:rFonts w:ascii="Times New Roman" w:hAnsi="Times New Roman"/>
          <w:b/>
        </w:rPr>
        <w:t>Pam Simonovich</w:t>
      </w:r>
    </w:p>
    <w:p w14:paraId="3C4D7E81" w14:textId="65160BFB" w:rsidR="00A945C0" w:rsidRDefault="00E33C0B" w:rsidP="00CB0557">
      <w:pPr>
        <w:widowControl w:val="0"/>
        <w:rPr>
          <w:rFonts w:ascii="Times New Roman" w:hAnsi="Times New Roman"/>
        </w:rPr>
      </w:pPr>
      <w:r>
        <w:rPr>
          <w:rFonts w:ascii="Times New Roman" w:hAnsi="Times New Roman"/>
        </w:rPr>
        <w:t>psimonovich@cobec.com</w:t>
      </w:r>
    </w:p>
    <w:p w14:paraId="618E33B5" w14:textId="6E097456" w:rsidR="001E79DA" w:rsidRPr="00EA73A1" w:rsidRDefault="00E33C0B" w:rsidP="00CB0557">
      <w:pPr>
        <w:rPr>
          <w:rFonts w:ascii="Times New Roman" w:hAnsi="Times New Roman"/>
        </w:rPr>
      </w:pPr>
      <w:r>
        <w:rPr>
          <w:rFonts w:ascii="Times New Roman" w:hAnsi="Times New Roman"/>
        </w:rPr>
        <w:t>(309) 275-8505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664CA3E9" w14:textId="77777777" w:rsidR="00AF0A74" w:rsidRPr="00AF0A74" w:rsidRDefault="00AF0A74" w:rsidP="00AF0A74">
      <w:pPr>
        <w:textAlignment w:val="baseline"/>
        <w:rPr>
          <w:rFonts w:ascii="Times New Roman" w:hAnsi="Times New Roman"/>
          <w:bCs/>
          <w:iCs/>
        </w:rPr>
      </w:pPr>
      <w:r w:rsidRPr="00AF0A74">
        <w:rPr>
          <w:rFonts w:ascii="Times New Roman" w:hAnsi="Times New Roman"/>
          <w:bCs/>
          <w:iCs/>
        </w:rPr>
        <w:t>Experienced senior consultant utilizing the most effective tools and techniques to assess and improve software development lifecycle processes. Providing critical quantitative data to drive strategic business decisions. Improving estimation processes using historical or industry data to do it right the first time instead of constantly missing deadlines, overshooting budgets, and squandering resources.   </w:t>
      </w:r>
    </w:p>
    <w:p w14:paraId="253905C0" w14:textId="77777777" w:rsidR="00AF0A74" w:rsidRPr="00AF0A74" w:rsidRDefault="00AF0A74" w:rsidP="00AF0A74">
      <w:pPr>
        <w:textAlignment w:val="baseline"/>
        <w:rPr>
          <w:rFonts w:ascii="Times New Roman" w:hAnsi="Times New Roman"/>
          <w:sz w:val="20"/>
          <w:szCs w:val="20"/>
        </w:rPr>
      </w:pPr>
      <w:r w:rsidRPr="00AF0A74">
        <w:rPr>
          <w:rFonts w:ascii="Times New Roman" w:hAnsi="Times New Roman"/>
          <w:sz w:val="20"/>
          <w:szCs w:val="20"/>
        </w:rPr>
        <w:t> </w:t>
      </w:r>
    </w:p>
    <w:p w14:paraId="179E6401" w14:textId="023A7C97" w:rsidR="00AF0A74" w:rsidRPr="00744EB0" w:rsidRDefault="00AF0A74" w:rsidP="00744EB0">
      <w:pPr>
        <w:jc w:val="center"/>
        <w:rPr>
          <w:rFonts w:ascii="Times New Roman" w:hAnsi="Times New Roman"/>
          <w:b/>
          <w:iCs/>
        </w:rPr>
      </w:pPr>
      <w:r w:rsidRPr="00AF0A74">
        <w:rPr>
          <w:rFonts w:ascii="Times New Roman" w:hAnsi="Times New Roman"/>
          <w:b/>
          <w:iCs/>
        </w:rPr>
        <w:t>KEY PROFICIENCIES</w:t>
      </w:r>
    </w:p>
    <w:p w14:paraId="3199D98E" w14:textId="77777777" w:rsidR="002D0ADD" w:rsidRDefault="002D0ADD" w:rsidP="00AF0A74">
      <w:pPr>
        <w:jc w:val="center"/>
        <w:textAlignment w:val="baseline"/>
        <w:rPr>
          <w:rFonts w:ascii="Times New Roman" w:hAnsi="Times New Roman"/>
          <w:sz w:val="20"/>
          <w:szCs w:val="20"/>
        </w:rPr>
      </w:pPr>
    </w:p>
    <w:tbl>
      <w:tblPr>
        <w:tblStyle w:val="TableGrid"/>
        <w:tblW w:w="10980" w:type="dxa"/>
        <w:tblInd w:w="-995" w:type="dxa"/>
        <w:tblLook w:val="04A0" w:firstRow="1" w:lastRow="0" w:firstColumn="1" w:lastColumn="0" w:noHBand="0" w:noVBand="1"/>
      </w:tblPr>
      <w:tblGrid>
        <w:gridCol w:w="5670"/>
        <w:gridCol w:w="5310"/>
      </w:tblGrid>
      <w:tr w:rsidR="002D0ADD" w14:paraId="632ABF95" w14:textId="77777777" w:rsidTr="00744EB0">
        <w:tc>
          <w:tcPr>
            <w:tcW w:w="5670" w:type="dxa"/>
          </w:tcPr>
          <w:p w14:paraId="77A6C6D3" w14:textId="1D1DF635" w:rsidR="002D0ADD" w:rsidRPr="00744EB0" w:rsidRDefault="001952C8" w:rsidP="00AF0A74">
            <w:pPr>
              <w:jc w:val="center"/>
              <w:textAlignment w:val="baseline"/>
              <w:rPr>
                <w:rFonts w:ascii="Times New Roman" w:hAnsi="Times New Roman"/>
                <w:bCs/>
                <w:iCs/>
              </w:rPr>
            </w:pPr>
            <w:r w:rsidRPr="00744EB0">
              <w:rPr>
                <w:rFonts w:ascii="Times New Roman" w:hAnsi="Times New Roman"/>
                <w:bCs/>
                <w:iCs/>
              </w:rPr>
              <w:t xml:space="preserve">Software </w:t>
            </w:r>
            <w:r w:rsidR="00F10DB2" w:rsidRPr="00AF0A74">
              <w:rPr>
                <w:rFonts w:ascii="Times New Roman" w:hAnsi="Times New Roman"/>
                <w:bCs/>
                <w:iCs/>
              </w:rPr>
              <w:t>Cost Estimation/Analysis</w:t>
            </w:r>
          </w:p>
        </w:tc>
        <w:tc>
          <w:tcPr>
            <w:tcW w:w="5310" w:type="dxa"/>
          </w:tcPr>
          <w:p w14:paraId="54267A32" w14:textId="739ED069" w:rsidR="002D0ADD" w:rsidRPr="00744EB0" w:rsidRDefault="00F10DB2" w:rsidP="00AF0A74">
            <w:pPr>
              <w:jc w:val="center"/>
              <w:textAlignment w:val="baseline"/>
              <w:rPr>
                <w:rFonts w:ascii="Times New Roman" w:hAnsi="Times New Roman"/>
                <w:bCs/>
                <w:iCs/>
              </w:rPr>
            </w:pPr>
            <w:r w:rsidRPr="00AF0A74">
              <w:rPr>
                <w:rFonts w:ascii="Times New Roman" w:hAnsi="Times New Roman"/>
                <w:bCs/>
                <w:iCs/>
              </w:rPr>
              <w:t>Expert in Parametric Estimation </w:t>
            </w:r>
          </w:p>
        </w:tc>
      </w:tr>
      <w:tr w:rsidR="002D0ADD" w14:paraId="7B809017" w14:textId="77777777" w:rsidTr="00744EB0">
        <w:tc>
          <w:tcPr>
            <w:tcW w:w="5670" w:type="dxa"/>
          </w:tcPr>
          <w:p w14:paraId="7A0494C9" w14:textId="7FEAB59C" w:rsidR="002D0ADD" w:rsidRPr="00744EB0" w:rsidRDefault="007B2C63" w:rsidP="00AF0A74">
            <w:pPr>
              <w:jc w:val="center"/>
              <w:textAlignment w:val="baseline"/>
              <w:rPr>
                <w:rFonts w:ascii="Times New Roman" w:hAnsi="Times New Roman"/>
                <w:bCs/>
                <w:iCs/>
              </w:rPr>
            </w:pPr>
            <w:r>
              <w:rPr>
                <w:rFonts w:ascii="Times New Roman" w:hAnsi="Times New Roman"/>
                <w:bCs/>
                <w:iCs/>
              </w:rPr>
              <w:t>Function Point</w:t>
            </w:r>
            <w:r w:rsidR="00FD4AD5" w:rsidRPr="00AF0A74">
              <w:rPr>
                <w:rFonts w:ascii="Times New Roman" w:hAnsi="Times New Roman"/>
                <w:bCs/>
                <w:iCs/>
              </w:rPr>
              <w:t xml:space="preserve"> Sizing – IFPUG CFPS </w:t>
            </w:r>
          </w:p>
        </w:tc>
        <w:tc>
          <w:tcPr>
            <w:tcW w:w="5310" w:type="dxa"/>
          </w:tcPr>
          <w:p w14:paraId="1CCCE52C" w14:textId="7D6540F9" w:rsidR="002D0ADD" w:rsidRPr="00744EB0" w:rsidRDefault="00FD4AD5" w:rsidP="00AF0A74">
            <w:pPr>
              <w:jc w:val="center"/>
              <w:textAlignment w:val="baseline"/>
              <w:rPr>
                <w:rFonts w:ascii="Times New Roman" w:hAnsi="Times New Roman"/>
                <w:bCs/>
                <w:iCs/>
              </w:rPr>
            </w:pPr>
            <w:r w:rsidRPr="00AF0A74">
              <w:rPr>
                <w:rFonts w:ascii="Times New Roman" w:hAnsi="Times New Roman"/>
                <w:bCs/>
                <w:iCs/>
              </w:rPr>
              <w:t>Certified SLIM® Estimation Professional </w:t>
            </w:r>
          </w:p>
        </w:tc>
      </w:tr>
      <w:tr w:rsidR="00FD4AD5" w14:paraId="1E47EF08" w14:textId="77777777" w:rsidTr="00744EB0">
        <w:tc>
          <w:tcPr>
            <w:tcW w:w="5670" w:type="dxa"/>
          </w:tcPr>
          <w:p w14:paraId="0E24AAA9" w14:textId="0B3048ED" w:rsidR="00FD4AD5" w:rsidRPr="00744EB0" w:rsidRDefault="00FD4AD5" w:rsidP="00FD4AD5">
            <w:pPr>
              <w:jc w:val="center"/>
              <w:textAlignment w:val="baseline"/>
              <w:rPr>
                <w:rFonts w:ascii="Times New Roman" w:hAnsi="Times New Roman"/>
                <w:bCs/>
                <w:iCs/>
              </w:rPr>
            </w:pPr>
            <w:r w:rsidRPr="00AF0A74">
              <w:rPr>
                <w:rFonts w:ascii="Times New Roman" w:hAnsi="Times New Roman"/>
                <w:bCs/>
                <w:iCs/>
              </w:rPr>
              <w:t>Baselin</w:t>
            </w:r>
            <w:r w:rsidRPr="00744EB0">
              <w:rPr>
                <w:rFonts w:ascii="Times New Roman" w:hAnsi="Times New Roman"/>
                <w:bCs/>
                <w:iCs/>
              </w:rPr>
              <w:t>ing</w:t>
            </w:r>
            <w:r w:rsidRPr="00AF0A74">
              <w:rPr>
                <w:rFonts w:ascii="Times New Roman" w:hAnsi="Times New Roman"/>
                <w:bCs/>
                <w:iCs/>
              </w:rPr>
              <w:t xml:space="preserve"> current productivity capabilities </w:t>
            </w:r>
          </w:p>
        </w:tc>
        <w:tc>
          <w:tcPr>
            <w:tcW w:w="5310" w:type="dxa"/>
          </w:tcPr>
          <w:p w14:paraId="2FB3C2E1" w14:textId="016FEBD1" w:rsidR="00FD4AD5" w:rsidRPr="00744EB0" w:rsidRDefault="00FD4AD5" w:rsidP="00FD4AD5">
            <w:pPr>
              <w:jc w:val="center"/>
              <w:textAlignment w:val="baseline"/>
              <w:rPr>
                <w:rFonts w:ascii="Times New Roman" w:hAnsi="Times New Roman"/>
                <w:bCs/>
                <w:iCs/>
              </w:rPr>
            </w:pPr>
            <w:r w:rsidRPr="00AF0A74">
              <w:rPr>
                <w:rFonts w:ascii="Times New Roman" w:hAnsi="Times New Roman"/>
                <w:bCs/>
                <w:iCs/>
              </w:rPr>
              <w:t xml:space="preserve">Certified Software Measurement Specialist </w:t>
            </w:r>
            <w:r w:rsidR="00F97B8B">
              <w:rPr>
                <w:rFonts w:ascii="Times New Roman" w:hAnsi="Times New Roman"/>
                <w:bCs/>
                <w:iCs/>
              </w:rPr>
              <w:t xml:space="preserve">- </w:t>
            </w:r>
            <w:r w:rsidRPr="00AF0A74">
              <w:rPr>
                <w:rFonts w:ascii="Times New Roman" w:hAnsi="Times New Roman"/>
                <w:bCs/>
                <w:iCs/>
              </w:rPr>
              <w:t>CSMS </w:t>
            </w:r>
          </w:p>
        </w:tc>
      </w:tr>
      <w:tr w:rsidR="00FD4AD5" w14:paraId="4909B83D" w14:textId="77777777" w:rsidTr="00744EB0">
        <w:tc>
          <w:tcPr>
            <w:tcW w:w="5670" w:type="dxa"/>
          </w:tcPr>
          <w:p w14:paraId="48A9CFB6" w14:textId="61DA33E7" w:rsidR="00FD4AD5" w:rsidRPr="00744EB0" w:rsidRDefault="00FD4AD5" w:rsidP="00FD4AD5">
            <w:pPr>
              <w:jc w:val="center"/>
              <w:textAlignment w:val="baseline"/>
              <w:rPr>
                <w:rFonts w:ascii="Times New Roman" w:hAnsi="Times New Roman"/>
                <w:bCs/>
                <w:iCs/>
              </w:rPr>
            </w:pPr>
            <w:r w:rsidRPr="00AF0A74">
              <w:rPr>
                <w:rFonts w:ascii="Times New Roman" w:hAnsi="Times New Roman"/>
                <w:bCs/>
                <w:iCs/>
              </w:rPr>
              <w:t>Benchmark comparison to industry/BIC </w:t>
            </w:r>
          </w:p>
        </w:tc>
        <w:tc>
          <w:tcPr>
            <w:tcW w:w="5310" w:type="dxa"/>
          </w:tcPr>
          <w:p w14:paraId="35924FBC" w14:textId="3658C8A3" w:rsidR="00FD4AD5" w:rsidRPr="00744EB0" w:rsidRDefault="00B52ACE" w:rsidP="00FD4AD5">
            <w:pPr>
              <w:jc w:val="center"/>
              <w:textAlignment w:val="baseline"/>
              <w:rPr>
                <w:rFonts w:ascii="Times New Roman" w:hAnsi="Times New Roman"/>
                <w:bCs/>
                <w:iCs/>
              </w:rPr>
            </w:pPr>
            <w:r w:rsidRPr="00AF0A74">
              <w:rPr>
                <w:rFonts w:ascii="Times New Roman" w:hAnsi="Times New Roman"/>
                <w:bCs/>
                <w:iCs/>
              </w:rPr>
              <w:t>Facilitat</w:t>
            </w:r>
            <w:r w:rsidRPr="00744EB0">
              <w:rPr>
                <w:rFonts w:ascii="Times New Roman" w:hAnsi="Times New Roman"/>
                <w:bCs/>
                <w:iCs/>
              </w:rPr>
              <w:t>ing</w:t>
            </w:r>
            <w:r w:rsidRPr="00AF0A74">
              <w:rPr>
                <w:rFonts w:ascii="Times New Roman" w:hAnsi="Times New Roman"/>
                <w:bCs/>
                <w:iCs/>
              </w:rPr>
              <w:t xml:space="preserve"> Goal/Question/Metric Process </w:t>
            </w:r>
          </w:p>
        </w:tc>
      </w:tr>
      <w:tr w:rsidR="00FD4AD5" w14:paraId="70466ED9" w14:textId="77777777" w:rsidTr="00744EB0">
        <w:tc>
          <w:tcPr>
            <w:tcW w:w="5670" w:type="dxa"/>
          </w:tcPr>
          <w:p w14:paraId="14EDC6F1" w14:textId="1A8D736C" w:rsidR="00FD4AD5" w:rsidRPr="00744EB0" w:rsidRDefault="00B52ACE" w:rsidP="00FD4AD5">
            <w:pPr>
              <w:jc w:val="center"/>
              <w:textAlignment w:val="baseline"/>
              <w:rPr>
                <w:rFonts w:ascii="Times New Roman" w:hAnsi="Times New Roman"/>
                <w:bCs/>
                <w:iCs/>
              </w:rPr>
            </w:pPr>
            <w:r w:rsidRPr="00AF0A74">
              <w:rPr>
                <w:rFonts w:ascii="Times New Roman" w:hAnsi="Times New Roman"/>
                <w:bCs/>
                <w:iCs/>
              </w:rPr>
              <w:t>Cost-benefit Analysis/R</w:t>
            </w:r>
            <w:r w:rsidR="000E29BB">
              <w:rPr>
                <w:rFonts w:ascii="Times New Roman" w:hAnsi="Times New Roman"/>
                <w:bCs/>
                <w:iCs/>
              </w:rPr>
              <w:t xml:space="preserve">eturn </w:t>
            </w:r>
            <w:r w:rsidR="00C3205F">
              <w:rPr>
                <w:rFonts w:ascii="Times New Roman" w:hAnsi="Times New Roman"/>
                <w:bCs/>
                <w:iCs/>
              </w:rPr>
              <w:t>o</w:t>
            </w:r>
            <w:r w:rsidR="000E29BB">
              <w:rPr>
                <w:rFonts w:ascii="Times New Roman" w:hAnsi="Times New Roman"/>
                <w:bCs/>
                <w:iCs/>
              </w:rPr>
              <w:t xml:space="preserve">n </w:t>
            </w:r>
            <w:r w:rsidRPr="00AF0A74">
              <w:rPr>
                <w:rFonts w:ascii="Times New Roman" w:hAnsi="Times New Roman"/>
                <w:bCs/>
                <w:iCs/>
              </w:rPr>
              <w:t>I</w:t>
            </w:r>
            <w:r w:rsidR="000E29BB">
              <w:rPr>
                <w:rFonts w:ascii="Times New Roman" w:hAnsi="Times New Roman"/>
                <w:bCs/>
                <w:iCs/>
              </w:rPr>
              <w:t>nvestment</w:t>
            </w:r>
            <w:r w:rsidRPr="00AF0A74">
              <w:rPr>
                <w:rFonts w:ascii="Times New Roman" w:hAnsi="Times New Roman"/>
                <w:bCs/>
                <w:iCs/>
              </w:rPr>
              <w:t> </w:t>
            </w:r>
          </w:p>
        </w:tc>
        <w:tc>
          <w:tcPr>
            <w:tcW w:w="5310" w:type="dxa"/>
          </w:tcPr>
          <w:p w14:paraId="00F5C9AC" w14:textId="5987ABB3" w:rsidR="00FD4AD5" w:rsidRPr="00744EB0" w:rsidRDefault="00466AA1" w:rsidP="00FD4AD5">
            <w:pPr>
              <w:jc w:val="center"/>
              <w:textAlignment w:val="baseline"/>
              <w:rPr>
                <w:rFonts w:ascii="Times New Roman" w:hAnsi="Times New Roman"/>
                <w:bCs/>
                <w:iCs/>
              </w:rPr>
            </w:pPr>
            <w:r w:rsidRPr="00744EB0">
              <w:rPr>
                <w:rFonts w:ascii="Times New Roman" w:hAnsi="Times New Roman"/>
                <w:bCs/>
                <w:iCs/>
              </w:rPr>
              <w:t>Litigation Support</w:t>
            </w:r>
            <w:r w:rsidR="0066245B" w:rsidRPr="00744EB0">
              <w:rPr>
                <w:rFonts w:ascii="Times New Roman" w:hAnsi="Times New Roman"/>
                <w:bCs/>
                <w:iCs/>
              </w:rPr>
              <w:t xml:space="preserve"> for O</w:t>
            </w:r>
            <w:r w:rsidR="005D0BD7">
              <w:rPr>
                <w:rFonts w:ascii="Times New Roman" w:hAnsi="Times New Roman"/>
                <w:bCs/>
                <w:iCs/>
              </w:rPr>
              <w:t xml:space="preserve">ut </w:t>
            </w:r>
            <w:proofErr w:type="gramStart"/>
            <w:r w:rsidR="0066245B" w:rsidRPr="00744EB0">
              <w:rPr>
                <w:rFonts w:ascii="Times New Roman" w:hAnsi="Times New Roman"/>
                <w:bCs/>
                <w:iCs/>
              </w:rPr>
              <w:t>O</w:t>
            </w:r>
            <w:r w:rsidR="005D0BD7">
              <w:rPr>
                <w:rFonts w:ascii="Times New Roman" w:hAnsi="Times New Roman"/>
                <w:bCs/>
                <w:iCs/>
              </w:rPr>
              <w:t>f</w:t>
            </w:r>
            <w:proofErr w:type="gramEnd"/>
            <w:r w:rsidR="005D0BD7">
              <w:rPr>
                <w:rFonts w:ascii="Times New Roman" w:hAnsi="Times New Roman"/>
                <w:bCs/>
                <w:iCs/>
              </w:rPr>
              <w:t xml:space="preserve"> </w:t>
            </w:r>
            <w:r w:rsidR="0066245B" w:rsidRPr="00744EB0">
              <w:rPr>
                <w:rFonts w:ascii="Times New Roman" w:hAnsi="Times New Roman"/>
                <w:bCs/>
                <w:iCs/>
              </w:rPr>
              <w:t>C</w:t>
            </w:r>
            <w:r w:rsidR="005D0BD7">
              <w:rPr>
                <w:rFonts w:ascii="Times New Roman" w:hAnsi="Times New Roman"/>
                <w:bCs/>
                <w:iCs/>
              </w:rPr>
              <w:t>ontrol</w:t>
            </w:r>
            <w:r w:rsidR="0066245B" w:rsidRPr="00744EB0">
              <w:rPr>
                <w:rFonts w:ascii="Times New Roman" w:hAnsi="Times New Roman"/>
                <w:bCs/>
                <w:iCs/>
              </w:rPr>
              <w:t xml:space="preserve"> Projects</w:t>
            </w:r>
          </w:p>
        </w:tc>
      </w:tr>
      <w:tr w:rsidR="00FD4AD5" w14:paraId="042616C5" w14:textId="77777777" w:rsidTr="00744EB0">
        <w:tc>
          <w:tcPr>
            <w:tcW w:w="5670" w:type="dxa"/>
          </w:tcPr>
          <w:p w14:paraId="591770D8" w14:textId="578F32A5" w:rsidR="00FD4AD5" w:rsidRPr="00744EB0" w:rsidRDefault="00FD4AD5" w:rsidP="00FD4AD5">
            <w:pPr>
              <w:jc w:val="center"/>
              <w:textAlignment w:val="baseline"/>
              <w:rPr>
                <w:rFonts w:ascii="Times New Roman" w:hAnsi="Times New Roman"/>
                <w:bCs/>
                <w:iCs/>
              </w:rPr>
            </w:pPr>
            <w:r w:rsidRPr="00AF0A74">
              <w:rPr>
                <w:rFonts w:ascii="Times New Roman" w:hAnsi="Times New Roman"/>
                <w:bCs/>
                <w:iCs/>
              </w:rPr>
              <w:t>Implement</w:t>
            </w:r>
            <w:r w:rsidR="003732DD" w:rsidRPr="00744EB0">
              <w:rPr>
                <w:rFonts w:ascii="Times New Roman" w:hAnsi="Times New Roman"/>
                <w:bCs/>
                <w:iCs/>
              </w:rPr>
              <w:t>ing</w:t>
            </w:r>
            <w:r w:rsidRPr="00AF0A74">
              <w:rPr>
                <w:rFonts w:ascii="Times New Roman" w:hAnsi="Times New Roman"/>
                <w:bCs/>
                <w:iCs/>
              </w:rPr>
              <w:t xml:space="preserve"> strategic metric/measurement program</w:t>
            </w:r>
            <w:r w:rsidR="008A14EC" w:rsidRPr="00744EB0">
              <w:rPr>
                <w:rFonts w:ascii="Times New Roman" w:hAnsi="Times New Roman"/>
                <w:bCs/>
                <w:iCs/>
              </w:rPr>
              <w:t>s</w:t>
            </w:r>
            <w:r w:rsidRPr="00AF0A74">
              <w:rPr>
                <w:rFonts w:ascii="Times New Roman" w:hAnsi="Times New Roman"/>
                <w:bCs/>
                <w:iCs/>
              </w:rPr>
              <w:t> </w:t>
            </w:r>
          </w:p>
        </w:tc>
        <w:tc>
          <w:tcPr>
            <w:tcW w:w="5310" w:type="dxa"/>
          </w:tcPr>
          <w:p w14:paraId="7350F724" w14:textId="20AF647D" w:rsidR="00FD4AD5" w:rsidRPr="00744EB0" w:rsidRDefault="00FD4AD5" w:rsidP="00FD4AD5">
            <w:pPr>
              <w:jc w:val="center"/>
              <w:textAlignment w:val="baseline"/>
              <w:rPr>
                <w:rFonts w:ascii="Times New Roman" w:hAnsi="Times New Roman"/>
                <w:bCs/>
                <w:iCs/>
              </w:rPr>
            </w:pPr>
            <w:r w:rsidRPr="00AF0A74">
              <w:rPr>
                <w:rFonts w:ascii="Times New Roman" w:hAnsi="Times New Roman"/>
                <w:bCs/>
                <w:iCs/>
              </w:rPr>
              <w:t>K</w:t>
            </w:r>
            <w:r w:rsidR="005D0BD7">
              <w:rPr>
                <w:rFonts w:ascii="Times New Roman" w:hAnsi="Times New Roman"/>
                <w:bCs/>
                <w:iCs/>
              </w:rPr>
              <w:t>epner-</w:t>
            </w:r>
            <w:r w:rsidRPr="00AF0A74">
              <w:rPr>
                <w:rFonts w:ascii="Times New Roman" w:hAnsi="Times New Roman"/>
                <w:bCs/>
                <w:iCs/>
              </w:rPr>
              <w:t>T</w:t>
            </w:r>
            <w:r w:rsidR="005D0BD7">
              <w:rPr>
                <w:rFonts w:ascii="Times New Roman" w:hAnsi="Times New Roman"/>
                <w:bCs/>
                <w:iCs/>
              </w:rPr>
              <w:t>regoe</w:t>
            </w:r>
            <w:r w:rsidRPr="00AF0A74">
              <w:rPr>
                <w:rFonts w:ascii="Times New Roman" w:hAnsi="Times New Roman"/>
                <w:bCs/>
                <w:iCs/>
              </w:rPr>
              <w:t xml:space="preserve"> Critical Thinking Facilitator  </w:t>
            </w:r>
          </w:p>
        </w:tc>
      </w:tr>
      <w:tr w:rsidR="00FD4AD5" w14:paraId="0CA05342" w14:textId="77777777" w:rsidTr="00744EB0">
        <w:tc>
          <w:tcPr>
            <w:tcW w:w="5670" w:type="dxa"/>
          </w:tcPr>
          <w:p w14:paraId="44442C41" w14:textId="2613D335" w:rsidR="00FD4AD5" w:rsidRPr="00744EB0" w:rsidRDefault="00FD4AD5" w:rsidP="00FD4AD5">
            <w:pPr>
              <w:jc w:val="center"/>
              <w:textAlignment w:val="baseline"/>
              <w:rPr>
                <w:rFonts w:ascii="Times New Roman" w:hAnsi="Times New Roman"/>
                <w:bCs/>
                <w:iCs/>
              </w:rPr>
            </w:pPr>
            <w:r w:rsidRPr="00AF0A74">
              <w:rPr>
                <w:rFonts w:ascii="Times New Roman" w:hAnsi="Times New Roman"/>
                <w:bCs/>
                <w:iCs/>
              </w:rPr>
              <w:t>Implement</w:t>
            </w:r>
            <w:r w:rsidR="003732DD" w:rsidRPr="00744EB0">
              <w:rPr>
                <w:rFonts w:ascii="Times New Roman" w:hAnsi="Times New Roman"/>
                <w:bCs/>
                <w:iCs/>
              </w:rPr>
              <w:t>ing</w:t>
            </w:r>
            <w:r w:rsidRPr="00AF0A74">
              <w:rPr>
                <w:rFonts w:ascii="Times New Roman" w:hAnsi="Times New Roman"/>
                <w:bCs/>
                <w:iCs/>
              </w:rPr>
              <w:t xml:space="preserve"> continuous process improvements </w:t>
            </w:r>
          </w:p>
        </w:tc>
        <w:tc>
          <w:tcPr>
            <w:tcW w:w="5310" w:type="dxa"/>
          </w:tcPr>
          <w:p w14:paraId="0662854B" w14:textId="317E4F99" w:rsidR="00FD4AD5" w:rsidRPr="00744EB0" w:rsidRDefault="00FD4AD5" w:rsidP="00FD4AD5">
            <w:pPr>
              <w:jc w:val="center"/>
              <w:textAlignment w:val="baseline"/>
              <w:rPr>
                <w:rFonts w:ascii="Times New Roman" w:hAnsi="Times New Roman"/>
                <w:bCs/>
                <w:iCs/>
              </w:rPr>
            </w:pPr>
            <w:r w:rsidRPr="00AF0A74">
              <w:rPr>
                <w:rFonts w:ascii="Times New Roman" w:hAnsi="Times New Roman"/>
                <w:bCs/>
                <w:iCs/>
              </w:rPr>
              <w:t>International Trainer/Speaker/Consultant </w:t>
            </w:r>
          </w:p>
        </w:tc>
      </w:tr>
    </w:tbl>
    <w:p w14:paraId="7677B91C" w14:textId="77777777" w:rsidR="002D0ADD" w:rsidRPr="00AF0A74" w:rsidRDefault="002D0ADD" w:rsidP="00AF0A74">
      <w:pPr>
        <w:jc w:val="center"/>
        <w:textAlignment w:val="baseline"/>
        <w:rPr>
          <w:rFonts w:ascii="Times New Roman" w:hAnsi="Times New Roman"/>
          <w:sz w:val="20"/>
          <w:szCs w:val="20"/>
        </w:rPr>
      </w:pPr>
    </w:p>
    <w:p w14:paraId="326F3841" w14:textId="77777777" w:rsidR="00AF0A74" w:rsidRPr="00AF0A74" w:rsidRDefault="00AF0A74" w:rsidP="00AF0A74">
      <w:pPr>
        <w:jc w:val="center"/>
        <w:textAlignment w:val="baseline"/>
        <w:rPr>
          <w:rFonts w:ascii="Times New Roman" w:hAnsi="Times New Roman"/>
          <w:sz w:val="20"/>
          <w:szCs w:val="20"/>
        </w:rPr>
      </w:pPr>
      <w:r w:rsidRPr="00AF0A74">
        <w:rPr>
          <w:rFonts w:ascii="Times New Roman" w:hAnsi="Times New Roman"/>
          <w:b/>
          <w:bCs/>
          <w:sz w:val="20"/>
          <w:szCs w:val="20"/>
        </w:rPr>
        <w:t> </w:t>
      </w:r>
      <w:r w:rsidRPr="00AF0A74">
        <w:rPr>
          <w:rFonts w:ascii="Times New Roman" w:hAnsi="Times New Roman"/>
          <w:sz w:val="20"/>
          <w:szCs w:val="20"/>
        </w:rPr>
        <w:t> </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60205E3B" w:rsidR="000B4BA3" w:rsidRPr="00744EB0" w:rsidRDefault="00744EB0" w:rsidP="00744EB0">
      <w:pPr>
        <w:ind w:left="360"/>
        <w:rPr>
          <w:rFonts w:ascii="Times New Roman" w:hAnsi="Times New Roman"/>
          <w:bCs/>
          <w:iCs/>
        </w:rPr>
      </w:pPr>
      <w:r w:rsidRPr="00744EB0">
        <w:rPr>
          <w:rFonts w:ascii="Times New Roman" w:hAnsi="Times New Roman"/>
          <w:bCs/>
          <w:iCs/>
        </w:rPr>
        <w:t>Bachelor of Science, Applied Computer Science, Illinois State University, Normal, IL  </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2AEF585E" w14:textId="52AFD562" w:rsidR="00452690" w:rsidRDefault="00452690" w:rsidP="00DA642E">
      <w:pPr>
        <w:pStyle w:val="paragraph"/>
        <w:spacing w:before="0" w:beforeAutospacing="0" w:after="0" w:afterAutospacing="0"/>
        <w:textAlignment w:val="baseline"/>
        <w:rPr>
          <w:b/>
        </w:rPr>
      </w:pPr>
      <w:r>
        <w:rPr>
          <w:b/>
        </w:rPr>
        <w:t>Senior Consultant/Cost Estimator/Financial Investment Analyst</w:t>
      </w:r>
    </w:p>
    <w:p w14:paraId="3E99F994" w14:textId="61201D28" w:rsidR="00452690" w:rsidRDefault="00452690" w:rsidP="00DA642E">
      <w:pPr>
        <w:pStyle w:val="paragraph"/>
        <w:spacing w:before="0" w:beforeAutospacing="0" w:after="0" w:afterAutospacing="0"/>
        <w:textAlignment w:val="baseline"/>
        <w:rPr>
          <w:b/>
        </w:rPr>
      </w:pPr>
      <w:r>
        <w:rPr>
          <w:b/>
        </w:rPr>
        <w:t>Cobec Consulting, Inc., Feb. 2022 - Current</w:t>
      </w:r>
    </w:p>
    <w:p w14:paraId="046271B5" w14:textId="77777777" w:rsidR="00452690" w:rsidRDefault="00452690" w:rsidP="00DA642E">
      <w:pPr>
        <w:pStyle w:val="paragraph"/>
        <w:spacing w:before="0" w:beforeAutospacing="0" w:after="0" w:afterAutospacing="0"/>
        <w:textAlignment w:val="baseline"/>
        <w:rPr>
          <w:b/>
        </w:rPr>
      </w:pPr>
    </w:p>
    <w:p w14:paraId="1EB4AA3B" w14:textId="3B1DE18B" w:rsidR="00CD313C" w:rsidRPr="00D54CCE" w:rsidRDefault="00CD313C" w:rsidP="00DA642E">
      <w:pPr>
        <w:pStyle w:val="paragraph"/>
        <w:spacing w:before="0" w:beforeAutospacing="0" w:after="0" w:afterAutospacing="0"/>
        <w:textAlignment w:val="baseline"/>
        <w:rPr>
          <w:b/>
        </w:rPr>
      </w:pPr>
      <w:r w:rsidRPr="15821EE7">
        <w:rPr>
          <w:b/>
        </w:rPr>
        <w:t>IT Portfolio and Performance Manager/Trainer </w:t>
      </w:r>
    </w:p>
    <w:p w14:paraId="02C0B1E3" w14:textId="1CE3776D" w:rsidR="00F111BD" w:rsidRDefault="00F111BD" w:rsidP="00F111BD">
      <w:pPr>
        <w:pStyle w:val="paragraph"/>
        <w:spacing w:before="0" w:beforeAutospacing="0" w:after="0" w:afterAutospacing="0"/>
        <w:textAlignment w:val="baseline"/>
      </w:pPr>
      <w:r w:rsidRPr="00CD313C">
        <w:rPr>
          <w:b/>
          <w:bCs/>
        </w:rPr>
        <w:t xml:space="preserve">Quantitative Data-Driven Decisions, QD3.INFO, 2018 – </w:t>
      </w:r>
      <w:r w:rsidR="00452690">
        <w:rPr>
          <w:b/>
          <w:bCs/>
        </w:rPr>
        <w:t>2021</w:t>
      </w:r>
      <w:r w:rsidRPr="00F111BD">
        <w:t> </w:t>
      </w:r>
    </w:p>
    <w:p w14:paraId="2456FF67" w14:textId="77777777" w:rsidR="00B07755" w:rsidRPr="00F111BD" w:rsidRDefault="00B07755" w:rsidP="00F111BD">
      <w:pPr>
        <w:pStyle w:val="paragraph"/>
        <w:spacing w:before="0" w:beforeAutospacing="0" w:after="0" w:afterAutospacing="0"/>
        <w:textAlignment w:val="baseline"/>
      </w:pPr>
    </w:p>
    <w:p w14:paraId="63ECB300" w14:textId="77777777" w:rsidR="00F111BD" w:rsidRPr="00F111BD" w:rsidRDefault="00F111BD" w:rsidP="00F111BD">
      <w:pPr>
        <w:pStyle w:val="paragraph"/>
        <w:spacing w:before="0" w:beforeAutospacing="0" w:after="0" w:afterAutospacing="0"/>
        <w:textAlignment w:val="baseline"/>
      </w:pPr>
      <w:r w:rsidRPr="00F111BD">
        <w:t>Support Project Management Office by collecting core metrics and utilizing industry-leading tools to produce decision-making data. Areas of expertise include: </w:t>
      </w:r>
    </w:p>
    <w:p w14:paraId="0A9BFB71" w14:textId="77777777" w:rsidR="00F111BD" w:rsidRPr="00F111BD" w:rsidRDefault="00F111BD" w:rsidP="0023453F">
      <w:pPr>
        <w:pStyle w:val="paragraph"/>
        <w:numPr>
          <w:ilvl w:val="0"/>
          <w:numId w:val="11"/>
        </w:numPr>
        <w:spacing w:before="0" w:beforeAutospacing="0" w:after="0" w:afterAutospacing="0"/>
        <w:textAlignment w:val="baseline"/>
      </w:pPr>
      <w:r w:rsidRPr="00F111BD">
        <w:t>creating independent estimates (including contract bids) and establishing a portfolio roadmap </w:t>
      </w:r>
    </w:p>
    <w:p w14:paraId="1D09DBDE" w14:textId="77777777" w:rsidR="00F111BD" w:rsidRPr="00F111BD" w:rsidRDefault="00F111BD" w:rsidP="0023453F">
      <w:pPr>
        <w:pStyle w:val="paragraph"/>
        <w:numPr>
          <w:ilvl w:val="0"/>
          <w:numId w:val="11"/>
        </w:numPr>
        <w:spacing w:before="0" w:beforeAutospacing="0" w:after="0" w:afterAutospacing="0"/>
        <w:textAlignment w:val="baseline"/>
      </w:pPr>
      <w:r w:rsidRPr="00F111BD">
        <w:t>performing productivity baselines and benchmarks for overall process improvement </w:t>
      </w:r>
    </w:p>
    <w:p w14:paraId="1E44A7DF" w14:textId="77777777" w:rsidR="00F111BD" w:rsidRDefault="00F111BD" w:rsidP="0023453F">
      <w:pPr>
        <w:pStyle w:val="paragraph"/>
        <w:numPr>
          <w:ilvl w:val="0"/>
          <w:numId w:val="11"/>
        </w:numPr>
        <w:spacing w:before="0" w:beforeAutospacing="0" w:after="0" w:afterAutospacing="0"/>
        <w:textAlignment w:val="baseline"/>
      </w:pPr>
      <w:r w:rsidRPr="00F111BD">
        <w:t>Function Point Analysis training </w:t>
      </w:r>
    </w:p>
    <w:p w14:paraId="4AE8CFC8" w14:textId="77777777" w:rsidR="00F111BD" w:rsidRPr="00F111BD" w:rsidRDefault="00F111BD" w:rsidP="00F111BD">
      <w:pPr>
        <w:pStyle w:val="paragraph"/>
        <w:spacing w:before="0" w:beforeAutospacing="0" w:after="0" w:afterAutospacing="0"/>
        <w:textAlignment w:val="baseline"/>
      </w:pPr>
      <w:r w:rsidRPr="00F111BD">
        <w:t> </w:t>
      </w:r>
    </w:p>
    <w:p w14:paraId="33610CAB" w14:textId="2D2FBDD6" w:rsidR="00101BE4" w:rsidRPr="00DA642E" w:rsidRDefault="00101BE4" w:rsidP="00DA642E">
      <w:pPr>
        <w:pStyle w:val="paragraph"/>
        <w:spacing w:before="0" w:beforeAutospacing="0" w:after="0" w:afterAutospacing="0"/>
        <w:textAlignment w:val="baseline"/>
        <w:rPr>
          <w:b/>
          <w:bCs/>
        </w:rPr>
      </w:pPr>
      <w:r w:rsidRPr="00DA642E">
        <w:rPr>
          <w:b/>
          <w:bCs/>
        </w:rPr>
        <w:t>Engagement Manager, Senior Consultant, and Training Manager </w:t>
      </w:r>
    </w:p>
    <w:p w14:paraId="60780738" w14:textId="1EE4320E" w:rsidR="00F111BD" w:rsidRPr="00101BE4" w:rsidRDefault="00F111BD" w:rsidP="00F111BD">
      <w:pPr>
        <w:pStyle w:val="paragraph"/>
        <w:spacing w:before="0" w:beforeAutospacing="0" w:after="0" w:afterAutospacing="0"/>
        <w:textAlignment w:val="baseline"/>
        <w:rPr>
          <w:b/>
          <w:bCs/>
        </w:rPr>
      </w:pPr>
      <w:r w:rsidRPr="00101BE4">
        <w:rPr>
          <w:b/>
          <w:bCs/>
        </w:rPr>
        <w:t>Quantitative Software Management, Inc., QSM.COM, 2013 – 2018 </w:t>
      </w:r>
    </w:p>
    <w:p w14:paraId="77B9C7D5" w14:textId="666CEEB0" w:rsidR="00F111BD" w:rsidRPr="00F111BD" w:rsidRDefault="00F111BD" w:rsidP="00F111BD">
      <w:pPr>
        <w:pStyle w:val="paragraph"/>
        <w:spacing w:before="0" w:beforeAutospacing="0" w:after="0" w:afterAutospacing="0"/>
        <w:ind w:firstLine="720"/>
        <w:textAlignment w:val="baseline"/>
      </w:pPr>
    </w:p>
    <w:p w14:paraId="2D342413" w14:textId="77777777" w:rsidR="00F111BD" w:rsidRPr="00F111BD" w:rsidRDefault="00F111BD" w:rsidP="0023453F">
      <w:pPr>
        <w:pStyle w:val="paragraph"/>
        <w:numPr>
          <w:ilvl w:val="0"/>
          <w:numId w:val="12"/>
        </w:numPr>
        <w:spacing w:before="0" w:beforeAutospacing="0" w:after="0" w:afterAutospacing="0"/>
        <w:textAlignment w:val="baseline"/>
      </w:pPr>
      <w:r w:rsidRPr="00F111BD">
        <w:lastRenderedPageBreak/>
        <w:t>Provide expert consulting services in project/portfolio cost estimating, resource planning, contract bidding, risk mitigation </w:t>
      </w:r>
    </w:p>
    <w:p w14:paraId="4458C3BF" w14:textId="77777777" w:rsidR="00F111BD" w:rsidRPr="00F111BD" w:rsidRDefault="00F111BD" w:rsidP="0023453F">
      <w:pPr>
        <w:pStyle w:val="paragraph"/>
        <w:numPr>
          <w:ilvl w:val="0"/>
          <w:numId w:val="12"/>
        </w:numPr>
        <w:spacing w:before="0" w:beforeAutospacing="0" w:after="0" w:afterAutospacing="0"/>
        <w:textAlignment w:val="baseline"/>
      </w:pPr>
      <w:r w:rsidRPr="00F111BD">
        <w:t>Expert witness/litigation support by using statistical process control techniques to forecast out-of-control projects </w:t>
      </w:r>
    </w:p>
    <w:p w14:paraId="1C5A3DDF" w14:textId="77777777" w:rsidR="00F111BD" w:rsidRPr="00F111BD" w:rsidRDefault="00F111BD" w:rsidP="0023453F">
      <w:pPr>
        <w:pStyle w:val="paragraph"/>
        <w:numPr>
          <w:ilvl w:val="0"/>
          <w:numId w:val="12"/>
        </w:numPr>
        <w:spacing w:before="0" w:beforeAutospacing="0" w:after="0" w:afterAutospacing="0"/>
        <w:textAlignment w:val="baseline"/>
      </w:pPr>
      <w:r w:rsidRPr="00F111BD">
        <w:t>Provide empirically derived, quantitative baseline and benchmark data to leverage better business decisions and process improvement </w:t>
      </w:r>
    </w:p>
    <w:p w14:paraId="4D04526D" w14:textId="77777777" w:rsidR="00F111BD" w:rsidRDefault="00F111BD" w:rsidP="0023453F">
      <w:pPr>
        <w:pStyle w:val="paragraph"/>
        <w:numPr>
          <w:ilvl w:val="0"/>
          <w:numId w:val="12"/>
        </w:numPr>
        <w:spacing w:before="0" w:beforeAutospacing="0" w:after="0" w:afterAutospacing="0"/>
        <w:textAlignment w:val="baseline"/>
      </w:pPr>
      <w:r w:rsidRPr="00F111BD">
        <w:t>Develop and deliver internal and client training curricula in top-down, parametric software project estimation and functional software sizing </w:t>
      </w:r>
    </w:p>
    <w:p w14:paraId="39F0BE1D" w14:textId="77777777" w:rsidR="0047153E" w:rsidRPr="00F111BD" w:rsidRDefault="0047153E" w:rsidP="0047153E">
      <w:pPr>
        <w:pStyle w:val="paragraph"/>
        <w:spacing w:before="0" w:beforeAutospacing="0" w:after="0" w:afterAutospacing="0"/>
        <w:textAlignment w:val="baseline"/>
      </w:pPr>
    </w:p>
    <w:p w14:paraId="537D4B84" w14:textId="7D92756C" w:rsidR="00DA642E" w:rsidRPr="006F579A" w:rsidRDefault="006F579A" w:rsidP="00F111BD">
      <w:pPr>
        <w:pStyle w:val="paragraph"/>
        <w:spacing w:before="0" w:beforeAutospacing="0" w:after="0" w:afterAutospacing="0"/>
        <w:textAlignment w:val="baseline"/>
        <w:rPr>
          <w:b/>
          <w:bCs/>
        </w:rPr>
      </w:pPr>
      <w:r>
        <w:rPr>
          <w:b/>
          <w:bCs/>
        </w:rPr>
        <w:t>Senior Consultant</w:t>
      </w:r>
    </w:p>
    <w:p w14:paraId="22635B0F" w14:textId="25A3FF0F" w:rsidR="00F111BD" w:rsidRPr="006F579A" w:rsidRDefault="00F111BD" w:rsidP="00F111BD">
      <w:pPr>
        <w:pStyle w:val="paragraph"/>
        <w:spacing w:before="0" w:beforeAutospacing="0" w:after="0" w:afterAutospacing="0"/>
        <w:textAlignment w:val="baseline"/>
        <w:rPr>
          <w:b/>
          <w:bCs/>
        </w:rPr>
      </w:pPr>
      <w:r w:rsidRPr="006F579A">
        <w:rPr>
          <w:b/>
          <w:bCs/>
        </w:rPr>
        <w:t>Simonovich, Inc., Bloomington, IL 2008 – 2013  </w:t>
      </w:r>
    </w:p>
    <w:p w14:paraId="58A906A5" w14:textId="3145EC3C" w:rsidR="00F111BD" w:rsidRPr="006F579A" w:rsidRDefault="00F111BD" w:rsidP="00F111BD">
      <w:pPr>
        <w:pStyle w:val="paragraph"/>
        <w:spacing w:before="0" w:beforeAutospacing="0" w:after="0" w:afterAutospacing="0"/>
        <w:textAlignment w:val="baseline"/>
        <w:rPr>
          <w:b/>
          <w:bCs/>
        </w:rPr>
      </w:pPr>
      <w:r w:rsidRPr="006F579A">
        <w:rPr>
          <w:b/>
          <w:bCs/>
        </w:rPr>
        <w:t>TATA Consultancy/State Farm Insurance Companies, Bloomington, I</w:t>
      </w:r>
      <w:r w:rsidR="006F579A">
        <w:rPr>
          <w:b/>
          <w:bCs/>
        </w:rPr>
        <w:t>L - Contracto</w:t>
      </w:r>
      <w:r w:rsidR="00FA4AAD">
        <w:rPr>
          <w:b/>
          <w:bCs/>
        </w:rPr>
        <w:t>r</w:t>
      </w:r>
    </w:p>
    <w:p w14:paraId="6770CA9F" w14:textId="77777777" w:rsidR="00F111BD" w:rsidRPr="00F111BD" w:rsidRDefault="00F111BD" w:rsidP="00F111BD">
      <w:pPr>
        <w:pStyle w:val="paragraph"/>
        <w:spacing w:before="0" w:beforeAutospacing="0" w:after="0" w:afterAutospacing="0"/>
        <w:textAlignment w:val="baseline"/>
      </w:pPr>
      <w:r w:rsidRPr="00F111BD">
        <w:t> </w:t>
      </w:r>
    </w:p>
    <w:p w14:paraId="6D1A1811" w14:textId="77777777" w:rsidR="00F111BD" w:rsidRPr="00F111BD" w:rsidRDefault="00F111BD" w:rsidP="00B07755">
      <w:pPr>
        <w:pStyle w:val="paragraph"/>
        <w:numPr>
          <w:ilvl w:val="0"/>
          <w:numId w:val="13"/>
        </w:numPr>
        <w:spacing w:before="0" w:beforeAutospacing="0" w:after="0" w:afterAutospacing="0"/>
        <w:textAlignment w:val="baseline"/>
      </w:pPr>
      <w:r w:rsidRPr="00F111BD">
        <w:t>Implemented Capacity Analytics Assessment: Demand Forecast – Work Sizing and Estimating Effort processes </w:t>
      </w:r>
    </w:p>
    <w:p w14:paraId="1D1A2A01" w14:textId="77777777" w:rsidR="00F111BD" w:rsidRPr="00F111BD" w:rsidRDefault="00F111BD" w:rsidP="00B07755">
      <w:pPr>
        <w:pStyle w:val="paragraph"/>
        <w:numPr>
          <w:ilvl w:val="0"/>
          <w:numId w:val="13"/>
        </w:numPr>
        <w:spacing w:before="0" w:beforeAutospacing="0" w:after="0" w:afterAutospacing="0"/>
        <w:textAlignment w:val="baseline"/>
      </w:pPr>
      <w:r w:rsidRPr="00F111BD">
        <w:t>Quantified Program Implementation Risk </w:t>
      </w:r>
    </w:p>
    <w:p w14:paraId="0FCA3C83" w14:textId="77777777" w:rsidR="00F111BD" w:rsidRPr="00F111BD" w:rsidRDefault="00F111BD" w:rsidP="00B07755">
      <w:pPr>
        <w:pStyle w:val="paragraph"/>
        <w:numPr>
          <w:ilvl w:val="0"/>
          <w:numId w:val="13"/>
        </w:numPr>
        <w:spacing w:before="0" w:beforeAutospacing="0" w:after="0" w:afterAutospacing="0"/>
        <w:textAlignment w:val="baseline"/>
      </w:pPr>
      <w:r w:rsidRPr="00F111BD">
        <w:t>Established the Estimation Center of Excellence </w:t>
      </w:r>
    </w:p>
    <w:p w14:paraId="5C802064" w14:textId="77777777" w:rsidR="00F111BD" w:rsidRPr="00F111BD" w:rsidRDefault="00F111BD" w:rsidP="00B07755">
      <w:pPr>
        <w:pStyle w:val="paragraph"/>
        <w:numPr>
          <w:ilvl w:val="0"/>
          <w:numId w:val="13"/>
        </w:numPr>
        <w:spacing w:before="0" w:beforeAutospacing="0" w:after="0" w:afterAutospacing="0"/>
        <w:textAlignment w:val="baseline"/>
      </w:pPr>
      <w:r w:rsidRPr="00F111BD">
        <w:t>Implemented the SLIM-Suite® of tools  </w:t>
      </w:r>
    </w:p>
    <w:p w14:paraId="3A677C03" w14:textId="77777777" w:rsidR="00F111BD" w:rsidRPr="00F111BD" w:rsidRDefault="00F111BD" w:rsidP="00B07755">
      <w:pPr>
        <w:pStyle w:val="paragraph"/>
        <w:numPr>
          <w:ilvl w:val="0"/>
          <w:numId w:val="13"/>
        </w:numPr>
        <w:spacing w:before="0" w:beforeAutospacing="0" w:after="0" w:afterAutospacing="0"/>
        <w:textAlignment w:val="baseline"/>
      </w:pPr>
      <w:r w:rsidRPr="00F111BD">
        <w:t>Provided expert assistance in the development of resource supply and demand, resource allocation, and utilization systems. </w:t>
      </w:r>
    </w:p>
    <w:p w14:paraId="43A1CD18" w14:textId="77777777" w:rsidR="00FA4AAD" w:rsidRDefault="00FA4AAD" w:rsidP="00F111BD">
      <w:pPr>
        <w:pStyle w:val="paragraph"/>
        <w:spacing w:before="0" w:beforeAutospacing="0" w:after="0" w:afterAutospacing="0"/>
        <w:textAlignment w:val="baseline"/>
      </w:pPr>
    </w:p>
    <w:p w14:paraId="2F0D5735" w14:textId="0101F85E" w:rsidR="00F111BD" w:rsidRDefault="00F111BD" w:rsidP="00F111BD">
      <w:pPr>
        <w:pStyle w:val="paragraph"/>
        <w:spacing w:before="0" w:beforeAutospacing="0" w:after="0" w:afterAutospacing="0"/>
        <w:textAlignment w:val="baseline"/>
        <w:rPr>
          <w:b/>
          <w:bCs/>
        </w:rPr>
      </w:pPr>
      <w:r w:rsidRPr="00FA4AAD">
        <w:rPr>
          <w:b/>
          <w:bCs/>
        </w:rPr>
        <w:t>Dow Chemical, Midland, MI - Contractor </w:t>
      </w:r>
    </w:p>
    <w:p w14:paraId="11859862" w14:textId="77777777" w:rsidR="00FA4AAD" w:rsidRPr="00FA4AAD" w:rsidRDefault="00FA4AAD" w:rsidP="00F111BD">
      <w:pPr>
        <w:pStyle w:val="paragraph"/>
        <w:spacing w:before="0" w:beforeAutospacing="0" w:after="0" w:afterAutospacing="0"/>
        <w:textAlignment w:val="baseline"/>
        <w:rPr>
          <w:b/>
          <w:bCs/>
        </w:rPr>
      </w:pPr>
    </w:p>
    <w:p w14:paraId="2DD7571C" w14:textId="77777777" w:rsidR="00F111BD" w:rsidRDefault="00F111BD" w:rsidP="0015717A">
      <w:pPr>
        <w:pStyle w:val="paragraph"/>
        <w:numPr>
          <w:ilvl w:val="0"/>
          <w:numId w:val="14"/>
        </w:numPr>
        <w:spacing w:before="0" w:beforeAutospacing="0" w:after="0" w:afterAutospacing="0"/>
        <w:textAlignment w:val="baseline"/>
      </w:pPr>
      <w:r w:rsidRPr="00F111BD">
        <w:t>Performed productivity, cost, and quality audit. Provided recommendations to senior management for improving vendor management processes. </w:t>
      </w:r>
    </w:p>
    <w:p w14:paraId="6D81D82B" w14:textId="77777777" w:rsidR="0015717A" w:rsidRPr="00F111BD" w:rsidRDefault="0015717A" w:rsidP="0015717A">
      <w:pPr>
        <w:pStyle w:val="paragraph"/>
        <w:spacing w:before="0" w:beforeAutospacing="0" w:after="0" w:afterAutospacing="0"/>
        <w:textAlignment w:val="baseline"/>
      </w:pPr>
    </w:p>
    <w:p w14:paraId="39359242" w14:textId="77777777" w:rsidR="00F111BD" w:rsidRDefault="00F111BD" w:rsidP="00F111BD">
      <w:pPr>
        <w:pStyle w:val="paragraph"/>
        <w:spacing w:before="0" w:beforeAutospacing="0" w:after="0" w:afterAutospacing="0"/>
        <w:textAlignment w:val="baseline"/>
        <w:rPr>
          <w:b/>
          <w:bCs/>
        </w:rPr>
      </w:pPr>
      <w:r w:rsidRPr="0015717A">
        <w:rPr>
          <w:b/>
          <w:bCs/>
        </w:rPr>
        <w:t>Pinnacle Technical Resources/WellPoint, Indianapolis, IN - Contractor </w:t>
      </w:r>
    </w:p>
    <w:p w14:paraId="521704B7" w14:textId="77777777" w:rsidR="0015717A" w:rsidRPr="0015717A" w:rsidRDefault="0015717A" w:rsidP="00F111BD">
      <w:pPr>
        <w:pStyle w:val="paragraph"/>
        <w:spacing w:before="0" w:beforeAutospacing="0" w:after="0" w:afterAutospacing="0"/>
        <w:textAlignment w:val="baseline"/>
        <w:rPr>
          <w:b/>
          <w:bCs/>
        </w:rPr>
      </w:pPr>
    </w:p>
    <w:p w14:paraId="5738B395" w14:textId="77777777" w:rsidR="00F111BD" w:rsidRPr="00F111BD" w:rsidRDefault="00F111BD" w:rsidP="002C6E9E">
      <w:pPr>
        <w:pStyle w:val="paragraph"/>
        <w:numPr>
          <w:ilvl w:val="0"/>
          <w:numId w:val="14"/>
        </w:numPr>
        <w:spacing w:before="0" w:beforeAutospacing="0" w:after="0" w:afterAutospacing="0"/>
        <w:textAlignment w:val="baseline"/>
      </w:pPr>
      <w:r w:rsidRPr="00F111BD">
        <w:t>Applied process design, mapping, and quality assurance tools to define and improve processes within the IT organization   </w:t>
      </w:r>
    </w:p>
    <w:p w14:paraId="354E5184" w14:textId="77777777" w:rsidR="00F111BD" w:rsidRPr="00F111BD" w:rsidRDefault="00F111BD" w:rsidP="002C6E9E">
      <w:pPr>
        <w:pStyle w:val="paragraph"/>
        <w:numPr>
          <w:ilvl w:val="0"/>
          <w:numId w:val="14"/>
        </w:numPr>
        <w:spacing w:before="0" w:beforeAutospacing="0" w:after="0" w:afterAutospacing="0"/>
        <w:textAlignment w:val="baseline"/>
      </w:pPr>
      <w:r w:rsidRPr="00F111BD">
        <w:t>Analyzed project management capabilities to establish a vision and strategy at the enterprise level  </w:t>
      </w:r>
    </w:p>
    <w:p w14:paraId="189A0E7F" w14:textId="77777777" w:rsidR="00F111BD" w:rsidRDefault="00F111BD" w:rsidP="002C6E9E">
      <w:pPr>
        <w:pStyle w:val="paragraph"/>
        <w:numPr>
          <w:ilvl w:val="0"/>
          <w:numId w:val="14"/>
        </w:numPr>
        <w:spacing w:before="0" w:beforeAutospacing="0" w:after="0" w:afterAutospacing="0"/>
        <w:textAlignment w:val="baseline"/>
      </w:pPr>
      <w:r w:rsidRPr="00F111BD">
        <w:t>Developed IT Performance Metrics Dashboard utilizing baselined project sizing, effort, and quality measurement results to report productivity, quality, and cost trends </w:t>
      </w:r>
    </w:p>
    <w:p w14:paraId="40559630" w14:textId="77777777" w:rsidR="002C6E9E" w:rsidRPr="00F111BD" w:rsidRDefault="002C6E9E" w:rsidP="002C6E9E">
      <w:pPr>
        <w:pStyle w:val="paragraph"/>
        <w:spacing w:before="0" w:beforeAutospacing="0" w:after="0" w:afterAutospacing="0"/>
        <w:textAlignment w:val="baseline"/>
      </w:pPr>
    </w:p>
    <w:p w14:paraId="38F57401" w14:textId="77777777" w:rsidR="002C6E9E" w:rsidRPr="002C6E9E" w:rsidRDefault="002C6E9E" w:rsidP="002C6E9E">
      <w:pPr>
        <w:pStyle w:val="paragraph"/>
        <w:spacing w:before="0" w:beforeAutospacing="0" w:after="0" w:afterAutospacing="0"/>
        <w:textAlignment w:val="baseline"/>
        <w:rPr>
          <w:b/>
          <w:bCs/>
        </w:rPr>
      </w:pPr>
      <w:r w:rsidRPr="002C6E9E">
        <w:rPr>
          <w:b/>
          <w:bCs/>
        </w:rPr>
        <w:t>Management Consultant, Trainer, and Speaker </w:t>
      </w:r>
    </w:p>
    <w:p w14:paraId="692AD3EF" w14:textId="2E6F73D9" w:rsidR="00F111BD" w:rsidRPr="002C6E9E" w:rsidRDefault="00F111BD" w:rsidP="00F111BD">
      <w:pPr>
        <w:pStyle w:val="paragraph"/>
        <w:spacing w:before="0" w:beforeAutospacing="0" w:after="0" w:afterAutospacing="0"/>
        <w:textAlignment w:val="baseline"/>
        <w:rPr>
          <w:b/>
          <w:bCs/>
        </w:rPr>
      </w:pPr>
      <w:r w:rsidRPr="002C6E9E">
        <w:rPr>
          <w:b/>
          <w:bCs/>
        </w:rPr>
        <w:t>Q/P Management Group, Stoneham, MA, 2004-2010 </w:t>
      </w:r>
    </w:p>
    <w:p w14:paraId="71021EA0" w14:textId="77777777" w:rsidR="002C6E9E" w:rsidRPr="00F111BD" w:rsidRDefault="002C6E9E" w:rsidP="00F111BD">
      <w:pPr>
        <w:pStyle w:val="paragraph"/>
        <w:spacing w:before="0" w:beforeAutospacing="0" w:after="0" w:afterAutospacing="0"/>
        <w:textAlignment w:val="baseline"/>
      </w:pPr>
    </w:p>
    <w:p w14:paraId="54DDDCC1" w14:textId="77777777" w:rsidR="00F111BD" w:rsidRPr="00F111BD" w:rsidRDefault="00F111BD" w:rsidP="002C6E9E">
      <w:pPr>
        <w:pStyle w:val="paragraph"/>
        <w:numPr>
          <w:ilvl w:val="0"/>
          <w:numId w:val="15"/>
        </w:numPr>
        <w:spacing w:before="0" w:beforeAutospacing="0" w:after="0" w:afterAutospacing="0"/>
        <w:textAlignment w:val="baseline"/>
      </w:pPr>
      <w:r w:rsidRPr="00F111BD">
        <w:t>Assisted organizations in defining and implementing measurement programs for process, productivity, and quality improvements in outsourced vendor relationships  </w:t>
      </w:r>
    </w:p>
    <w:p w14:paraId="5E6AB1F3" w14:textId="77777777" w:rsidR="00F111BD" w:rsidRPr="00F111BD" w:rsidRDefault="00F111BD" w:rsidP="002C6E9E">
      <w:pPr>
        <w:pStyle w:val="paragraph"/>
        <w:numPr>
          <w:ilvl w:val="0"/>
          <w:numId w:val="15"/>
        </w:numPr>
        <w:spacing w:before="0" w:beforeAutospacing="0" w:after="0" w:afterAutospacing="0"/>
        <w:textAlignment w:val="baseline"/>
      </w:pPr>
      <w:r w:rsidRPr="00F111BD">
        <w:t>Performed analysis on major systems and applications, software development projects, and enhancement projects to develop and maintain software metric baselines used for productivity and quality measurement </w:t>
      </w:r>
    </w:p>
    <w:p w14:paraId="3E39AF50" w14:textId="77777777" w:rsidR="00F111BD" w:rsidRPr="00F111BD" w:rsidRDefault="00F111BD" w:rsidP="002C6E9E">
      <w:pPr>
        <w:pStyle w:val="paragraph"/>
        <w:numPr>
          <w:ilvl w:val="0"/>
          <w:numId w:val="15"/>
        </w:numPr>
        <w:spacing w:before="0" w:beforeAutospacing="0" w:after="0" w:afterAutospacing="0"/>
        <w:textAlignment w:val="baseline"/>
      </w:pPr>
      <w:r w:rsidRPr="00F111BD">
        <w:lastRenderedPageBreak/>
        <w:t>Developed service level objectives/agreements with vendor organizations utilizing baseline data and other best practices for IT maintenance strategies </w:t>
      </w:r>
    </w:p>
    <w:p w14:paraId="46076974" w14:textId="77777777" w:rsidR="00F111BD" w:rsidRDefault="00F111BD" w:rsidP="002C6E9E">
      <w:pPr>
        <w:pStyle w:val="paragraph"/>
        <w:numPr>
          <w:ilvl w:val="0"/>
          <w:numId w:val="15"/>
        </w:numPr>
        <w:spacing w:before="0" w:beforeAutospacing="0" w:after="0" w:afterAutospacing="0"/>
        <w:textAlignment w:val="baseline"/>
      </w:pPr>
      <w:r w:rsidRPr="00F111BD">
        <w:t>Trained and educated clients in utilizing metrics and measurement for managing quality, productivity, and process improvement within their organizations and in outsourcing arrangements </w:t>
      </w:r>
    </w:p>
    <w:p w14:paraId="1A92DAA4" w14:textId="77777777" w:rsidR="002C6E9E" w:rsidRPr="00F111BD" w:rsidRDefault="002C6E9E" w:rsidP="002C6E9E">
      <w:pPr>
        <w:pStyle w:val="paragraph"/>
        <w:spacing w:before="0" w:beforeAutospacing="0" w:after="0" w:afterAutospacing="0"/>
        <w:textAlignment w:val="baseline"/>
      </w:pPr>
    </w:p>
    <w:p w14:paraId="706E0838" w14:textId="3C1DDF31" w:rsidR="002C6E9E" w:rsidRPr="002C6E9E" w:rsidRDefault="002C6E9E" w:rsidP="002C6E9E">
      <w:pPr>
        <w:pStyle w:val="paragraph"/>
        <w:spacing w:before="0" w:beforeAutospacing="0" w:after="0" w:afterAutospacing="0"/>
        <w:textAlignment w:val="baseline"/>
        <w:rPr>
          <w:b/>
          <w:bCs/>
        </w:rPr>
      </w:pPr>
      <w:r w:rsidRPr="002C6E9E">
        <w:rPr>
          <w:b/>
          <w:bCs/>
        </w:rPr>
        <w:t>Senior Consultant and Training/Education Practice Manager </w:t>
      </w:r>
    </w:p>
    <w:p w14:paraId="2565555E" w14:textId="0EDA86B2" w:rsidR="00F111BD" w:rsidRDefault="00F111BD" w:rsidP="00F111BD">
      <w:pPr>
        <w:pStyle w:val="paragraph"/>
        <w:spacing w:before="0" w:beforeAutospacing="0" w:after="0" w:afterAutospacing="0"/>
        <w:textAlignment w:val="baseline"/>
        <w:rPr>
          <w:b/>
          <w:bCs/>
        </w:rPr>
      </w:pPr>
      <w:r w:rsidRPr="002C6E9E">
        <w:rPr>
          <w:b/>
          <w:bCs/>
        </w:rPr>
        <w:t>Software Productivity Research (SPR), Marlborough, MA, 1998-2004 </w:t>
      </w:r>
    </w:p>
    <w:p w14:paraId="2B1B8A09" w14:textId="77777777" w:rsidR="002C6E9E" w:rsidRPr="002C6E9E" w:rsidRDefault="002C6E9E" w:rsidP="00F111BD">
      <w:pPr>
        <w:pStyle w:val="paragraph"/>
        <w:spacing w:before="0" w:beforeAutospacing="0" w:after="0" w:afterAutospacing="0"/>
        <w:textAlignment w:val="baseline"/>
        <w:rPr>
          <w:b/>
          <w:bCs/>
        </w:rPr>
      </w:pPr>
    </w:p>
    <w:p w14:paraId="08A9E3E6" w14:textId="77777777" w:rsidR="00F111BD" w:rsidRPr="00F111BD" w:rsidRDefault="00F111BD" w:rsidP="002C6E9E">
      <w:pPr>
        <w:pStyle w:val="paragraph"/>
        <w:numPr>
          <w:ilvl w:val="0"/>
          <w:numId w:val="16"/>
        </w:numPr>
        <w:spacing w:before="0" w:beforeAutospacing="0" w:after="0" w:afterAutospacing="0"/>
        <w:textAlignment w:val="baseline"/>
      </w:pPr>
      <w:r w:rsidRPr="00F111BD">
        <w:t>Provided litigation support in major suits involving outsourced contracts with foreign governments. Analyzed scope adjustment yielding tangible evidence in support of the lawsuits </w:t>
      </w:r>
    </w:p>
    <w:p w14:paraId="7898A912" w14:textId="77777777" w:rsidR="00F111BD" w:rsidRPr="00F111BD" w:rsidRDefault="00F111BD" w:rsidP="002C6E9E">
      <w:pPr>
        <w:pStyle w:val="paragraph"/>
        <w:numPr>
          <w:ilvl w:val="0"/>
          <w:numId w:val="16"/>
        </w:numPr>
        <w:spacing w:before="0" w:beforeAutospacing="0" w:after="0" w:afterAutospacing="0"/>
        <w:textAlignment w:val="baseline"/>
      </w:pPr>
      <w:r w:rsidRPr="00F111BD">
        <w:t>Developed and maintained software metric baseline information used for productivity measurement purposes as well as for the development of maintenance strategies for use with client/vendor contracts </w:t>
      </w:r>
    </w:p>
    <w:p w14:paraId="139B126D" w14:textId="77777777" w:rsidR="00F111BD" w:rsidRPr="00F111BD" w:rsidRDefault="00F111BD" w:rsidP="002C6E9E">
      <w:pPr>
        <w:pStyle w:val="paragraph"/>
        <w:numPr>
          <w:ilvl w:val="0"/>
          <w:numId w:val="16"/>
        </w:numPr>
        <w:spacing w:before="0" w:beforeAutospacing="0" w:after="0" w:afterAutospacing="0"/>
        <w:textAlignment w:val="baseline"/>
      </w:pPr>
      <w:r w:rsidRPr="00F111BD">
        <w:t>Performed benchmarks and assessments to improve software development processes and productivity </w:t>
      </w:r>
    </w:p>
    <w:p w14:paraId="3F1E8EE1" w14:textId="77777777" w:rsidR="00F111BD" w:rsidRPr="00F111BD" w:rsidRDefault="00F111BD" w:rsidP="002C6E9E">
      <w:pPr>
        <w:pStyle w:val="paragraph"/>
        <w:numPr>
          <w:ilvl w:val="0"/>
          <w:numId w:val="16"/>
        </w:numPr>
        <w:spacing w:before="0" w:beforeAutospacing="0" w:after="0" w:afterAutospacing="0"/>
        <w:textAlignment w:val="baseline"/>
      </w:pPr>
      <w:r w:rsidRPr="00F111BD">
        <w:t>Perfected the client interview process for qualitative data gathering   </w:t>
      </w:r>
    </w:p>
    <w:p w14:paraId="125C18D2" w14:textId="77777777" w:rsidR="00F111BD" w:rsidRDefault="00F111BD" w:rsidP="002C6E9E">
      <w:pPr>
        <w:pStyle w:val="paragraph"/>
        <w:numPr>
          <w:ilvl w:val="0"/>
          <w:numId w:val="16"/>
        </w:numPr>
        <w:spacing w:before="0" w:beforeAutospacing="0" w:after="0" w:afterAutospacing="0"/>
        <w:textAlignment w:val="baseline"/>
      </w:pPr>
      <w:r w:rsidRPr="00F111BD">
        <w:t>Developed and offered training in areas of Earned Value, Return on Investment (ROI), Benchmarking, Baselining, Function Point Analysis, and other related topics </w:t>
      </w:r>
    </w:p>
    <w:p w14:paraId="34BCAA04" w14:textId="77777777" w:rsidR="002C6E9E" w:rsidRPr="00F111BD" w:rsidRDefault="002C6E9E" w:rsidP="002C6E9E">
      <w:pPr>
        <w:pStyle w:val="paragraph"/>
        <w:spacing w:before="0" w:beforeAutospacing="0" w:after="0" w:afterAutospacing="0"/>
        <w:textAlignment w:val="baseline"/>
      </w:pPr>
    </w:p>
    <w:p w14:paraId="58A4679D" w14:textId="77777777" w:rsidR="00F111BD" w:rsidRPr="00055B4D" w:rsidRDefault="00F111BD" w:rsidP="006D54E8">
      <w:pPr>
        <w:pStyle w:val="paragraph"/>
        <w:spacing w:before="0" w:beforeAutospacing="0" w:after="0" w:afterAutospacing="0"/>
        <w:textAlignment w:val="baseline"/>
        <w:rPr>
          <w:b/>
          <w:bCs/>
        </w:rPr>
      </w:pPr>
      <w:r w:rsidRPr="00055B4D">
        <w:rPr>
          <w:b/>
          <w:bCs/>
        </w:rPr>
        <w:t>Metrics Coordinator (1995-1998) </w:t>
      </w:r>
    </w:p>
    <w:p w14:paraId="3627E98C" w14:textId="77777777" w:rsidR="00F111BD" w:rsidRPr="00055B4D" w:rsidRDefault="00F111BD" w:rsidP="006D54E8">
      <w:pPr>
        <w:pStyle w:val="paragraph"/>
        <w:spacing w:before="0" w:beforeAutospacing="0" w:after="0" w:afterAutospacing="0"/>
        <w:textAlignment w:val="baseline"/>
        <w:rPr>
          <w:b/>
          <w:bCs/>
        </w:rPr>
      </w:pPr>
      <w:r w:rsidRPr="00055B4D">
        <w:rPr>
          <w:b/>
          <w:bCs/>
        </w:rPr>
        <w:t>Metrics Analyst (1994-1995) </w:t>
      </w:r>
    </w:p>
    <w:p w14:paraId="402E21BB" w14:textId="77777777" w:rsidR="00055B4D" w:rsidRPr="00055B4D" w:rsidRDefault="00F111BD" w:rsidP="006D54E8">
      <w:pPr>
        <w:pStyle w:val="paragraph"/>
        <w:spacing w:before="0" w:beforeAutospacing="0" w:after="0" w:afterAutospacing="0"/>
        <w:textAlignment w:val="baseline"/>
        <w:rPr>
          <w:b/>
          <w:bCs/>
        </w:rPr>
      </w:pPr>
      <w:r w:rsidRPr="00055B4D">
        <w:rPr>
          <w:b/>
          <w:bCs/>
        </w:rPr>
        <w:t>Systems Analyst / Programmer Analyst (1988-1994)</w:t>
      </w:r>
    </w:p>
    <w:p w14:paraId="3C29CD50" w14:textId="51DB4537" w:rsidR="00055B4D" w:rsidRPr="00055B4D" w:rsidRDefault="00055B4D" w:rsidP="00055B4D">
      <w:pPr>
        <w:pStyle w:val="paragraph"/>
        <w:spacing w:before="0" w:beforeAutospacing="0" w:after="0" w:afterAutospacing="0"/>
        <w:textAlignment w:val="baseline"/>
        <w:rPr>
          <w:b/>
          <w:bCs/>
        </w:rPr>
      </w:pPr>
      <w:r w:rsidRPr="00055B4D">
        <w:rPr>
          <w:b/>
          <w:bCs/>
        </w:rPr>
        <w:t>State Farm Insurance Companies, Bloomington, IL, 1988-1998 </w:t>
      </w:r>
    </w:p>
    <w:p w14:paraId="34376ED6" w14:textId="2AB63ED2" w:rsidR="00F111BD" w:rsidRPr="00F111BD" w:rsidRDefault="00F111BD" w:rsidP="00F111BD">
      <w:pPr>
        <w:pStyle w:val="paragraph"/>
        <w:spacing w:before="0" w:beforeAutospacing="0" w:after="0" w:afterAutospacing="0"/>
        <w:ind w:left="720"/>
        <w:textAlignment w:val="baseline"/>
      </w:pPr>
    </w:p>
    <w:p w14:paraId="4DA3CC73" w14:textId="77777777" w:rsidR="00F111BD" w:rsidRPr="00F111BD" w:rsidRDefault="00F111BD" w:rsidP="006D54E8">
      <w:pPr>
        <w:pStyle w:val="paragraph"/>
        <w:numPr>
          <w:ilvl w:val="0"/>
          <w:numId w:val="17"/>
        </w:numPr>
        <w:spacing w:before="0" w:beforeAutospacing="0" w:after="0" w:afterAutospacing="0"/>
        <w:textAlignment w:val="baseline"/>
      </w:pPr>
      <w:r w:rsidRPr="00F111BD">
        <w:t> Consulted various Director groups to implement appropriate metrics needed to measure the progress of each Area of Excellence committee; introduced the concept of Organizational Metrics within State Farm Systems  </w:t>
      </w:r>
    </w:p>
    <w:p w14:paraId="1FE74746" w14:textId="77777777" w:rsidR="00F111BD" w:rsidRPr="00F111BD" w:rsidRDefault="00F111BD" w:rsidP="006D54E8">
      <w:pPr>
        <w:pStyle w:val="paragraph"/>
        <w:numPr>
          <w:ilvl w:val="0"/>
          <w:numId w:val="17"/>
        </w:numPr>
        <w:spacing w:before="0" w:beforeAutospacing="0" w:after="0" w:afterAutospacing="0"/>
        <w:textAlignment w:val="baseline"/>
      </w:pPr>
      <w:r w:rsidRPr="00F111BD">
        <w:t>Marketer of metrics to senior management as part of expanding metrics program </w:t>
      </w:r>
    </w:p>
    <w:p w14:paraId="06A606B3" w14:textId="77777777" w:rsidR="00F111BD" w:rsidRPr="00F111BD" w:rsidRDefault="00F111BD" w:rsidP="006D54E8">
      <w:pPr>
        <w:pStyle w:val="paragraph"/>
        <w:numPr>
          <w:ilvl w:val="0"/>
          <w:numId w:val="17"/>
        </w:numPr>
        <w:spacing w:before="0" w:beforeAutospacing="0" w:after="0" w:afterAutospacing="0"/>
        <w:textAlignment w:val="baseline"/>
      </w:pPr>
      <w:r w:rsidRPr="00F111BD">
        <w:t>Assigned to cross-train and present concepts of Function Point Counting, CMM, Estimating, Balanced Scorecard, Goal-Question-Metric Paradigm </w:t>
      </w:r>
    </w:p>
    <w:p w14:paraId="2A5BB255" w14:textId="77777777" w:rsidR="00F111BD" w:rsidRPr="00F111BD" w:rsidRDefault="00F111BD" w:rsidP="006D54E8">
      <w:pPr>
        <w:pStyle w:val="paragraph"/>
        <w:numPr>
          <w:ilvl w:val="0"/>
          <w:numId w:val="17"/>
        </w:numPr>
        <w:spacing w:before="0" w:beforeAutospacing="0" w:after="0" w:afterAutospacing="0"/>
        <w:textAlignment w:val="baseline"/>
      </w:pPr>
      <w:r w:rsidRPr="00F111BD">
        <w:t>Defined and implemented the use of module metrics to the entire Systems department, crossing multiple platforms and programming languages </w:t>
      </w:r>
    </w:p>
    <w:p w14:paraId="1AD52E4A" w14:textId="77777777" w:rsidR="00F111BD" w:rsidRPr="00F111BD" w:rsidRDefault="00F111BD" w:rsidP="006D54E8">
      <w:pPr>
        <w:pStyle w:val="paragraph"/>
        <w:numPr>
          <w:ilvl w:val="0"/>
          <w:numId w:val="17"/>
        </w:numPr>
        <w:spacing w:before="0" w:beforeAutospacing="0" w:after="0" w:afterAutospacing="0"/>
        <w:textAlignment w:val="baseline"/>
      </w:pPr>
      <w:r w:rsidRPr="00F111BD">
        <w:t>Problem Resolution Coordinator for hotline calls during tenure as Systems Analyst / Programmer Analyst. Managed projects with team members spanning multiple units for analysis, design, coding, testing, and implementation. </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3B488FC8" w:rsidR="0076600D" w:rsidRDefault="00B6032E" w:rsidP="00CB0557">
      <w:pPr>
        <w:numPr>
          <w:ilvl w:val="0"/>
          <w:numId w:val="1"/>
        </w:numPr>
        <w:rPr>
          <w:rFonts w:ascii="Times New Roman" w:hAnsi="Times New Roman"/>
        </w:rPr>
      </w:pPr>
      <w:r>
        <w:rPr>
          <w:rFonts w:ascii="Times New Roman" w:hAnsi="Times New Roman"/>
        </w:rPr>
        <w:t>IFPUG Certified Function Point Specialist</w:t>
      </w:r>
      <w:r w:rsidR="00082B40">
        <w:rPr>
          <w:rFonts w:ascii="Times New Roman" w:hAnsi="Times New Roman"/>
        </w:rPr>
        <w:t xml:space="preserve"> (CFPS)</w:t>
      </w:r>
    </w:p>
    <w:p w14:paraId="214EC2DE" w14:textId="7C21C628" w:rsidR="00082B40" w:rsidRDefault="00082B40" w:rsidP="00CB0557">
      <w:pPr>
        <w:numPr>
          <w:ilvl w:val="0"/>
          <w:numId w:val="1"/>
        </w:numPr>
        <w:rPr>
          <w:rFonts w:ascii="Times New Roman" w:hAnsi="Times New Roman"/>
        </w:rPr>
      </w:pPr>
      <w:r>
        <w:rPr>
          <w:rFonts w:ascii="Times New Roman" w:hAnsi="Times New Roman"/>
        </w:rPr>
        <w:t>Certified Software Measurement Specialist (CSMS)</w:t>
      </w:r>
    </w:p>
    <w:p w14:paraId="62225DDE" w14:textId="41F5F112" w:rsidR="00082B40" w:rsidRDefault="00082B40" w:rsidP="00CB0557">
      <w:pPr>
        <w:numPr>
          <w:ilvl w:val="0"/>
          <w:numId w:val="1"/>
        </w:numPr>
        <w:rPr>
          <w:rFonts w:ascii="Times New Roman" w:hAnsi="Times New Roman"/>
        </w:rPr>
      </w:pPr>
      <w:r>
        <w:rPr>
          <w:rFonts w:ascii="Times New Roman" w:hAnsi="Times New Roman"/>
        </w:rPr>
        <w:t>Certified SLIM</w:t>
      </w:r>
      <w:r w:rsidR="00F95954">
        <w:rPr>
          <w:rFonts w:ascii="Times New Roman" w:hAnsi="Times New Roman"/>
        </w:rPr>
        <w:t>® Estimation Professional (SEP)</w:t>
      </w:r>
    </w:p>
    <w:p w14:paraId="6BC40212" w14:textId="2CF3FA93" w:rsidR="00F95954" w:rsidRDefault="00F95954" w:rsidP="00CB0557">
      <w:pPr>
        <w:numPr>
          <w:ilvl w:val="0"/>
          <w:numId w:val="1"/>
        </w:numPr>
        <w:rPr>
          <w:rFonts w:ascii="Times New Roman" w:hAnsi="Times New Roman"/>
        </w:rPr>
      </w:pPr>
      <w:r>
        <w:rPr>
          <w:rFonts w:ascii="Times New Roman" w:hAnsi="Times New Roman"/>
        </w:rPr>
        <w:t>Competent Toastmaster (CTM)</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1DA1E42B" w:rsidR="002D1A1E" w:rsidRPr="00CB0557" w:rsidRDefault="00CB0557" w:rsidP="00CB0557">
      <w:pPr>
        <w:pStyle w:val="ListParagraph"/>
        <w:numPr>
          <w:ilvl w:val="0"/>
          <w:numId w:val="1"/>
        </w:numPr>
      </w:pPr>
      <w:r w:rsidRPr="00CB0557">
        <w:rPr>
          <w:rFonts w:ascii="Times New Roman" w:hAnsi="Times New Roman"/>
        </w:rPr>
        <w:t xml:space="preserve">International </w:t>
      </w:r>
      <w:r w:rsidR="007B2C63">
        <w:rPr>
          <w:rFonts w:ascii="Times New Roman" w:hAnsi="Times New Roman"/>
        </w:rPr>
        <w:t>Function Point Users Group</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Pr="00E15B2C" w:rsidRDefault="00CB0557" w:rsidP="00CB0557">
      <w:pPr>
        <w:pStyle w:val="ListParagraph"/>
        <w:numPr>
          <w:ilvl w:val="0"/>
          <w:numId w:val="1"/>
        </w:numPr>
      </w:pPr>
      <w:r>
        <w:rPr>
          <w:rFonts w:ascii="Times New Roman" w:hAnsi="Times New Roman"/>
        </w:rPr>
        <w:t xml:space="preserve">US Public Trust </w:t>
      </w:r>
    </w:p>
    <w:p w14:paraId="0F8DD292" w14:textId="2323DF85" w:rsidR="00E15B2C" w:rsidRPr="00E15B2C" w:rsidRDefault="00E15B2C" w:rsidP="00CB0557">
      <w:pPr>
        <w:pStyle w:val="ListParagraph"/>
        <w:numPr>
          <w:ilvl w:val="0"/>
          <w:numId w:val="1"/>
        </w:numPr>
      </w:pPr>
      <w:r>
        <w:rPr>
          <w:rFonts w:ascii="Times New Roman" w:hAnsi="Times New Roman"/>
        </w:rPr>
        <w:t>Secret Clearance</w:t>
      </w:r>
    </w:p>
    <w:p w14:paraId="462DFE13" w14:textId="77777777" w:rsidR="00E15B2C" w:rsidRDefault="00E15B2C" w:rsidP="00E15B2C">
      <w:pPr>
        <w:ind w:left="360"/>
      </w:pP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AB66" w14:textId="77777777" w:rsidR="008C7858" w:rsidRDefault="008C7858" w:rsidP="00FB7BE6">
      <w:r>
        <w:separator/>
      </w:r>
    </w:p>
  </w:endnote>
  <w:endnote w:type="continuationSeparator" w:id="0">
    <w:p w14:paraId="114C9DB9" w14:textId="77777777" w:rsidR="008C7858" w:rsidRDefault="008C7858" w:rsidP="00FB7BE6">
      <w:r>
        <w:continuationSeparator/>
      </w:r>
    </w:p>
  </w:endnote>
  <w:endnote w:type="continuationNotice" w:id="1">
    <w:p w14:paraId="448C229A" w14:textId="77777777" w:rsidR="008C7858" w:rsidRDefault="008C78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BBEF4" w14:textId="77777777" w:rsidR="008C7858" w:rsidRDefault="008C7858" w:rsidP="00FB7BE6">
      <w:r>
        <w:separator/>
      </w:r>
    </w:p>
  </w:footnote>
  <w:footnote w:type="continuationSeparator" w:id="0">
    <w:p w14:paraId="1173C9F7" w14:textId="77777777" w:rsidR="008C7858" w:rsidRDefault="008C7858" w:rsidP="00FB7BE6">
      <w:r>
        <w:continuationSeparator/>
      </w:r>
    </w:p>
  </w:footnote>
  <w:footnote w:type="continuationNotice" w:id="1">
    <w:p w14:paraId="05177DDC" w14:textId="77777777" w:rsidR="008C7858" w:rsidRDefault="008C78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4539C"/>
    <w:multiLevelType w:val="hybridMultilevel"/>
    <w:tmpl w:val="824C1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5A4015"/>
    <w:multiLevelType w:val="multilevel"/>
    <w:tmpl w:val="2B6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0B3A78"/>
    <w:multiLevelType w:val="multilevel"/>
    <w:tmpl w:val="7C0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E766E"/>
    <w:multiLevelType w:val="hybridMultilevel"/>
    <w:tmpl w:val="185A8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4B06E3"/>
    <w:multiLevelType w:val="multilevel"/>
    <w:tmpl w:val="DB4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B76A86"/>
    <w:multiLevelType w:val="multilevel"/>
    <w:tmpl w:val="A46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D77803"/>
    <w:multiLevelType w:val="multilevel"/>
    <w:tmpl w:val="D3C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C77752"/>
    <w:multiLevelType w:val="multilevel"/>
    <w:tmpl w:val="AB6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9028DE"/>
    <w:multiLevelType w:val="hybridMultilevel"/>
    <w:tmpl w:val="01989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B650CE"/>
    <w:multiLevelType w:val="multilevel"/>
    <w:tmpl w:val="82347DF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410CCE"/>
    <w:multiLevelType w:val="hybridMultilevel"/>
    <w:tmpl w:val="E45A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2F0B52"/>
    <w:multiLevelType w:val="multilevel"/>
    <w:tmpl w:val="DF9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827C1B"/>
    <w:multiLevelType w:val="multilevel"/>
    <w:tmpl w:val="E8A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8A2E8B"/>
    <w:multiLevelType w:val="hybridMultilevel"/>
    <w:tmpl w:val="A2006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AAF131B"/>
    <w:multiLevelType w:val="hybridMultilevel"/>
    <w:tmpl w:val="438A7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95C1F82"/>
    <w:multiLevelType w:val="hybridMultilevel"/>
    <w:tmpl w:val="D8860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31135054">
    <w:abstractNumId w:val="10"/>
  </w:num>
  <w:num w:numId="2" w16cid:durableId="265893918">
    <w:abstractNumId w:val="12"/>
  </w:num>
  <w:num w:numId="3" w16cid:durableId="54471652">
    <w:abstractNumId w:val="6"/>
  </w:num>
  <w:num w:numId="4" w16cid:durableId="1664897941">
    <w:abstractNumId w:val="4"/>
  </w:num>
  <w:num w:numId="5" w16cid:durableId="770509494">
    <w:abstractNumId w:val="9"/>
  </w:num>
  <w:num w:numId="6" w16cid:durableId="1274634988">
    <w:abstractNumId w:val="13"/>
  </w:num>
  <w:num w:numId="7" w16cid:durableId="2083065101">
    <w:abstractNumId w:val="7"/>
  </w:num>
  <w:num w:numId="8" w16cid:durableId="1969429403">
    <w:abstractNumId w:val="5"/>
  </w:num>
  <w:num w:numId="9" w16cid:durableId="1332948217">
    <w:abstractNumId w:val="1"/>
  </w:num>
  <w:num w:numId="10" w16cid:durableId="159541729">
    <w:abstractNumId w:val="2"/>
  </w:num>
  <w:num w:numId="11" w16cid:durableId="183247791">
    <w:abstractNumId w:val="11"/>
  </w:num>
  <w:num w:numId="12" w16cid:durableId="677118652">
    <w:abstractNumId w:val="15"/>
  </w:num>
  <w:num w:numId="13" w16cid:durableId="1847623434">
    <w:abstractNumId w:val="8"/>
  </w:num>
  <w:num w:numId="14" w16cid:durableId="855314121">
    <w:abstractNumId w:val="3"/>
  </w:num>
  <w:num w:numId="15" w16cid:durableId="436678331">
    <w:abstractNumId w:val="16"/>
  </w:num>
  <w:num w:numId="16" w16cid:durableId="710879868">
    <w:abstractNumId w:val="14"/>
  </w:num>
  <w:num w:numId="17" w16cid:durableId="13711268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347A"/>
    <w:rsid w:val="00055B4D"/>
    <w:rsid w:val="00082B40"/>
    <w:rsid w:val="000971DB"/>
    <w:rsid w:val="000B484C"/>
    <w:rsid w:val="000B4BA3"/>
    <w:rsid w:val="000B4D19"/>
    <w:rsid w:val="000D6602"/>
    <w:rsid w:val="000E29BB"/>
    <w:rsid w:val="000F1085"/>
    <w:rsid w:val="00101BE4"/>
    <w:rsid w:val="00106FC2"/>
    <w:rsid w:val="0015717A"/>
    <w:rsid w:val="001952C8"/>
    <w:rsid w:val="001D061D"/>
    <w:rsid w:val="001E79DA"/>
    <w:rsid w:val="002214B1"/>
    <w:rsid w:val="00226F5A"/>
    <w:rsid w:val="0023453F"/>
    <w:rsid w:val="00264DCC"/>
    <w:rsid w:val="002A46EC"/>
    <w:rsid w:val="002C6E9E"/>
    <w:rsid w:val="002D0ADD"/>
    <w:rsid w:val="002D1A1E"/>
    <w:rsid w:val="00325333"/>
    <w:rsid w:val="0036311B"/>
    <w:rsid w:val="0036345A"/>
    <w:rsid w:val="003732DD"/>
    <w:rsid w:val="003C3FBF"/>
    <w:rsid w:val="00412785"/>
    <w:rsid w:val="00452690"/>
    <w:rsid w:val="00466AA1"/>
    <w:rsid w:val="0047153E"/>
    <w:rsid w:val="004740AC"/>
    <w:rsid w:val="004C3B3B"/>
    <w:rsid w:val="004D0F3F"/>
    <w:rsid w:val="00577BEA"/>
    <w:rsid w:val="005B3F20"/>
    <w:rsid w:val="005D0BD7"/>
    <w:rsid w:val="00610F5A"/>
    <w:rsid w:val="006560DB"/>
    <w:rsid w:val="00656F65"/>
    <w:rsid w:val="0066245B"/>
    <w:rsid w:val="00664954"/>
    <w:rsid w:val="0067782B"/>
    <w:rsid w:val="006D54E8"/>
    <w:rsid w:val="006F579A"/>
    <w:rsid w:val="00716DDC"/>
    <w:rsid w:val="00737EAE"/>
    <w:rsid w:val="00744EB0"/>
    <w:rsid w:val="0076600D"/>
    <w:rsid w:val="00771552"/>
    <w:rsid w:val="007B2C63"/>
    <w:rsid w:val="007C2301"/>
    <w:rsid w:val="007F61D1"/>
    <w:rsid w:val="00802F63"/>
    <w:rsid w:val="00807750"/>
    <w:rsid w:val="00847E9A"/>
    <w:rsid w:val="00873901"/>
    <w:rsid w:val="008858AE"/>
    <w:rsid w:val="008A14EC"/>
    <w:rsid w:val="008C7858"/>
    <w:rsid w:val="0093770A"/>
    <w:rsid w:val="00945209"/>
    <w:rsid w:val="009A133C"/>
    <w:rsid w:val="009A2AE1"/>
    <w:rsid w:val="009B4545"/>
    <w:rsid w:val="00A05B8D"/>
    <w:rsid w:val="00A945C0"/>
    <w:rsid w:val="00AF0A74"/>
    <w:rsid w:val="00B07755"/>
    <w:rsid w:val="00B161D3"/>
    <w:rsid w:val="00B52ACE"/>
    <w:rsid w:val="00B6032E"/>
    <w:rsid w:val="00B6455B"/>
    <w:rsid w:val="00B6526A"/>
    <w:rsid w:val="00B93749"/>
    <w:rsid w:val="00BB0E94"/>
    <w:rsid w:val="00C12A49"/>
    <w:rsid w:val="00C3205F"/>
    <w:rsid w:val="00C56D78"/>
    <w:rsid w:val="00C7440E"/>
    <w:rsid w:val="00C85743"/>
    <w:rsid w:val="00CA1E89"/>
    <w:rsid w:val="00CA3266"/>
    <w:rsid w:val="00CB0557"/>
    <w:rsid w:val="00CD313C"/>
    <w:rsid w:val="00D34833"/>
    <w:rsid w:val="00D54CCE"/>
    <w:rsid w:val="00D600D5"/>
    <w:rsid w:val="00D703A8"/>
    <w:rsid w:val="00D85084"/>
    <w:rsid w:val="00DA642E"/>
    <w:rsid w:val="00DD04FE"/>
    <w:rsid w:val="00E15B2C"/>
    <w:rsid w:val="00E33C0B"/>
    <w:rsid w:val="00E46BD9"/>
    <w:rsid w:val="00E803C3"/>
    <w:rsid w:val="00E83439"/>
    <w:rsid w:val="00E87242"/>
    <w:rsid w:val="00EA73A1"/>
    <w:rsid w:val="00EB68BC"/>
    <w:rsid w:val="00ED7D3E"/>
    <w:rsid w:val="00F10DB2"/>
    <w:rsid w:val="00F111BD"/>
    <w:rsid w:val="00F11EFF"/>
    <w:rsid w:val="00F178F4"/>
    <w:rsid w:val="00F17EC7"/>
    <w:rsid w:val="00F52065"/>
    <w:rsid w:val="00F6496A"/>
    <w:rsid w:val="00F66C98"/>
    <w:rsid w:val="00F95954"/>
    <w:rsid w:val="00F97B8B"/>
    <w:rsid w:val="00FA4AAD"/>
    <w:rsid w:val="00FB16E6"/>
    <w:rsid w:val="00FB7BE6"/>
    <w:rsid w:val="00FD4AD5"/>
    <w:rsid w:val="00FE035D"/>
    <w:rsid w:val="00FF5A17"/>
    <w:rsid w:val="15821E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1F3A0DEE-4C45-4F95-80AA-B12DD410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paragraph">
    <w:name w:val="paragraph"/>
    <w:basedOn w:val="Normal"/>
    <w:rsid w:val="00AF0A74"/>
    <w:pPr>
      <w:spacing w:before="100" w:beforeAutospacing="1" w:after="100" w:afterAutospacing="1"/>
    </w:pPr>
    <w:rPr>
      <w:rFonts w:ascii="Times New Roman" w:hAnsi="Times New Roman"/>
    </w:rPr>
  </w:style>
  <w:style w:type="character" w:customStyle="1" w:styleId="normaltextrun">
    <w:name w:val="normaltextrun"/>
    <w:basedOn w:val="DefaultParagraphFont"/>
    <w:rsid w:val="00AF0A74"/>
  </w:style>
  <w:style w:type="character" w:customStyle="1" w:styleId="eop">
    <w:name w:val="eop"/>
    <w:basedOn w:val="DefaultParagraphFont"/>
    <w:rsid w:val="00AF0A74"/>
  </w:style>
  <w:style w:type="table" w:styleId="TableGrid">
    <w:name w:val="Table Grid"/>
    <w:basedOn w:val="TableNormal"/>
    <w:uiPriority w:val="59"/>
    <w:rsid w:val="002D0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633713580">
      <w:bodyDiv w:val="1"/>
      <w:marLeft w:val="0"/>
      <w:marRight w:val="0"/>
      <w:marTop w:val="0"/>
      <w:marBottom w:val="0"/>
      <w:divBdr>
        <w:top w:val="none" w:sz="0" w:space="0" w:color="auto"/>
        <w:left w:val="none" w:sz="0" w:space="0" w:color="auto"/>
        <w:bottom w:val="none" w:sz="0" w:space="0" w:color="auto"/>
        <w:right w:val="none" w:sz="0" w:space="0" w:color="auto"/>
      </w:divBdr>
      <w:divsChild>
        <w:div w:id="33358071">
          <w:marLeft w:val="0"/>
          <w:marRight w:val="0"/>
          <w:marTop w:val="0"/>
          <w:marBottom w:val="0"/>
          <w:divBdr>
            <w:top w:val="none" w:sz="0" w:space="0" w:color="auto"/>
            <w:left w:val="none" w:sz="0" w:space="0" w:color="auto"/>
            <w:bottom w:val="none" w:sz="0" w:space="0" w:color="auto"/>
            <w:right w:val="none" w:sz="0" w:space="0" w:color="auto"/>
          </w:divBdr>
        </w:div>
        <w:div w:id="131751270">
          <w:marLeft w:val="0"/>
          <w:marRight w:val="0"/>
          <w:marTop w:val="0"/>
          <w:marBottom w:val="0"/>
          <w:divBdr>
            <w:top w:val="none" w:sz="0" w:space="0" w:color="auto"/>
            <w:left w:val="none" w:sz="0" w:space="0" w:color="auto"/>
            <w:bottom w:val="none" w:sz="0" w:space="0" w:color="auto"/>
            <w:right w:val="none" w:sz="0" w:space="0" w:color="auto"/>
          </w:divBdr>
        </w:div>
        <w:div w:id="726147123">
          <w:marLeft w:val="0"/>
          <w:marRight w:val="0"/>
          <w:marTop w:val="0"/>
          <w:marBottom w:val="0"/>
          <w:divBdr>
            <w:top w:val="none" w:sz="0" w:space="0" w:color="auto"/>
            <w:left w:val="none" w:sz="0" w:space="0" w:color="auto"/>
            <w:bottom w:val="none" w:sz="0" w:space="0" w:color="auto"/>
            <w:right w:val="none" w:sz="0" w:space="0" w:color="auto"/>
          </w:divBdr>
        </w:div>
        <w:div w:id="742216602">
          <w:marLeft w:val="0"/>
          <w:marRight w:val="0"/>
          <w:marTop w:val="0"/>
          <w:marBottom w:val="0"/>
          <w:divBdr>
            <w:top w:val="none" w:sz="0" w:space="0" w:color="auto"/>
            <w:left w:val="none" w:sz="0" w:space="0" w:color="auto"/>
            <w:bottom w:val="none" w:sz="0" w:space="0" w:color="auto"/>
            <w:right w:val="none" w:sz="0" w:space="0" w:color="auto"/>
          </w:divBdr>
        </w:div>
        <w:div w:id="776146106">
          <w:marLeft w:val="0"/>
          <w:marRight w:val="0"/>
          <w:marTop w:val="0"/>
          <w:marBottom w:val="0"/>
          <w:divBdr>
            <w:top w:val="none" w:sz="0" w:space="0" w:color="auto"/>
            <w:left w:val="none" w:sz="0" w:space="0" w:color="auto"/>
            <w:bottom w:val="none" w:sz="0" w:space="0" w:color="auto"/>
            <w:right w:val="none" w:sz="0" w:space="0" w:color="auto"/>
          </w:divBdr>
        </w:div>
        <w:div w:id="792678006">
          <w:marLeft w:val="0"/>
          <w:marRight w:val="0"/>
          <w:marTop w:val="0"/>
          <w:marBottom w:val="0"/>
          <w:divBdr>
            <w:top w:val="none" w:sz="0" w:space="0" w:color="auto"/>
            <w:left w:val="none" w:sz="0" w:space="0" w:color="auto"/>
            <w:bottom w:val="none" w:sz="0" w:space="0" w:color="auto"/>
            <w:right w:val="none" w:sz="0" w:space="0" w:color="auto"/>
          </w:divBdr>
        </w:div>
        <w:div w:id="904948507">
          <w:marLeft w:val="0"/>
          <w:marRight w:val="0"/>
          <w:marTop w:val="0"/>
          <w:marBottom w:val="0"/>
          <w:divBdr>
            <w:top w:val="none" w:sz="0" w:space="0" w:color="auto"/>
            <w:left w:val="none" w:sz="0" w:space="0" w:color="auto"/>
            <w:bottom w:val="none" w:sz="0" w:space="0" w:color="auto"/>
            <w:right w:val="none" w:sz="0" w:space="0" w:color="auto"/>
          </w:divBdr>
        </w:div>
        <w:div w:id="1042368673">
          <w:marLeft w:val="0"/>
          <w:marRight w:val="0"/>
          <w:marTop w:val="0"/>
          <w:marBottom w:val="0"/>
          <w:divBdr>
            <w:top w:val="none" w:sz="0" w:space="0" w:color="auto"/>
            <w:left w:val="none" w:sz="0" w:space="0" w:color="auto"/>
            <w:bottom w:val="none" w:sz="0" w:space="0" w:color="auto"/>
            <w:right w:val="none" w:sz="0" w:space="0" w:color="auto"/>
          </w:divBdr>
        </w:div>
        <w:div w:id="1049766283">
          <w:marLeft w:val="0"/>
          <w:marRight w:val="0"/>
          <w:marTop w:val="0"/>
          <w:marBottom w:val="0"/>
          <w:divBdr>
            <w:top w:val="none" w:sz="0" w:space="0" w:color="auto"/>
            <w:left w:val="none" w:sz="0" w:space="0" w:color="auto"/>
            <w:bottom w:val="none" w:sz="0" w:space="0" w:color="auto"/>
            <w:right w:val="none" w:sz="0" w:space="0" w:color="auto"/>
          </w:divBdr>
        </w:div>
        <w:div w:id="1116295099">
          <w:marLeft w:val="0"/>
          <w:marRight w:val="0"/>
          <w:marTop w:val="0"/>
          <w:marBottom w:val="0"/>
          <w:divBdr>
            <w:top w:val="none" w:sz="0" w:space="0" w:color="auto"/>
            <w:left w:val="none" w:sz="0" w:space="0" w:color="auto"/>
            <w:bottom w:val="none" w:sz="0" w:space="0" w:color="auto"/>
            <w:right w:val="none" w:sz="0" w:space="0" w:color="auto"/>
          </w:divBdr>
        </w:div>
        <w:div w:id="1268271383">
          <w:marLeft w:val="0"/>
          <w:marRight w:val="0"/>
          <w:marTop w:val="0"/>
          <w:marBottom w:val="0"/>
          <w:divBdr>
            <w:top w:val="none" w:sz="0" w:space="0" w:color="auto"/>
            <w:left w:val="none" w:sz="0" w:space="0" w:color="auto"/>
            <w:bottom w:val="none" w:sz="0" w:space="0" w:color="auto"/>
            <w:right w:val="none" w:sz="0" w:space="0" w:color="auto"/>
          </w:divBdr>
        </w:div>
        <w:div w:id="1361205583">
          <w:marLeft w:val="0"/>
          <w:marRight w:val="0"/>
          <w:marTop w:val="0"/>
          <w:marBottom w:val="0"/>
          <w:divBdr>
            <w:top w:val="none" w:sz="0" w:space="0" w:color="auto"/>
            <w:left w:val="none" w:sz="0" w:space="0" w:color="auto"/>
            <w:bottom w:val="none" w:sz="0" w:space="0" w:color="auto"/>
            <w:right w:val="none" w:sz="0" w:space="0" w:color="auto"/>
          </w:divBdr>
        </w:div>
        <w:div w:id="1435052781">
          <w:marLeft w:val="0"/>
          <w:marRight w:val="0"/>
          <w:marTop w:val="0"/>
          <w:marBottom w:val="0"/>
          <w:divBdr>
            <w:top w:val="none" w:sz="0" w:space="0" w:color="auto"/>
            <w:left w:val="none" w:sz="0" w:space="0" w:color="auto"/>
            <w:bottom w:val="none" w:sz="0" w:space="0" w:color="auto"/>
            <w:right w:val="none" w:sz="0" w:space="0" w:color="auto"/>
          </w:divBdr>
        </w:div>
        <w:div w:id="1436831532">
          <w:marLeft w:val="0"/>
          <w:marRight w:val="0"/>
          <w:marTop w:val="0"/>
          <w:marBottom w:val="0"/>
          <w:divBdr>
            <w:top w:val="none" w:sz="0" w:space="0" w:color="auto"/>
            <w:left w:val="none" w:sz="0" w:space="0" w:color="auto"/>
            <w:bottom w:val="none" w:sz="0" w:space="0" w:color="auto"/>
            <w:right w:val="none" w:sz="0" w:space="0" w:color="auto"/>
          </w:divBdr>
        </w:div>
        <w:div w:id="1476217245">
          <w:marLeft w:val="0"/>
          <w:marRight w:val="0"/>
          <w:marTop w:val="0"/>
          <w:marBottom w:val="0"/>
          <w:divBdr>
            <w:top w:val="none" w:sz="0" w:space="0" w:color="auto"/>
            <w:left w:val="none" w:sz="0" w:space="0" w:color="auto"/>
            <w:bottom w:val="none" w:sz="0" w:space="0" w:color="auto"/>
            <w:right w:val="none" w:sz="0" w:space="0" w:color="auto"/>
          </w:divBdr>
        </w:div>
        <w:div w:id="1501508381">
          <w:marLeft w:val="0"/>
          <w:marRight w:val="0"/>
          <w:marTop w:val="0"/>
          <w:marBottom w:val="0"/>
          <w:divBdr>
            <w:top w:val="none" w:sz="0" w:space="0" w:color="auto"/>
            <w:left w:val="none" w:sz="0" w:space="0" w:color="auto"/>
            <w:bottom w:val="none" w:sz="0" w:space="0" w:color="auto"/>
            <w:right w:val="none" w:sz="0" w:space="0" w:color="auto"/>
          </w:divBdr>
        </w:div>
        <w:div w:id="1596867160">
          <w:marLeft w:val="0"/>
          <w:marRight w:val="0"/>
          <w:marTop w:val="0"/>
          <w:marBottom w:val="0"/>
          <w:divBdr>
            <w:top w:val="none" w:sz="0" w:space="0" w:color="auto"/>
            <w:left w:val="none" w:sz="0" w:space="0" w:color="auto"/>
            <w:bottom w:val="none" w:sz="0" w:space="0" w:color="auto"/>
            <w:right w:val="none" w:sz="0" w:space="0" w:color="auto"/>
          </w:divBdr>
        </w:div>
        <w:div w:id="1638989941">
          <w:marLeft w:val="0"/>
          <w:marRight w:val="0"/>
          <w:marTop w:val="0"/>
          <w:marBottom w:val="0"/>
          <w:divBdr>
            <w:top w:val="none" w:sz="0" w:space="0" w:color="auto"/>
            <w:left w:val="none" w:sz="0" w:space="0" w:color="auto"/>
            <w:bottom w:val="none" w:sz="0" w:space="0" w:color="auto"/>
            <w:right w:val="none" w:sz="0" w:space="0" w:color="auto"/>
          </w:divBdr>
        </w:div>
        <w:div w:id="1658069573">
          <w:marLeft w:val="0"/>
          <w:marRight w:val="0"/>
          <w:marTop w:val="0"/>
          <w:marBottom w:val="0"/>
          <w:divBdr>
            <w:top w:val="none" w:sz="0" w:space="0" w:color="auto"/>
            <w:left w:val="none" w:sz="0" w:space="0" w:color="auto"/>
            <w:bottom w:val="none" w:sz="0" w:space="0" w:color="auto"/>
            <w:right w:val="none" w:sz="0" w:space="0" w:color="auto"/>
          </w:divBdr>
        </w:div>
        <w:div w:id="1658724007">
          <w:marLeft w:val="0"/>
          <w:marRight w:val="0"/>
          <w:marTop w:val="0"/>
          <w:marBottom w:val="0"/>
          <w:divBdr>
            <w:top w:val="none" w:sz="0" w:space="0" w:color="auto"/>
            <w:left w:val="none" w:sz="0" w:space="0" w:color="auto"/>
            <w:bottom w:val="none" w:sz="0" w:space="0" w:color="auto"/>
            <w:right w:val="none" w:sz="0" w:space="0" w:color="auto"/>
          </w:divBdr>
        </w:div>
        <w:div w:id="1677805482">
          <w:marLeft w:val="0"/>
          <w:marRight w:val="0"/>
          <w:marTop w:val="0"/>
          <w:marBottom w:val="0"/>
          <w:divBdr>
            <w:top w:val="none" w:sz="0" w:space="0" w:color="auto"/>
            <w:left w:val="none" w:sz="0" w:space="0" w:color="auto"/>
            <w:bottom w:val="none" w:sz="0" w:space="0" w:color="auto"/>
            <w:right w:val="none" w:sz="0" w:space="0" w:color="auto"/>
          </w:divBdr>
        </w:div>
        <w:div w:id="1709061608">
          <w:marLeft w:val="0"/>
          <w:marRight w:val="0"/>
          <w:marTop w:val="0"/>
          <w:marBottom w:val="0"/>
          <w:divBdr>
            <w:top w:val="none" w:sz="0" w:space="0" w:color="auto"/>
            <w:left w:val="none" w:sz="0" w:space="0" w:color="auto"/>
            <w:bottom w:val="none" w:sz="0" w:space="0" w:color="auto"/>
            <w:right w:val="none" w:sz="0" w:space="0" w:color="auto"/>
          </w:divBdr>
        </w:div>
        <w:div w:id="1766344895">
          <w:marLeft w:val="0"/>
          <w:marRight w:val="0"/>
          <w:marTop w:val="0"/>
          <w:marBottom w:val="0"/>
          <w:divBdr>
            <w:top w:val="none" w:sz="0" w:space="0" w:color="auto"/>
            <w:left w:val="none" w:sz="0" w:space="0" w:color="auto"/>
            <w:bottom w:val="none" w:sz="0" w:space="0" w:color="auto"/>
            <w:right w:val="none" w:sz="0" w:space="0" w:color="auto"/>
          </w:divBdr>
        </w:div>
        <w:div w:id="1769808157">
          <w:marLeft w:val="0"/>
          <w:marRight w:val="0"/>
          <w:marTop w:val="0"/>
          <w:marBottom w:val="0"/>
          <w:divBdr>
            <w:top w:val="none" w:sz="0" w:space="0" w:color="auto"/>
            <w:left w:val="none" w:sz="0" w:space="0" w:color="auto"/>
            <w:bottom w:val="none" w:sz="0" w:space="0" w:color="auto"/>
            <w:right w:val="none" w:sz="0" w:space="0" w:color="auto"/>
          </w:divBdr>
        </w:div>
        <w:div w:id="1770730871">
          <w:marLeft w:val="0"/>
          <w:marRight w:val="0"/>
          <w:marTop w:val="0"/>
          <w:marBottom w:val="0"/>
          <w:divBdr>
            <w:top w:val="none" w:sz="0" w:space="0" w:color="auto"/>
            <w:left w:val="none" w:sz="0" w:space="0" w:color="auto"/>
            <w:bottom w:val="none" w:sz="0" w:space="0" w:color="auto"/>
            <w:right w:val="none" w:sz="0" w:space="0" w:color="auto"/>
          </w:divBdr>
        </w:div>
        <w:div w:id="1806317693">
          <w:marLeft w:val="0"/>
          <w:marRight w:val="0"/>
          <w:marTop w:val="0"/>
          <w:marBottom w:val="0"/>
          <w:divBdr>
            <w:top w:val="none" w:sz="0" w:space="0" w:color="auto"/>
            <w:left w:val="none" w:sz="0" w:space="0" w:color="auto"/>
            <w:bottom w:val="none" w:sz="0" w:space="0" w:color="auto"/>
            <w:right w:val="none" w:sz="0" w:space="0" w:color="auto"/>
          </w:divBdr>
        </w:div>
        <w:div w:id="1835683286">
          <w:marLeft w:val="0"/>
          <w:marRight w:val="0"/>
          <w:marTop w:val="0"/>
          <w:marBottom w:val="0"/>
          <w:divBdr>
            <w:top w:val="none" w:sz="0" w:space="0" w:color="auto"/>
            <w:left w:val="none" w:sz="0" w:space="0" w:color="auto"/>
            <w:bottom w:val="none" w:sz="0" w:space="0" w:color="auto"/>
            <w:right w:val="none" w:sz="0" w:space="0" w:color="auto"/>
          </w:divBdr>
        </w:div>
        <w:div w:id="1869875203">
          <w:marLeft w:val="0"/>
          <w:marRight w:val="0"/>
          <w:marTop w:val="0"/>
          <w:marBottom w:val="0"/>
          <w:divBdr>
            <w:top w:val="none" w:sz="0" w:space="0" w:color="auto"/>
            <w:left w:val="none" w:sz="0" w:space="0" w:color="auto"/>
            <w:bottom w:val="none" w:sz="0" w:space="0" w:color="auto"/>
            <w:right w:val="none" w:sz="0" w:space="0" w:color="auto"/>
          </w:divBdr>
        </w:div>
        <w:div w:id="1977418251">
          <w:marLeft w:val="0"/>
          <w:marRight w:val="0"/>
          <w:marTop w:val="0"/>
          <w:marBottom w:val="0"/>
          <w:divBdr>
            <w:top w:val="none" w:sz="0" w:space="0" w:color="auto"/>
            <w:left w:val="none" w:sz="0" w:space="0" w:color="auto"/>
            <w:bottom w:val="none" w:sz="0" w:space="0" w:color="auto"/>
            <w:right w:val="none" w:sz="0" w:space="0" w:color="auto"/>
          </w:divBdr>
        </w:div>
        <w:div w:id="1985770573">
          <w:marLeft w:val="0"/>
          <w:marRight w:val="0"/>
          <w:marTop w:val="0"/>
          <w:marBottom w:val="0"/>
          <w:divBdr>
            <w:top w:val="none" w:sz="0" w:space="0" w:color="auto"/>
            <w:left w:val="none" w:sz="0" w:space="0" w:color="auto"/>
            <w:bottom w:val="none" w:sz="0" w:space="0" w:color="auto"/>
            <w:right w:val="none" w:sz="0" w:space="0" w:color="auto"/>
          </w:divBdr>
        </w:div>
        <w:div w:id="2025548996">
          <w:marLeft w:val="0"/>
          <w:marRight w:val="0"/>
          <w:marTop w:val="0"/>
          <w:marBottom w:val="0"/>
          <w:divBdr>
            <w:top w:val="none" w:sz="0" w:space="0" w:color="auto"/>
            <w:left w:val="none" w:sz="0" w:space="0" w:color="auto"/>
            <w:bottom w:val="none" w:sz="0" w:space="0" w:color="auto"/>
            <w:right w:val="none" w:sz="0" w:space="0" w:color="auto"/>
          </w:divBdr>
        </w:div>
        <w:div w:id="2122189365">
          <w:marLeft w:val="0"/>
          <w:marRight w:val="0"/>
          <w:marTop w:val="0"/>
          <w:marBottom w:val="0"/>
          <w:divBdr>
            <w:top w:val="none" w:sz="0" w:space="0" w:color="auto"/>
            <w:left w:val="none" w:sz="0" w:space="0" w:color="auto"/>
            <w:bottom w:val="none" w:sz="0" w:space="0" w:color="auto"/>
            <w:right w:val="none" w:sz="0" w:space="0" w:color="auto"/>
          </w:divBdr>
        </w:div>
      </w:divsChild>
    </w:div>
    <w:div w:id="1674644145">
      <w:bodyDiv w:val="1"/>
      <w:marLeft w:val="0"/>
      <w:marRight w:val="0"/>
      <w:marTop w:val="0"/>
      <w:marBottom w:val="0"/>
      <w:divBdr>
        <w:top w:val="none" w:sz="0" w:space="0" w:color="auto"/>
        <w:left w:val="none" w:sz="0" w:space="0" w:color="auto"/>
        <w:bottom w:val="none" w:sz="0" w:space="0" w:color="auto"/>
        <w:right w:val="none" w:sz="0" w:space="0" w:color="auto"/>
      </w:divBdr>
      <w:divsChild>
        <w:div w:id="1383215237">
          <w:marLeft w:val="0"/>
          <w:marRight w:val="0"/>
          <w:marTop w:val="30"/>
          <w:marBottom w:val="30"/>
          <w:divBdr>
            <w:top w:val="none" w:sz="0" w:space="0" w:color="auto"/>
            <w:left w:val="none" w:sz="0" w:space="0" w:color="auto"/>
            <w:bottom w:val="none" w:sz="0" w:space="0" w:color="auto"/>
            <w:right w:val="none" w:sz="0" w:space="0" w:color="auto"/>
          </w:divBdr>
          <w:divsChild>
            <w:div w:id="109595799">
              <w:marLeft w:val="0"/>
              <w:marRight w:val="0"/>
              <w:marTop w:val="0"/>
              <w:marBottom w:val="0"/>
              <w:divBdr>
                <w:top w:val="none" w:sz="0" w:space="0" w:color="auto"/>
                <w:left w:val="none" w:sz="0" w:space="0" w:color="auto"/>
                <w:bottom w:val="none" w:sz="0" w:space="0" w:color="auto"/>
                <w:right w:val="none" w:sz="0" w:space="0" w:color="auto"/>
              </w:divBdr>
              <w:divsChild>
                <w:div w:id="123698885">
                  <w:marLeft w:val="0"/>
                  <w:marRight w:val="0"/>
                  <w:marTop w:val="0"/>
                  <w:marBottom w:val="0"/>
                  <w:divBdr>
                    <w:top w:val="none" w:sz="0" w:space="0" w:color="auto"/>
                    <w:left w:val="none" w:sz="0" w:space="0" w:color="auto"/>
                    <w:bottom w:val="none" w:sz="0" w:space="0" w:color="auto"/>
                    <w:right w:val="none" w:sz="0" w:space="0" w:color="auto"/>
                  </w:divBdr>
                </w:div>
              </w:divsChild>
            </w:div>
            <w:div w:id="119617084">
              <w:marLeft w:val="0"/>
              <w:marRight w:val="0"/>
              <w:marTop w:val="0"/>
              <w:marBottom w:val="0"/>
              <w:divBdr>
                <w:top w:val="none" w:sz="0" w:space="0" w:color="auto"/>
                <w:left w:val="none" w:sz="0" w:space="0" w:color="auto"/>
                <w:bottom w:val="none" w:sz="0" w:space="0" w:color="auto"/>
                <w:right w:val="none" w:sz="0" w:space="0" w:color="auto"/>
              </w:divBdr>
              <w:divsChild>
                <w:div w:id="1357929672">
                  <w:marLeft w:val="0"/>
                  <w:marRight w:val="0"/>
                  <w:marTop w:val="0"/>
                  <w:marBottom w:val="0"/>
                  <w:divBdr>
                    <w:top w:val="none" w:sz="0" w:space="0" w:color="auto"/>
                    <w:left w:val="none" w:sz="0" w:space="0" w:color="auto"/>
                    <w:bottom w:val="none" w:sz="0" w:space="0" w:color="auto"/>
                    <w:right w:val="none" w:sz="0" w:space="0" w:color="auto"/>
                  </w:divBdr>
                </w:div>
              </w:divsChild>
            </w:div>
            <w:div w:id="268662700">
              <w:marLeft w:val="0"/>
              <w:marRight w:val="0"/>
              <w:marTop w:val="0"/>
              <w:marBottom w:val="0"/>
              <w:divBdr>
                <w:top w:val="none" w:sz="0" w:space="0" w:color="auto"/>
                <w:left w:val="none" w:sz="0" w:space="0" w:color="auto"/>
                <w:bottom w:val="none" w:sz="0" w:space="0" w:color="auto"/>
                <w:right w:val="none" w:sz="0" w:space="0" w:color="auto"/>
              </w:divBdr>
              <w:divsChild>
                <w:div w:id="524753979">
                  <w:marLeft w:val="0"/>
                  <w:marRight w:val="0"/>
                  <w:marTop w:val="0"/>
                  <w:marBottom w:val="0"/>
                  <w:divBdr>
                    <w:top w:val="none" w:sz="0" w:space="0" w:color="auto"/>
                    <w:left w:val="none" w:sz="0" w:space="0" w:color="auto"/>
                    <w:bottom w:val="none" w:sz="0" w:space="0" w:color="auto"/>
                    <w:right w:val="none" w:sz="0" w:space="0" w:color="auto"/>
                  </w:divBdr>
                </w:div>
              </w:divsChild>
            </w:div>
            <w:div w:id="429130614">
              <w:marLeft w:val="0"/>
              <w:marRight w:val="0"/>
              <w:marTop w:val="0"/>
              <w:marBottom w:val="0"/>
              <w:divBdr>
                <w:top w:val="none" w:sz="0" w:space="0" w:color="auto"/>
                <w:left w:val="none" w:sz="0" w:space="0" w:color="auto"/>
                <w:bottom w:val="none" w:sz="0" w:space="0" w:color="auto"/>
                <w:right w:val="none" w:sz="0" w:space="0" w:color="auto"/>
              </w:divBdr>
              <w:divsChild>
                <w:div w:id="190724791">
                  <w:marLeft w:val="0"/>
                  <w:marRight w:val="0"/>
                  <w:marTop w:val="0"/>
                  <w:marBottom w:val="0"/>
                  <w:divBdr>
                    <w:top w:val="none" w:sz="0" w:space="0" w:color="auto"/>
                    <w:left w:val="none" w:sz="0" w:space="0" w:color="auto"/>
                    <w:bottom w:val="none" w:sz="0" w:space="0" w:color="auto"/>
                    <w:right w:val="none" w:sz="0" w:space="0" w:color="auto"/>
                  </w:divBdr>
                </w:div>
              </w:divsChild>
            </w:div>
            <w:div w:id="512113340">
              <w:marLeft w:val="0"/>
              <w:marRight w:val="0"/>
              <w:marTop w:val="0"/>
              <w:marBottom w:val="0"/>
              <w:divBdr>
                <w:top w:val="none" w:sz="0" w:space="0" w:color="auto"/>
                <w:left w:val="none" w:sz="0" w:space="0" w:color="auto"/>
                <w:bottom w:val="none" w:sz="0" w:space="0" w:color="auto"/>
                <w:right w:val="none" w:sz="0" w:space="0" w:color="auto"/>
              </w:divBdr>
              <w:divsChild>
                <w:div w:id="253055683">
                  <w:marLeft w:val="0"/>
                  <w:marRight w:val="0"/>
                  <w:marTop w:val="0"/>
                  <w:marBottom w:val="0"/>
                  <w:divBdr>
                    <w:top w:val="none" w:sz="0" w:space="0" w:color="auto"/>
                    <w:left w:val="none" w:sz="0" w:space="0" w:color="auto"/>
                    <w:bottom w:val="none" w:sz="0" w:space="0" w:color="auto"/>
                    <w:right w:val="none" w:sz="0" w:space="0" w:color="auto"/>
                  </w:divBdr>
                </w:div>
              </w:divsChild>
            </w:div>
            <w:div w:id="529732350">
              <w:marLeft w:val="0"/>
              <w:marRight w:val="0"/>
              <w:marTop w:val="0"/>
              <w:marBottom w:val="0"/>
              <w:divBdr>
                <w:top w:val="none" w:sz="0" w:space="0" w:color="auto"/>
                <w:left w:val="none" w:sz="0" w:space="0" w:color="auto"/>
                <w:bottom w:val="none" w:sz="0" w:space="0" w:color="auto"/>
                <w:right w:val="none" w:sz="0" w:space="0" w:color="auto"/>
              </w:divBdr>
              <w:divsChild>
                <w:div w:id="492064070">
                  <w:marLeft w:val="0"/>
                  <w:marRight w:val="0"/>
                  <w:marTop w:val="0"/>
                  <w:marBottom w:val="0"/>
                  <w:divBdr>
                    <w:top w:val="none" w:sz="0" w:space="0" w:color="auto"/>
                    <w:left w:val="none" w:sz="0" w:space="0" w:color="auto"/>
                    <w:bottom w:val="none" w:sz="0" w:space="0" w:color="auto"/>
                    <w:right w:val="none" w:sz="0" w:space="0" w:color="auto"/>
                  </w:divBdr>
                </w:div>
              </w:divsChild>
            </w:div>
            <w:div w:id="746926921">
              <w:marLeft w:val="0"/>
              <w:marRight w:val="0"/>
              <w:marTop w:val="0"/>
              <w:marBottom w:val="0"/>
              <w:divBdr>
                <w:top w:val="none" w:sz="0" w:space="0" w:color="auto"/>
                <w:left w:val="none" w:sz="0" w:space="0" w:color="auto"/>
                <w:bottom w:val="none" w:sz="0" w:space="0" w:color="auto"/>
                <w:right w:val="none" w:sz="0" w:space="0" w:color="auto"/>
              </w:divBdr>
              <w:divsChild>
                <w:div w:id="295990371">
                  <w:marLeft w:val="0"/>
                  <w:marRight w:val="0"/>
                  <w:marTop w:val="0"/>
                  <w:marBottom w:val="0"/>
                  <w:divBdr>
                    <w:top w:val="none" w:sz="0" w:space="0" w:color="auto"/>
                    <w:left w:val="none" w:sz="0" w:space="0" w:color="auto"/>
                    <w:bottom w:val="none" w:sz="0" w:space="0" w:color="auto"/>
                    <w:right w:val="none" w:sz="0" w:space="0" w:color="auto"/>
                  </w:divBdr>
                </w:div>
              </w:divsChild>
            </w:div>
            <w:div w:id="792095204">
              <w:marLeft w:val="0"/>
              <w:marRight w:val="0"/>
              <w:marTop w:val="0"/>
              <w:marBottom w:val="0"/>
              <w:divBdr>
                <w:top w:val="none" w:sz="0" w:space="0" w:color="auto"/>
                <w:left w:val="none" w:sz="0" w:space="0" w:color="auto"/>
                <w:bottom w:val="none" w:sz="0" w:space="0" w:color="auto"/>
                <w:right w:val="none" w:sz="0" w:space="0" w:color="auto"/>
              </w:divBdr>
              <w:divsChild>
                <w:div w:id="981732574">
                  <w:marLeft w:val="0"/>
                  <w:marRight w:val="0"/>
                  <w:marTop w:val="0"/>
                  <w:marBottom w:val="0"/>
                  <w:divBdr>
                    <w:top w:val="none" w:sz="0" w:space="0" w:color="auto"/>
                    <w:left w:val="none" w:sz="0" w:space="0" w:color="auto"/>
                    <w:bottom w:val="none" w:sz="0" w:space="0" w:color="auto"/>
                    <w:right w:val="none" w:sz="0" w:space="0" w:color="auto"/>
                  </w:divBdr>
                </w:div>
              </w:divsChild>
            </w:div>
            <w:div w:id="855117390">
              <w:marLeft w:val="0"/>
              <w:marRight w:val="0"/>
              <w:marTop w:val="0"/>
              <w:marBottom w:val="0"/>
              <w:divBdr>
                <w:top w:val="none" w:sz="0" w:space="0" w:color="auto"/>
                <w:left w:val="none" w:sz="0" w:space="0" w:color="auto"/>
                <w:bottom w:val="none" w:sz="0" w:space="0" w:color="auto"/>
                <w:right w:val="none" w:sz="0" w:space="0" w:color="auto"/>
              </w:divBdr>
              <w:divsChild>
                <w:div w:id="2110930476">
                  <w:marLeft w:val="0"/>
                  <w:marRight w:val="0"/>
                  <w:marTop w:val="0"/>
                  <w:marBottom w:val="0"/>
                  <w:divBdr>
                    <w:top w:val="none" w:sz="0" w:space="0" w:color="auto"/>
                    <w:left w:val="none" w:sz="0" w:space="0" w:color="auto"/>
                    <w:bottom w:val="none" w:sz="0" w:space="0" w:color="auto"/>
                    <w:right w:val="none" w:sz="0" w:space="0" w:color="auto"/>
                  </w:divBdr>
                </w:div>
              </w:divsChild>
            </w:div>
            <w:div w:id="931862119">
              <w:marLeft w:val="0"/>
              <w:marRight w:val="0"/>
              <w:marTop w:val="0"/>
              <w:marBottom w:val="0"/>
              <w:divBdr>
                <w:top w:val="none" w:sz="0" w:space="0" w:color="auto"/>
                <w:left w:val="none" w:sz="0" w:space="0" w:color="auto"/>
                <w:bottom w:val="none" w:sz="0" w:space="0" w:color="auto"/>
                <w:right w:val="none" w:sz="0" w:space="0" w:color="auto"/>
              </w:divBdr>
              <w:divsChild>
                <w:div w:id="595986077">
                  <w:marLeft w:val="0"/>
                  <w:marRight w:val="0"/>
                  <w:marTop w:val="0"/>
                  <w:marBottom w:val="0"/>
                  <w:divBdr>
                    <w:top w:val="none" w:sz="0" w:space="0" w:color="auto"/>
                    <w:left w:val="none" w:sz="0" w:space="0" w:color="auto"/>
                    <w:bottom w:val="none" w:sz="0" w:space="0" w:color="auto"/>
                    <w:right w:val="none" w:sz="0" w:space="0" w:color="auto"/>
                  </w:divBdr>
                </w:div>
              </w:divsChild>
            </w:div>
            <w:div w:id="935820297">
              <w:marLeft w:val="0"/>
              <w:marRight w:val="0"/>
              <w:marTop w:val="0"/>
              <w:marBottom w:val="0"/>
              <w:divBdr>
                <w:top w:val="none" w:sz="0" w:space="0" w:color="auto"/>
                <w:left w:val="none" w:sz="0" w:space="0" w:color="auto"/>
                <w:bottom w:val="none" w:sz="0" w:space="0" w:color="auto"/>
                <w:right w:val="none" w:sz="0" w:space="0" w:color="auto"/>
              </w:divBdr>
              <w:divsChild>
                <w:div w:id="1634019058">
                  <w:marLeft w:val="0"/>
                  <w:marRight w:val="0"/>
                  <w:marTop w:val="0"/>
                  <w:marBottom w:val="0"/>
                  <w:divBdr>
                    <w:top w:val="none" w:sz="0" w:space="0" w:color="auto"/>
                    <w:left w:val="none" w:sz="0" w:space="0" w:color="auto"/>
                    <w:bottom w:val="none" w:sz="0" w:space="0" w:color="auto"/>
                    <w:right w:val="none" w:sz="0" w:space="0" w:color="auto"/>
                  </w:divBdr>
                </w:div>
              </w:divsChild>
            </w:div>
            <w:div w:id="966476048">
              <w:marLeft w:val="0"/>
              <w:marRight w:val="0"/>
              <w:marTop w:val="0"/>
              <w:marBottom w:val="0"/>
              <w:divBdr>
                <w:top w:val="none" w:sz="0" w:space="0" w:color="auto"/>
                <w:left w:val="none" w:sz="0" w:space="0" w:color="auto"/>
                <w:bottom w:val="none" w:sz="0" w:space="0" w:color="auto"/>
                <w:right w:val="none" w:sz="0" w:space="0" w:color="auto"/>
              </w:divBdr>
              <w:divsChild>
                <w:div w:id="1629117768">
                  <w:marLeft w:val="0"/>
                  <w:marRight w:val="0"/>
                  <w:marTop w:val="0"/>
                  <w:marBottom w:val="0"/>
                  <w:divBdr>
                    <w:top w:val="none" w:sz="0" w:space="0" w:color="auto"/>
                    <w:left w:val="none" w:sz="0" w:space="0" w:color="auto"/>
                    <w:bottom w:val="none" w:sz="0" w:space="0" w:color="auto"/>
                    <w:right w:val="none" w:sz="0" w:space="0" w:color="auto"/>
                  </w:divBdr>
                </w:div>
              </w:divsChild>
            </w:div>
            <w:div w:id="1857574470">
              <w:marLeft w:val="0"/>
              <w:marRight w:val="0"/>
              <w:marTop w:val="0"/>
              <w:marBottom w:val="0"/>
              <w:divBdr>
                <w:top w:val="none" w:sz="0" w:space="0" w:color="auto"/>
                <w:left w:val="none" w:sz="0" w:space="0" w:color="auto"/>
                <w:bottom w:val="none" w:sz="0" w:space="0" w:color="auto"/>
                <w:right w:val="none" w:sz="0" w:space="0" w:color="auto"/>
              </w:divBdr>
              <w:divsChild>
                <w:div w:id="29381354">
                  <w:marLeft w:val="0"/>
                  <w:marRight w:val="0"/>
                  <w:marTop w:val="0"/>
                  <w:marBottom w:val="0"/>
                  <w:divBdr>
                    <w:top w:val="none" w:sz="0" w:space="0" w:color="auto"/>
                    <w:left w:val="none" w:sz="0" w:space="0" w:color="auto"/>
                    <w:bottom w:val="none" w:sz="0" w:space="0" w:color="auto"/>
                    <w:right w:val="none" w:sz="0" w:space="0" w:color="auto"/>
                  </w:divBdr>
                </w:div>
              </w:divsChild>
            </w:div>
            <w:div w:id="1861041621">
              <w:marLeft w:val="0"/>
              <w:marRight w:val="0"/>
              <w:marTop w:val="0"/>
              <w:marBottom w:val="0"/>
              <w:divBdr>
                <w:top w:val="none" w:sz="0" w:space="0" w:color="auto"/>
                <w:left w:val="none" w:sz="0" w:space="0" w:color="auto"/>
                <w:bottom w:val="none" w:sz="0" w:space="0" w:color="auto"/>
                <w:right w:val="none" w:sz="0" w:space="0" w:color="auto"/>
              </w:divBdr>
              <w:divsChild>
                <w:div w:id="19222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6BB396-FE1E-4F6D-8DE3-49C55949403B}">
  <ds:schemaRefs>
    <ds:schemaRef ds:uri="http://schemas.openxmlformats.org/officeDocument/2006/bibliography"/>
  </ds:schemaRefs>
</ds:datastoreItem>
</file>

<file path=customXml/itemProps2.xml><?xml version="1.0" encoding="utf-8"?>
<ds:datastoreItem xmlns:ds="http://schemas.openxmlformats.org/officeDocument/2006/customXml" ds:itemID="{4C25A3B1-51F5-458A-A9F2-420C8D0C8533}"/>
</file>

<file path=customXml/itemProps3.xml><?xml version="1.0" encoding="utf-8"?>
<ds:datastoreItem xmlns:ds="http://schemas.openxmlformats.org/officeDocument/2006/customXml" ds:itemID="{AD30441F-E779-429F-B86C-020695AE137A}"/>
</file>

<file path=customXml/itemProps4.xml><?xml version="1.0" encoding="utf-8"?>
<ds:datastoreItem xmlns:ds="http://schemas.openxmlformats.org/officeDocument/2006/customXml" ds:itemID="{A7EDEF6A-4D0F-41DE-99A4-A56C9F317F9F}"/>
</file>

<file path=docProps/app.xml><?xml version="1.0" encoding="utf-8"?>
<Properties xmlns="http://schemas.openxmlformats.org/officeDocument/2006/extended-properties" xmlns:vt="http://schemas.openxmlformats.org/officeDocument/2006/docPropsVTypes">
  <Template>Cobec Letterhead</Template>
  <TotalTime>231</TotalTime>
  <Pages>4</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rthompson</dc:creator>
  <cp:keywords/>
  <cp:lastModifiedBy>Pam Simonovich</cp:lastModifiedBy>
  <cp:revision>3</cp:revision>
  <cp:lastPrinted>2014-02-04T17:23:00Z</cp:lastPrinted>
  <dcterms:created xsi:type="dcterms:W3CDTF">2022-03-09T19:02:00Z</dcterms:created>
  <dcterms:modified xsi:type="dcterms:W3CDTF">2023-01-24T14:14:00Z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98300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