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AA9C" w14:textId="77777777" w:rsidR="00BB6B92" w:rsidRDefault="00BB6B92" w:rsidP="00CB0557">
      <w:pPr>
        <w:rPr>
          <w:rFonts w:ascii="Times New Roman" w:hAnsi="Times New Roman"/>
          <w:b/>
        </w:rPr>
      </w:pPr>
    </w:p>
    <w:p w14:paraId="00FD71A6" w14:textId="0A3EB314" w:rsidR="000B484C" w:rsidRPr="00EA73A1" w:rsidRDefault="00525973" w:rsidP="00CB0557">
      <w:pPr>
        <w:rPr>
          <w:rFonts w:ascii="Times New Roman" w:hAnsi="Times New Roman"/>
          <w:b/>
        </w:rPr>
      </w:pPr>
      <w:r>
        <w:rPr>
          <w:rFonts w:ascii="Times New Roman" w:hAnsi="Times New Roman"/>
          <w:b/>
        </w:rPr>
        <w:t>Sukaina Al Shami</w:t>
      </w:r>
      <w:r>
        <w:rPr>
          <w:rFonts w:ascii="Times New Roman" w:hAnsi="Times New Roman"/>
          <w:b/>
        </w:rPr>
        <w:tab/>
      </w:r>
    </w:p>
    <w:p w14:paraId="3C4D7E81" w14:textId="4224C68B" w:rsidR="00A945C0" w:rsidRDefault="00000000" w:rsidP="00CB0557">
      <w:pPr>
        <w:widowControl w:val="0"/>
        <w:rPr>
          <w:rFonts w:ascii="Times New Roman" w:hAnsi="Times New Roman"/>
        </w:rPr>
      </w:pPr>
      <w:hyperlink r:id="rId8" w:history="1">
        <w:r w:rsidR="00525973" w:rsidRPr="006B2763">
          <w:rPr>
            <w:rStyle w:val="Hyperlink"/>
            <w:rFonts w:ascii="Times New Roman" w:hAnsi="Times New Roman"/>
          </w:rPr>
          <w:t>salshami@cobec.com</w:t>
        </w:r>
      </w:hyperlink>
    </w:p>
    <w:p w14:paraId="618E33B5" w14:textId="40D428EB" w:rsidR="001E79DA" w:rsidRPr="00EA73A1" w:rsidRDefault="00525973" w:rsidP="00CB0557">
      <w:pPr>
        <w:rPr>
          <w:rFonts w:ascii="Times New Roman" w:hAnsi="Times New Roman"/>
        </w:rPr>
      </w:pPr>
      <w:r>
        <w:rPr>
          <w:rFonts w:ascii="Times New Roman" w:hAnsi="Times New Roman"/>
        </w:rPr>
        <w:t xml:space="preserve">(202) 460 – 7455 </w:t>
      </w:r>
    </w:p>
    <w:p w14:paraId="03FAF678" w14:textId="77777777" w:rsidR="00A945C0" w:rsidRDefault="00A945C0" w:rsidP="00CB0557">
      <w:pPr>
        <w:rPr>
          <w:rFonts w:ascii="Times New Roman" w:hAnsi="Times New Roman"/>
          <w:b/>
          <w:u w:val="single"/>
        </w:rPr>
      </w:pPr>
    </w:p>
    <w:p w14:paraId="33719DCA" w14:textId="77777777" w:rsidR="00525973" w:rsidRDefault="00525973" w:rsidP="00525973">
      <w:pPr>
        <w:pStyle w:val="Default"/>
        <w:rPr>
          <w:sz w:val="23"/>
          <w:szCs w:val="23"/>
        </w:rPr>
      </w:pPr>
      <w:r>
        <w:rPr>
          <w:b/>
          <w:bCs/>
          <w:sz w:val="23"/>
          <w:szCs w:val="23"/>
        </w:rPr>
        <w:t xml:space="preserve">EXPERIENCE: </w:t>
      </w:r>
    </w:p>
    <w:p w14:paraId="28BF2B39" w14:textId="5752C4FF" w:rsidR="00525973" w:rsidRDefault="00525973" w:rsidP="00525973">
      <w:pPr>
        <w:pStyle w:val="Default"/>
        <w:rPr>
          <w:sz w:val="23"/>
          <w:szCs w:val="23"/>
        </w:rPr>
      </w:pPr>
      <w:r>
        <w:rPr>
          <w:sz w:val="23"/>
          <w:szCs w:val="23"/>
        </w:rPr>
        <w:t xml:space="preserve">Mrs. Al Shami has over </w:t>
      </w:r>
      <w:r w:rsidR="00767ED1">
        <w:rPr>
          <w:sz w:val="23"/>
          <w:szCs w:val="23"/>
        </w:rPr>
        <w:t>seven</w:t>
      </w:r>
      <w:r>
        <w:rPr>
          <w:sz w:val="23"/>
          <w:szCs w:val="23"/>
        </w:rPr>
        <w:t xml:space="preserve"> years of finance and program coordination experience in data collection, communication improvement, and client management. She has become proficient in the implementation of operational policies and processes and in delivering results while working in a fast-paced environment. She has developed superior interpersonal and communication skills, independent coordination, and strategic planning abilities. She holds a bachelor’s degree in economics</w:t>
      </w:r>
      <w:r w:rsidR="00767ED1">
        <w:rPr>
          <w:sz w:val="23"/>
          <w:szCs w:val="23"/>
        </w:rPr>
        <w:t xml:space="preserve"> and is currently studying her masters in sustainability. </w:t>
      </w:r>
    </w:p>
    <w:p w14:paraId="69CED91E" w14:textId="77777777" w:rsidR="00767ED1" w:rsidRDefault="00767ED1" w:rsidP="00767ED1">
      <w:pPr>
        <w:pStyle w:val="paragraph"/>
        <w:spacing w:before="0" w:beforeAutospacing="0" w:after="0" w:afterAutospacing="0"/>
        <w:jc w:val="both"/>
        <w:textAlignment w:val="baseline"/>
        <w:rPr>
          <w:rStyle w:val="normaltextrun"/>
          <w:b/>
          <w:bCs/>
        </w:rPr>
      </w:pPr>
    </w:p>
    <w:p w14:paraId="3434F5A5" w14:textId="71DA968F"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b/>
          <w:bCs/>
        </w:rPr>
        <w:t>Education:</w:t>
      </w:r>
      <w:r>
        <w:rPr>
          <w:rStyle w:val="normaltextrun"/>
          <w:rFonts w:ascii="Arial" w:hAnsi="Arial" w:cs="Arial"/>
          <w:b/>
          <w:bCs/>
        </w:rPr>
        <w:t> </w:t>
      </w:r>
      <w:r>
        <w:rPr>
          <w:rStyle w:val="normaltextrun"/>
          <w:rFonts w:ascii="Arial" w:hAnsi="Arial" w:cs="Arial"/>
        </w:rPr>
        <w:t> </w:t>
      </w:r>
      <w:r>
        <w:rPr>
          <w:rStyle w:val="eop"/>
        </w:rPr>
        <w:t> </w:t>
      </w:r>
    </w:p>
    <w:p w14:paraId="6EC07FB9"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rPr>
        <w:t>Bachelor’s Degree (B.A.) in Economics </w:t>
      </w:r>
      <w:r>
        <w:rPr>
          <w:rStyle w:val="eop"/>
        </w:rPr>
        <w:t> </w:t>
      </w:r>
    </w:p>
    <w:p w14:paraId="69F0D2AB" w14:textId="77777777" w:rsidR="00767ED1" w:rsidRDefault="00767ED1">
      <w:pPr>
        <w:pStyle w:val="paragraph"/>
        <w:numPr>
          <w:ilvl w:val="0"/>
          <w:numId w:val="2"/>
        </w:numPr>
        <w:spacing w:before="0" w:beforeAutospacing="0" w:after="0" w:afterAutospacing="0"/>
        <w:ind w:left="1800" w:firstLine="360"/>
        <w:jc w:val="both"/>
        <w:textAlignment w:val="baseline"/>
      </w:pPr>
      <w:r>
        <w:rPr>
          <w:rStyle w:val="normaltextrun"/>
        </w:rPr>
        <w:t>George Mason University, Fairfax, VA (2016) </w:t>
      </w:r>
      <w:r>
        <w:rPr>
          <w:rStyle w:val="eop"/>
        </w:rPr>
        <w:t> </w:t>
      </w:r>
    </w:p>
    <w:p w14:paraId="56CECAB4"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rPr>
        <w:t>Master’s Degree in Sustainability </w:t>
      </w:r>
      <w:r>
        <w:rPr>
          <w:rStyle w:val="eop"/>
        </w:rPr>
        <w:t> </w:t>
      </w:r>
    </w:p>
    <w:p w14:paraId="56433A66" w14:textId="77777777" w:rsidR="00767ED1" w:rsidRDefault="00767ED1">
      <w:pPr>
        <w:pStyle w:val="paragraph"/>
        <w:numPr>
          <w:ilvl w:val="0"/>
          <w:numId w:val="3"/>
        </w:numPr>
        <w:spacing w:before="0" w:beforeAutospacing="0" w:after="0" w:afterAutospacing="0"/>
        <w:ind w:left="1800" w:firstLine="0"/>
        <w:jc w:val="both"/>
        <w:textAlignment w:val="baseline"/>
      </w:pPr>
      <w:r>
        <w:rPr>
          <w:rStyle w:val="normaltextrun"/>
        </w:rPr>
        <w:t>Harvard Extension School, Boston, MA (Present) </w:t>
      </w:r>
      <w:r>
        <w:rPr>
          <w:rStyle w:val="eop"/>
        </w:rPr>
        <w:t> </w:t>
      </w:r>
    </w:p>
    <w:p w14:paraId="6C24412E"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eop"/>
        </w:rPr>
        <w:t> </w:t>
      </w:r>
    </w:p>
    <w:p w14:paraId="45E571A7" w14:textId="3F6C46C4" w:rsidR="00767ED1" w:rsidRDefault="00767ED1" w:rsidP="00767ED1">
      <w:pPr>
        <w:pStyle w:val="paragraph"/>
        <w:spacing w:before="0" w:beforeAutospacing="0" w:after="0" w:afterAutospacing="0"/>
        <w:jc w:val="both"/>
        <w:textAlignment w:val="baseline"/>
        <w:rPr>
          <w:rStyle w:val="eop"/>
        </w:rPr>
      </w:pPr>
      <w:r>
        <w:rPr>
          <w:rStyle w:val="normaltextrun"/>
          <w:b/>
          <w:bCs/>
        </w:rPr>
        <w:t>Relevant Experience:</w:t>
      </w:r>
      <w:r>
        <w:rPr>
          <w:rStyle w:val="normaltextrun"/>
        </w:rPr>
        <w:t> </w:t>
      </w:r>
      <w:r>
        <w:rPr>
          <w:rStyle w:val="eop"/>
        </w:rPr>
        <w:t> </w:t>
      </w:r>
    </w:p>
    <w:p w14:paraId="37E39223"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p>
    <w:p w14:paraId="0E45FBE6" w14:textId="36D3A32A" w:rsidR="00767ED1" w:rsidRDefault="00767ED1" w:rsidP="00767ED1">
      <w:pPr>
        <w:pStyle w:val="paragraph"/>
        <w:spacing w:before="0" w:beforeAutospacing="0" w:after="0" w:afterAutospacing="0"/>
        <w:jc w:val="both"/>
        <w:textAlignment w:val="baseline"/>
        <w:rPr>
          <w:rStyle w:val="eop"/>
        </w:rPr>
      </w:pPr>
      <w:r>
        <w:rPr>
          <w:rStyle w:val="normaltextrun"/>
          <w:b/>
          <w:bCs/>
        </w:rPr>
        <w:t>Consultant, Cobec Consulting, Inc., Washington DC, 7/2018 – Present</w:t>
      </w:r>
      <w:r>
        <w:rPr>
          <w:rStyle w:val="normaltextrun"/>
        </w:rPr>
        <w:t> </w:t>
      </w:r>
      <w:r>
        <w:rPr>
          <w:rStyle w:val="eop"/>
        </w:rPr>
        <w:t> </w:t>
      </w:r>
    </w:p>
    <w:p w14:paraId="7027471D"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p>
    <w:p w14:paraId="2DDD4D12" w14:textId="77777777" w:rsidR="00767ED1" w:rsidRPr="00767ED1" w:rsidRDefault="00767ED1" w:rsidP="00767ED1">
      <w:pPr>
        <w:pStyle w:val="paragraph"/>
        <w:spacing w:before="0" w:beforeAutospacing="0" w:after="0" w:afterAutospacing="0"/>
        <w:jc w:val="both"/>
        <w:textAlignment w:val="baseline"/>
        <w:rPr>
          <w:rFonts w:ascii="Segoe UI" w:hAnsi="Segoe UI" w:cs="Segoe UI"/>
          <w:b/>
          <w:bCs/>
          <w:color w:val="2F5496"/>
          <w:sz w:val="18"/>
          <w:szCs w:val="18"/>
        </w:rPr>
      </w:pPr>
      <w:r w:rsidRPr="00767ED1">
        <w:rPr>
          <w:rStyle w:val="normaltextrun"/>
          <w:b/>
          <w:bCs/>
        </w:rPr>
        <w:t>NVS – National Airspace System Voice System</w:t>
      </w:r>
      <w:r w:rsidRPr="00767ED1">
        <w:rPr>
          <w:rStyle w:val="eop"/>
          <w:b/>
          <w:bCs/>
        </w:rPr>
        <w:t> </w:t>
      </w:r>
    </w:p>
    <w:p w14:paraId="1DE26CF4" w14:textId="77777777" w:rsidR="00767ED1" w:rsidRDefault="00767ED1">
      <w:pPr>
        <w:pStyle w:val="paragraph"/>
        <w:numPr>
          <w:ilvl w:val="0"/>
          <w:numId w:val="4"/>
        </w:numPr>
        <w:spacing w:before="0" w:beforeAutospacing="0" w:after="0" w:afterAutospacing="0"/>
        <w:ind w:left="1080" w:firstLine="0"/>
        <w:jc w:val="both"/>
        <w:textAlignment w:val="baseline"/>
      </w:pPr>
      <w:r>
        <w:rPr>
          <w:rStyle w:val="normaltextrun"/>
        </w:rPr>
        <w:t>NVS Earned Value Management (EVM) Workbook</w:t>
      </w:r>
      <w:r>
        <w:rPr>
          <w:rStyle w:val="eop"/>
        </w:rPr>
        <w:t> </w:t>
      </w:r>
    </w:p>
    <w:p w14:paraId="127A9613" w14:textId="77777777" w:rsidR="00767ED1" w:rsidRDefault="00767ED1">
      <w:pPr>
        <w:pStyle w:val="paragraph"/>
        <w:numPr>
          <w:ilvl w:val="0"/>
          <w:numId w:val="5"/>
        </w:numPr>
        <w:spacing w:before="0" w:beforeAutospacing="0" w:after="0" w:afterAutospacing="0"/>
        <w:ind w:left="1800" w:firstLine="0"/>
        <w:jc w:val="both"/>
        <w:textAlignment w:val="baseline"/>
      </w:pPr>
      <w:r>
        <w:rPr>
          <w:rStyle w:val="normaltextrun"/>
        </w:rPr>
        <w:t>Assisted in the preparation and development of the NVS EVM analysis workbook.</w:t>
      </w:r>
      <w:r>
        <w:rPr>
          <w:rStyle w:val="eop"/>
        </w:rPr>
        <w:t> </w:t>
      </w:r>
    </w:p>
    <w:p w14:paraId="03DC0AAF" w14:textId="77777777" w:rsidR="00767ED1" w:rsidRDefault="00767ED1">
      <w:pPr>
        <w:pStyle w:val="paragraph"/>
        <w:numPr>
          <w:ilvl w:val="0"/>
          <w:numId w:val="5"/>
        </w:numPr>
        <w:spacing w:before="0" w:beforeAutospacing="0" w:after="0" w:afterAutospacing="0"/>
        <w:ind w:left="1800" w:firstLine="0"/>
        <w:jc w:val="both"/>
        <w:textAlignment w:val="baseline"/>
      </w:pPr>
      <w:r>
        <w:rPr>
          <w:rStyle w:val="normaltextrun"/>
        </w:rPr>
        <w:t>The workbook was updated monthly with additional data that combined the ECSS TO16, Harris Actuals and other expenditures.</w:t>
      </w:r>
      <w:r>
        <w:rPr>
          <w:rStyle w:val="eop"/>
        </w:rPr>
        <w:t> </w:t>
      </w:r>
    </w:p>
    <w:p w14:paraId="2B927C65" w14:textId="77777777" w:rsidR="00767ED1" w:rsidRPr="00767ED1" w:rsidRDefault="00767ED1" w:rsidP="00767ED1">
      <w:pPr>
        <w:pStyle w:val="paragraph"/>
        <w:spacing w:before="0" w:beforeAutospacing="0" w:after="0" w:afterAutospacing="0"/>
        <w:jc w:val="both"/>
        <w:textAlignment w:val="baseline"/>
        <w:rPr>
          <w:rFonts w:ascii="Segoe UI" w:hAnsi="Segoe UI" w:cs="Segoe UI"/>
          <w:b/>
          <w:bCs/>
          <w:color w:val="2F5496"/>
          <w:sz w:val="18"/>
          <w:szCs w:val="18"/>
        </w:rPr>
      </w:pPr>
      <w:r w:rsidRPr="00767ED1">
        <w:rPr>
          <w:rStyle w:val="normaltextrun"/>
          <w:b/>
          <w:bCs/>
        </w:rPr>
        <w:t>AGMG – Air-to-Ground Media Gateway FID II (efforts to successfully go through FID)</w:t>
      </w:r>
      <w:r w:rsidRPr="00767ED1">
        <w:rPr>
          <w:rStyle w:val="eop"/>
          <w:b/>
          <w:bCs/>
        </w:rPr>
        <w:t> </w:t>
      </w:r>
    </w:p>
    <w:p w14:paraId="2DBAF799" w14:textId="77777777" w:rsidR="00767ED1" w:rsidRDefault="00767ED1">
      <w:pPr>
        <w:pStyle w:val="paragraph"/>
        <w:numPr>
          <w:ilvl w:val="0"/>
          <w:numId w:val="6"/>
        </w:numPr>
        <w:spacing w:before="0" w:beforeAutospacing="0" w:after="0" w:afterAutospacing="0"/>
        <w:ind w:left="810" w:firstLine="0"/>
        <w:jc w:val="both"/>
        <w:textAlignment w:val="baseline"/>
      </w:pPr>
      <w:r>
        <w:rPr>
          <w:rStyle w:val="normaltextrun"/>
        </w:rPr>
        <w:t>Developed the AGMG Final Investment Decision (FID) II Cost Model (Risk- Adjusted Cost Estimate)</w:t>
      </w:r>
      <w:r>
        <w:rPr>
          <w:rStyle w:val="eop"/>
        </w:rPr>
        <w:t> </w:t>
      </w:r>
    </w:p>
    <w:p w14:paraId="78B9784D" w14:textId="77777777" w:rsidR="00767ED1" w:rsidRDefault="00767ED1">
      <w:pPr>
        <w:pStyle w:val="paragraph"/>
        <w:numPr>
          <w:ilvl w:val="0"/>
          <w:numId w:val="7"/>
        </w:numPr>
        <w:spacing w:before="0" w:beforeAutospacing="0" w:after="0" w:afterAutospacing="0"/>
        <w:ind w:left="1530" w:firstLine="0"/>
        <w:jc w:val="both"/>
        <w:textAlignment w:val="baseline"/>
      </w:pPr>
      <w:r>
        <w:rPr>
          <w:rStyle w:val="normaltextrun"/>
        </w:rPr>
        <w:t>Developed cost risk assessment with @Risk on the AGMG cost estimate using Monte Carlo simulation to calculate the overall cost risk of the program</w:t>
      </w:r>
      <w:r>
        <w:rPr>
          <w:rStyle w:val="eop"/>
        </w:rPr>
        <w:t> </w:t>
      </w:r>
    </w:p>
    <w:p w14:paraId="7E492C5D" w14:textId="77777777" w:rsidR="00767ED1" w:rsidRDefault="00767ED1">
      <w:pPr>
        <w:pStyle w:val="paragraph"/>
        <w:numPr>
          <w:ilvl w:val="0"/>
          <w:numId w:val="7"/>
        </w:numPr>
        <w:spacing w:before="0" w:beforeAutospacing="0" w:after="0" w:afterAutospacing="0"/>
        <w:ind w:left="1530" w:firstLine="0"/>
        <w:jc w:val="both"/>
        <w:textAlignment w:val="baseline"/>
      </w:pPr>
      <w:r>
        <w:rPr>
          <w:rStyle w:val="normaltextrun"/>
        </w:rPr>
        <w:t>Regularly met with Investment Analysis Team (IAT) and the Program Office (PO) and the IP&amp;A (Investment Planning and Analysis) team to provide updates on the cost estimate and schedule.</w:t>
      </w:r>
      <w:r>
        <w:rPr>
          <w:rStyle w:val="eop"/>
        </w:rPr>
        <w:t> </w:t>
      </w:r>
    </w:p>
    <w:p w14:paraId="5837D881" w14:textId="77777777" w:rsidR="00767ED1" w:rsidRDefault="00767ED1">
      <w:pPr>
        <w:pStyle w:val="paragraph"/>
        <w:numPr>
          <w:ilvl w:val="0"/>
          <w:numId w:val="8"/>
        </w:numPr>
        <w:spacing w:before="0" w:beforeAutospacing="0" w:after="0" w:afterAutospacing="0"/>
        <w:ind w:left="810" w:firstLine="0"/>
        <w:jc w:val="both"/>
        <w:textAlignment w:val="baseline"/>
      </w:pPr>
      <w:r>
        <w:rPr>
          <w:rStyle w:val="normaltextrun"/>
        </w:rPr>
        <w:t>Drafted the AGMG FID II Cost Estimating Plan</w:t>
      </w:r>
      <w:r>
        <w:rPr>
          <w:rStyle w:val="eop"/>
        </w:rPr>
        <w:t> </w:t>
      </w:r>
    </w:p>
    <w:p w14:paraId="7179BC47" w14:textId="77777777" w:rsidR="00767ED1" w:rsidRDefault="00767ED1">
      <w:pPr>
        <w:pStyle w:val="paragraph"/>
        <w:numPr>
          <w:ilvl w:val="0"/>
          <w:numId w:val="9"/>
        </w:numPr>
        <w:spacing w:before="0" w:beforeAutospacing="0" w:after="0" w:afterAutospacing="0"/>
        <w:ind w:left="810" w:firstLine="0"/>
        <w:jc w:val="both"/>
        <w:textAlignment w:val="baseline"/>
      </w:pPr>
      <w:r>
        <w:rPr>
          <w:rStyle w:val="normaltextrun"/>
        </w:rPr>
        <w:t>Drafted FID II Business Case Analysis Report (BCAR) that was approved by the JRC. </w:t>
      </w:r>
      <w:r>
        <w:rPr>
          <w:rStyle w:val="eop"/>
        </w:rPr>
        <w:t> </w:t>
      </w:r>
    </w:p>
    <w:p w14:paraId="6638F3D1" w14:textId="77777777" w:rsidR="00767ED1" w:rsidRDefault="00767ED1">
      <w:pPr>
        <w:pStyle w:val="paragraph"/>
        <w:numPr>
          <w:ilvl w:val="0"/>
          <w:numId w:val="9"/>
        </w:numPr>
        <w:spacing w:before="0" w:beforeAutospacing="0" w:after="0" w:afterAutospacing="0"/>
        <w:ind w:left="810" w:firstLine="0"/>
        <w:jc w:val="both"/>
        <w:textAlignment w:val="baseline"/>
      </w:pPr>
      <w:r>
        <w:rPr>
          <w:rStyle w:val="normaltextrun"/>
        </w:rPr>
        <w:t>The AGMG FID II Program successfully went through FID in July of 2019</w:t>
      </w:r>
      <w:r>
        <w:rPr>
          <w:rStyle w:val="eop"/>
        </w:rPr>
        <w:t> </w:t>
      </w:r>
    </w:p>
    <w:p w14:paraId="31EE74DD" w14:textId="77777777" w:rsidR="00767ED1" w:rsidRDefault="00767ED1">
      <w:pPr>
        <w:pStyle w:val="paragraph"/>
        <w:numPr>
          <w:ilvl w:val="0"/>
          <w:numId w:val="9"/>
        </w:numPr>
        <w:spacing w:before="0" w:beforeAutospacing="0" w:after="0" w:afterAutospacing="0"/>
        <w:ind w:left="810" w:firstLine="0"/>
        <w:jc w:val="both"/>
        <w:textAlignment w:val="baseline"/>
      </w:pPr>
      <w:r>
        <w:rPr>
          <w:rStyle w:val="normaltextrun"/>
        </w:rPr>
        <w:t>AGMG FID I and FID II Cash Flow Workbooks (financial management)</w:t>
      </w:r>
      <w:r>
        <w:rPr>
          <w:rStyle w:val="eop"/>
        </w:rPr>
        <w:t> </w:t>
      </w:r>
    </w:p>
    <w:p w14:paraId="24061742" w14:textId="77777777" w:rsidR="00767ED1" w:rsidRDefault="00767ED1">
      <w:pPr>
        <w:pStyle w:val="paragraph"/>
        <w:numPr>
          <w:ilvl w:val="0"/>
          <w:numId w:val="10"/>
        </w:numPr>
        <w:spacing w:before="0" w:beforeAutospacing="0" w:after="0" w:afterAutospacing="0"/>
        <w:ind w:left="1530" w:firstLine="0"/>
        <w:jc w:val="both"/>
        <w:textAlignment w:val="baseline"/>
      </w:pPr>
      <w:r>
        <w:rPr>
          <w:rStyle w:val="normaltextrun"/>
        </w:rPr>
        <w:lastRenderedPageBreak/>
        <w:t>Assisted in the preparation and development of the AGMG FID I and II’s Cash Flow excel workbook by tracking and maintaining invoices sent by the Prime vendor (FUSA (</w:t>
      </w:r>
      <w:proofErr w:type="spellStart"/>
      <w:r>
        <w:rPr>
          <w:rStyle w:val="normaltextrun"/>
        </w:rPr>
        <w:t>Frequentis</w:t>
      </w:r>
      <w:proofErr w:type="spellEnd"/>
      <w:r>
        <w:rPr>
          <w:rStyle w:val="normaltextrun"/>
        </w:rPr>
        <w:t xml:space="preserve"> USA)) and the PO.</w:t>
      </w:r>
      <w:r>
        <w:rPr>
          <w:rStyle w:val="eop"/>
        </w:rPr>
        <w:t> </w:t>
      </w:r>
    </w:p>
    <w:p w14:paraId="18B6F1B5" w14:textId="77777777" w:rsidR="00767ED1" w:rsidRDefault="00767ED1" w:rsidP="00767ED1">
      <w:pPr>
        <w:pStyle w:val="paragraph"/>
        <w:spacing w:before="0" w:beforeAutospacing="0" w:after="0" w:afterAutospacing="0"/>
        <w:jc w:val="both"/>
        <w:textAlignment w:val="baseline"/>
        <w:rPr>
          <w:rFonts w:ascii="Segoe UI" w:hAnsi="Segoe UI" w:cs="Segoe UI"/>
          <w:color w:val="2F5496"/>
          <w:sz w:val="18"/>
          <w:szCs w:val="18"/>
        </w:rPr>
      </w:pPr>
      <w:r w:rsidRPr="00767ED1">
        <w:rPr>
          <w:rStyle w:val="normaltextrun"/>
          <w:b/>
          <w:bCs/>
        </w:rPr>
        <w:t>Legacy Voice Switch Systems – LVSS</w:t>
      </w:r>
      <w:r>
        <w:rPr>
          <w:rStyle w:val="normaltextrun"/>
        </w:rPr>
        <w:t xml:space="preserve"> (Legacy Voice Switch Sustainment) Portfolio (effort to successfully go through Investment Analysis Readiness Decision (IARD))</w:t>
      </w:r>
      <w:r>
        <w:rPr>
          <w:rStyle w:val="eop"/>
        </w:rPr>
        <w:t> </w:t>
      </w:r>
    </w:p>
    <w:p w14:paraId="3D635F1B" w14:textId="77777777" w:rsidR="00767ED1" w:rsidRDefault="00767ED1">
      <w:pPr>
        <w:pStyle w:val="paragraph"/>
        <w:numPr>
          <w:ilvl w:val="0"/>
          <w:numId w:val="11"/>
        </w:numPr>
        <w:spacing w:before="0" w:beforeAutospacing="0" w:after="0" w:afterAutospacing="0"/>
        <w:ind w:left="810" w:firstLine="0"/>
        <w:jc w:val="both"/>
        <w:textAlignment w:val="baseline"/>
      </w:pPr>
      <w:r>
        <w:rPr>
          <w:rStyle w:val="normaltextrun"/>
        </w:rPr>
        <w:t>Developed the LVSS Cost Model (Risk-Adjusted Cost Estimate)</w:t>
      </w:r>
      <w:r>
        <w:rPr>
          <w:rStyle w:val="eop"/>
        </w:rPr>
        <w:t> </w:t>
      </w:r>
    </w:p>
    <w:p w14:paraId="28446B0C" w14:textId="77777777" w:rsidR="00767ED1" w:rsidRDefault="00767ED1">
      <w:pPr>
        <w:pStyle w:val="paragraph"/>
        <w:numPr>
          <w:ilvl w:val="0"/>
          <w:numId w:val="11"/>
        </w:numPr>
        <w:spacing w:before="0" w:beforeAutospacing="0" w:after="0" w:afterAutospacing="0"/>
        <w:ind w:left="810" w:firstLine="0"/>
        <w:jc w:val="both"/>
        <w:textAlignment w:val="baseline"/>
      </w:pPr>
      <w:r>
        <w:rPr>
          <w:rStyle w:val="normaltextrun"/>
        </w:rPr>
        <w:t>Organized and coordinated LVSS Program Weekly AI (Airspace Integration) Meetings to IARD</w:t>
      </w:r>
      <w:r>
        <w:rPr>
          <w:rStyle w:val="eop"/>
        </w:rPr>
        <w:t> </w:t>
      </w:r>
    </w:p>
    <w:p w14:paraId="63CB75D6" w14:textId="77777777" w:rsidR="00767ED1" w:rsidRDefault="00767ED1">
      <w:pPr>
        <w:pStyle w:val="paragraph"/>
        <w:numPr>
          <w:ilvl w:val="0"/>
          <w:numId w:val="11"/>
        </w:numPr>
        <w:spacing w:before="0" w:beforeAutospacing="0" w:after="0" w:afterAutospacing="0"/>
        <w:ind w:left="810" w:firstLine="0"/>
        <w:jc w:val="both"/>
        <w:textAlignment w:val="baseline"/>
      </w:pPr>
      <w:r>
        <w:rPr>
          <w:rStyle w:val="normaltextrun"/>
        </w:rPr>
        <w:t>Created the LVSS Portfolio Cost Estimating Plan</w:t>
      </w:r>
      <w:r>
        <w:rPr>
          <w:rStyle w:val="eop"/>
        </w:rPr>
        <w:t> </w:t>
      </w:r>
    </w:p>
    <w:p w14:paraId="0F7481B7" w14:textId="77777777" w:rsidR="00767ED1" w:rsidRDefault="00767ED1">
      <w:pPr>
        <w:pStyle w:val="paragraph"/>
        <w:numPr>
          <w:ilvl w:val="0"/>
          <w:numId w:val="11"/>
        </w:numPr>
        <w:spacing w:before="0" w:beforeAutospacing="0" w:after="0" w:afterAutospacing="0"/>
        <w:ind w:left="810" w:firstLine="0"/>
        <w:jc w:val="both"/>
        <w:textAlignment w:val="baseline"/>
      </w:pPr>
      <w:r>
        <w:rPr>
          <w:rStyle w:val="normaltextrun"/>
        </w:rPr>
        <w:t>LVSS successfully went through IARD in February 2020.</w:t>
      </w:r>
      <w:r>
        <w:rPr>
          <w:rStyle w:val="eop"/>
        </w:rPr>
        <w:t> </w:t>
      </w:r>
    </w:p>
    <w:p w14:paraId="03A0FD56" w14:textId="77777777" w:rsidR="00767ED1" w:rsidRDefault="00767ED1">
      <w:pPr>
        <w:pStyle w:val="paragraph"/>
        <w:numPr>
          <w:ilvl w:val="0"/>
          <w:numId w:val="11"/>
        </w:numPr>
        <w:spacing w:before="0" w:beforeAutospacing="0" w:after="0" w:afterAutospacing="0"/>
        <w:ind w:left="810" w:firstLine="0"/>
        <w:jc w:val="both"/>
        <w:textAlignment w:val="baseline"/>
      </w:pPr>
      <w:r>
        <w:rPr>
          <w:rStyle w:val="normaltextrun"/>
        </w:rPr>
        <w:t>Drafted and maintained LVSS – STVS (Small Tower Voice Switch) Failure Analysis workbook</w:t>
      </w:r>
      <w:r>
        <w:rPr>
          <w:rStyle w:val="eop"/>
        </w:rPr>
        <w:t> </w:t>
      </w:r>
    </w:p>
    <w:p w14:paraId="52237407" w14:textId="77777777" w:rsidR="00767ED1" w:rsidRDefault="00767ED1">
      <w:pPr>
        <w:pStyle w:val="paragraph"/>
        <w:numPr>
          <w:ilvl w:val="0"/>
          <w:numId w:val="12"/>
        </w:numPr>
        <w:spacing w:before="0" w:beforeAutospacing="0" w:after="0" w:afterAutospacing="0"/>
        <w:ind w:left="810" w:firstLine="0"/>
        <w:jc w:val="both"/>
        <w:textAlignment w:val="baseline"/>
      </w:pPr>
      <w:r>
        <w:rPr>
          <w:rStyle w:val="normaltextrun"/>
        </w:rPr>
        <w:t>Assisted in providing cost estimates and document inputs for TR projects under the new acquisition process for projects under $20M approved by the Stakeholder Governing Board (SGB) (pilot program for this new process under the APB (ACQUISITION PROGRAM BASELINE)).</w:t>
      </w:r>
      <w:r>
        <w:rPr>
          <w:rStyle w:val="eop"/>
        </w:rPr>
        <w:t> </w:t>
      </w:r>
    </w:p>
    <w:p w14:paraId="35271BB1" w14:textId="77777777" w:rsidR="00767ED1" w:rsidRDefault="00767ED1" w:rsidP="00767ED1">
      <w:pPr>
        <w:pStyle w:val="paragraph"/>
        <w:spacing w:before="0" w:beforeAutospacing="0" w:after="0" w:afterAutospacing="0"/>
        <w:jc w:val="both"/>
        <w:textAlignment w:val="baseline"/>
        <w:rPr>
          <w:rFonts w:ascii="Segoe UI" w:hAnsi="Segoe UI" w:cs="Segoe UI"/>
          <w:color w:val="2F5496"/>
          <w:sz w:val="18"/>
          <w:szCs w:val="18"/>
        </w:rPr>
      </w:pPr>
      <w:r w:rsidRPr="00767ED1">
        <w:rPr>
          <w:rStyle w:val="normaltextrun"/>
          <w:b/>
          <w:bCs/>
        </w:rPr>
        <w:t>Interim Voice Switch Replacement (IVSR)</w:t>
      </w:r>
      <w:r>
        <w:rPr>
          <w:rStyle w:val="normaltextrun"/>
        </w:rPr>
        <w:t xml:space="preserve"> – (effort to successfully be awarded a contract extension)</w:t>
      </w:r>
      <w:r>
        <w:rPr>
          <w:rStyle w:val="eop"/>
        </w:rPr>
        <w:t> </w:t>
      </w:r>
    </w:p>
    <w:p w14:paraId="385E2566" w14:textId="77777777" w:rsidR="00767ED1" w:rsidRDefault="00767ED1">
      <w:pPr>
        <w:pStyle w:val="paragraph"/>
        <w:numPr>
          <w:ilvl w:val="0"/>
          <w:numId w:val="13"/>
        </w:numPr>
        <w:spacing w:before="0" w:beforeAutospacing="0" w:after="0" w:afterAutospacing="0"/>
        <w:ind w:left="810" w:firstLine="0"/>
        <w:jc w:val="both"/>
        <w:textAlignment w:val="baseline"/>
      </w:pPr>
      <w:r>
        <w:rPr>
          <w:rStyle w:val="normaltextrun"/>
        </w:rPr>
        <w:t>Assisted in the preparation and development of the IVSR Independent Government Cost Estimate (IGCE)</w:t>
      </w:r>
      <w:r>
        <w:rPr>
          <w:rStyle w:val="eop"/>
        </w:rPr>
        <w:t> </w:t>
      </w:r>
    </w:p>
    <w:p w14:paraId="0ECD9A91" w14:textId="77777777" w:rsidR="00767ED1" w:rsidRDefault="00767ED1">
      <w:pPr>
        <w:pStyle w:val="paragraph"/>
        <w:numPr>
          <w:ilvl w:val="0"/>
          <w:numId w:val="14"/>
        </w:numPr>
        <w:spacing w:before="0" w:beforeAutospacing="0" w:after="0" w:afterAutospacing="0"/>
        <w:ind w:left="1530" w:firstLine="0"/>
        <w:jc w:val="both"/>
        <w:textAlignment w:val="baseline"/>
      </w:pPr>
      <w:r>
        <w:rPr>
          <w:rStyle w:val="normaltextrun"/>
        </w:rPr>
        <w:t>IGCE included detailed breakdowns of estimates for material, labor, travel and other direct costs (ODC’s).</w:t>
      </w:r>
      <w:r>
        <w:rPr>
          <w:rStyle w:val="eop"/>
        </w:rPr>
        <w:t> </w:t>
      </w:r>
    </w:p>
    <w:p w14:paraId="00AF5E5C" w14:textId="77777777" w:rsidR="00767ED1" w:rsidRDefault="00767ED1">
      <w:pPr>
        <w:pStyle w:val="paragraph"/>
        <w:numPr>
          <w:ilvl w:val="0"/>
          <w:numId w:val="14"/>
        </w:numPr>
        <w:spacing w:before="0" w:beforeAutospacing="0" w:after="0" w:afterAutospacing="0"/>
        <w:ind w:left="1530" w:firstLine="0"/>
        <w:jc w:val="both"/>
        <w:textAlignment w:val="baseline"/>
      </w:pPr>
      <w:r>
        <w:rPr>
          <w:rStyle w:val="normaltextrun"/>
        </w:rPr>
        <w:t>Collaborated with program subject matter experts (SMEs) for data collection and cost estimate input solicitation</w:t>
      </w:r>
      <w:r>
        <w:rPr>
          <w:rStyle w:val="eop"/>
        </w:rPr>
        <w:t> </w:t>
      </w:r>
    </w:p>
    <w:p w14:paraId="62C38CF1" w14:textId="77777777" w:rsidR="00767ED1" w:rsidRDefault="00767ED1">
      <w:pPr>
        <w:pStyle w:val="paragraph"/>
        <w:numPr>
          <w:ilvl w:val="0"/>
          <w:numId w:val="15"/>
        </w:numPr>
        <w:spacing w:before="0" w:beforeAutospacing="0" w:after="0" w:afterAutospacing="0"/>
        <w:ind w:left="1530" w:firstLine="0"/>
        <w:jc w:val="both"/>
        <w:textAlignment w:val="baseline"/>
      </w:pPr>
      <w:r>
        <w:rPr>
          <w:rStyle w:val="normaltextrun"/>
        </w:rPr>
        <w:t>IGCE includes methodology used for estimating the level of effort required for the IVSR program such as historical data, industry standards, and documentation methodologies.</w:t>
      </w:r>
      <w:r>
        <w:rPr>
          <w:rStyle w:val="eop"/>
        </w:rPr>
        <w:t> </w:t>
      </w:r>
    </w:p>
    <w:p w14:paraId="0302E920" w14:textId="77777777" w:rsidR="00767ED1" w:rsidRDefault="00767ED1" w:rsidP="00767ED1">
      <w:pPr>
        <w:pStyle w:val="paragraph"/>
        <w:spacing w:before="0" w:beforeAutospacing="0" w:after="0" w:afterAutospacing="0"/>
        <w:jc w:val="both"/>
        <w:textAlignment w:val="baseline"/>
        <w:rPr>
          <w:rFonts w:ascii="Segoe UI" w:hAnsi="Segoe UI" w:cs="Segoe UI"/>
          <w:color w:val="2F5496"/>
          <w:sz w:val="18"/>
          <w:szCs w:val="18"/>
        </w:rPr>
      </w:pPr>
      <w:r w:rsidRPr="00767ED1">
        <w:rPr>
          <w:rStyle w:val="normaltextrun"/>
          <w:b/>
          <w:bCs/>
        </w:rPr>
        <w:t>Voice Switch Bypass (VSBP)</w:t>
      </w:r>
      <w:r>
        <w:rPr>
          <w:rStyle w:val="normaltextrun"/>
        </w:rPr>
        <w:t xml:space="preserve"> – (effort was successfully awarded a contract extension)</w:t>
      </w:r>
      <w:r>
        <w:rPr>
          <w:rStyle w:val="eop"/>
        </w:rPr>
        <w:t> </w:t>
      </w:r>
    </w:p>
    <w:p w14:paraId="21B61AF6" w14:textId="77777777" w:rsidR="00767ED1" w:rsidRDefault="00767ED1">
      <w:pPr>
        <w:pStyle w:val="paragraph"/>
        <w:numPr>
          <w:ilvl w:val="0"/>
          <w:numId w:val="16"/>
        </w:numPr>
        <w:spacing w:before="0" w:beforeAutospacing="0" w:after="0" w:afterAutospacing="0"/>
        <w:ind w:left="810" w:firstLine="0"/>
        <w:jc w:val="both"/>
        <w:textAlignment w:val="baseline"/>
      </w:pPr>
      <w:r>
        <w:rPr>
          <w:rStyle w:val="normaltextrun"/>
        </w:rPr>
        <w:t>Developed the VSBP IGCE</w:t>
      </w:r>
      <w:r>
        <w:rPr>
          <w:rStyle w:val="eop"/>
        </w:rPr>
        <w:t> </w:t>
      </w:r>
    </w:p>
    <w:p w14:paraId="62351AE5" w14:textId="77777777" w:rsidR="00767ED1" w:rsidRDefault="00767ED1">
      <w:pPr>
        <w:pStyle w:val="paragraph"/>
        <w:numPr>
          <w:ilvl w:val="0"/>
          <w:numId w:val="17"/>
        </w:numPr>
        <w:spacing w:before="0" w:beforeAutospacing="0" w:after="0" w:afterAutospacing="0"/>
        <w:ind w:left="1530" w:firstLine="0"/>
        <w:jc w:val="both"/>
        <w:textAlignment w:val="baseline"/>
      </w:pPr>
      <w:r>
        <w:rPr>
          <w:rStyle w:val="normaltextrun"/>
        </w:rPr>
        <w:t>IGCE included detailed breakdowns of estimates for material, labor, travel and other direct costs (ODC’s).</w:t>
      </w:r>
      <w:r>
        <w:rPr>
          <w:rStyle w:val="eop"/>
        </w:rPr>
        <w:t> </w:t>
      </w:r>
    </w:p>
    <w:p w14:paraId="2A55B7A2" w14:textId="77777777" w:rsidR="00767ED1" w:rsidRDefault="00767ED1">
      <w:pPr>
        <w:pStyle w:val="paragraph"/>
        <w:numPr>
          <w:ilvl w:val="0"/>
          <w:numId w:val="17"/>
        </w:numPr>
        <w:spacing w:before="0" w:beforeAutospacing="0" w:after="0" w:afterAutospacing="0"/>
        <w:ind w:left="1530" w:firstLine="0"/>
        <w:jc w:val="both"/>
        <w:textAlignment w:val="baseline"/>
      </w:pPr>
      <w:r>
        <w:rPr>
          <w:rStyle w:val="normaltextrun"/>
        </w:rPr>
        <w:t>Collaborated with program SMEs for data collection and cost estimate input solicitation</w:t>
      </w:r>
      <w:r>
        <w:rPr>
          <w:rStyle w:val="eop"/>
        </w:rPr>
        <w:t> </w:t>
      </w:r>
    </w:p>
    <w:p w14:paraId="35727FAB" w14:textId="77777777" w:rsidR="00767ED1" w:rsidRDefault="00767ED1">
      <w:pPr>
        <w:pStyle w:val="paragraph"/>
        <w:numPr>
          <w:ilvl w:val="0"/>
          <w:numId w:val="18"/>
        </w:numPr>
        <w:spacing w:before="0" w:beforeAutospacing="0" w:after="0" w:afterAutospacing="0"/>
        <w:ind w:left="1530" w:firstLine="0"/>
        <w:jc w:val="both"/>
        <w:textAlignment w:val="baseline"/>
      </w:pPr>
      <w:r>
        <w:rPr>
          <w:rStyle w:val="normaltextrun"/>
        </w:rPr>
        <w:t>IGCE includes methodology used for estimating the level of effort required for the VSBP program such as historical data, industry standards, and documentation methodologies.</w:t>
      </w:r>
      <w:r>
        <w:rPr>
          <w:rStyle w:val="eop"/>
        </w:rPr>
        <w:t> </w:t>
      </w:r>
    </w:p>
    <w:p w14:paraId="04989758" w14:textId="77777777" w:rsidR="00767ED1" w:rsidRDefault="00767ED1">
      <w:pPr>
        <w:pStyle w:val="paragraph"/>
        <w:numPr>
          <w:ilvl w:val="0"/>
          <w:numId w:val="19"/>
        </w:numPr>
        <w:spacing w:before="0" w:beforeAutospacing="0" w:after="0" w:afterAutospacing="0"/>
        <w:ind w:left="810" w:firstLine="0"/>
        <w:jc w:val="both"/>
        <w:textAlignment w:val="baseline"/>
      </w:pPr>
      <w:r>
        <w:rPr>
          <w:rStyle w:val="normaltextrun"/>
        </w:rPr>
        <w:t>Created and maintained VSBP Sustainability Analysis workbook to conduct supply and demand analysis to meet the legacy systems maintenance requirements until the end of life (EOL) of the systems. </w:t>
      </w:r>
      <w:r>
        <w:rPr>
          <w:rStyle w:val="eop"/>
        </w:rPr>
        <w:t> </w:t>
      </w:r>
    </w:p>
    <w:p w14:paraId="6CF2C4BC" w14:textId="77777777" w:rsidR="00767ED1" w:rsidRDefault="00767ED1">
      <w:pPr>
        <w:pStyle w:val="paragraph"/>
        <w:numPr>
          <w:ilvl w:val="0"/>
          <w:numId w:val="19"/>
        </w:numPr>
        <w:spacing w:before="0" w:beforeAutospacing="0" w:after="0" w:afterAutospacing="0"/>
        <w:ind w:left="810" w:firstLine="0"/>
        <w:jc w:val="both"/>
        <w:textAlignment w:val="baseline"/>
      </w:pPr>
      <w:r>
        <w:rPr>
          <w:rStyle w:val="normaltextrun"/>
        </w:rPr>
        <w:t xml:space="preserve">Developed Diminishing manufacturing sources and material shortages (DMSMS) program for VSBP because of the supply and demand theory applied in the sustainability analysis workbook to collect technical data on critical components. This effort involves the program office (PO), the vendor Hughey and </w:t>
      </w:r>
      <w:proofErr w:type="spellStart"/>
      <w:r>
        <w:rPr>
          <w:rStyle w:val="normaltextrun"/>
        </w:rPr>
        <w:t>Phillps</w:t>
      </w:r>
      <w:proofErr w:type="spellEnd"/>
      <w:r>
        <w:rPr>
          <w:rStyle w:val="normaltextrun"/>
        </w:rPr>
        <w:t xml:space="preserve"> (H&amp;P) and the FAA logistics center (FAALC). </w:t>
      </w:r>
      <w:r>
        <w:rPr>
          <w:rStyle w:val="eop"/>
        </w:rPr>
        <w:t> </w:t>
      </w:r>
    </w:p>
    <w:p w14:paraId="38726239"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eop"/>
        </w:rPr>
        <w:lastRenderedPageBreak/>
        <w:t> </w:t>
      </w:r>
    </w:p>
    <w:p w14:paraId="172EFD5A"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b/>
          <w:bCs/>
        </w:rPr>
        <w:t>Not Employed During this Time, 5/2018-7/2018 </w:t>
      </w:r>
      <w:r>
        <w:rPr>
          <w:rStyle w:val="eop"/>
        </w:rPr>
        <w:t> </w:t>
      </w:r>
    </w:p>
    <w:p w14:paraId="00BA149B"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eop"/>
        </w:rPr>
        <w:t> </w:t>
      </w:r>
    </w:p>
    <w:p w14:paraId="29949118" w14:textId="735D6C03"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b/>
          <w:bCs/>
        </w:rPr>
        <w:t>Program Coordinator, United Arab Embassy, Washington DC, 11/2015 – 05/2018</w:t>
      </w:r>
      <w:r>
        <w:rPr>
          <w:rStyle w:val="eop"/>
        </w:rPr>
        <w:t> </w:t>
      </w:r>
    </w:p>
    <w:p w14:paraId="438F08A1" w14:textId="77777777" w:rsidR="00767ED1" w:rsidRDefault="00767ED1">
      <w:pPr>
        <w:pStyle w:val="paragraph"/>
        <w:numPr>
          <w:ilvl w:val="0"/>
          <w:numId w:val="20"/>
        </w:numPr>
        <w:spacing w:before="0" w:beforeAutospacing="0" w:after="0" w:afterAutospacing="0"/>
        <w:ind w:left="1080" w:firstLine="0"/>
        <w:jc w:val="both"/>
        <w:textAlignment w:val="baseline"/>
      </w:pPr>
      <w:r>
        <w:rPr>
          <w:rStyle w:val="normaltextrun"/>
        </w:rPr>
        <w:t>Interface with military clients to coordinate travel and procedures to various medical facilities in North America from the UAE.</w:t>
      </w:r>
      <w:r>
        <w:rPr>
          <w:rStyle w:val="eop"/>
        </w:rPr>
        <w:t> </w:t>
      </w:r>
    </w:p>
    <w:p w14:paraId="614AEA31" w14:textId="6205AE3E" w:rsidR="00767ED1" w:rsidRDefault="00767ED1">
      <w:pPr>
        <w:pStyle w:val="paragraph"/>
        <w:numPr>
          <w:ilvl w:val="0"/>
          <w:numId w:val="20"/>
        </w:numPr>
        <w:spacing w:before="0" w:beforeAutospacing="0" w:after="0" w:afterAutospacing="0"/>
        <w:ind w:left="1080" w:firstLine="0"/>
        <w:jc w:val="both"/>
        <w:textAlignment w:val="baseline"/>
        <w:rPr>
          <w:rStyle w:val="eop"/>
        </w:rPr>
      </w:pPr>
      <w:r>
        <w:rPr>
          <w:rStyle w:val="normaltextrun"/>
        </w:rPr>
        <w:t>Support the military medical program through analysis and generation of logistical reports to improve the department’s efficiency and growth.</w:t>
      </w:r>
      <w:r>
        <w:rPr>
          <w:rStyle w:val="eop"/>
        </w:rPr>
        <w:t> </w:t>
      </w:r>
    </w:p>
    <w:p w14:paraId="0EFA63CF" w14:textId="77777777" w:rsidR="00767ED1" w:rsidRDefault="00767ED1" w:rsidP="00767ED1">
      <w:pPr>
        <w:pStyle w:val="paragraph"/>
        <w:spacing w:before="0" w:beforeAutospacing="0" w:after="0" w:afterAutospacing="0"/>
        <w:ind w:left="1080"/>
        <w:jc w:val="both"/>
        <w:textAlignment w:val="baseline"/>
      </w:pPr>
    </w:p>
    <w:p w14:paraId="1207549D"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b/>
          <w:bCs/>
        </w:rPr>
        <w:t>Financial Advisor, PNC Bank, Arlington, VA, 10/2013 – 11/2015</w:t>
      </w:r>
      <w:r>
        <w:rPr>
          <w:rStyle w:val="eop"/>
        </w:rPr>
        <w:t> </w:t>
      </w:r>
    </w:p>
    <w:p w14:paraId="3E45B359" w14:textId="77777777" w:rsidR="00767ED1" w:rsidRDefault="00767ED1">
      <w:pPr>
        <w:pStyle w:val="paragraph"/>
        <w:numPr>
          <w:ilvl w:val="0"/>
          <w:numId w:val="21"/>
        </w:numPr>
        <w:spacing w:before="0" w:beforeAutospacing="0" w:after="0" w:afterAutospacing="0"/>
        <w:ind w:left="1080" w:firstLine="0"/>
        <w:jc w:val="both"/>
        <w:textAlignment w:val="baseline"/>
      </w:pPr>
      <w:r>
        <w:rPr>
          <w:rStyle w:val="normaltextrun"/>
        </w:rPr>
        <w:t>Consulted existing and prospective clients on products and services.</w:t>
      </w:r>
      <w:r>
        <w:rPr>
          <w:rStyle w:val="eop"/>
        </w:rPr>
        <w:t> </w:t>
      </w:r>
    </w:p>
    <w:p w14:paraId="12FE2C89" w14:textId="77777777" w:rsidR="00767ED1" w:rsidRDefault="00767ED1">
      <w:pPr>
        <w:pStyle w:val="paragraph"/>
        <w:numPr>
          <w:ilvl w:val="0"/>
          <w:numId w:val="21"/>
        </w:numPr>
        <w:spacing w:before="0" w:beforeAutospacing="0" w:after="0" w:afterAutospacing="0"/>
        <w:ind w:left="1080" w:firstLine="0"/>
        <w:jc w:val="both"/>
        <w:textAlignment w:val="baseline"/>
      </w:pPr>
      <w:r>
        <w:rPr>
          <w:rStyle w:val="normaltextrun"/>
        </w:rPr>
        <w:t>Effectively opened and managed client portfolios while complying with federal regulations and PNC policies and procedures</w:t>
      </w:r>
      <w:r>
        <w:rPr>
          <w:rStyle w:val="eop"/>
        </w:rPr>
        <w:t> </w:t>
      </w:r>
    </w:p>
    <w:p w14:paraId="3BFF3705"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eop"/>
        </w:rPr>
        <w:t> </w:t>
      </w:r>
    </w:p>
    <w:p w14:paraId="48EE9DF2"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eop"/>
        </w:rPr>
        <w:t> </w:t>
      </w:r>
    </w:p>
    <w:p w14:paraId="052E32AC"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rPr>
        <w:t> </w:t>
      </w:r>
      <w:r>
        <w:rPr>
          <w:rStyle w:val="eop"/>
        </w:rPr>
        <w:t> </w:t>
      </w:r>
    </w:p>
    <w:p w14:paraId="585A9739" w14:textId="77777777" w:rsidR="00767ED1" w:rsidRDefault="00767ED1" w:rsidP="00767ED1">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SIGNATURE/ATTESTATION: </w:t>
      </w:r>
      <w:r>
        <w:rPr>
          <w:rStyle w:val="normaltextrun"/>
        </w:rPr>
        <w:t>The signature of Sukaina Al Shami attests to the validity of the information provided in this resume. </w:t>
      </w:r>
      <w:r>
        <w:rPr>
          <w:rStyle w:val="eop"/>
        </w:rPr>
        <w:t> </w:t>
      </w:r>
    </w:p>
    <w:p w14:paraId="26683C07" w14:textId="77777777" w:rsidR="00767ED1" w:rsidRDefault="00767ED1" w:rsidP="00767ED1">
      <w:pPr>
        <w:pStyle w:val="paragraph"/>
        <w:spacing w:before="0" w:beforeAutospacing="0" w:after="0" w:afterAutospacing="0"/>
        <w:textAlignment w:val="baseline"/>
        <w:rPr>
          <w:rFonts w:ascii="Segoe UI" w:hAnsi="Segoe UI" w:cs="Segoe UI"/>
          <w:sz w:val="18"/>
          <w:szCs w:val="18"/>
        </w:rPr>
      </w:pPr>
      <w:r>
        <w:rPr>
          <w:rStyle w:val="eop"/>
        </w:rPr>
        <w:t> </w:t>
      </w:r>
    </w:p>
    <w:p w14:paraId="07D3959D" w14:textId="77777777" w:rsidR="00767ED1" w:rsidRDefault="00767ED1" w:rsidP="00767ED1">
      <w:pPr>
        <w:pStyle w:val="paragraph"/>
        <w:spacing w:before="0" w:beforeAutospacing="0" w:after="0" w:afterAutospacing="0"/>
        <w:textAlignment w:val="baseline"/>
        <w:rPr>
          <w:rFonts w:ascii="Segoe UI" w:hAnsi="Segoe UI" w:cs="Segoe UI"/>
          <w:sz w:val="18"/>
          <w:szCs w:val="18"/>
        </w:rPr>
      </w:pPr>
      <w:r>
        <w:rPr>
          <w:rStyle w:val="normaltextrun"/>
          <w:b/>
          <w:bCs/>
        </w:rPr>
        <w:t>Signature:</w:t>
      </w:r>
      <w:r>
        <w:rPr>
          <w:rStyle w:val="normaltextrun"/>
        </w:rPr>
        <w:t xml:space="preserve"> ____________________________</w:t>
      </w:r>
      <w:r>
        <w:rPr>
          <w:rStyle w:val="tabchar"/>
          <w:rFonts w:ascii="Calibri" w:hAnsi="Calibri" w:cs="Calibri"/>
        </w:rPr>
        <w:tab/>
      </w:r>
      <w:r>
        <w:rPr>
          <w:rStyle w:val="normaltextrun"/>
          <w:b/>
          <w:bCs/>
        </w:rPr>
        <w:t xml:space="preserve">Date: </w:t>
      </w:r>
      <w:r>
        <w:rPr>
          <w:rStyle w:val="normaltextrun"/>
        </w:rPr>
        <w:t>_____________________________ </w:t>
      </w:r>
      <w:r>
        <w:rPr>
          <w:rStyle w:val="eop"/>
        </w:rPr>
        <w:t> </w:t>
      </w:r>
    </w:p>
    <w:p w14:paraId="5B1F5CEF" w14:textId="77777777" w:rsidR="00767ED1" w:rsidRDefault="00767ED1" w:rsidP="00767ED1">
      <w:pPr>
        <w:pStyle w:val="paragraph"/>
        <w:spacing w:before="0" w:beforeAutospacing="0" w:after="0" w:afterAutospacing="0"/>
        <w:textAlignment w:val="baseline"/>
        <w:rPr>
          <w:rFonts w:ascii="Segoe UI" w:hAnsi="Segoe UI" w:cs="Segoe UI"/>
          <w:sz w:val="18"/>
          <w:szCs w:val="18"/>
        </w:rPr>
      </w:pPr>
      <w:r>
        <w:rPr>
          <w:rStyle w:val="eop"/>
        </w:rPr>
        <w:t> </w:t>
      </w:r>
    </w:p>
    <w:p w14:paraId="6EF9F502" w14:textId="77777777" w:rsidR="00767ED1" w:rsidRPr="0011539E" w:rsidRDefault="00767ED1" w:rsidP="00767ED1">
      <w:pPr>
        <w:pStyle w:val="li1"/>
        <w:spacing w:before="0" w:beforeAutospacing="0" w:after="0" w:afterAutospacing="0"/>
        <w:rPr>
          <w:rStyle w:val="s1"/>
          <w:rFonts w:asciiTheme="majorBidi" w:hAnsiTheme="majorBidi" w:cstheme="majorBidi"/>
          <w:color w:val="000000"/>
          <w:sz w:val="24"/>
          <w:szCs w:val="24"/>
        </w:rPr>
      </w:pPr>
    </w:p>
    <w:p w14:paraId="27B2AC37" w14:textId="77777777" w:rsidR="0011539E" w:rsidRPr="0011539E" w:rsidRDefault="0011539E" w:rsidP="0011539E">
      <w:pPr>
        <w:pStyle w:val="ListParagraph"/>
        <w:rPr>
          <w:rFonts w:asciiTheme="majorBidi" w:hAnsiTheme="majorBidi" w:cstheme="majorBidi"/>
        </w:rPr>
      </w:pPr>
    </w:p>
    <w:p w14:paraId="4CC535AB" w14:textId="44A8B318" w:rsidR="002623D7" w:rsidRDefault="002623D7" w:rsidP="002623D7">
      <w:pPr>
        <w:pStyle w:val="li1"/>
        <w:spacing w:before="0" w:beforeAutospacing="0" w:after="0" w:afterAutospacing="0"/>
        <w:rPr>
          <w:rStyle w:val="s1"/>
          <w:color w:val="000000"/>
          <w:sz w:val="26"/>
          <w:szCs w:val="26"/>
        </w:rPr>
      </w:pPr>
    </w:p>
    <w:p w14:paraId="16EB6E9F" w14:textId="60FF8780" w:rsidR="002623D7" w:rsidRDefault="002623D7" w:rsidP="002623D7">
      <w:pPr>
        <w:pStyle w:val="li1"/>
        <w:spacing w:before="0" w:beforeAutospacing="0" w:after="0" w:afterAutospacing="0"/>
        <w:rPr>
          <w:rStyle w:val="s1"/>
          <w:color w:val="000000"/>
          <w:sz w:val="26"/>
          <w:szCs w:val="26"/>
        </w:rPr>
      </w:pPr>
    </w:p>
    <w:p w14:paraId="45FE2D1D" w14:textId="77777777" w:rsidR="002623D7" w:rsidRPr="002623D7" w:rsidRDefault="002623D7" w:rsidP="002623D7">
      <w:pPr>
        <w:pStyle w:val="li1"/>
        <w:spacing w:before="0" w:beforeAutospacing="0" w:after="0" w:afterAutospacing="0"/>
        <w:rPr>
          <w:color w:val="000000"/>
          <w:sz w:val="26"/>
          <w:szCs w:val="26"/>
        </w:rPr>
      </w:pPr>
    </w:p>
    <w:p w14:paraId="4716CD76" w14:textId="395C2BE2" w:rsidR="00525973" w:rsidRDefault="00525973" w:rsidP="00525973">
      <w:pPr>
        <w:pStyle w:val="Default"/>
        <w:rPr>
          <w:sz w:val="23"/>
          <w:szCs w:val="23"/>
        </w:rPr>
      </w:pPr>
      <w:r>
        <w:rPr>
          <w:b/>
          <w:bCs/>
          <w:sz w:val="23"/>
          <w:szCs w:val="23"/>
        </w:rPr>
        <w:t xml:space="preserve">United Arab Emirates Embassy, Washington, DC </w:t>
      </w:r>
      <w:r>
        <w:rPr>
          <w:b/>
          <w:bCs/>
          <w:sz w:val="23"/>
          <w:szCs w:val="23"/>
        </w:rPr>
        <w:tab/>
      </w:r>
      <w:r>
        <w:rPr>
          <w:b/>
          <w:bCs/>
          <w:sz w:val="23"/>
          <w:szCs w:val="23"/>
        </w:rPr>
        <w:tab/>
      </w:r>
      <w:r>
        <w:rPr>
          <w:b/>
          <w:bCs/>
          <w:sz w:val="23"/>
          <w:szCs w:val="23"/>
        </w:rPr>
        <w:tab/>
      </w:r>
    </w:p>
    <w:p w14:paraId="50D50347" w14:textId="77777777" w:rsidR="00525973" w:rsidRDefault="00525973" w:rsidP="00525973">
      <w:pPr>
        <w:pStyle w:val="Default"/>
        <w:jc w:val="both"/>
        <w:rPr>
          <w:sz w:val="23"/>
          <w:szCs w:val="23"/>
        </w:rPr>
      </w:pPr>
      <w:r>
        <w:rPr>
          <w:b/>
          <w:bCs/>
          <w:sz w:val="23"/>
          <w:szCs w:val="23"/>
        </w:rPr>
        <w:t xml:space="preserve">Title: Program Coordinator </w:t>
      </w:r>
    </w:p>
    <w:p w14:paraId="0C77593B" w14:textId="77777777" w:rsidR="00BF36B2" w:rsidRDefault="00525973" w:rsidP="00BF36B2">
      <w:pPr>
        <w:pStyle w:val="Default"/>
        <w:spacing w:after="200"/>
        <w:rPr>
          <w:b/>
          <w:bCs/>
          <w:sz w:val="23"/>
          <w:szCs w:val="23"/>
        </w:rPr>
      </w:pPr>
      <w:r>
        <w:rPr>
          <w:b/>
          <w:bCs/>
          <w:sz w:val="23"/>
          <w:szCs w:val="23"/>
        </w:rPr>
        <w:t>November 2015- July 2018</w:t>
      </w:r>
    </w:p>
    <w:p w14:paraId="6A2734B0" w14:textId="3DF85896" w:rsidR="00525973" w:rsidRDefault="00525973">
      <w:pPr>
        <w:pStyle w:val="Default"/>
        <w:numPr>
          <w:ilvl w:val="0"/>
          <w:numId w:val="1"/>
        </w:numPr>
        <w:spacing w:after="200"/>
        <w:rPr>
          <w:sz w:val="23"/>
          <w:szCs w:val="23"/>
        </w:rPr>
      </w:pPr>
      <w:r>
        <w:rPr>
          <w:sz w:val="23"/>
          <w:szCs w:val="23"/>
        </w:rPr>
        <w:t xml:space="preserve">Interface with military clients to coordinate travel and procedures at various medical facilities in North America. </w:t>
      </w:r>
    </w:p>
    <w:p w14:paraId="7D1D4064" w14:textId="458BDF67" w:rsidR="00525973" w:rsidRDefault="00525973">
      <w:pPr>
        <w:pStyle w:val="Default"/>
        <w:numPr>
          <w:ilvl w:val="0"/>
          <w:numId w:val="1"/>
        </w:numPr>
        <w:spacing w:after="200"/>
        <w:rPr>
          <w:sz w:val="23"/>
          <w:szCs w:val="23"/>
        </w:rPr>
      </w:pPr>
      <w:r>
        <w:rPr>
          <w:sz w:val="23"/>
          <w:szCs w:val="23"/>
        </w:rPr>
        <w:t xml:space="preserve">Manage and improve communication methods to ensure information is transferred securely and accurately. </w:t>
      </w:r>
    </w:p>
    <w:p w14:paraId="663C3137" w14:textId="22063E3F" w:rsidR="00525973" w:rsidRDefault="00525973">
      <w:pPr>
        <w:pStyle w:val="Default"/>
        <w:numPr>
          <w:ilvl w:val="0"/>
          <w:numId w:val="1"/>
        </w:numPr>
        <w:spacing w:after="200"/>
        <w:rPr>
          <w:sz w:val="23"/>
          <w:szCs w:val="23"/>
        </w:rPr>
      </w:pPr>
      <w:r>
        <w:rPr>
          <w:sz w:val="23"/>
          <w:szCs w:val="23"/>
        </w:rPr>
        <w:t xml:space="preserve">Support the military medical program though analysis and generation of logistical reports to improve the department’s efficiency and growth. </w:t>
      </w:r>
    </w:p>
    <w:p w14:paraId="2E38F29C" w14:textId="77777777" w:rsidR="00525973" w:rsidRDefault="00525973" w:rsidP="00525973">
      <w:pPr>
        <w:pStyle w:val="Default"/>
        <w:rPr>
          <w:sz w:val="23"/>
          <w:szCs w:val="23"/>
        </w:rPr>
      </w:pPr>
    </w:p>
    <w:p w14:paraId="5C2FDE0D" w14:textId="77777777" w:rsidR="00525973" w:rsidRDefault="00525973" w:rsidP="00525973">
      <w:pPr>
        <w:pStyle w:val="Default"/>
        <w:rPr>
          <w:b/>
          <w:bCs/>
          <w:sz w:val="23"/>
          <w:szCs w:val="23"/>
        </w:rPr>
      </w:pPr>
    </w:p>
    <w:p w14:paraId="36B95BA4" w14:textId="18F88BAF" w:rsidR="00525973" w:rsidRDefault="00525973" w:rsidP="00525973">
      <w:pPr>
        <w:pStyle w:val="Default"/>
        <w:rPr>
          <w:sz w:val="23"/>
          <w:szCs w:val="23"/>
        </w:rPr>
      </w:pPr>
      <w:r>
        <w:rPr>
          <w:b/>
          <w:bCs/>
          <w:sz w:val="23"/>
          <w:szCs w:val="23"/>
        </w:rPr>
        <w:t xml:space="preserve">Women’s E-Learning in Leadership, Fairfax, VA </w:t>
      </w:r>
    </w:p>
    <w:p w14:paraId="7FFD6902" w14:textId="77777777" w:rsidR="00525973" w:rsidRDefault="00525973" w:rsidP="00525973">
      <w:pPr>
        <w:pStyle w:val="Default"/>
        <w:jc w:val="both"/>
        <w:rPr>
          <w:sz w:val="23"/>
          <w:szCs w:val="23"/>
        </w:rPr>
      </w:pPr>
      <w:r>
        <w:rPr>
          <w:b/>
          <w:bCs/>
          <w:sz w:val="23"/>
          <w:szCs w:val="23"/>
        </w:rPr>
        <w:t xml:space="preserve">Title: Board Member (Volunteer) </w:t>
      </w:r>
    </w:p>
    <w:p w14:paraId="37B2680A" w14:textId="7CE4DC93" w:rsidR="00525973" w:rsidRDefault="00BF36B2" w:rsidP="00525973">
      <w:pPr>
        <w:pStyle w:val="Default"/>
        <w:jc w:val="both"/>
        <w:rPr>
          <w:b/>
          <w:bCs/>
          <w:sz w:val="23"/>
          <w:szCs w:val="23"/>
        </w:rPr>
      </w:pPr>
      <w:r>
        <w:rPr>
          <w:b/>
          <w:bCs/>
          <w:sz w:val="23"/>
          <w:szCs w:val="23"/>
        </w:rPr>
        <w:t xml:space="preserve">March 2017 – September 2018  </w:t>
      </w:r>
    </w:p>
    <w:p w14:paraId="72EEF566" w14:textId="77777777" w:rsidR="00BF36B2" w:rsidRDefault="00BF36B2" w:rsidP="00525973">
      <w:pPr>
        <w:pStyle w:val="Default"/>
        <w:jc w:val="both"/>
        <w:rPr>
          <w:sz w:val="23"/>
          <w:szCs w:val="23"/>
        </w:rPr>
      </w:pPr>
    </w:p>
    <w:p w14:paraId="524E1A47" w14:textId="30DDB10A" w:rsidR="00525973" w:rsidRDefault="00525973">
      <w:pPr>
        <w:pStyle w:val="Default"/>
        <w:numPr>
          <w:ilvl w:val="0"/>
          <w:numId w:val="1"/>
        </w:numPr>
        <w:spacing w:after="200"/>
        <w:rPr>
          <w:sz w:val="23"/>
          <w:szCs w:val="23"/>
        </w:rPr>
      </w:pPr>
      <w:r>
        <w:rPr>
          <w:sz w:val="23"/>
          <w:szCs w:val="23"/>
        </w:rPr>
        <w:lastRenderedPageBreak/>
        <w:t xml:space="preserve">Perform analysis of business alternatives to determine approach that best meets the organization’s goals in a cost-effective manner. </w:t>
      </w:r>
    </w:p>
    <w:p w14:paraId="1952FD0C" w14:textId="0156BCD5" w:rsidR="00525973" w:rsidRDefault="00525973">
      <w:pPr>
        <w:pStyle w:val="Default"/>
        <w:numPr>
          <w:ilvl w:val="0"/>
          <w:numId w:val="1"/>
        </w:numPr>
        <w:spacing w:after="200"/>
        <w:rPr>
          <w:sz w:val="23"/>
          <w:szCs w:val="23"/>
        </w:rPr>
      </w:pPr>
      <w:r>
        <w:rPr>
          <w:sz w:val="23"/>
          <w:szCs w:val="23"/>
        </w:rPr>
        <w:t xml:space="preserve">Write and review action plans and grant proposals. </w:t>
      </w:r>
    </w:p>
    <w:p w14:paraId="1FC27460" w14:textId="722A3756" w:rsidR="00525973" w:rsidRDefault="00525973">
      <w:pPr>
        <w:pStyle w:val="Default"/>
        <w:numPr>
          <w:ilvl w:val="0"/>
          <w:numId w:val="1"/>
        </w:numPr>
        <w:spacing w:after="200"/>
        <w:rPr>
          <w:sz w:val="23"/>
          <w:szCs w:val="23"/>
        </w:rPr>
      </w:pPr>
      <w:r>
        <w:rPr>
          <w:sz w:val="23"/>
          <w:szCs w:val="23"/>
        </w:rPr>
        <w:t xml:space="preserve">Effectively utilized multiple social media outlets to engage with students and consistently update organization’s donors with daily activities and events. </w:t>
      </w:r>
    </w:p>
    <w:p w14:paraId="01F75781" w14:textId="1E1AB9A7" w:rsidR="00525973" w:rsidRDefault="00525973">
      <w:pPr>
        <w:pStyle w:val="Default"/>
        <w:numPr>
          <w:ilvl w:val="0"/>
          <w:numId w:val="1"/>
        </w:numPr>
        <w:spacing w:after="200"/>
        <w:rPr>
          <w:sz w:val="23"/>
          <w:szCs w:val="23"/>
        </w:rPr>
      </w:pPr>
      <w:r>
        <w:rPr>
          <w:sz w:val="23"/>
          <w:szCs w:val="23"/>
        </w:rPr>
        <w:t xml:space="preserve">Undertook analytical research and data analysis to increase member participation through surveys and interviews to better understand members’ educational needs. </w:t>
      </w:r>
    </w:p>
    <w:p w14:paraId="08E48E10" w14:textId="77777777" w:rsidR="00525973" w:rsidRDefault="00525973" w:rsidP="00525973">
      <w:pPr>
        <w:pStyle w:val="Default"/>
        <w:rPr>
          <w:sz w:val="23"/>
          <w:szCs w:val="23"/>
        </w:rPr>
      </w:pPr>
    </w:p>
    <w:p w14:paraId="432AB702" w14:textId="77777777" w:rsidR="00525973" w:rsidRDefault="00525973" w:rsidP="00525973">
      <w:pPr>
        <w:pStyle w:val="Default"/>
        <w:rPr>
          <w:sz w:val="23"/>
          <w:szCs w:val="23"/>
        </w:rPr>
      </w:pPr>
      <w:r>
        <w:rPr>
          <w:b/>
          <w:bCs/>
          <w:sz w:val="23"/>
          <w:szCs w:val="23"/>
        </w:rPr>
        <w:t xml:space="preserve">PNC Bank, Arlington, VA </w:t>
      </w:r>
    </w:p>
    <w:p w14:paraId="58BBA53A" w14:textId="77777777" w:rsidR="00525973" w:rsidRDefault="00525973" w:rsidP="00525973">
      <w:pPr>
        <w:pStyle w:val="Default"/>
        <w:rPr>
          <w:sz w:val="23"/>
          <w:szCs w:val="23"/>
        </w:rPr>
      </w:pPr>
      <w:r>
        <w:rPr>
          <w:b/>
          <w:bCs/>
          <w:sz w:val="23"/>
          <w:szCs w:val="23"/>
        </w:rPr>
        <w:t xml:space="preserve">Tile: Financial Adviser </w:t>
      </w:r>
    </w:p>
    <w:p w14:paraId="31BE8700" w14:textId="20CFDFC3" w:rsidR="00525973" w:rsidRDefault="00BF36B2" w:rsidP="00525973">
      <w:pPr>
        <w:pStyle w:val="Default"/>
        <w:rPr>
          <w:b/>
          <w:bCs/>
          <w:sz w:val="23"/>
          <w:szCs w:val="23"/>
        </w:rPr>
      </w:pPr>
      <w:r>
        <w:rPr>
          <w:b/>
          <w:bCs/>
          <w:sz w:val="23"/>
          <w:szCs w:val="23"/>
        </w:rPr>
        <w:t xml:space="preserve">October </w:t>
      </w:r>
      <w:r w:rsidR="00525973">
        <w:rPr>
          <w:b/>
          <w:bCs/>
          <w:sz w:val="23"/>
          <w:szCs w:val="23"/>
        </w:rPr>
        <w:t xml:space="preserve">2013 – </w:t>
      </w:r>
      <w:r>
        <w:rPr>
          <w:b/>
          <w:bCs/>
          <w:sz w:val="23"/>
          <w:szCs w:val="23"/>
        </w:rPr>
        <w:t xml:space="preserve">November </w:t>
      </w:r>
      <w:r w:rsidR="00525973">
        <w:rPr>
          <w:b/>
          <w:bCs/>
          <w:sz w:val="23"/>
          <w:szCs w:val="23"/>
        </w:rPr>
        <w:t xml:space="preserve">2015 </w:t>
      </w:r>
    </w:p>
    <w:p w14:paraId="61C7FCE0" w14:textId="77777777" w:rsidR="00BF36B2" w:rsidRDefault="00BF36B2" w:rsidP="00525973">
      <w:pPr>
        <w:pStyle w:val="Default"/>
        <w:rPr>
          <w:sz w:val="23"/>
          <w:szCs w:val="23"/>
        </w:rPr>
      </w:pPr>
    </w:p>
    <w:p w14:paraId="754DD82C" w14:textId="0A3CF8F8" w:rsidR="00525973" w:rsidRDefault="00525973">
      <w:pPr>
        <w:pStyle w:val="Default"/>
        <w:numPr>
          <w:ilvl w:val="0"/>
          <w:numId w:val="1"/>
        </w:numPr>
        <w:spacing w:after="200"/>
        <w:rPr>
          <w:sz w:val="23"/>
          <w:szCs w:val="23"/>
        </w:rPr>
      </w:pPr>
      <w:r>
        <w:rPr>
          <w:sz w:val="23"/>
          <w:szCs w:val="23"/>
        </w:rPr>
        <w:t xml:space="preserve">Consulted existing and prospective clients on products and services. </w:t>
      </w:r>
    </w:p>
    <w:p w14:paraId="466B13A2" w14:textId="6027F69E" w:rsidR="00525973" w:rsidRDefault="00525973">
      <w:pPr>
        <w:pStyle w:val="Default"/>
        <w:numPr>
          <w:ilvl w:val="0"/>
          <w:numId w:val="1"/>
        </w:numPr>
        <w:spacing w:after="200"/>
        <w:rPr>
          <w:sz w:val="23"/>
          <w:szCs w:val="23"/>
        </w:rPr>
      </w:pPr>
      <w:r w:rsidRPr="00BF36B2">
        <w:rPr>
          <w:sz w:val="23"/>
          <w:szCs w:val="23"/>
        </w:rPr>
        <w:t xml:space="preserve"> </w:t>
      </w:r>
      <w:r>
        <w:rPr>
          <w:sz w:val="23"/>
          <w:szCs w:val="23"/>
        </w:rPr>
        <w:t xml:space="preserve">Effectively opened and managed client portfolios while complying with federal regulations and PNC policies and procedures. </w:t>
      </w:r>
    </w:p>
    <w:p w14:paraId="14DD0D3D" w14:textId="782CF1E6" w:rsidR="00525973" w:rsidRDefault="00525973">
      <w:pPr>
        <w:pStyle w:val="Default"/>
        <w:numPr>
          <w:ilvl w:val="0"/>
          <w:numId w:val="1"/>
        </w:numPr>
        <w:spacing w:after="200"/>
        <w:rPr>
          <w:sz w:val="23"/>
          <w:szCs w:val="23"/>
        </w:rPr>
      </w:pPr>
      <w:r w:rsidRPr="00BF36B2">
        <w:rPr>
          <w:sz w:val="23"/>
          <w:szCs w:val="23"/>
        </w:rPr>
        <w:t xml:space="preserve"> </w:t>
      </w:r>
      <w:r>
        <w:rPr>
          <w:sz w:val="23"/>
          <w:szCs w:val="23"/>
        </w:rPr>
        <w:t xml:space="preserve">Coordinated and led marketing campaigns and events for specific demographic to distribute information on the latest products and services offered. </w:t>
      </w:r>
    </w:p>
    <w:p w14:paraId="05A6C042" w14:textId="77777777" w:rsidR="0093770A" w:rsidRDefault="0093770A" w:rsidP="00CB0557">
      <w:pPr>
        <w:rPr>
          <w:rFonts w:ascii="Times New Roman" w:hAnsi="Times New Roman"/>
        </w:rPr>
      </w:pPr>
    </w:p>
    <w:p w14:paraId="692A5833" w14:textId="6823C8B8" w:rsidR="0093770A" w:rsidRDefault="00EA73A1" w:rsidP="00CB0557">
      <w:pPr>
        <w:rPr>
          <w:rFonts w:ascii="Times New Roman" w:hAnsi="Times New Roman"/>
          <w:b/>
          <w:u w:val="single"/>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3FD83B0C" w14:textId="77777777" w:rsidR="00BF36B2" w:rsidRDefault="00BF36B2" w:rsidP="00CB0557">
      <w:pPr>
        <w:rPr>
          <w:rFonts w:ascii="Times New Roman" w:hAnsi="Times New Roman"/>
        </w:rPr>
      </w:pPr>
    </w:p>
    <w:p w14:paraId="1DEAB2E5" w14:textId="218F4D10" w:rsidR="002D1A1E" w:rsidRPr="00BF36B2" w:rsidRDefault="00CB0557">
      <w:pPr>
        <w:pStyle w:val="Default"/>
        <w:numPr>
          <w:ilvl w:val="0"/>
          <w:numId w:val="1"/>
        </w:numPr>
        <w:spacing w:after="200"/>
        <w:rPr>
          <w:sz w:val="23"/>
          <w:szCs w:val="23"/>
        </w:rPr>
      </w:pPr>
      <w:r w:rsidRPr="00BF36B2">
        <w:rPr>
          <w:sz w:val="23"/>
          <w:szCs w:val="23"/>
        </w:rPr>
        <w:t>International Cost Estimating &amp; Analysis Association (ICEAA), 20</w:t>
      </w:r>
      <w:r w:rsidR="00525973" w:rsidRPr="00BF36B2">
        <w:rPr>
          <w:sz w:val="23"/>
          <w:szCs w:val="23"/>
        </w:rPr>
        <w:t>18</w:t>
      </w:r>
      <w:r w:rsidRPr="00BF36B2">
        <w:rPr>
          <w:sz w:val="23"/>
          <w:szCs w:val="23"/>
        </w:rPr>
        <w:t>-present</w:t>
      </w:r>
    </w:p>
    <w:p w14:paraId="45C61122" w14:textId="77777777" w:rsidR="00BF36B2" w:rsidRDefault="00BF36B2">
      <w:pPr>
        <w:pStyle w:val="Default"/>
        <w:numPr>
          <w:ilvl w:val="0"/>
          <w:numId w:val="1"/>
        </w:numPr>
        <w:spacing w:after="200"/>
        <w:rPr>
          <w:sz w:val="23"/>
          <w:szCs w:val="23"/>
        </w:rPr>
      </w:pPr>
      <w:r>
        <w:rPr>
          <w:sz w:val="23"/>
          <w:szCs w:val="23"/>
        </w:rPr>
        <w:t xml:space="preserve">Women’s E-learning in Leadership – Nonprofit Development &amp; Academic Resources and Professional Networking/Training </w:t>
      </w:r>
    </w:p>
    <w:p w14:paraId="118C131E" w14:textId="770FF326" w:rsidR="00BF36B2" w:rsidRPr="00BF36B2" w:rsidRDefault="00BF36B2">
      <w:pPr>
        <w:pStyle w:val="Default"/>
        <w:numPr>
          <w:ilvl w:val="0"/>
          <w:numId w:val="1"/>
        </w:numPr>
        <w:spacing w:after="200"/>
        <w:rPr>
          <w:sz w:val="23"/>
          <w:szCs w:val="23"/>
        </w:rPr>
      </w:pPr>
      <w:r>
        <w:rPr>
          <w:sz w:val="23"/>
          <w:szCs w:val="23"/>
        </w:rPr>
        <w:t xml:space="preserve">International Monetary Fund – Video Appearance &amp; Film Editing </w:t>
      </w:r>
    </w:p>
    <w:p w14:paraId="3FAE4D5B" w14:textId="6B1FA7D1" w:rsidR="00CB0557" w:rsidRDefault="00CB0557" w:rsidP="00CB0557"/>
    <w:p w14:paraId="1E1B73BD" w14:textId="3E6BC2D6" w:rsidR="00CB0557" w:rsidRDefault="00CB0557" w:rsidP="00CB0557">
      <w:pPr>
        <w:rPr>
          <w:rFonts w:ascii="Times New Roman" w:hAnsi="Times New Roman"/>
          <w:b/>
          <w:u w:val="single"/>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471E577F" w14:textId="77777777" w:rsidR="00BF36B2" w:rsidRDefault="00BF36B2" w:rsidP="00CB0557">
      <w:pPr>
        <w:rPr>
          <w:rFonts w:ascii="Times New Roman" w:hAnsi="Times New Roman"/>
        </w:rPr>
      </w:pPr>
    </w:p>
    <w:p w14:paraId="1E33E770" w14:textId="6392CE09" w:rsidR="00CB0557" w:rsidRPr="00BF36B2" w:rsidRDefault="00CB0557">
      <w:pPr>
        <w:pStyle w:val="Default"/>
        <w:numPr>
          <w:ilvl w:val="0"/>
          <w:numId w:val="1"/>
        </w:numPr>
        <w:spacing w:after="200"/>
        <w:rPr>
          <w:sz w:val="23"/>
          <w:szCs w:val="23"/>
        </w:rPr>
      </w:pPr>
      <w:r w:rsidRPr="00BF36B2">
        <w:rPr>
          <w:sz w:val="23"/>
          <w:szCs w:val="23"/>
        </w:rPr>
        <w:t xml:space="preserve">US Public Trust </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88FA3" w14:textId="77777777" w:rsidR="00261961" w:rsidRDefault="00261961" w:rsidP="00FB7BE6">
      <w:r>
        <w:separator/>
      </w:r>
    </w:p>
  </w:endnote>
  <w:endnote w:type="continuationSeparator" w:id="0">
    <w:p w14:paraId="1EB300E6" w14:textId="77777777" w:rsidR="00261961" w:rsidRDefault="0026196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64E3D" w14:textId="77777777" w:rsidR="00261961" w:rsidRDefault="00261961" w:rsidP="00FB7BE6">
      <w:r>
        <w:separator/>
      </w:r>
    </w:p>
  </w:footnote>
  <w:footnote w:type="continuationSeparator" w:id="0">
    <w:p w14:paraId="3D6409FA" w14:textId="77777777" w:rsidR="00261961" w:rsidRDefault="0026196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D6947"/>
    <w:multiLevelType w:val="multilevel"/>
    <w:tmpl w:val="43EABD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4E359E2"/>
    <w:multiLevelType w:val="multilevel"/>
    <w:tmpl w:val="02F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120495"/>
    <w:multiLevelType w:val="multilevel"/>
    <w:tmpl w:val="CC9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9E022B"/>
    <w:multiLevelType w:val="multilevel"/>
    <w:tmpl w:val="C4603B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0894327"/>
    <w:multiLevelType w:val="multilevel"/>
    <w:tmpl w:val="C8DA0B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0CB2B57"/>
    <w:multiLevelType w:val="multilevel"/>
    <w:tmpl w:val="D4A8AB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69A6BA6"/>
    <w:multiLevelType w:val="multilevel"/>
    <w:tmpl w:val="F67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322E93"/>
    <w:multiLevelType w:val="multilevel"/>
    <w:tmpl w:val="12C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956145"/>
    <w:multiLevelType w:val="multilevel"/>
    <w:tmpl w:val="B04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990114"/>
    <w:multiLevelType w:val="multilevel"/>
    <w:tmpl w:val="FBE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477FF0"/>
    <w:multiLevelType w:val="multilevel"/>
    <w:tmpl w:val="CE9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657545"/>
    <w:multiLevelType w:val="multilevel"/>
    <w:tmpl w:val="4C1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8C4C65"/>
    <w:multiLevelType w:val="multilevel"/>
    <w:tmpl w:val="018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352A52"/>
    <w:multiLevelType w:val="multilevel"/>
    <w:tmpl w:val="7D0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F01FCD"/>
    <w:multiLevelType w:val="multilevel"/>
    <w:tmpl w:val="728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323CE9"/>
    <w:multiLevelType w:val="hybridMultilevel"/>
    <w:tmpl w:val="0DBC258A"/>
    <w:lvl w:ilvl="0" w:tplc="04090001">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712762"/>
    <w:multiLevelType w:val="multilevel"/>
    <w:tmpl w:val="2BC478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E684802"/>
    <w:multiLevelType w:val="multilevel"/>
    <w:tmpl w:val="8FF299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63F2C93"/>
    <w:multiLevelType w:val="multilevel"/>
    <w:tmpl w:val="5EA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43469A"/>
    <w:multiLevelType w:val="multilevel"/>
    <w:tmpl w:val="645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6D00FB"/>
    <w:multiLevelType w:val="multilevel"/>
    <w:tmpl w:val="82CE8A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00919344">
    <w:abstractNumId w:val="15"/>
  </w:num>
  <w:num w:numId="2" w16cid:durableId="1277367607">
    <w:abstractNumId w:val="18"/>
  </w:num>
  <w:num w:numId="3" w16cid:durableId="524751631">
    <w:abstractNumId w:val="8"/>
  </w:num>
  <w:num w:numId="4" w16cid:durableId="1483696616">
    <w:abstractNumId w:val="19"/>
  </w:num>
  <w:num w:numId="5" w16cid:durableId="1234780144">
    <w:abstractNumId w:val="20"/>
  </w:num>
  <w:num w:numId="6" w16cid:durableId="222065910">
    <w:abstractNumId w:val="7"/>
  </w:num>
  <w:num w:numId="7" w16cid:durableId="1518500853">
    <w:abstractNumId w:val="0"/>
  </w:num>
  <w:num w:numId="8" w16cid:durableId="1123110559">
    <w:abstractNumId w:val="14"/>
  </w:num>
  <w:num w:numId="9" w16cid:durableId="1550072944">
    <w:abstractNumId w:val="13"/>
  </w:num>
  <w:num w:numId="10" w16cid:durableId="1484932237">
    <w:abstractNumId w:val="5"/>
  </w:num>
  <w:num w:numId="11" w16cid:durableId="272203083">
    <w:abstractNumId w:val="6"/>
  </w:num>
  <w:num w:numId="12" w16cid:durableId="1728142147">
    <w:abstractNumId w:val="9"/>
  </w:num>
  <w:num w:numId="13" w16cid:durableId="1424255010">
    <w:abstractNumId w:val="10"/>
  </w:num>
  <w:num w:numId="14" w16cid:durableId="627903825">
    <w:abstractNumId w:val="3"/>
  </w:num>
  <w:num w:numId="15" w16cid:durableId="27949953">
    <w:abstractNumId w:val="16"/>
  </w:num>
  <w:num w:numId="16" w16cid:durableId="1423333319">
    <w:abstractNumId w:val="2"/>
  </w:num>
  <w:num w:numId="17" w16cid:durableId="1195145948">
    <w:abstractNumId w:val="17"/>
  </w:num>
  <w:num w:numId="18" w16cid:durableId="787234802">
    <w:abstractNumId w:val="4"/>
  </w:num>
  <w:num w:numId="19" w16cid:durableId="1524326309">
    <w:abstractNumId w:val="12"/>
  </w:num>
  <w:num w:numId="20" w16cid:durableId="1971549394">
    <w:abstractNumId w:val="1"/>
  </w:num>
  <w:num w:numId="21" w16cid:durableId="1995793278">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1539E"/>
    <w:rsid w:val="001D061D"/>
    <w:rsid w:val="001E79DA"/>
    <w:rsid w:val="002214B1"/>
    <w:rsid w:val="00226F5A"/>
    <w:rsid w:val="00261961"/>
    <w:rsid w:val="002623D7"/>
    <w:rsid w:val="00264DCC"/>
    <w:rsid w:val="002A46EC"/>
    <w:rsid w:val="002D1A1E"/>
    <w:rsid w:val="00325333"/>
    <w:rsid w:val="0034700B"/>
    <w:rsid w:val="0036311B"/>
    <w:rsid w:val="0036345A"/>
    <w:rsid w:val="003C3FBF"/>
    <w:rsid w:val="00412785"/>
    <w:rsid w:val="004669CA"/>
    <w:rsid w:val="004740AC"/>
    <w:rsid w:val="004A2506"/>
    <w:rsid w:val="004C3B3B"/>
    <w:rsid w:val="004D0F3F"/>
    <w:rsid w:val="00525973"/>
    <w:rsid w:val="00540D1E"/>
    <w:rsid w:val="00577BEA"/>
    <w:rsid w:val="005A2BF4"/>
    <w:rsid w:val="005B2DFE"/>
    <w:rsid w:val="005B3F20"/>
    <w:rsid w:val="00610F5A"/>
    <w:rsid w:val="0063637D"/>
    <w:rsid w:val="006560DB"/>
    <w:rsid w:val="00656F65"/>
    <w:rsid w:val="00664954"/>
    <w:rsid w:val="0067782B"/>
    <w:rsid w:val="00716DDC"/>
    <w:rsid w:val="00737EAE"/>
    <w:rsid w:val="0076600D"/>
    <w:rsid w:val="00767ED1"/>
    <w:rsid w:val="007C2301"/>
    <w:rsid w:val="00807750"/>
    <w:rsid w:val="0082149A"/>
    <w:rsid w:val="008858AE"/>
    <w:rsid w:val="0093770A"/>
    <w:rsid w:val="009755A1"/>
    <w:rsid w:val="009A133C"/>
    <w:rsid w:val="009A2AE1"/>
    <w:rsid w:val="009B4545"/>
    <w:rsid w:val="00A05B8D"/>
    <w:rsid w:val="00A14CC4"/>
    <w:rsid w:val="00A945C0"/>
    <w:rsid w:val="00AA07B0"/>
    <w:rsid w:val="00AA60EC"/>
    <w:rsid w:val="00AE1FCD"/>
    <w:rsid w:val="00B6455B"/>
    <w:rsid w:val="00B6526A"/>
    <w:rsid w:val="00B674DC"/>
    <w:rsid w:val="00B93329"/>
    <w:rsid w:val="00B93749"/>
    <w:rsid w:val="00BB0E94"/>
    <w:rsid w:val="00BB6B92"/>
    <w:rsid w:val="00BF36B2"/>
    <w:rsid w:val="00C12A49"/>
    <w:rsid w:val="00C85743"/>
    <w:rsid w:val="00CA3266"/>
    <w:rsid w:val="00CB0557"/>
    <w:rsid w:val="00D34833"/>
    <w:rsid w:val="00D703A8"/>
    <w:rsid w:val="00D85084"/>
    <w:rsid w:val="00DD04FE"/>
    <w:rsid w:val="00E11EB2"/>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3">
    <w:name w:val="heading 3"/>
    <w:basedOn w:val="Normal"/>
    <w:next w:val="Normal"/>
    <w:link w:val="Heading3Char"/>
    <w:uiPriority w:val="9"/>
    <w:semiHidden/>
    <w:unhideWhenUsed/>
    <w:qFormat/>
    <w:rsid w:val="009755A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Default">
    <w:name w:val="Default"/>
    <w:rsid w:val="0052597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rsid w:val="00525973"/>
    <w:rPr>
      <w:color w:val="605E5C"/>
      <w:shd w:val="clear" w:color="auto" w:fill="E1DFDD"/>
    </w:rPr>
  </w:style>
  <w:style w:type="paragraph" w:customStyle="1" w:styleId="p1">
    <w:name w:val="p1"/>
    <w:basedOn w:val="Normal"/>
    <w:rsid w:val="002623D7"/>
    <w:pPr>
      <w:spacing w:before="100" w:beforeAutospacing="1" w:after="100" w:afterAutospacing="1"/>
    </w:pPr>
    <w:rPr>
      <w:rFonts w:ascii="Calibri" w:eastAsiaTheme="minorHAnsi" w:hAnsi="Calibri" w:cs="Calibri"/>
      <w:sz w:val="22"/>
      <w:szCs w:val="22"/>
    </w:rPr>
  </w:style>
  <w:style w:type="paragraph" w:customStyle="1" w:styleId="li1">
    <w:name w:val="li1"/>
    <w:basedOn w:val="Normal"/>
    <w:rsid w:val="002623D7"/>
    <w:pPr>
      <w:spacing w:before="100" w:beforeAutospacing="1" w:after="100" w:afterAutospacing="1"/>
    </w:pPr>
    <w:rPr>
      <w:rFonts w:ascii="Calibri" w:eastAsiaTheme="minorHAnsi" w:hAnsi="Calibri" w:cs="Calibri"/>
      <w:sz w:val="22"/>
      <w:szCs w:val="22"/>
    </w:rPr>
  </w:style>
  <w:style w:type="character" w:customStyle="1" w:styleId="s1">
    <w:name w:val="s1"/>
    <w:basedOn w:val="DefaultParagraphFont"/>
    <w:rsid w:val="002623D7"/>
  </w:style>
  <w:style w:type="character" w:customStyle="1" w:styleId="Heading3Char">
    <w:name w:val="Heading 3 Char"/>
    <w:basedOn w:val="DefaultParagraphFont"/>
    <w:link w:val="Heading3"/>
    <w:uiPriority w:val="9"/>
    <w:semiHidden/>
    <w:rsid w:val="009755A1"/>
    <w:rPr>
      <w:rFonts w:asciiTheme="majorHAnsi" w:eastAsiaTheme="majorEastAsia" w:hAnsiTheme="majorHAnsi" w:cstheme="majorBidi"/>
      <w:color w:val="243F60" w:themeColor="accent1" w:themeShade="7F"/>
      <w:sz w:val="24"/>
      <w:szCs w:val="24"/>
    </w:rPr>
  </w:style>
  <w:style w:type="paragraph" w:customStyle="1" w:styleId="paragraph">
    <w:name w:val="paragraph"/>
    <w:basedOn w:val="Normal"/>
    <w:rsid w:val="00767ED1"/>
    <w:pPr>
      <w:spacing w:before="100" w:beforeAutospacing="1" w:after="100" w:afterAutospacing="1"/>
    </w:pPr>
    <w:rPr>
      <w:rFonts w:ascii="Times New Roman" w:hAnsi="Times New Roman"/>
    </w:rPr>
  </w:style>
  <w:style w:type="character" w:customStyle="1" w:styleId="normaltextrun">
    <w:name w:val="normaltextrun"/>
    <w:basedOn w:val="DefaultParagraphFont"/>
    <w:rsid w:val="00767ED1"/>
  </w:style>
  <w:style w:type="character" w:customStyle="1" w:styleId="eop">
    <w:name w:val="eop"/>
    <w:basedOn w:val="DefaultParagraphFont"/>
    <w:rsid w:val="00767ED1"/>
  </w:style>
  <w:style w:type="character" w:customStyle="1" w:styleId="tabchar">
    <w:name w:val="tabchar"/>
    <w:basedOn w:val="DefaultParagraphFont"/>
    <w:rsid w:val="00767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614286509">
      <w:bodyDiv w:val="1"/>
      <w:marLeft w:val="0"/>
      <w:marRight w:val="0"/>
      <w:marTop w:val="0"/>
      <w:marBottom w:val="0"/>
      <w:divBdr>
        <w:top w:val="none" w:sz="0" w:space="0" w:color="auto"/>
        <w:left w:val="none" w:sz="0" w:space="0" w:color="auto"/>
        <w:bottom w:val="none" w:sz="0" w:space="0" w:color="auto"/>
        <w:right w:val="none" w:sz="0" w:space="0" w:color="auto"/>
      </w:divBdr>
    </w:div>
    <w:div w:id="834951717">
      <w:bodyDiv w:val="1"/>
      <w:marLeft w:val="0"/>
      <w:marRight w:val="0"/>
      <w:marTop w:val="0"/>
      <w:marBottom w:val="0"/>
      <w:divBdr>
        <w:top w:val="none" w:sz="0" w:space="0" w:color="auto"/>
        <w:left w:val="none" w:sz="0" w:space="0" w:color="auto"/>
        <w:bottom w:val="none" w:sz="0" w:space="0" w:color="auto"/>
        <w:right w:val="none" w:sz="0" w:space="0" w:color="auto"/>
      </w:divBdr>
    </w:div>
    <w:div w:id="2035956054">
      <w:bodyDiv w:val="1"/>
      <w:marLeft w:val="0"/>
      <w:marRight w:val="0"/>
      <w:marTop w:val="0"/>
      <w:marBottom w:val="0"/>
      <w:divBdr>
        <w:top w:val="none" w:sz="0" w:space="0" w:color="auto"/>
        <w:left w:val="none" w:sz="0" w:space="0" w:color="auto"/>
        <w:bottom w:val="none" w:sz="0" w:space="0" w:color="auto"/>
        <w:right w:val="none" w:sz="0" w:space="0" w:color="auto"/>
      </w:divBdr>
      <w:divsChild>
        <w:div w:id="1508209955">
          <w:marLeft w:val="0"/>
          <w:marRight w:val="0"/>
          <w:marTop w:val="0"/>
          <w:marBottom w:val="0"/>
          <w:divBdr>
            <w:top w:val="none" w:sz="0" w:space="0" w:color="auto"/>
            <w:left w:val="none" w:sz="0" w:space="0" w:color="auto"/>
            <w:bottom w:val="none" w:sz="0" w:space="0" w:color="auto"/>
            <w:right w:val="none" w:sz="0" w:space="0" w:color="auto"/>
          </w:divBdr>
        </w:div>
        <w:div w:id="1982541577">
          <w:marLeft w:val="0"/>
          <w:marRight w:val="0"/>
          <w:marTop w:val="0"/>
          <w:marBottom w:val="0"/>
          <w:divBdr>
            <w:top w:val="none" w:sz="0" w:space="0" w:color="auto"/>
            <w:left w:val="none" w:sz="0" w:space="0" w:color="auto"/>
            <w:bottom w:val="none" w:sz="0" w:space="0" w:color="auto"/>
            <w:right w:val="none" w:sz="0" w:space="0" w:color="auto"/>
          </w:divBdr>
        </w:div>
        <w:div w:id="1222596883">
          <w:marLeft w:val="0"/>
          <w:marRight w:val="0"/>
          <w:marTop w:val="0"/>
          <w:marBottom w:val="0"/>
          <w:divBdr>
            <w:top w:val="none" w:sz="0" w:space="0" w:color="auto"/>
            <w:left w:val="none" w:sz="0" w:space="0" w:color="auto"/>
            <w:bottom w:val="none" w:sz="0" w:space="0" w:color="auto"/>
            <w:right w:val="none" w:sz="0" w:space="0" w:color="auto"/>
          </w:divBdr>
          <w:divsChild>
            <w:div w:id="24211029">
              <w:marLeft w:val="0"/>
              <w:marRight w:val="0"/>
              <w:marTop w:val="0"/>
              <w:marBottom w:val="0"/>
              <w:divBdr>
                <w:top w:val="none" w:sz="0" w:space="0" w:color="auto"/>
                <w:left w:val="none" w:sz="0" w:space="0" w:color="auto"/>
                <w:bottom w:val="none" w:sz="0" w:space="0" w:color="auto"/>
                <w:right w:val="none" w:sz="0" w:space="0" w:color="auto"/>
              </w:divBdr>
            </w:div>
            <w:div w:id="1556505352">
              <w:marLeft w:val="0"/>
              <w:marRight w:val="0"/>
              <w:marTop w:val="0"/>
              <w:marBottom w:val="0"/>
              <w:divBdr>
                <w:top w:val="none" w:sz="0" w:space="0" w:color="auto"/>
                <w:left w:val="none" w:sz="0" w:space="0" w:color="auto"/>
                <w:bottom w:val="none" w:sz="0" w:space="0" w:color="auto"/>
                <w:right w:val="none" w:sz="0" w:space="0" w:color="auto"/>
              </w:divBdr>
            </w:div>
            <w:div w:id="144126724">
              <w:marLeft w:val="0"/>
              <w:marRight w:val="0"/>
              <w:marTop w:val="0"/>
              <w:marBottom w:val="0"/>
              <w:divBdr>
                <w:top w:val="none" w:sz="0" w:space="0" w:color="auto"/>
                <w:left w:val="none" w:sz="0" w:space="0" w:color="auto"/>
                <w:bottom w:val="none" w:sz="0" w:space="0" w:color="auto"/>
                <w:right w:val="none" w:sz="0" w:space="0" w:color="auto"/>
              </w:divBdr>
            </w:div>
            <w:div w:id="874006911">
              <w:marLeft w:val="0"/>
              <w:marRight w:val="0"/>
              <w:marTop w:val="0"/>
              <w:marBottom w:val="0"/>
              <w:divBdr>
                <w:top w:val="none" w:sz="0" w:space="0" w:color="auto"/>
                <w:left w:val="none" w:sz="0" w:space="0" w:color="auto"/>
                <w:bottom w:val="none" w:sz="0" w:space="0" w:color="auto"/>
                <w:right w:val="none" w:sz="0" w:space="0" w:color="auto"/>
              </w:divBdr>
            </w:div>
            <w:div w:id="490022413">
              <w:marLeft w:val="0"/>
              <w:marRight w:val="0"/>
              <w:marTop w:val="0"/>
              <w:marBottom w:val="0"/>
              <w:divBdr>
                <w:top w:val="none" w:sz="0" w:space="0" w:color="auto"/>
                <w:left w:val="none" w:sz="0" w:space="0" w:color="auto"/>
                <w:bottom w:val="none" w:sz="0" w:space="0" w:color="auto"/>
                <w:right w:val="none" w:sz="0" w:space="0" w:color="auto"/>
              </w:divBdr>
            </w:div>
          </w:divsChild>
        </w:div>
        <w:div w:id="1603613802">
          <w:marLeft w:val="0"/>
          <w:marRight w:val="0"/>
          <w:marTop w:val="0"/>
          <w:marBottom w:val="0"/>
          <w:divBdr>
            <w:top w:val="none" w:sz="0" w:space="0" w:color="auto"/>
            <w:left w:val="none" w:sz="0" w:space="0" w:color="auto"/>
            <w:bottom w:val="none" w:sz="0" w:space="0" w:color="auto"/>
            <w:right w:val="none" w:sz="0" w:space="0" w:color="auto"/>
          </w:divBdr>
          <w:divsChild>
            <w:div w:id="1477524464">
              <w:marLeft w:val="0"/>
              <w:marRight w:val="0"/>
              <w:marTop w:val="0"/>
              <w:marBottom w:val="0"/>
              <w:divBdr>
                <w:top w:val="none" w:sz="0" w:space="0" w:color="auto"/>
                <w:left w:val="none" w:sz="0" w:space="0" w:color="auto"/>
                <w:bottom w:val="none" w:sz="0" w:space="0" w:color="auto"/>
                <w:right w:val="none" w:sz="0" w:space="0" w:color="auto"/>
              </w:divBdr>
            </w:div>
            <w:div w:id="2052532924">
              <w:marLeft w:val="0"/>
              <w:marRight w:val="0"/>
              <w:marTop w:val="0"/>
              <w:marBottom w:val="0"/>
              <w:divBdr>
                <w:top w:val="none" w:sz="0" w:space="0" w:color="auto"/>
                <w:left w:val="none" w:sz="0" w:space="0" w:color="auto"/>
                <w:bottom w:val="none" w:sz="0" w:space="0" w:color="auto"/>
                <w:right w:val="none" w:sz="0" w:space="0" w:color="auto"/>
              </w:divBdr>
            </w:div>
            <w:div w:id="1831556916">
              <w:marLeft w:val="0"/>
              <w:marRight w:val="0"/>
              <w:marTop w:val="0"/>
              <w:marBottom w:val="0"/>
              <w:divBdr>
                <w:top w:val="none" w:sz="0" w:space="0" w:color="auto"/>
                <w:left w:val="none" w:sz="0" w:space="0" w:color="auto"/>
                <w:bottom w:val="none" w:sz="0" w:space="0" w:color="auto"/>
                <w:right w:val="none" w:sz="0" w:space="0" w:color="auto"/>
              </w:divBdr>
            </w:div>
            <w:div w:id="570895539">
              <w:marLeft w:val="0"/>
              <w:marRight w:val="0"/>
              <w:marTop w:val="0"/>
              <w:marBottom w:val="0"/>
              <w:divBdr>
                <w:top w:val="none" w:sz="0" w:space="0" w:color="auto"/>
                <w:left w:val="none" w:sz="0" w:space="0" w:color="auto"/>
                <w:bottom w:val="none" w:sz="0" w:space="0" w:color="auto"/>
                <w:right w:val="none" w:sz="0" w:space="0" w:color="auto"/>
              </w:divBdr>
            </w:div>
          </w:divsChild>
        </w:div>
        <w:div w:id="1768891604">
          <w:marLeft w:val="0"/>
          <w:marRight w:val="0"/>
          <w:marTop w:val="0"/>
          <w:marBottom w:val="0"/>
          <w:divBdr>
            <w:top w:val="none" w:sz="0" w:space="0" w:color="auto"/>
            <w:left w:val="none" w:sz="0" w:space="0" w:color="auto"/>
            <w:bottom w:val="none" w:sz="0" w:space="0" w:color="auto"/>
            <w:right w:val="none" w:sz="0" w:space="0" w:color="auto"/>
          </w:divBdr>
          <w:divsChild>
            <w:div w:id="1641422461">
              <w:marLeft w:val="0"/>
              <w:marRight w:val="0"/>
              <w:marTop w:val="0"/>
              <w:marBottom w:val="0"/>
              <w:divBdr>
                <w:top w:val="none" w:sz="0" w:space="0" w:color="auto"/>
                <w:left w:val="none" w:sz="0" w:space="0" w:color="auto"/>
                <w:bottom w:val="none" w:sz="0" w:space="0" w:color="auto"/>
                <w:right w:val="none" w:sz="0" w:space="0" w:color="auto"/>
              </w:divBdr>
            </w:div>
            <w:div w:id="1217205169">
              <w:marLeft w:val="0"/>
              <w:marRight w:val="0"/>
              <w:marTop w:val="0"/>
              <w:marBottom w:val="0"/>
              <w:divBdr>
                <w:top w:val="none" w:sz="0" w:space="0" w:color="auto"/>
                <w:left w:val="none" w:sz="0" w:space="0" w:color="auto"/>
                <w:bottom w:val="none" w:sz="0" w:space="0" w:color="auto"/>
                <w:right w:val="none" w:sz="0" w:space="0" w:color="auto"/>
              </w:divBdr>
            </w:div>
            <w:div w:id="1103577802">
              <w:marLeft w:val="0"/>
              <w:marRight w:val="0"/>
              <w:marTop w:val="0"/>
              <w:marBottom w:val="0"/>
              <w:divBdr>
                <w:top w:val="none" w:sz="0" w:space="0" w:color="auto"/>
                <w:left w:val="none" w:sz="0" w:space="0" w:color="auto"/>
                <w:bottom w:val="none" w:sz="0" w:space="0" w:color="auto"/>
                <w:right w:val="none" w:sz="0" w:space="0" w:color="auto"/>
              </w:divBdr>
            </w:div>
            <w:div w:id="1105154607">
              <w:marLeft w:val="0"/>
              <w:marRight w:val="0"/>
              <w:marTop w:val="0"/>
              <w:marBottom w:val="0"/>
              <w:divBdr>
                <w:top w:val="none" w:sz="0" w:space="0" w:color="auto"/>
                <w:left w:val="none" w:sz="0" w:space="0" w:color="auto"/>
                <w:bottom w:val="none" w:sz="0" w:space="0" w:color="auto"/>
                <w:right w:val="none" w:sz="0" w:space="0" w:color="auto"/>
              </w:divBdr>
            </w:div>
          </w:divsChild>
        </w:div>
        <w:div w:id="1935897669">
          <w:marLeft w:val="0"/>
          <w:marRight w:val="0"/>
          <w:marTop w:val="0"/>
          <w:marBottom w:val="0"/>
          <w:divBdr>
            <w:top w:val="none" w:sz="0" w:space="0" w:color="auto"/>
            <w:left w:val="none" w:sz="0" w:space="0" w:color="auto"/>
            <w:bottom w:val="none" w:sz="0" w:space="0" w:color="auto"/>
            <w:right w:val="none" w:sz="0" w:space="0" w:color="auto"/>
          </w:divBdr>
          <w:divsChild>
            <w:div w:id="1977954035">
              <w:marLeft w:val="0"/>
              <w:marRight w:val="0"/>
              <w:marTop w:val="0"/>
              <w:marBottom w:val="0"/>
              <w:divBdr>
                <w:top w:val="none" w:sz="0" w:space="0" w:color="auto"/>
                <w:left w:val="none" w:sz="0" w:space="0" w:color="auto"/>
                <w:bottom w:val="none" w:sz="0" w:space="0" w:color="auto"/>
                <w:right w:val="none" w:sz="0" w:space="0" w:color="auto"/>
              </w:divBdr>
            </w:div>
            <w:div w:id="1634404471">
              <w:marLeft w:val="0"/>
              <w:marRight w:val="0"/>
              <w:marTop w:val="0"/>
              <w:marBottom w:val="0"/>
              <w:divBdr>
                <w:top w:val="none" w:sz="0" w:space="0" w:color="auto"/>
                <w:left w:val="none" w:sz="0" w:space="0" w:color="auto"/>
                <w:bottom w:val="none" w:sz="0" w:space="0" w:color="auto"/>
                <w:right w:val="none" w:sz="0" w:space="0" w:color="auto"/>
              </w:divBdr>
            </w:div>
            <w:div w:id="1485658541">
              <w:marLeft w:val="0"/>
              <w:marRight w:val="0"/>
              <w:marTop w:val="0"/>
              <w:marBottom w:val="0"/>
              <w:divBdr>
                <w:top w:val="none" w:sz="0" w:space="0" w:color="auto"/>
                <w:left w:val="none" w:sz="0" w:space="0" w:color="auto"/>
                <w:bottom w:val="none" w:sz="0" w:space="0" w:color="auto"/>
                <w:right w:val="none" w:sz="0" w:space="0" w:color="auto"/>
              </w:divBdr>
            </w:div>
          </w:divsChild>
        </w:div>
        <w:div w:id="1401634075">
          <w:marLeft w:val="0"/>
          <w:marRight w:val="0"/>
          <w:marTop w:val="0"/>
          <w:marBottom w:val="0"/>
          <w:divBdr>
            <w:top w:val="none" w:sz="0" w:space="0" w:color="auto"/>
            <w:left w:val="none" w:sz="0" w:space="0" w:color="auto"/>
            <w:bottom w:val="none" w:sz="0" w:space="0" w:color="auto"/>
            <w:right w:val="none" w:sz="0" w:space="0" w:color="auto"/>
          </w:divBdr>
          <w:divsChild>
            <w:div w:id="660739589">
              <w:marLeft w:val="0"/>
              <w:marRight w:val="0"/>
              <w:marTop w:val="0"/>
              <w:marBottom w:val="0"/>
              <w:divBdr>
                <w:top w:val="none" w:sz="0" w:space="0" w:color="auto"/>
                <w:left w:val="none" w:sz="0" w:space="0" w:color="auto"/>
                <w:bottom w:val="none" w:sz="0" w:space="0" w:color="auto"/>
                <w:right w:val="none" w:sz="0" w:space="0" w:color="auto"/>
              </w:divBdr>
            </w:div>
          </w:divsChild>
        </w:div>
        <w:div w:id="1772509927">
          <w:marLeft w:val="0"/>
          <w:marRight w:val="0"/>
          <w:marTop w:val="0"/>
          <w:marBottom w:val="0"/>
          <w:divBdr>
            <w:top w:val="none" w:sz="0" w:space="0" w:color="auto"/>
            <w:left w:val="none" w:sz="0" w:space="0" w:color="auto"/>
            <w:bottom w:val="none" w:sz="0" w:space="0" w:color="auto"/>
            <w:right w:val="none" w:sz="0" w:space="0" w:color="auto"/>
          </w:divBdr>
          <w:divsChild>
            <w:div w:id="1172335939">
              <w:marLeft w:val="0"/>
              <w:marRight w:val="0"/>
              <w:marTop w:val="0"/>
              <w:marBottom w:val="0"/>
              <w:divBdr>
                <w:top w:val="none" w:sz="0" w:space="0" w:color="auto"/>
                <w:left w:val="none" w:sz="0" w:space="0" w:color="auto"/>
                <w:bottom w:val="none" w:sz="0" w:space="0" w:color="auto"/>
                <w:right w:val="none" w:sz="0" w:space="0" w:color="auto"/>
              </w:divBdr>
            </w:div>
            <w:div w:id="1068915894">
              <w:marLeft w:val="0"/>
              <w:marRight w:val="0"/>
              <w:marTop w:val="0"/>
              <w:marBottom w:val="0"/>
              <w:divBdr>
                <w:top w:val="none" w:sz="0" w:space="0" w:color="auto"/>
                <w:left w:val="none" w:sz="0" w:space="0" w:color="auto"/>
                <w:bottom w:val="none" w:sz="0" w:space="0" w:color="auto"/>
                <w:right w:val="none" w:sz="0" w:space="0" w:color="auto"/>
              </w:divBdr>
            </w:div>
            <w:div w:id="1987777538">
              <w:marLeft w:val="0"/>
              <w:marRight w:val="0"/>
              <w:marTop w:val="0"/>
              <w:marBottom w:val="0"/>
              <w:divBdr>
                <w:top w:val="none" w:sz="0" w:space="0" w:color="auto"/>
                <w:left w:val="none" w:sz="0" w:space="0" w:color="auto"/>
                <w:bottom w:val="none" w:sz="0" w:space="0" w:color="auto"/>
                <w:right w:val="none" w:sz="0" w:space="0" w:color="auto"/>
              </w:divBdr>
            </w:div>
            <w:div w:id="247350730">
              <w:marLeft w:val="0"/>
              <w:marRight w:val="0"/>
              <w:marTop w:val="0"/>
              <w:marBottom w:val="0"/>
              <w:divBdr>
                <w:top w:val="none" w:sz="0" w:space="0" w:color="auto"/>
                <w:left w:val="none" w:sz="0" w:space="0" w:color="auto"/>
                <w:bottom w:val="none" w:sz="0" w:space="0" w:color="auto"/>
                <w:right w:val="none" w:sz="0" w:space="0" w:color="auto"/>
              </w:divBdr>
            </w:div>
          </w:divsChild>
        </w:div>
        <w:div w:id="1782072803">
          <w:marLeft w:val="0"/>
          <w:marRight w:val="0"/>
          <w:marTop w:val="0"/>
          <w:marBottom w:val="0"/>
          <w:divBdr>
            <w:top w:val="none" w:sz="0" w:space="0" w:color="auto"/>
            <w:left w:val="none" w:sz="0" w:space="0" w:color="auto"/>
            <w:bottom w:val="none" w:sz="0" w:space="0" w:color="auto"/>
            <w:right w:val="none" w:sz="0" w:space="0" w:color="auto"/>
          </w:divBdr>
          <w:divsChild>
            <w:div w:id="703674168">
              <w:marLeft w:val="0"/>
              <w:marRight w:val="0"/>
              <w:marTop w:val="0"/>
              <w:marBottom w:val="0"/>
              <w:divBdr>
                <w:top w:val="none" w:sz="0" w:space="0" w:color="auto"/>
                <w:left w:val="none" w:sz="0" w:space="0" w:color="auto"/>
                <w:bottom w:val="none" w:sz="0" w:space="0" w:color="auto"/>
                <w:right w:val="none" w:sz="0" w:space="0" w:color="auto"/>
              </w:divBdr>
            </w:div>
            <w:div w:id="60492028">
              <w:marLeft w:val="0"/>
              <w:marRight w:val="0"/>
              <w:marTop w:val="0"/>
              <w:marBottom w:val="0"/>
              <w:divBdr>
                <w:top w:val="none" w:sz="0" w:space="0" w:color="auto"/>
                <w:left w:val="none" w:sz="0" w:space="0" w:color="auto"/>
                <w:bottom w:val="none" w:sz="0" w:space="0" w:color="auto"/>
                <w:right w:val="none" w:sz="0" w:space="0" w:color="auto"/>
              </w:divBdr>
            </w:div>
            <w:div w:id="1936087996">
              <w:marLeft w:val="0"/>
              <w:marRight w:val="0"/>
              <w:marTop w:val="0"/>
              <w:marBottom w:val="0"/>
              <w:divBdr>
                <w:top w:val="none" w:sz="0" w:space="0" w:color="auto"/>
                <w:left w:val="none" w:sz="0" w:space="0" w:color="auto"/>
                <w:bottom w:val="none" w:sz="0" w:space="0" w:color="auto"/>
                <w:right w:val="none" w:sz="0" w:space="0" w:color="auto"/>
              </w:divBdr>
            </w:div>
            <w:div w:id="26031531">
              <w:marLeft w:val="0"/>
              <w:marRight w:val="0"/>
              <w:marTop w:val="0"/>
              <w:marBottom w:val="0"/>
              <w:divBdr>
                <w:top w:val="none" w:sz="0" w:space="0" w:color="auto"/>
                <w:left w:val="none" w:sz="0" w:space="0" w:color="auto"/>
                <w:bottom w:val="none" w:sz="0" w:space="0" w:color="auto"/>
                <w:right w:val="none" w:sz="0" w:space="0" w:color="auto"/>
              </w:divBdr>
            </w:div>
          </w:divsChild>
        </w:div>
        <w:div w:id="1257058174">
          <w:marLeft w:val="0"/>
          <w:marRight w:val="0"/>
          <w:marTop w:val="0"/>
          <w:marBottom w:val="0"/>
          <w:divBdr>
            <w:top w:val="none" w:sz="0" w:space="0" w:color="auto"/>
            <w:left w:val="none" w:sz="0" w:space="0" w:color="auto"/>
            <w:bottom w:val="none" w:sz="0" w:space="0" w:color="auto"/>
            <w:right w:val="none" w:sz="0" w:space="0" w:color="auto"/>
          </w:divBdr>
          <w:divsChild>
            <w:div w:id="1280065352">
              <w:marLeft w:val="0"/>
              <w:marRight w:val="0"/>
              <w:marTop w:val="0"/>
              <w:marBottom w:val="0"/>
              <w:divBdr>
                <w:top w:val="none" w:sz="0" w:space="0" w:color="auto"/>
                <w:left w:val="none" w:sz="0" w:space="0" w:color="auto"/>
                <w:bottom w:val="none" w:sz="0" w:space="0" w:color="auto"/>
                <w:right w:val="none" w:sz="0" w:space="0" w:color="auto"/>
              </w:divBdr>
            </w:div>
            <w:div w:id="2057505698">
              <w:marLeft w:val="0"/>
              <w:marRight w:val="0"/>
              <w:marTop w:val="0"/>
              <w:marBottom w:val="0"/>
              <w:divBdr>
                <w:top w:val="none" w:sz="0" w:space="0" w:color="auto"/>
                <w:left w:val="none" w:sz="0" w:space="0" w:color="auto"/>
                <w:bottom w:val="none" w:sz="0" w:space="0" w:color="auto"/>
                <w:right w:val="none" w:sz="0" w:space="0" w:color="auto"/>
              </w:divBdr>
            </w:div>
            <w:div w:id="1215118716">
              <w:marLeft w:val="0"/>
              <w:marRight w:val="0"/>
              <w:marTop w:val="0"/>
              <w:marBottom w:val="0"/>
              <w:divBdr>
                <w:top w:val="none" w:sz="0" w:space="0" w:color="auto"/>
                <w:left w:val="none" w:sz="0" w:space="0" w:color="auto"/>
                <w:bottom w:val="none" w:sz="0" w:space="0" w:color="auto"/>
                <w:right w:val="none" w:sz="0" w:space="0" w:color="auto"/>
              </w:divBdr>
            </w:div>
            <w:div w:id="1200169785">
              <w:marLeft w:val="0"/>
              <w:marRight w:val="0"/>
              <w:marTop w:val="0"/>
              <w:marBottom w:val="0"/>
              <w:divBdr>
                <w:top w:val="none" w:sz="0" w:space="0" w:color="auto"/>
                <w:left w:val="none" w:sz="0" w:space="0" w:color="auto"/>
                <w:bottom w:val="none" w:sz="0" w:space="0" w:color="auto"/>
                <w:right w:val="none" w:sz="0" w:space="0" w:color="auto"/>
              </w:divBdr>
            </w:div>
          </w:divsChild>
        </w:div>
        <w:div w:id="504439525">
          <w:marLeft w:val="0"/>
          <w:marRight w:val="0"/>
          <w:marTop w:val="0"/>
          <w:marBottom w:val="0"/>
          <w:divBdr>
            <w:top w:val="none" w:sz="0" w:space="0" w:color="auto"/>
            <w:left w:val="none" w:sz="0" w:space="0" w:color="auto"/>
            <w:bottom w:val="none" w:sz="0" w:space="0" w:color="auto"/>
            <w:right w:val="none" w:sz="0" w:space="0" w:color="auto"/>
          </w:divBdr>
          <w:divsChild>
            <w:div w:id="70125821">
              <w:marLeft w:val="0"/>
              <w:marRight w:val="0"/>
              <w:marTop w:val="0"/>
              <w:marBottom w:val="0"/>
              <w:divBdr>
                <w:top w:val="none" w:sz="0" w:space="0" w:color="auto"/>
                <w:left w:val="none" w:sz="0" w:space="0" w:color="auto"/>
                <w:bottom w:val="none" w:sz="0" w:space="0" w:color="auto"/>
                <w:right w:val="none" w:sz="0" w:space="0" w:color="auto"/>
              </w:divBdr>
            </w:div>
            <w:div w:id="1570505437">
              <w:marLeft w:val="0"/>
              <w:marRight w:val="0"/>
              <w:marTop w:val="0"/>
              <w:marBottom w:val="0"/>
              <w:divBdr>
                <w:top w:val="none" w:sz="0" w:space="0" w:color="auto"/>
                <w:left w:val="none" w:sz="0" w:space="0" w:color="auto"/>
                <w:bottom w:val="none" w:sz="0" w:space="0" w:color="auto"/>
                <w:right w:val="none" w:sz="0" w:space="0" w:color="auto"/>
              </w:divBdr>
            </w:div>
            <w:div w:id="1599486717">
              <w:marLeft w:val="0"/>
              <w:marRight w:val="0"/>
              <w:marTop w:val="0"/>
              <w:marBottom w:val="0"/>
              <w:divBdr>
                <w:top w:val="none" w:sz="0" w:space="0" w:color="auto"/>
                <w:left w:val="none" w:sz="0" w:space="0" w:color="auto"/>
                <w:bottom w:val="none" w:sz="0" w:space="0" w:color="auto"/>
                <w:right w:val="none" w:sz="0" w:space="0" w:color="auto"/>
              </w:divBdr>
            </w:div>
            <w:div w:id="770786146">
              <w:marLeft w:val="0"/>
              <w:marRight w:val="0"/>
              <w:marTop w:val="0"/>
              <w:marBottom w:val="0"/>
              <w:divBdr>
                <w:top w:val="none" w:sz="0" w:space="0" w:color="auto"/>
                <w:left w:val="none" w:sz="0" w:space="0" w:color="auto"/>
                <w:bottom w:val="none" w:sz="0" w:space="0" w:color="auto"/>
                <w:right w:val="none" w:sz="0" w:space="0" w:color="auto"/>
              </w:divBdr>
            </w:div>
          </w:divsChild>
        </w:div>
        <w:div w:id="1671909727">
          <w:marLeft w:val="0"/>
          <w:marRight w:val="0"/>
          <w:marTop w:val="0"/>
          <w:marBottom w:val="0"/>
          <w:divBdr>
            <w:top w:val="none" w:sz="0" w:space="0" w:color="auto"/>
            <w:left w:val="none" w:sz="0" w:space="0" w:color="auto"/>
            <w:bottom w:val="none" w:sz="0" w:space="0" w:color="auto"/>
            <w:right w:val="none" w:sz="0" w:space="0" w:color="auto"/>
          </w:divBdr>
          <w:divsChild>
            <w:div w:id="1243875124">
              <w:marLeft w:val="0"/>
              <w:marRight w:val="0"/>
              <w:marTop w:val="0"/>
              <w:marBottom w:val="0"/>
              <w:divBdr>
                <w:top w:val="none" w:sz="0" w:space="0" w:color="auto"/>
                <w:left w:val="none" w:sz="0" w:space="0" w:color="auto"/>
                <w:bottom w:val="none" w:sz="0" w:space="0" w:color="auto"/>
                <w:right w:val="none" w:sz="0" w:space="0" w:color="auto"/>
              </w:divBdr>
            </w:div>
            <w:div w:id="1189027996">
              <w:marLeft w:val="0"/>
              <w:marRight w:val="0"/>
              <w:marTop w:val="0"/>
              <w:marBottom w:val="0"/>
              <w:divBdr>
                <w:top w:val="none" w:sz="0" w:space="0" w:color="auto"/>
                <w:left w:val="none" w:sz="0" w:space="0" w:color="auto"/>
                <w:bottom w:val="none" w:sz="0" w:space="0" w:color="auto"/>
                <w:right w:val="none" w:sz="0" w:space="0" w:color="auto"/>
              </w:divBdr>
            </w:div>
            <w:div w:id="94790548">
              <w:marLeft w:val="0"/>
              <w:marRight w:val="0"/>
              <w:marTop w:val="0"/>
              <w:marBottom w:val="0"/>
              <w:divBdr>
                <w:top w:val="none" w:sz="0" w:space="0" w:color="auto"/>
                <w:left w:val="none" w:sz="0" w:space="0" w:color="auto"/>
                <w:bottom w:val="none" w:sz="0" w:space="0" w:color="auto"/>
                <w:right w:val="none" w:sz="0" w:space="0" w:color="auto"/>
              </w:divBdr>
            </w:div>
            <w:div w:id="1097991911">
              <w:marLeft w:val="0"/>
              <w:marRight w:val="0"/>
              <w:marTop w:val="0"/>
              <w:marBottom w:val="0"/>
              <w:divBdr>
                <w:top w:val="none" w:sz="0" w:space="0" w:color="auto"/>
                <w:left w:val="none" w:sz="0" w:space="0" w:color="auto"/>
                <w:bottom w:val="none" w:sz="0" w:space="0" w:color="auto"/>
                <w:right w:val="none" w:sz="0" w:space="0" w:color="auto"/>
              </w:divBdr>
            </w:div>
          </w:divsChild>
        </w:div>
        <w:div w:id="1027372277">
          <w:marLeft w:val="0"/>
          <w:marRight w:val="0"/>
          <w:marTop w:val="0"/>
          <w:marBottom w:val="0"/>
          <w:divBdr>
            <w:top w:val="none" w:sz="0" w:space="0" w:color="auto"/>
            <w:left w:val="none" w:sz="0" w:space="0" w:color="auto"/>
            <w:bottom w:val="none" w:sz="0" w:space="0" w:color="auto"/>
            <w:right w:val="none" w:sz="0" w:space="0" w:color="auto"/>
          </w:divBdr>
        </w:div>
        <w:div w:id="94207052">
          <w:marLeft w:val="0"/>
          <w:marRight w:val="0"/>
          <w:marTop w:val="0"/>
          <w:marBottom w:val="0"/>
          <w:divBdr>
            <w:top w:val="none" w:sz="0" w:space="0" w:color="auto"/>
            <w:left w:val="none" w:sz="0" w:space="0" w:color="auto"/>
            <w:bottom w:val="none" w:sz="0" w:space="0" w:color="auto"/>
            <w:right w:val="none" w:sz="0" w:space="0" w:color="auto"/>
          </w:divBdr>
        </w:div>
        <w:div w:id="458188246">
          <w:marLeft w:val="0"/>
          <w:marRight w:val="0"/>
          <w:marTop w:val="0"/>
          <w:marBottom w:val="0"/>
          <w:divBdr>
            <w:top w:val="none" w:sz="0" w:space="0" w:color="auto"/>
            <w:left w:val="none" w:sz="0" w:space="0" w:color="auto"/>
            <w:bottom w:val="none" w:sz="0" w:space="0" w:color="auto"/>
            <w:right w:val="none" w:sz="0" w:space="0" w:color="auto"/>
          </w:divBdr>
        </w:div>
        <w:div w:id="1816750235">
          <w:marLeft w:val="0"/>
          <w:marRight w:val="0"/>
          <w:marTop w:val="0"/>
          <w:marBottom w:val="0"/>
          <w:divBdr>
            <w:top w:val="none" w:sz="0" w:space="0" w:color="auto"/>
            <w:left w:val="none" w:sz="0" w:space="0" w:color="auto"/>
            <w:bottom w:val="none" w:sz="0" w:space="0" w:color="auto"/>
            <w:right w:val="none" w:sz="0" w:space="0" w:color="auto"/>
          </w:divBdr>
        </w:div>
        <w:div w:id="1013143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shami@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6F9739-CDDB-4794-8FB9-89A95EE71DF6}">
  <ds:schemaRefs>
    <ds:schemaRef ds:uri="http://schemas.openxmlformats.org/officeDocument/2006/bibliography"/>
  </ds:schemaRefs>
</ds:datastoreItem>
</file>

<file path=customXml/itemProps2.xml><?xml version="1.0" encoding="utf-8"?>
<ds:datastoreItem xmlns:ds="http://schemas.openxmlformats.org/officeDocument/2006/customXml" ds:itemID="{02B1C446-FF03-42EC-ACB6-5D098E080EE3}"/>
</file>

<file path=customXml/itemProps3.xml><?xml version="1.0" encoding="utf-8"?>
<ds:datastoreItem xmlns:ds="http://schemas.openxmlformats.org/officeDocument/2006/customXml" ds:itemID="{DAC0CDBC-5C00-4CA9-B3D1-F98CEE1D84A8}"/>
</file>

<file path=customXml/itemProps4.xml><?xml version="1.0" encoding="utf-8"?>
<ds:datastoreItem xmlns:ds="http://schemas.openxmlformats.org/officeDocument/2006/customXml" ds:itemID="{390C3ED2-9B15-4AEF-8848-668A466F44DA}"/>
</file>

<file path=docProps/app.xml><?xml version="1.0" encoding="utf-8"?>
<Properties xmlns="http://schemas.openxmlformats.org/officeDocument/2006/extended-properties" xmlns:vt="http://schemas.openxmlformats.org/officeDocument/2006/docPropsVTypes">
  <Template>Cobec Letterhead</Template>
  <TotalTime>4</TotalTime>
  <Pages>4</Pages>
  <Words>1049</Words>
  <Characters>6257</Characters>
  <Application>Microsoft Office Word</Application>
  <DocSecurity>0</DocSecurity>
  <Lines>160</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Sukaina Al Shami</cp:lastModifiedBy>
  <cp:revision>3</cp:revision>
  <cp:lastPrinted>2014-02-04T19:23:00Z</cp:lastPrinted>
  <dcterms:created xsi:type="dcterms:W3CDTF">2023-03-08T20:34:00Z</dcterms:created>
  <dcterms:modified xsi:type="dcterms:W3CDTF">2023-03-08T20:38:00Z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