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EBA49" w14:textId="74579713" w:rsidR="001D382F" w:rsidRDefault="00174393"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SRIRAM KRISHNAN</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SUBJECT MATTER EXPERT</w:t>
      </w:r>
    </w:p>
    <w:p w14:paraId="4F1E775F" w14:textId="039FA446" w:rsidR="001D09E0" w:rsidRDefault="007533C2"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611 ABBOTT LANE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404-290-0729</w:t>
      </w:r>
    </w:p>
    <w:p w14:paraId="5ED65E76" w14:textId="57B3146D" w:rsidR="001D09E0" w:rsidRDefault="007533C2"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FALLS CHURCH, VA</w:t>
      </w:r>
      <w:r w:rsidR="001D09E0">
        <w:rPr>
          <w:rFonts w:ascii="Times New Roman" w:hAnsi="Times New Roman" w:cs="Times New Roman"/>
          <w:sz w:val="24"/>
          <w:szCs w:val="24"/>
        </w:rPr>
        <w:tab/>
      </w:r>
      <w:r w:rsidR="003B581C">
        <w:rPr>
          <w:rFonts w:ascii="Times New Roman" w:hAnsi="Times New Roman" w:cs="Times New Roman"/>
          <w:sz w:val="24"/>
          <w:szCs w:val="24"/>
        </w:rPr>
        <w:t>sriram12078@gmail.com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0C61952F" w14:textId="6EDD1FB7" w:rsidR="00944A99" w:rsidRDefault="00944A99" w:rsidP="00BB700C">
      <w:pPr>
        <w:tabs>
          <w:tab w:val="right" w:pos="9360"/>
        </w:tabs>
        <w:spacing w:before="120" w:after="240"/>
        <w:jc w:val="both"/>
        <w:rPr>
          <w:rFonts w:ascii="Times New Roman" w:hAnsi="Times New Roman" w:cs="Times New Roman"/>
          <w:sz w:val="24"/>
          <w:szCs w:val="24"/>
        </w:rPr>
      </w:pPr>
      <w:r w:rsidRPr="00944A99">
        <w:rPr>
          <w:rFonts w:ascii="Times New Roman" w:hAnsi="Times New Roman" w:cs="Times New Roman"/>
          <w:sz w:val="24"/>
          <w:szCs w:val="24"/>
        </w:rPr>
        <w:t>Mr. Krishnan is an accomplished professional with over 20 years of experience working with the Federal Aviation Administration (FAA), Department of Defense (DoD) (Air Force (USAF), Missile Defense Agency (MDA), Office of the Secretary of Defense (</w:t>
      </w:r>
      <w:proofErr w:type="gramStart"/>
      <w:r w:rsidRPr="00944A99">
        <w:rPr>
          <w:rFonts w:ascii="Times New Roman" w:hAnsi="Times New Roman" w:cs="Times New Roman"/>
          <w:sz w:val="24"/>
          <w:szCs w:val="24"/>
        </w:rPr>
        <w:t>OSD))</w:t>
      </w:r>
      <w:proofErr w:type="gramEnd"/>
      <w:r w:rsidRPr="00944A99">
        <w:rPr>
          <w:rFonts w:ascii="Times New Roman" w:hAnsi="Times New Roman" w:cs="Times New Roman"/>
          <w:sz w:val="24"/>
          <w:szCs w:val="24"/>
        </w:rPr>
        <w:t xml:space="preserve"> and the Department of Homeland Security (DHS). He has a strong background in cost analysis, software estimating, </w:t>
      </w:r>
      <w:proofErr w:type="gramStart"/>
      <w:r w:rsidRPr="00944A99">
        <w:rPr>
          <w:rFonts w:ascii="Times New Roman" w:hAnsi="Times New Roman" w:cs="Times New Roman"/>
          <w:sz w:val="24"/>
          <w:szCs w:val="24"/>
        </w:rPr>
        <w:t>risk  and</w:t>
      </w:r>
      <w:proofErr w:type="gramEnd"/>
      <w:r w:rsidRPr="00944A99">
        <w:rPr>
          <w:rFonts w:ascii="Times New Roman" w:hAnsi="Times New Roman" w:cs="Times New Roman"/>
          <w:sz w:val="24"/>
          <w:szCs w:val="24"/>
        </w:rPr>
        <w:t xml:space="preserve"> business case development</w:t>
      </w:r>
      <w:r>
        <w:rPr>
          <w:rFonts w:ascii="Times New Roman" w:hAnsi="Times New Roman" w:cs="Times New Roman"/>
          <w:sz w:val="24"/>
          <w:szCs w:val="24"/>
        </w:rPr>
        <w:t>.</w:t>
      </w:r>
    </w:p>
    <w:p w14:paraId="61EC25F3" w14:textId="4E791C55" w:rsidR="00944A99" w:rsidRPr="00944A99" w:rsidRDefault="00944A99" w:rsidP="00BB700C">
      <w:pPr>
        <w:tabs>
          <w:tab w:val="right" w:pos="9360"/>
        </w:tabs>
        <w:spacing w:before="120" w:after="240"/>
        <w:jc w:val="both"/>
        <w:rPr>
          <w:rFonts w:ascii="Times New Roman" w:hAnsi="Times New Roman" w:cs="Times New Roman"/>
          <w:sz w:val="24"/>
          <w:szCs w:val="24"/>
        </w:rPr>
      </w:pPr>
      <w:r>
        <w:rPr>
          <w:rFonts w:ascii="Times New Roman" w:hAnsi="Times New Roman" w:cs="Times New Roman"/>
          <w:sz w:val="24"/>
          <w:szCs w:val="24"/>
        </w:rPr>
        <w:t xml:space="preserve">For the FAA, Mr. Krishnan has </w:t>
      </w:r>
      <w:r w:rsidR="008F72CC">
        <w:rPr>
          <w:rFonts w:ascii="Times New Roman" w:hAnsi="Times New Roman" w:cs="Times New Roman"/>
          <w:sz w:val="24"/>
          <w:szCs w:val="24"/>
        </w:rPr>
        <w:t xml:space="preserve">developed cost estimates, software estimates and business cases across the </w:t>
      </w:r>
      <w:r w:rsidR="00757EDC">
        <w:rPr>
          <w:rFonts w:ascii="Times New Roman" w:hAnsi="Times New Roman" w:cs="Times New Roman"/>
          <w:sz w:val="24"/>
          <w:szCs w:val="24"/>
        </w:rPr>
        <w:t xml:space="preserve">agency helping multiple programs get through the Acquisition Management System (AMS) decision process.  He </w:t>
      </w:r>
      <w:r w:rsidR="002818E6">
        <w:rPr>
          <w:rFonts w:ascii="Times New Roman" w:hAnsi="Times New Roman" w:cs="Times New Roman"/>
          <w:sz w:val="24"/>
          <w:szCs w:val="24"/>
        </w:rPr>
        <w:t xml:space="preserve">was the cost </w:t>
      </w:r>
      <w:r w:rsidR="00757EDC">
        <w:rPr>
          <w:rFonts w:ascii="Times New Roman" w:hAnsi="Times New Roman" w:cs="Times New Roman"/>
          <w:sz w:val="24"/>
          <w:szCs w:val="24"/>
        </w:rPr>
        <w:t xml:space="preserve">lead </w:t>
      </w:r>
      <w:r w:rsidR="002818E6">
        <w:rPr>
          <w:rFonts w:ascii="Times New Roman" w:hAnsi="Times New Roman" w:cs="Times New Roman"/>
          <w:sz w:val="24"/>
          <w:szCs w:val="24"/>
        </w:rPr>
        <w:t>for successful Final Investment Decisions (FID) for Data Comm,</w:t>
      </w:r>
      <w:r w:rsidR="00E80049">
        <w:rPr>
          <w:rFonts w:ascii="Times New Roman" w:hAnsi="Times New Roman" w:cs="Times New Roman"/>
          <w:sz w:val="24"/>
          <w:szCs w:val="24"/>
        </w:rPr>
        <w:t xml:space="preserve"> multiple Traffic Flow Management System (TFMS) initiatives, Logistics Center Support System (LCSS)</w:t>
      </w:r>
      <w:r w:rsidR="00245F7B">
        <w:rPr>
          <w:rFonts w:ascii="Times New Roman" w:hAnsi="Times New Roman" w:cs="Times New Roman"/>
          <w:sz w:val="24"/>
          <w:szCs w:val="24"/>
        </w:rPr>
        <w:t xml:space="preserve"> and Flight START.</w:t>
      </w:r>
      <w:r w:rsidR="00880F54">
        <w:rPr>
          <w:rFonts w:ascii="Times New Roman" w:hAnsi="Times New Roman" w:cs="Times New Roman"/>
          <w:sz w:val="24"/>
          <w:szCs w:val="24"/>
        </w:rPr>
        <w:t xml:space="preserve">  </w:t>
      </w:r>
      <w:r w:rsidR="00E779AF">
        <w:rPr>
          <w:rFonts w:ascii="Times New Roman" w:hAnsi="Times New Roman" w:cs="Times New Roman"/>
          <w:sz w:val="24"/>
          <w:szCs w:val="24"/>
        </w:rPr>
        <w:t xml:space="preserve">He developed software estimates for LCSS </w:t>
      </w:r>
      <w:r w:rsidR="007533C2">
        <w:rPr>
          <w:rFonts w:ascii="Times New Roman" w:hAnsi="Times New Roman" w:cs="Times New Roman"/>
          <w:sz w:val="24"/>
          <w:szCs w:val="24"/>
        </w:rPr>
        <w:t xml:space="preserve">and Configuration Management Automation (CMA).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04908D07" w:rsidR="00932A33" w:rsidRDefault="0069496B"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Consultant</w:t>
            </w:r>
          </w:p>
        </w:tc>
        <w:tc>
          <w:tcPr>
            <w:tcW w:w="3117" w:type="dxa"/>
          </w:tcPr>
          <w:p w14:paraId="3D42F4A5" w14:textId="122578BB" w:rsidR="00932A33" w:rsidRPr="00C16E5A" w:rsidRDefault="0069496B"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w:t>
            </w:r>
            <w:r w:rsidR="00E17B08">
              <w:rPr>
                <w:rFonts w:ascii="Times New Roman" w:hAnsi="Times New Roman" w:cs="Times New Roman"/>
                <w:sz w:val="24"/>
                <w:szCs w:val="24"/>
              </w:rPr>
              <w:t>obec Consulting, Washington, DC</w:t>
            </w:r>
          </w:p>
        </w:tc>
        <w:tc>
          <w:tcPr>
            <w:tcW w:w="3117" w:type="dxa"/>
          </w:tcPr>
          <w:p w14:paraId="4CB044D1" w14:textId="13B03259" w:rsidR="00932A33" w:rsidRDefault="006132AE"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2009 – Present</w:t>
            </w:r>
          </w:p>
          <w:p w14:paraId="214CEED4" w14:textId="0CA3A121" w:rsidR="00932A33" w:rsidRPr="00C16E5A" w:rsidRDefault="006132AE"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15 Yrs, 6 Mos</w:t>
            </w:r>
          </w:p>
        </w:tc>
      </w:tr>
    </w:tbl>
    <w:p w14:paraId="370ADBF6"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Supports multiple programs in cost estimating and business case development efforts for multiple FAA Joint Resources Council (JRC) acquisition milestones.</w:t>
      </w:r>
    </w:p>
    <w:p w14:paraId="36A5325A"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Performed cost research for Department of Homeland Security (DHS) Cost Analysis Division (CAD).  </w:t>
      </w:r>
      <w:proofErr w:type="gramStart"/>
      <w:r w:rsidRPr="00A2129B">
        <w:rPr>
          <w:rFonts w:ascii="Times New Roman" w:hAnsi="Times New Roman"/>
          <w:bCs/>
          <w:iCs/>
        </w:rPr>
        <w:t>Prepared ACE-IT models,</w:t>
      </w:r>
      <w:proofErr w:type="gramEnd"/>
      <w:r w:rsidRPr="00A2129B">
        <w:rPr>
          <w:rFonts w:ascii="Times New Roman" w:hAnsi="Times New Roman"/>
          <w:bCs/>
          <w:iCs/>
        </w:rPr>
        <w:t xml:space="preserve"> analyzed cost risk distributions for identifying risk ranges of last resort.  Developed users guide for new risk factors.  </w:t>
      </w:r>
    </w:p>
    <w:p w14:paraId="7A897332"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Leading cost analysis efforts for FAA Logistics Center Support System (LCSS).  Leading software estimating and sizing efforts. Developing </w:t>
      </w:r>
      <w:proofErr w:type="gramStart"/>
      <w:r w:rsidRPr="00A2129B">
        <w:rPr>
          <w:rFonts w:ascii="Times New Roman" w:hAnsi="Times New Roman"/>
          <w:bCs/>
          <w:iCs/>
        </w:rPr>
        <w:t>cost</w:t>
      </w:r>
      <w:proofErr w:type="gramEnd"/>
      <w:r w:rsidRPr="00A2129B">
        <w:rPr>
          <w:rFonts w:ascii="Times New Roman" w:hAnsi="Times New Roman"/>
          <w:bCs/>
          <w:iCs/>
        </w:rPr>
        <w:t xml:space="preserve"> model to validate current funding requests.  Developed risk-adjusted Life Cycle Cost Estimate (LCCE).  Cost development resulted in successful Final Investment Decisions for multiple Final Investment Decisions (FID).</w:t>
      </w:r>
    </w:p>
    <w:p w14:paraId="06153077"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Developed spend plans for LCSS and analyzing cost variances.  Working with LCSS program manager on funding and affordability scenarios and cost/funding impacts.</w:t>
      </w:r>
    </w:p>
    <w:p w14:paraId="75F0FCE6"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Leading cost analysis efforts for FAA National Remote Maintenance Monitoring Network (NRN</w:t>
      </w:r>
      <w:proofErr w:type="gramStart"/>
      <w:r w:rsidRPr="00A2129B">
        <w:rPr>
          <w:rFonts w:ascii="Times New Roman" w:hAnsi="Times New Roman"/>
          <w:bCs/>
          <w:iCs/>
        </w:rPr>
        <w:t>),  Leading</w:t>
      </w:r>
      <w:proofErr w:type="gramEnd"/>
      <w:r w:rsidRPr="00A2129B">
        <w:rPr>
          <w:rFonts w:ascii="Times New Roman" w:hAnsi="Times New Roman"/>
          <w:bCs/>
          <w:iCs/>
        </w:rPr>
        <w:t xml:space="preserve"> cost development through Investment Analysis Readiness Decision (IARD)</w:t>
      </w:r>
    </w:p>
    <w:p w14:paraId="3923022F"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software estimates and Life Cycle Cost Estimate (LCCE) for LCSS Excess Material in support of </w:t>
      </w:r>
      <w:proofErr w:type="gramStart"/>
      <w:r w:rsidRPr="00A2129B">
        <w:rPr>
          <w:rFonts w:ascii="Times New Roman" w:hAnsi="Times New Roman"/>
          <w:bCs/>
          <w:iCs/>
        </w:rPr>
        <w:t>successful</w:t>
      </w:r>
      <w:proofErr w:type="gramEnd"/>
      <w:r w:rsidRPr="00A2129B">
        <w:rPr>
          <w:rFonts w:ascii="Times New Roman" w:hAnsi="Times New Roman"/>
          <w:bCs/>
          <w:iCs/>
        </w:rPr>
        <w:t xml:space="preserve"> Final Investment Decision (FID)</w:t>
      </w:r>
    </w:p>
    <w:p w14:paraId="0F179E04"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Providing software estimating expertise for Configuration Management Automation (CMA) supporting Final Investment Analysis (FIA).  Developing software estimates for Automated Maintenance Management System (AMMS) Initial Investment Decision (IID).</w:t>
      </w:r>
    </w:p>
    <w:p w14:paraId="1815CA3C"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lastRenderedPageBreak/>
        <w:t>Developed function point sizing and software cost estimates for FAA Common Support Services-Flight Data (CSS-FD) in support of successful Initial Investment Decision (IID).</w:t>
      </w:r>
    </w:p>
    <w:p w14:paraId="16FC1DEA"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Developing Life Cycle Cost Estimate (LCCE) and Independent Government Cost Estimates (IGCE) for Time Based Flow Management (TBFM) Enhancement 2.  Preparing multiple related JRC documents. </w:t>
      </w:r>
    </w:p>
    <w:p w14:paraId="611463BC"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Developed software analysis and function point sizing for Space Data Integrator (SDI) program, supporting multiple investment decisions. Developed software development estimates using SEER-SEM.</w:t>
      </w:r>
    </w:p>
    <w:p w14:paraId="6643194F"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Life Cycle Cost Estimate (LCCE) for FAA Flight Start program in support of a successful Final Investment Decision (FID).  Reviewed vendor estimates and broke them down into FAA WBS.  Also developed acquisition documents including the Implementation Strategy Planning Document (ISPD) and Program Management Plan (PMP).  </w:t>
      </w:r>
    </w:p>
    <w:p w14:paraId="372EC8C3"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cost estimate and implementation schedule supporting Baseline Change Decision for Aviation Safety Knowledge Management Environment (ASKME).  </w:t>
      </w:r>
    </w:p>
    <w:p w14:paraId="18D8AB3F"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market survey for industry Request for Information in support of Operational Analysis and Reporting System (OARS). Reviewed program requirements and developed </w:t>
      </w:r>
      <w:proofErr w:type="gramStart"/>
      <w:r w:rsidRPr="00A2129B">
        <w:rPr>
          <w:rFonts w:ascii="Times New Roman" w:hAnsi="Times New Roman"/>
          <w:bCs/>
          <w:iCs/>
        </w:rPr>
        <w:t>related</w:t>
      </w:r>
      <w:proofErr w:type="gramEnd"/>
      <w:r w:rsidRPr="00A2129B">
        <w:rPr>
          <w:rFonts w:ascii="Times New Roman" w:hAnsi="Times New Roman"/>
          <w:bCs/>
          <w:iCs/>
        </w:rPr>
        <w:t xml:space="preserve"> questionnaire. Identified desired capabilities.  </w:t>
      </w:r>
    </w:p>
    <w:p w14:paraId="4B2E5186"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cost estimates and business case analysis for multiple Data Communications Program (Data Comm) Final Investment Decisions (FID) (Segment 1 Phase 1, Segment 1 Phase 2 Initial Services, Segment 1, Phase 2 Full Services). Developed Independent Government Cost Estimates (IGCE) and reviewed vendor proposals providing recommendations for cost reductions.  </w:t>
      </w:r>
    </w:p>
    <w:p w14:paraId="4AFA6004"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cost estimate for Safety Integrated Tools System (SITS) alternative during Initial Investment Decision (IID). Estimated software development using COCOMO, incorporating function point sizing estimates. Examined analogous programs and developed hardware deployment strategy and estimate for SITS hardware </w:t>
      </w:r>
    </w:p>
    <w:p w14:paraId="0242473C"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Provided FAA acquisition expertise to Aeronautical Information Management Modernization (AIMM) program. Reviewed acquisition documents for program being transferred into directorate. Reviewed existing artifacts for sufficiency and identified gaps to be addressed during </w:t>
      </w:r>
      <w:proofErr w:type="gramStart"/>
      <w:r w:rsidRPr="00A2129B">
        <w:rPr>
          <w:rFonts w:ascii="Times New Roman" w:hAnsi="Times New Roman"/>
          <w:bCs/>
          <w:iCs/>
        </w:rPr>
        <w:t>acquisition</w:t>
      </w:r>
      <w:proofErr w:type="gramEnd"/>
      <w:r w:rsidRPr="00A2129B">
        <w:rPr>
          <w:rFonts w:ascii="Times New Roman" w:hAnsi="Times New Roman"/>
          <w:bCs/>
          <w:iCs/>
        </w:rPr>
        <w:t xml:space="preserve"> process. </w:t>
      </w:r>
    </w:p>
    <w:p w14:paraId="43B36ABD" w14:textId="77777777" w:rsidR="00BA795B" w:rsidRPr="00A2129B" w:rsidRDefault="00BA795B" w:rsidP="00BA795B">
      <w:pPr>
        <w:pStyle w:val="ListParagraph"/>
        <w:numPr>
          <w:ilvl w:val="0"/>
          <w:numId w:val="1"/>
        </w:numPr>
        <w:rPr>
          <w:rFonts w:ascii="Times New Roman" w:hAnsi="Times New Roman"/>
          <w:bCs/>
          <w:iCs/>
        </w:rPr>
      </w:pPr>
      <w:r w:rsidRPr="00A2129B">
        <w:rPr>
          <w:rFonts w:ascii="Times New Roman" w:hAnsi="Times New Roman"/>
          <w:bCs/>
          <w:iCs/>
        </w:rPr>
        <w:t xml:space="preserve">Developed cost estimates and business case analysis for successful </w:t>
      </w:r>
      <w:proofErr w:type="gramStart"/>
      <w:r w:rsidRPr="00A2129B">
        <w:rPr>
          <w:rFonts w:ascii="Times New Roman" w:hAnsi="Times New Roman"/>
          <w:bCs/>
          <w:iCs/>
        </w:rPr>
        <w:t>Time Based</w:t>
      </w:r>
      <w:proofErr w:type="gramEnd"/>
      <w:r w:rsidRPr="00A2129B">
        <w:rPr>
          <w:rFonts w:ascii="Times New Roman" w:hAnsi="Times New Roman"/>
          <w:bCs/>
          <w:iCs/>
        </w:rPr>
        <w:t xml:space="preserve"> Flow Management (TBFM) Work Package 2 (April 2010) FID and TBFM Work Package 3 Investment Analysis Readiness Decisions (IARD) as well as FID. Also developed costs for successful Traffic Flow Management (TFMS) Hub Site and Remote Site Tech Refresh IARD and FID JRC decisions.</w:t>
      </w:r>
    </w:p>
    <w:p w14:paraId="1FC6052B" w14:textId="77777777" w:rsidR="00BA795B" w:rsidRDefault="00BA795B" w:rsidP="00BA795B">
      <w:pPr>
        <w:pStyle w:val="ListParagraph"/>
        <w:rPr>
          <w:rFonts w:asciiTheme="minorHAnsi" w:hAnsiTheme="minorHAnsi" w:cstheme="minorHAnsi"/>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6EEA308F" w:rsidR="00932A33" w:rsidRDefault="00A97B53"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2BE7007D" w14:textId="7385A6CB" w:rsidR="004A7012" w:rsidRPr="00C16E5A" w:rsidRDefault="00A97B53" w:rsidP="004A7012">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Quantech</w:t>
            </w:r>
            <w:proofErr w:type="spellEnd"/>
            <w:r>
              <w:rPr>
                <w:rFonts w:ascii="Times New Roman" w:hAnsi="Times New Roman" w:cs="Times New Roman"/>
                <w:sz w:val="24"/>
                <w:szCs w:val="24"/>
              </w:rPr>
              <w:t xml:space="preserve"> Services, Washington, DC</w:t>
            </w:r>
          </w:p>
        </w:tc>
        <w:tc>
          <w:tcPr>
            <w:tcW w:w="3117" w:type="dxa"/>
          </w:tcPr>
          <w:p w14:paraId="0BB38C24" w14:textId="60CC2AED" w:rsidR="004A7012" w:rsidRPr="004A7012" w:rsidRDefault="00A97B5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December 2006 – July 2009</w:t>
            </w:r>
          </w:p>
          <w:p w14:paraId="24667F77" w14:textId="4FD0FDFB" w:rsidR="00932A33" w:rsidRPr="00C16E5A" w:rsidRDefault="00A97B5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4A7012" w:rsidRPr="004A7012">
              <w:rPr>
                <w:rFonts w:ascii="Times New Roman" w:hAnsi="Times New Roman" w:cs="Times New Roman"/>
                <w:sz w:val="24"/>
                <w:szCs w:val="24"/>
              </w:rPr>
              <w:t xml:space="preserve"> Yrs, </w:t>
            </w:r>
            <w:r w:rsidR="00EF40D4">
              <w:rPr>
                <w:rFonts w:ascii="Times New Roman" w:hAnsi="Times New Roman" w:cs="Times New Roman"/>
                <w:sz w:val="24"/>
                <w:szCs w:val="24"/>
              </w:rPr>
              <w:t>8</w:t>
            </w:r>
            <w:r w:rsidR="004A7012" w:rsidRPr="004A7012">
              <w:rPr>
                <w:rFonts w:ascii="Times New Roman" w:hAnsi="Times New Roman" w:cs="Times New Roman"/>
                <w:sz w:val="24"/>
                <w:szCs w:val="24"/>
              </w:rPr>
              <w:t xml:space="preserve"> Mos</w:t>
            </w:r>
          </w:p>
        </w:tc>
      </w:tr>
    </w:tbl>
    <w:p w14:paraId="58910609" w14:textId="77777777" w:rsidR="00AD450C" w:rsidRPr="00AD450C" w:rsidRDefault="00AD450C" w:rsidP="00AD450C">
      <w:pPr>
        <w:numPr>
          <w:ilvl w:val="0"/>
          <w:numId w:val="2"/>
        </w:numPr>
        <w:spacing w:after="0" w:line="240" w:lineRule="auto"/>
        <w:contextualSpacing/>
        <w:rPr>
          <w:rFonts w:ascii="Times New Roman" w:hAnsi="Times New Roman" w:cs="Times New Roman"/>
        </w:rPr>
      </w:pPr>
      <w:r w:rsidRPr="00AD450C">
        <w:rPr>
          <w:rFonts w:ascii="Times New Roman" w:hAnsi="Times New Roman" w:cs="Times New Roman"/>
        </w:rPr>
        <w:t xml:space="preserve">Supported program affordability and budget compliance drills and other ad-hoc exercises on $5 billion per year Missile Defense Agency (MDA) Ground Based Midcourse Defense (GMD) system. Developed framework for consolidating numerous estimates for components into unified </w:t>
      </w:r>
      <w:proofErr w:type="gramStart"/>
      <w:r w:rsidRPr="00AD450C">
        <w:rPr>
          <w:rFonts w:ascii="Times New Roman" w:hAnsi="Times New Roman" w:cs="Times New Roman"/>
        </w:rPr>
        <w:t>estimate</w:t>
      </w:r>
      <w:proofErr w:type="gramEnd"/>
      <w:r w:rsidRPr="00AD450C">
        <w:rPr>
          <w:rFonts w:ascii="Times New Roman" w:hAnsi="Times New Roman" w:cs="Times New Roman"/>
        </w:rPr>
        <w:t xml:space="preserve"> to facilitate risk analysis. Used ACEIT Suite to develop framework, worked with team members to develop required inputs.</w:t>
      </w:r>
    </w:p>
    <w:p w14:paraId="4EA15E30" w14:textId="77777777" w:rsidR="00AD450C" w:rsidRPr="00AD450C" w:rsidRDefault="00AD450C" w:rsidP="00AD450C">
      <w:pPr>
        <w:numPr>
          <w:ilvl w:val="0"/>
          <w:numId w:val="2"/>
        </w:numPr>
        <w:spacing w:after="0" w:line="240" w:lineRule="auto"/>
        <w:contextualSpacing/>
        <w:rPr>
          <w:rFonts w:ascii="Times New Roman" w:hAnsi="Times New Roman" w:cs="Times New Roman"/>
        </w:rPr>
      </w:pPr>
      <w:r w:rsidRPr="00AD450C">
        <w:rPr>
          <w:rFonts w:ascii="Times New Roman" w:hAnsi="Times New Roman" w:cs="Times New Roman"/>
        </w:rPr>
        <w:lastRenderedPageBreak/>
        <w:t xml:space="preserve">Provided support to DHS’ Federal Emergency Management Agency (FEMA) Office of Chief Financial </w:t>
      </w:r>
      <w:proofErr w:type="spellStart"/>
      <w:r w:rsidRPr="00AD450C">
        <w:rPr>
          <w:rFonts w:ascii="Times New Roman" w:hAnsi="Times New Roman" w:cs="Times New Roman"/>
        </w:rPr>
        <w:t>Office</w:t>
      </w:r>
      <w:proofErr w:type="spellEnd"/>
      <w:r w:rsidRPr="00AD450C">
        <w:rPr>
          <w:rFonts w:ascii="Times New Roman" w:hAnsi="Times New Roman" w:cs="Times New Roman"/>
        </w:rPr>
        <w:t xml:space="preserve"> (OCFO). Developed automated Excel tools/spreadsheets using Visual Basic for spend plan and quarterly review documents. Developed salary and benefits trend forecasting model to project program office expenditures. </w:t>
      </w:r>
    </w:p>
    <w:p w14:paraId="1FA725E4" w14:textId="77777777" w:rsidR="00AD450C" w:rsidRPr="00AD450C" w:rsidRDefault="00AD450C" w:rsidP="00AD450C">
      <w:pPr>
        <w:numPr>
          <w:ilvl w:val="0"/>
          <w:numId w:val="2"/>
        </w:numPr>
        <w:spacing w:after="0" w:line="240" w:lineRule="auto"/>
        <w:contextualSpacing/>
        <w:rPr>
          <w:rFonts w:ascii="Times New Roman" w:hAnsi="Times New Roman" w:cs="Times New Roman"/>
        </w:rPr>
      </w:pPr>
      <w:r w:rsidRPr="00AD450C">
        <w:rPr>
          <w:rFonts w:ascii="Times New Roman" w:hAnsi="Times New Roman" w:cs="Times New Roman"/>
        </w:rPr>
        <w:t xml:space="preserve">Supported FAA Data Comm Initial Investment Decision (IID). Built automated Excel life cycle cost estimates. Worked with stakeholders to assess </w:t>
      </w:r>
      <w:proofErr w:type="gramStart"/>
      <w:r w:rsidRPr="00AD450C">
        <w:rPr>
          <w:rFonts w:ascii="Times New Roman" w:hAnsi="Times New Roman" w:cs="Times New Roman"/>
        </w:rPr>
        <w:t>cost</w:t>
      </w:r>
      <w:proofErr w:type="gramEnd"/>
      <w:r w:rsidRPr="00AD450C">
        <w:rPr>
          <w:rFonts w:ascii="Times New Roman" w:hAnsi="Times New Roman" w:cs="Times New Roman"/>
        </w:rPr>
        <w:t xml:space="preserve"> drivers and impacts of new technology. Assessed Data Comm program specific Contract Performance Report (CPR) data to extract anomalies, direct and indirect labor rates</w:t>
      </w:r>
    </w:p>
    <w:p w14:paraId="6A65561F" w14:textId="77777777" w:rsidR="00AD450C" w:rsidRDefault="00AD450C" w:rsidP="00AD450C">
      <w:pPr>
        <w:numPr>
          <w:ilvl w:val="0"/>
          <w:numId w:val="2"/>
        </w:numPr>
        <w:shd w:val="clear" w:color="auto" w:fill="FFFFFF"/>
        <w:spacing w:after="0" w:line="312" w:lineRule="atLeast"/>
        <w:ind w:right="270"/>
        <w:rPr>
          <w:rFonts w:ascii="Times New Roman" w:hAnsi="Times New Roman" w:cs="Times New Roman"/>
        </w:rPr>
      </w:pPr>
      <w:r w:rsidRPr="00AD450C">
        <w:rPr>
          <w:rFonts w:ascii="Times New Roman" w:hAnsi="Times New Roman" w:cs="Times New Roman"/>
        </w:rPr>
        <w:t xml:space="preserve">Provided cost estimating and business case support to Department of Education’s Office of Federal Student Aid. Worked on </w:t>
      </w:r>
      <w:proofErr w:type="gramStart"/>
      <w:r w:rsidRPr="00AD450C">
        <w:rPr>
          <w:rFonts w:ascii="Times New Roman" w:hAnsi="Times New Roman" w:cs="Times New Roman"/>
        </w:rPr>
        <w:t>agency’s</w:t>
      </w:r>
      <w:proofErr w:type="gramEnd"/>
      <w:r w:rsidRPr="00AD450C">
        <w:rPr>
          <w:rFonts w:ascii="Times New Roman" w:hAnsi="Times New Roman" w:cs="Times New Roman"/>
        </w:rPr>
        <w:t xml:space="preserve"> Enterprise Task to develop a business case for new systems acquisition paradigm. Identified as-is environment, developed LCCEs and Benefits/Return on Investment (ROI) assessments for each proposed acquisition strategy.</w:t>
      </w:r>
    </w:p>
    <w:p w14:paraId="00D9C3DC" w14:textId="77777777" w:rsidR="00AD450C" w:rsidRPr="00AD450C" w:rsidRDefault="00AD450C" w:rsidP="00AD450C">
      <w:pPr>
        <w:shd w:val="clear" w:color="auto" w:fill="FFFFFF"/>
        <w:spacing w:after="0" w:line="312" w:lineRule="atLeast"/>
        <w:ind w:left="720" w:right="270"/>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7AFAFB31" w:rsidR="00282C08" w:rsidRDefault="00AD450C"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Financial Analyst</w:t>
            </w:r>
          </w:p>
        </w:tc>
        <w:tc>
          <w:tcPr>
            <w:tcW w:w="3117" w:type="dxa"/>
          </w:tcPr>
          <w:p w14:paraId="7FCF581D" w14:textId="5658B757" w:rsidR="00282C08" w:rsidRPr="00C16E5A" w:rsidRDefault="00AD450C"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Crown Consulting, Washington, DC</w:t>
            </w:r>
          </w:p>
        </w:tc>
        <w:tc>
          <w:tcPr>
            <w:tcW w:w="3117" w:type="dxa"/>
          </w:tcPr>
          <w:p w14:paraId="50744160" w14:textId="2BEF6273" w:rsidR="00282C08" w:rsidRPr="004A7012" w:rsidRDefault="00995A8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September 2005 – December 2006</w:t>
            </w:r>
          </w:p>
          <w:p w14:paraId="16FCEEFF" w14:textId="222E2375" w:rsidR="00282C08" w:rsidRPr="00C16E5A" w:rsidRDefault="00995A8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sidR="00CB237B">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1B11EA04" w14:textId="77777777" w:rsidR="00027FEF" w:rsidRPr="00027FEF" w:rsidRDefault="00027FEF" w:rsidP="00027FEF">
      <w:pPr>
        <w:numPr>
          <w:ilvl w:val="0"/>
          <w:numId w:val="2"/>
        </w:numPr>
        <w:spacing w:after="0" w:line="240" w:lineRule="auto"/>
        <w:rPr>
          <w:rFonts w:ascii="Times New Roman" w:hAnsi="Times New Roman" w:cs="Times New Roman"/>
        </w:rPr>
      </w:pPr>
      <w:r w:rsidRPr="00027FEF">
        <w:rPr>
          <w:rFonts w:ascii="Times New Roman" w:hAnsi="Times New Roman" w:cs="Times New Roman"/>
        </w:rPr>
        <w:t>Prepared cost estimates for hardware infrastructure for FAA Regulation for Certification Infrastructure for System Safety (R-CISS). Worked with program subject matter experts on defining architectures and quantities. Researched prices for component hardware.  Responded to ad hoc client directed tasks regarding R-CISS cost and funding.  Prepared forecasts, documentation, cost estimates and other deliverables as requested.</w:t>
      </w:r>
    </w:p>
    <w:p w14:paraId="194B6662" w14:textId="77777777" w:rsidR="00027FEF" w:rsidRDefault="00027FEF" w:rsidP="00027FEF">
      <w:pPr>
        <w:numPr>
          <w:ilvl w:val="0"/>
          <w:numId w:val="2"/>
        </w:numPr>
        <w:spacing w:after="0" w:line="240" w:lineRule="auto"/>
        <w:rPr>
          <w:rFonts w:ascii="Times New Roman" w:hAnsi="Times New Roman" w:cs="Times New Roman"/>
        </w:rPr>
      </w:pPr>
      <w:r w:rsidRPr="00027FEF">
        <w:rPr>
          <w:rFonts w:ascii="Times New Roman" w:hAnsi="Times New Roman" w:cs="Times New Roman"/>
        </w:rPr>
        <w:t xml:space="preserve">Prepared </w:t>
      </w:r>
      <w:proofErr w:type="gramStart"/>
      <w:r w:rsidRPr="00027FEF">
        <w:rPr>
          <w:rFonts w:ascii="Times New Roman" w:hAnsi="Times New Roman" w:cs="Times New Roman"/>
        </w:rPr>
        <w:t>white-paper</w:t>
      </w:r>
      <w:proofErr w:type="gramEnd"/>
      <w:r w:rsidRPr="00027FEF">
        <w:rPr>
          <w:rFonts w:ascii="Times New Roman" w:hAnsi="Times New Roman" w:cs="Times New Roman"/>
        </w:rPr>
        <w:t xml:space="preserve"> on radar site prioritization strategy for Long Range Radar (LRR) Infrastructure Upgrade. Gathered data and consulted with experts to identify decision criteria for radar sites. Developed adaptable framework for integrating additional decision factors. Developed business case for LRR upgrade </w:t>
      </w:r>
      <w:proofErr w:type="gramStart"/>
      <w:r w:rsidRPr="00027FEF">
        <w:rPr>
          <w:rFonts w:ascii="Times New Roman" w:hAnsi="Times New Roman" w:cs="Times New Roman"/>
        </w:rPr>
        <w:t>in order to</w:t>
      </w:r>
      <w:proofErr w:type="gramEnd"/>
      <w:r w:rsidRPr="00027FEF">
        <w:rPr>
          <w:rFonts w:ascii="Times New Roman" w:hAnsi="Times New Roman" w:cs="Times New Roman"/>
        </w:rPr>
        <w:t xml:space="preserve"> defend annual budget.  Examined costs, benefits, risk items, performance measures.  </w:t>
      </w:r>
    </w:p>
    <w:p w14:paraId="4C194A74" w14:textId="77777777" w:rsidR="00027FEF" w:rsidRPr="00027FEF" w:rsidRDefault="00027FEF" w:rsidP="00027FEF">
      <w:pPr>
        <w:spacing w:after="0" w:line="240" w:lineRule="auto"/>
        <w:ind w:left="720"/>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3C35E0DD" w:rsidR="00282C08" w:rsidRDefault="00027FE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Management Consultant</w:t>
            </w:r>
          </w:p>
        </w:tc>
        <w:tc>
          <w:tcPr>
            <w:tcW w:w="3117" w:type="dxa"/>
          </w:tcPr>
          <w:p w14:paraId="0B50A8FF" w14:textId="269F4615" w:rsidR="00282C08" w:rsidRPr="00C16E5A" w:rsidRDefault="00027FEF"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Teracore</w:t>
            </w:r>
            <w:proofErr w:type="spellEnd"/>
            <w:r>
              <w:rPr>
                <w:rFonts w:ascii="Times New Roman" w:hAnsi="Times New Roman" w:cs="Times New Roman"/>
                <w:sz w:val="24"/>
                <w:szCs w:val="24"/>
              </w:rPr>
              <w:t xml:space="preserve"> Inc, Washington, DC</w:t>
            </w:r>
          </w:p>
        </w:tc>
        <w:tc>
          <w:tcPr>
            <w:tcW w:w="3117" w:type="dxa"/>
          </w:tcPr>
          <w:p w14:paraId="306FF7CF" w14:textId="028C329A" w:rsidR="00282C08" w:rsidRPr="004A7012" w:rsidRDefault="00CB237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2004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September 2005</w:t>
            </w:r>
          </w:p>
          <w:p w14:paraId="52828A61" w14:textId="39CB3D26" w:rsidR="00282C08" w:rsidRPr="00C16E5A" w:rsidRDefault="00CB237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2AD74640" w14:textId="77777777" w:rsidR="007E53B9" w:rsidRPr="007E53B9" w:rsidRDefault="007E53B9" w:rsidP="007E53B9">
      <w:pPr>
        <w:numPr>
          <w:ilvl w:val="0"/>
          <w:numId w:val="2"/>
        </w:numPr>
        <w:spacing w:after="0" w:line="240" w:lineRule="auto"/>
        <w:contextualSpacing/>
        <w:rPr>
          <w:rFonts w:ascii="Times New Roman" w:hAnsi="Times New Roman" w:cs="Times New Roman"/>
        </w:rPr>
      </w:pPr>
      <w:r w:rsidRPr="007E53B9">
        <w:rPr>
          <w:rFonts w:ascii="Times New Roman" w:hAnsi="Times New Roman" w:cs="Times New Roman"/>
        </w:rPr>
        <w:t>Supported DoD’s Office of Secretary of Defense (OSD) Business Management Modernization Plan (BMMP) business process re-engineering, IT portfolio management initiative</w:t>
      </w:r>
    </w:p>
    <w:p w14:paraId="1FAEC611" w14:textId="77777777" w:rsidR="007E53B9" w:rsidRPr="007E53B9" w:rsidRDefault="007E53B9" w:rsidP="007E53B9">
      <w:pPr>
        <w:numPr>
          <w:ilvl w:val="0"/>
          <w:numId w:val="2"/>
        </w:numPr>
        <w:spacing w:after="0" w:line="240" w:lineRule="auto"/>
        <w:jc w:val="both"/>
        <w:rPr>
          <w:rFonts w:ascii="Times New Roman" w:hAnsi="Times New Roman" w:cs="Times New Roman"/>
        </w:rPr>
      </w:pPr>
      <w:r w:rsidRPr="007E53B9">
        <w:rPr>
          <w:rFonts w:ascii="Times New Roman" w:hAnsi="Times New Roman" w:cs="Times New Roman"/>
        </w:rPr>
        <w:t xml:space="preserve">Developed the capital investment analysis tool used by DoD agencies and components to demonstrate the financial benefits of their capital investment requests.  </w:t>
      </w:r>
    </w:p>
    <w:p w14:paraId="0EF1323A" w14:textId="77777777" w:rsidR="007E53B9" w:rsidRPr="007E53B9" w:rsidRDefault="007E53B9" w:rsidP="007E53B9">
      <w:pPr>
        <w:numPr>
          <w:ilvl w:val="0"/>
          <w:numId w:val="2"/>
        </w:numPr>
        <w:spacing w:after="0" w:line="240" w:lineRule="auto"/>
        <w:jc w:val="both"/>
        <w:rPr>
          <w:rFonts w:ascii="Times New Roman" w:hAnsi="Times New Roman" w:cs="Times New Roman"/>
        </w:rPr>
      </w:pPr>
      <w:r w:rsidRPr="007E53B9">
        <w:rPr>
          <w:rFonts w:ascii="Times New Roman" w:hAnsi="Times New Roman" w:cs="Times New Roman"/>
        </w:rPr>
        <w:t xml:space="preserve">Analyzed business cases for OSD finance and budget IT systems and presented results to the client.     </w:t>
      </w:r>
    </w:p>
    <w:p w14:paraId="56208973" w14:textId="77777777" w:rsidR="007E53B9" w:rsidRDefault="007E53B9" w:rsidP="007E53B9">
      <w:pPr>
        <w:numPr>
          <w:ilvl w:val="0"/>
          <w:numId w:val="2"/>
        </w:numPr>
        <w:spacing w:after="0" w:line="240" w:lineRule="auto"/>
        <w:rPr>
          <w:rFonts w:ascii="Times New Roman" w:hAnsi="Times New Roman" w:cs="Times New Roman"/>
        </w:rPr>
      </w:pPr>
      <w:r w:rsidRPr="007E53B9">
        <w:rPr>
          <w:rFonts w:ascii="Times New Roman" w:hAnsi="Times New Roman" w:cs="Times New Roman"/>
        </w:rPr>
        <w:t xml:space="preserve">Gathered and documented requirements for the online version of system assessment tools. Communicated requirements to </w:t>
      </w:r>
      <w:proofErr w:type="gramStart"/>
      <w:r w:rsidRPr="007E53B9">
        <w:rPr>
          <w:rFonts w:ascii="Times New Roman" w:hAnsi="Times New Roman" w:cs="Times New Roman"/>
        </w:rPr>
        <w:t>development</w:t>
      </w:r>
      <w:proofErr w:type="gramEnd"/>
      <w:r w:rsidRPr="007E53B9">
        <w:rPr>
          <w:rFonts w:ascii="Times New Roman" w:hAnsi="Times New Roman" w:cs="Times New Roman"/>
        </w:rPr>
        <w:t xml:space="preserve"> team and monitored the development process to ensure that requirements were met.  Successfully standardized reporting views for business case analyses.  </w:t>
      </w:r>
    </w:p>
    <w:p w14:paraId="5B2CE5DB" w14:textId="77777777" w:rsidR="007E53B9" w:rsidRPr="007E53B9" w:rsidRDefault="007E53B9" w:rsidP="007E53B9">
      <w:pPr>
        <w:spacing w:after="0" w:line="240" w:lineRule="auto"/>
        <w:ind w:left="720"/>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10561783" w:rsidR="00282C08" w:rsidRDefault="00812D18"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Intermediate Analyst</w:t>
            </w:r>
          </w:p>
        </w:tc>
        <w:tc>
          <w:tcPr>
            <w:tcW w:w="3117" w:type="dxa"/>
          </w:tcPr>
          <w:p w14:paraId="5AFD52F0" w14:textId="084BDEC9" w:rsidR="00282C08" w:rsidRPr="00C16E5A" w:rsidRDefault="00812D1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Bedford, MA</w:t>
            </w:r>
          </w:p>
        </w:tc>
        <w:tc>
          <w:tcPr>
            <w:tcW w:w="3117" w:type="dxa"/>
          </w:tcPr>
          <w:p w14:paraId="4363B94C" w14:textId="59908E03" w:rsidR="00282C08" w:rsidRPr="004A7012" w:rsidRDefault="00812D1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February 2000 – July 2002</w:t>
            </w:r>
          </w:p>
          <w:p w14:paraId="63C878F7" w14:textId="2F5B6738" w:rsidR="00282C08" w:rsidRPr="00C16E5A" w:rsidRDefault="00812D1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sidR="000A5045">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33CD5FCE" w14:textId="77777777" w:rsidR="00F12CE1" w:rsidRPr="00F12CE1" w:rsidRDefault="00F12CE1" w:rsidP="00F12CE1">
      <w:pPr>
        <w:keepNext/>
        <w:numPr>
          <w:ilvl w:val="0"/>
          <w:numId w:val="2"/>
        </w:numPr>
        <w:spacing w:after="0" w:line="240" w:lineRule="auto"/>
        <w:rPr>
          <w:rFonts w:ascii="Times New Roman" w:hAnsi="Times New Roman" w:cs="Times New Roman"/>
        </w:rPr>
      </w:pPr>
      <w:r w:rsidRPr="00F12CE1">
        <w:rPr>
          <w:rFonts w:ascii="Times New Roman" w:hAnsi="Times New Roman" w:cs="Times New Roman"/>
        </w:rPr>
        <w:t>Supported Air Force (USAF) Military Satellite Communications (MILSATCOM) Terminals program for USAF Electronics Systems Center (ESC)</w:t>
      </w:r>
    </w:p>
    <w:p w14:paraId="68E12199" w14:textId="77777777" w:rsidR="00F12CE1" w:rsidRPr="00F12CE1" w:rsidRDefault="00F12CE1" w:rsidP="00F12CE1">
      <w:pPr>
        <w:keepNext/>
        <w:numPr>
          <w:ilvl w:val="0"/>
          <w:numId w:val="2"/>
        </w:numPr>
        <w:spacing w:after="0" w:line="240" w:lineRule="auto"/>
        <w:rPr>
          <w:rFonts w:ascii="Times New Roman" w:hAnsi="Times New Roman" w:cs="Times New Roman"/>
        </w:rPr>
      </w:pPr>
      <w:r w:rsidRPr="00F12CE1">
        <w:rPr>
          <w:rFonts w:ascii="Times New Roman" w:hAnsi="Times New Roman" w:cs="Times New Roman"/>
        </w:rPr>
        <w:t xml:space="preserve">Provided cost estimates for operation and maintenance of new Air Force (AF) satellite terminal in support of program development decisions. Researched analogous technologies and programs and </w:t>
      </w:r>
      <w:r w:rsidRPr="00F12CE1">
        <w:rPr>
          <w:rFonts w:ascii="Times New Roman" w:hAnsi="Times New Roman" w:cs="Times New Roman"/>
        </w:rPr>
        <w:lastRenderedPageBreak/>
        <w:t>relevant government regulations. Presented results to AF decision-makers supporting a development contract award.</w:t>
      </w:r>
    </w:p>
    <w:p w14:paraId="1FD2DA87" w14:textId="77777777" w:rsidR="00F12CE1" w:rsidRPr="00F12CE1" w:rsidRDefault="00F12CE1" w:rsidP="00F12CE1">
      <w:pPr>
        <w:numPr>
          <w:ilvl w:val="0"/>
          <w:numId w:val="2"/>
        </w:numPr>
        <w:spacing w:after="0" w:line="240" w:lineRule="auto"/>
        <w:rPr>
          <w:rFonts w:ascii="Times New Roman" w:hAnsi="Times New Roman" w:cs="Times New Roman"/>
        </w:rPr>
      </w:pPr>
      <w:r w:rsidRPr="00F12CE1">
        <w:rPr>
          <w:rFonts w:ascii="Times New Roman" w:hAnsi="Times New Roman" w:cs="Times New Roman"/>
        </w:rPr>
        <w:t>Estimated costs for new program initiatives and funding gaps in support of 2004 MILSATCOM Budget Cycle process. Presented program needs and cost impacts to AF decision-makers, resulting in an additional $200M in funding.</w:t>
      </w:r>
    </w:p>
    <w:p w14:paraId="77162EC1" w14:textId="77777777" w:rsidR="00F12CE1" w:rsidRPr="00F12CE1" w:rsidRDefault="00F12CE1" w:rsidP="00F12CE1">
      <w:pPr>
        <w:numPr>
          <w:ilvl w:val="0"/>
          <w:numId w:val="2"/>
        </w:numPr>
        <w:spacing w:after="0" w:line="240" w:lineRule="auto"/>
        <w:rPr>
          <w:rFonts w:ascii="Times New Roman" w:hAnsi="Times New Roman" w:cs="Times New Roman"/>
        </w:rPr>
      </w:pPr>
      <w:r w:rsidRPr="00F12CE1">
        <w:rPr>
          <w:rFonts w:ascii="Times New Roman" w:hAnsi="Times New Roman" w:cs="Times New Roman"/>
        </w:rPr>
        <w:t xml:space="preserve">Managed funding and budgetary issues related to satellite terminal program.  Forecasted expenditures of current year funds over fiscal year and summarized results for Program Office </w:t>
      </w:r>
      <w:proofErr w:type="gramStart"/>
      <w:r w:rsidRPr="00F12CE1">
        <w:rPr>
          <w:rFonts w:ascii="Times New Roman" w:hAnsi="Times New Roman" w:cs="Times New Roman"/>
        </w:rPr>
        <w:t>directorate</w:t>
      </w:r>
      <w:proofErr w:type="gramEnd"/>
      <w:r w:rsidRPr="00F12CE1">
        <w:rPr>
          <w:rFonts w:ascii="Times New Roman" w:hAnsi="Times New Roman" w:cs="Times New Roman"/>
        </w:rPr>
        <w:t>. Informed USAF personnel on various ad hoc funding and cost-related queries.</w:t>
      </w:r>
    </w:p>
    <w:p w14:paraId="290C876B" w14:textId="77777777" w:rsidR="00F12CE1" w:rsidRPr="00F12CE1" w:rsidRDefault="00F12CE1" w:rsidP="00F12CE1">
      <w:pPr>
        <w:numPr>
          <w:ilvl w:val="0"/>
          <w:numId w:val="2"/>
        </w:numPr>
        <w:spacing w:after="0" w:line="240" w:lineRule="auto"/>
        <w:rPr>
          <w:rFonts w:ascii="Times New Roman" w:hAnsi="Times New Roman" w:cs="Times New Roman"/>
        </w:rPr>
      </w:pPr>
      <w:r w:rsidRPr="00F12CE1">
        <w:rPr>
          <w:rFonts w:ascii="Times New Roman" w:hAnsi="Times New Roman" w:cs="Times New Roman"/>
        </w:rPr>
        <w:t>As part of USAF Electronics Systems Center (ESC)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54DA9A5C" w14:textId="0CD74D97" w:rsidR="00282C08" w:rsidRPr="00F12CE1" w:rsidRDefault="00F12CE1" w:rsidP="00F12CE1">
      <w:pPr>
        <w:numPr>
          <w:ilvl w:val="0"/>
          <w:numId w:val="2"/>
        </w:numPr>
        <w:spacing w:after="0" w:line="240" w:lineRule="auto"/>
        <w:rPr>
          <w:rFonts w:ascii="Times New Roman" w:hAnsi="Times New Roman" w:cs="Times New Roman"/>
        </w:rPr>
      </w:pPr>
      <w:r w:rsidRPr="00F12CE1">
        <w:rPr>
          <w:rFonts w:ascii="Times New Roman" w:hAnsi="Times New Roman" w:cs="Times New Roman"/>
        </w:rPr>
        <w:t>Analyzed data on Electronics Systems producing learning curves and summarized results for Defense Science Board.</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47D3244F" w:rsidR="00BD7A33" w:rsidRPr="007C00AA" w:rsidRDefault="00D11231" w:rsidP="007D24A5">
            <w:pPr>
              <w:suppressAutoHyphens/>
              <w:spacing w:after="0" w:line="240" w:lineRule="auto"/>
              <w:rPr>
                <w:rFonts w:ascii="Times New Roman" w:eastAsia="Times New Roman" w:hAnsi="Times New Roman" w:cs="Times New Roman"/>
                <w:sz w:val="24"/>
                <w:szCs w:val="24"/>
                <w:lang w:bidi="en-US"/>
              </w:rPr>
            </w:pPr>
            <w:proofErr w:type="spellStart"/>
            <w:proofErr w:type="gramStart"/>
            <w:r>
              <w:rPr>
                <w:rFonts w:ascii="Times New Roman" w:eastAsia="Times New Roman" w:hAnsi="Times New Roman" w:cs="Times New Roman"/>
                <w:sz w:val="24"/>
                <w:szCs w:val="24"/>
                <w:lang w:bidi="en-US"/>
              </w:rPr>
              <w:t>Masters</w:t>
            </w:r>
            <w:proofErr w:type="spellEnd"/>
            <w:r>
              <w:rPr>
                <w:rFonts w:ascii="Times New Roman" w:eastAsia="Times New Roman" w:hAnsi="Times New Roman" w:cs="Times New Roman"/>
                <w:sz w:val="24"/>
                <w:szCs w:val="24"/>
                <w:lang w:bidi="en-US"/>
              </w:rPr>
              <w:t xml:space="preserve"> in Business Administration</w:t>
            </w:r>
            <w:proofErr w:type="gramEnd"/>
          </w:p>
        </w:tc>
        <w:tc>
          <w:tcPr>
            <w:tcW w:w="3150" w:type="dxa"/>
          </w:tcPr>
          <w:p w14:paraId="6888C36E" w14:textId="02CFD794" w:rsidR="00BD7A33" w:rsidRPr="007C00AA" w:rsidRDefault="00D11231"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Georgia Institute of Technology, Atlanta, GA</w:t>
            </w:r>
          </w:p>
        </w:tc>
        <w:tc>
          <w:tcPr>
            <w:tcW w:w="3060" w:type="dxa"/>
          </w:tcPr>
          <w:p w14:paraId="61BE2F1F" w14:textId="26BEC28A" w:rsidR="00BD7A33" w:rsidRPr="007C00AA" w:rsidRDefault="0016124F"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2004</w:t>
            </w:r>
          </w:p>
        </w:tc>
      </w:tr>
      <w:tr w:rsidR="00BD7A33" w:rsidRPr="007C00AA" w14:paraId="45D03D21" w14:textId="77777777" w:rsidTr="00BD7A33">
        <w:trPr>
          <w:trHeight w:val="612"/>
        </w:trPr>
        <w:tc>
          <w:tcPr>
            <w:tcW w:w="3145" w:type="dxa"/>
          </w:tcPr>
          <w:p w14:paraId="43B2E571" w14:textId="7D15640A" w:rsidR="00BD7A33" w:rsidRPr="007C00AA" w:rsidRDefault="0016124F"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Applied Mathematics-Economics</w:t>
            </w:r>
          </w:p>
        </w:tc>
        <w:tc>
          <w:tcPr>
            <w:tcW w:w="3150" w:type="dxa"/>
          </w:tcPr>
          <w:p w14:paraId="7637717F" w14:textId="6A769D40" w:rsidR="00BD7A33" w:rsidRPr="007C00AA" w:rsidRDefault="0016124F"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Brown University, Providence, RI</w:t>
            </w:r>
          </w:p>
        </w:tc>
        <w:tc>
          <w:tcPr>
            <w:tcW w:w="3060" w:type="dxa"/>
          </w:tcPr>
          <w:p w14:paraId="480A14E4" w14:textId="32636846" w:rsidR="00BD7A33" w:rsidRPr="007C00AA" w:rsidRDefault="0016124F"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1999</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07EAE032" w:rsidR="00584D7C" w:rsidRPr="00584D7C" w:rsidRDefault="00F76268"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Co</w:t>
            </w:r>
            <w:r w:rsidR="00767686">
              <w:rPr>
                <w:rFonts w:ascii="Times New Roman" w:eastAsia="Times New Roman" w:hAnsi="Times New Roman" w:cs="Times New Roman"/>
                <w:sz w:val="24"/>
                <w:szCs w:val="24"/>
                <w:lang w:bidi="en-US"/>
              </w:rPr>
              <w:t>st Estimator/Analyst (CCEA)</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BEC51C7" w:rsidR="00BD7A33" w:rsidRPr="007C00AA" w:rsidRDefault="00767686"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International Cost Estimating and Analysis Association</w:t>
            </w:r>
            <w:r>
              <w:rPr>
                <w:rFonts w:ascii="Times New Roman" w:eastAsia="Times New Roman" w:hAnsi="Times New Roman" w:cs="Times New Roman"/>
                <w:sz w:val="24"/>
                <w:szCs w:val="24"/>
                <w:lang w:bidi="en-US"/>
              </w:rPr>
              <w:t xml:space="preserve"> </w:t>
            </w:r>
            <w:r w:rsidR="004C24DF">
              <w:rPr>
                <w:rFonts w:ascii="Times New Roman" w:eastAsia="Times New Roman" w:hAnsi="Times New Roman" w:cs="Times New Roman"/>
                <w:sz w:val="24"/>
                <w:szCs w:val="24"/>
                <w:lang w:bidi="en-US"/>
              </w:rPr>
              <w:t>(</w:t>
            </w:r>
            <w:r>
              <w:rPr>
                <w:rFonts w:ascii="Times New Roman" w:eastAsia="Times New Roman" w:hAnsi="Times New Roman" w:cs="Times New Roman"/>
                <w:sz w:val="24"/>
                <w:szCs w:val="24"/>
                <w:lang w:bidi="en-US"/>
              </w:rPr>
              <w:t>ICEAA</w:t>
            </w:r>
            <w:r w:rsidR="004C24DF">
              <w:rPr>
                <w:rFonts w:ascii="Times New Roman" w:eastAsia="Times New Roman" w:hAnsi="Times New Roman" w:cs="Times New Roman"/>
                <w:sz w:val="24"/>
                <w:szCs w:val="24"/>
                <w:lang w:bidi="en-US"/>
              </w:rPr>
              <w:t>)</w:t>
            </w:r>
          </w:p>
        </w:tc>
        <w:tc>
          <w:tcPr>
            <w:tcW w:w="3060" w:type="dxa"/>
          </w:tcPr>
          <w:p w14:paraId="79C8EFD3" w14:textId="56F16F55" w:rsidR="00584D7C" w:rsidRPr="00584D7C" w:rsidRDefault="004C24DF" w:rsidP="00584D7C">
            <w:pPr>
              <w:suppressAutoHyphens/>
              <w:spacing w:after="0" w:line="240" w:lineRule="auto"/>
              <w:jc w:val="right"/>
              <w:rPr>
                <w:rFonts w:ascii="Times New Roman" w:eastAsia="Times New Roman" w:hAnsi="Times New Roman" w:cs="Times New Roman"/>
                <w:sz w:val="24"/>
                <w:szCs w:val="24"/>
                <w:lang w:bidi="en-US"/>
              </w:rPr>
            </w:pPr>
            <w:proofErr w:type="gramStart"/>
            <w:r>
              <w:rPr>
                <w:rFonts w:ascii="Times New Roman" w:eastAsia="Times New Roman" w:hAnsi="Times New Roman" w:cs="Times New Roman"/>
                <w:sz w:val="24"/>
                <w:szCs w:val="24"/>
                <w:lang w:bidi="en-US"/>
              </w:rPr>
              <w:t>September,</w:t>
            </w:r>
            <w:proofErr w:type="gramEnd"/>
            <w:r>
              <w:rPr>
                <w:rFonts w:ascii="Times New Roman" w:eastAsia="Times New Roman" w:hAnsi="Times New Roman" w:cs="Times New Roman"/>
                <w:sz w:val="24"/>
                <w:szCs w:val="24"/>
                <w:lang w:bidi="en-US"/>
              </w:rPr>
              <w:t xml:space="preserve"> 2007</w:t>
            </w:r>
            <w:r w:rsidR="00584D7C" w:rsidRPr="00584D7C">
              <w:rPr>
                <w:rFonts w:ascii="Times New Roman" w:eastAsia="Times New Roman" w:hAnsi="Times New Roman" w:cs="Times New Roman"/>
                <w:sz w:val="24"/>
                <w:szCs w:val="24"/>
                <w:lang w:bidi="en-US"/>
              </w:rPr>
              <w:t xml:space="preserve">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010E1018"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4C24DF">
        <w:rPr>
          <w:rFonts w:ascii="Times New Roman" w:hAnsi="Times New Roman" w:cs="Times New Roman"/>
          <w:sz w:val="24"/>
          <w:szCs w:val="24"/>
        </w:rPr>
        <w:t xml:space="preserve">Sriram </w:t>
      </w:r>
      <w:proofErr w:type="gramStart"/>
      <w:r w:rsidR="004C24DF">
        <w:rPr>
          <w:rFonts w:ascii="Times New Roman" w:hAnsi="Times New Roman" w:cs="Times New Roman"/>
          <w:sz w:val="24"/>
          <w:szCs w:val="24"/>
        </w:rPr>
        <w:t xml:space="preserve">Krishnan, </w:t>
      </w:r>
      <w:r>
        <w:rPr>
          <w:rFonts w:ascii="Times New Roman" w:hAnsi="Times New Roman" w:cs="Times New Roman"/>
          <w:sz w:val="24"/>
          <w:szCs w:val="24"/>
        </w:rPr>
        <w:t xml:space="preserve"> </w:t>
      </w:r>
      <w:r w:rsidRPr="00DF4A2F">
        <w:rPr>
          <w:rFonts w:ascii="Times New Roman" w:hAnsi="Times New Roman" w:cs="Times New Roman"/>
          <w:sz w:val="24"/>
          <w:szCs w:val="24"/>
        </w:rPr>
        <w:t>do</w:t>
      </w:r>
      <w:proofErr w:type="gramEnd"/>
      <w:r w:rsidRPr="00DF4A2F">
        <w:rPr>
          <w:rFonts w:ascii="Times New Roman" w:hAnsi="Times New Roman" w:cs="Times New Roman"/>
          <w:sz w:val="24"/>
          <w:szCs w:val="24"/>
        </w:rPr>
        <w:t xml:space="preserve">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5C153B" w14:textId="77777777" w:rsidR="00AC70C3" w:rsidRDefault="00AC70C3" w:rsidP="001D09E0">
      <w:pPr>
        <w:spacing w:after="0" w:line="240" w:lineRule="auto"/>
      </w:pPr>
      <w:r>
        <w:separator/>
      </w:r>
    </w:p>
  </w:endnote>
  <w:endnote w:type="continuationSeparator" w:id="0">
    <w:p w14:paraId="11ACBAD8" w14:textId="77777777" w:rsidR="00AC70C3" w:rsidRDefault="00AC70C3"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3A3EFA" w14:textId="77777777" w:rsidR="00AC70C3" w:rsidRDefault="00AC70C3" w:rsidP="001D09E0">
      <w:pPr>
        <w:spacing w:after="0" w:line="240" w:lineRule="auto"/>
      </w:pPr>
      <w:r>
        <w:separator/>
      </w:r>
    </w:p>
  </w:footnote>
  <w:footnote w:type="continuationSeparator" w:id="0">
    <w:p w14:paraId="47474BAD" w14:textId="77777777" w:rsidR="00AC70C3" w:rsidRDefault="00AC70C3"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888856">
    <w:abstractNumId w:val="0"/>
  </w:num>
  <w:num w:numId="2" w16cid:durableId="1276251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27FEF"/>
    <w:rsid w:val="000A5045"/>
    <w:rsid w:val="00130430"/>
    <w:rsid w:val="0016124F"/>
    <w:rsid w:val="001712C2"/>
    <w:rsid w:val="00174393"/>
    <w:rsid w:val="001D09E0"/>
    <w:rsid w:val="001D382F"/>
    <w:rsid w:val="001D5693"/>
    <w:rsid w:val="00245F7B"/>
    <w:rsid w:val="002706CC"/>
    <w:rsid w:val="0027730B"/>
    <w:rsid w:val="002818E6"/>
    <w:rsid w:val="00282C08"/>
    <w:rsid w:val="003A429A"/>
    <w:rsid w:val="003B581C"/>
    <w:rsid w:val="0045334C"/>
    <w:rsid w:val="0046397A"/>
    <w:rsid w:val="004A7012"/>
    <w:rsid w:val="004C24DF"/>
    <w:rsid w:val="004C76BA"/>
    <w:rsid w:val="00523797"/>
    <w:rsid w:val="00562BDD"/>
    <w:rsid w:val="00584D7C"/>
    <w:rsid w:val="005D2998"/>
    <w:rsid w:val="006132AE"/>
    <w:rsid w:val="00630774"/>
    <w:rsid w:val="0069496B"/>
    <w:rsid w:val="00706E95"/>
    <w:rsid w:val="007533C2"/>
    <w:rsid w:val="00757EDC"/>
    <w:rsid w:val="00767686"/>
    <w:rsid w:val="007E53B9"/>
    <w:rsid w:val="00812D18"/>
    <w:rsid w:val="00880F54"/>
    <w:rsid w:val="008A3CBD"/>
    <w:rsid w:val="008F72CC"/>
    <w:rsid w:val="00932A33"/>
    <w:rsid w:val="00944A99"/>
    <w:rsid w:val="00995A86"/>
    <w:rsid w:val="00995E97"/>
    <w:rsid w:val="00A2129B"/>
    <w:rsid w:val="00A92197"/>
    <w:rsid w:val="00A97B53"/>
    <w:rsid w:val="00AC70C3"/>
    <w:rsid w:val="00AD450C"/>
    <w:rsid w:val="00AF1D40"/>
    <w:rsid w:val="00AF602F"/>
    <w:rsid w:val="00AF66BE"/>
    <w:rsid w:val="00B058AB"/>
    <w:rsid w:val="00BA795B"/>
    <w:rsid w:val="00BB700C"/>
    <w:rsid w:val="00BD7A33"/>
    <w:rsid w:val="00C16E5A"/>
    <w:rsid w:val="00C42B10"/>
    <w:rsid w:val="00CB237B"/>
    <w:rsid w:val="00D11231"/>
    <w:rsid w:val="00DA2E36"/>
    <w:rsid w:val="00DF4A2F"/>
    <w:rsid w:val="00E17B08"/>
    <w:rsid w:val="00E53105"/>
    <w:rsid w:val="00E779AF"/>
    <w:rsid w:val="00E80049"/>
    <w:rsid w:val="00EF40D4"/>
    <w:rsid w:val="00F12CE1"/>
    <w:rsid w:val="00F21060"/>
    <w:rsid w:val="00F76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795B"/>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8B4CB7-D047-4C15-8F43-196D0AF16621}"/>
</file>

<file path=customXml/itemProps2.xml><?xml version="1.0" encoding="utf-8"?>
<ds:datastoreItem xmlns:ds="http://schemas.openxmlformats.org/officeDocument/2006/customXml" ds:itemID="{58506B80-3F62-4B29-B891-43F430DB67E5}"/>
</file>

<file path=customXml/itemProps3.xml><?xml version="1.0" encoding="utf-8"?>
<ds:datastoreItem xmlns:ds="http://schemas.openxmlformats.org/officeDocument/2006/customXml" ds:itemID="{80BE2798-D20E-40CF-9FD4-896AE209B17D}"/>
</file>

<file path=docProps/app.xml><?xml version="1.0" encoding="utf-8"?>
<Properties xmlns="http://schemas.openxmlformats.org/officeDocument/2006/extended-properties" xmlns:vt="http://schemas.openxmlformats.org/officeDocument/2006/docPropsVTypes">
  <Template>Normal.dotm</Template>
  <TotalTime>1</TotalTime>
  <Pages>4</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Sriram Krishnan</cp:lastModifiedBy>
  <cp:revision>2</cp:revision>
  <dcterms:created xsi:type="dcterms:W3CDTF">2025-01-07T16:18:00Z</dcterms:created>
  <dcterms:modified xsi:type="dcterms:W3CDTF">2025-01-07T16:18:00Z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115100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