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823D" w14:textId="77777777" w:rsidR="00B062EB" w:rsidRPr="00B062EB" w:rsidRDefault="00B062EB" w:rsidP="00B062EB">
      <w:pPr>
        <w:ind w:firstLine="708"/>
      </w:pPr>
      <w:r w:rsidRPr="00B062EB">
        <w:rPr>
          <w:b/>
          <w:bCs/>
        </w:rPr>
        <w:t>Целевая аудитория сервиса</w:t>
      </w:r>
      <w:r w:rsidRPr="00B062EB">
        <w:t xml:space="preserve"> - в первую очередь </w:t>
      </w:r>
      <w:proofErr w:type="spellStart"/>
      <w:r w:rsidRPr="00B062EB">
        <w:t>нормоконтролёры</w:t>
      </w:r>
      <w:proofErr w:type="spellEnd"/>
      <w:r w:rsidRPr="00B062EB">
        <w:t xml:space="preserve"> (сотрудники учебных отделов, методисты, ответственные за приём и проверку выпускных квалификационных работ и курсовых).</w:t>
      </w:r>
    </w:p>
    <w:p w14:paraId="56D30BF1" w14:textId="77777777" w:rsidR="00B062EB" w:rsidRPr="00B062EB" w:rsidRDefault="00B062EB" w:rsidP="00B062EB"/>
    <w:p w14:paraId="797DF5B7" w14:textId="77777777" w:rsidR="00B062EB" w:rsidRPr="00B062EB" w:rsidRDefault="00B062EB" w:rsidP="00B062EB">
      <w:pPr>
        <w:ind w:firstLine="708"/>
        <w:rPr>
          <w:b/>
          <w:bCs/>
        </w:rPr>
      </w:pPr>
      <w:r w:rsidRPr="00B062EB">
        <w:rPr>
          <w:b/>
          <w:bCs/>
        </w:rPr>
        <w:t>Вторичная аудитория:</w:t>
      </w:r>
    </w:p>
    <w:p w14:paraId="704858A0" w14:textId="77777777" w:rsidR="00B062EB" w:rsidRPr="00B062EB" w:rsidRDefault="00B062EB" w:rsidP="00B062EB">
      <w:pPr>
        <w:pStyle w:val="a7"/>
        <w:numPr>
          <w:ilvl w:val="0"/>
          <w:numId w:val="7"/>
        </w:numPr>
      </w:pPr>
      <w:r w:rsidRPr="00B062EB">
        <w:t>Руководители ВКР - могут использовать отчёт, чтобы быстро проверить согласованность данных перед подписью.</w:t>
      </w:r>
    </w:p>
    <w:p w14:paraId="227CE8BD" w14:textId="77777777" w:rsidR="00B062EB" w:rsidRPr="00B062EB" w:rsidRDefault="00B062EB" w:rsidP="00B062EB">
      <w:pPr>
        <w:pStyle w:val="a7"/>
        <w:numPr>
          <w:ilvl w:val="0"/>
          <w:numId w:val="7"/>
        </w:numPr>
      </w:pPr>
      <w:r w:rsidRPr="00B062EB">
        <w:t>Студенты - для самопроверки перед сдачей.</w:t>
      </w:r>
    </w:p>
    <w:p w14:paraId="3E4005DE" w14:textId="77777777" w:rsidR="005723AE" w:rsidRDefault="00B062EB" w:rsidP="00B062EB">
      <w:pPr>
        <w:pStyle w:val="a7"/>
        <w:numPr>
          <w:ilvl w:val="0"/>
          <w:numId w:val="7"/>
        </w:numPr>
      </w:pPr>
      <w:r w:rsidRPr="00B062EB">
        <w:t>Методисты и администраторы образовательных программ - для мониторинга типовых ошибок и улучшения шаблонов.</w:t>
      </w:r>
    </w:p>
    <w:p w14:paraId="2F4422DF" w14:textId="77777777" w:rsidR="005723AE" w:rsidRDefault="005723AE" w:rsidP="005723AE">
      <w:pPr>
        <w:ind w:left="360"/>
      </w:pPr>
    </w:p>
    <w:p w14:paraId="3CCFE177" w14:textId="77777777" w:rsidR="005723AE" w:rsidRDefault="005723AE" w:rsidP="005723AE">
      <w:pPr>
        <w:ind w:left="360"/>
      </w:pPr>
      <w:r w:rsidRPr="005723AE">
        <w:rPr>
          <w:b/>
          <w:bCs/>
          <w:sz w:val="28"/>
          <w:szCs w:val="28"/>
        </w:rPr>
        <w:t>Проблематика:</w:t>
      </w:r>
      <w:r w:rsidR="00B062EB" w:rsidRPr="00B062EB">
        <w:t xml:space="preserve"> </w:t>
      </w:r>
    </w:p>
    <w:p w14:paraId="2BF21D53" w14:textId="6B41225B" w:rsidR="00380E86" w:rsidRPr="005723AE" w:rsidRDefault="005723AE" w:rsidP="005723AE">
      <w:pPr>
        <w:ind w:left="360"/>
      </w:pPr>
      <w:r>
        <w:t xml:space="preserve">Избавиться от </w:t>
      </w:r>
      <w:r w:rsidR="00B062EB" w:rsidRPr="00B062EB">
        <w:t>рутинн</w:t>
      </w:r>
      <w:r>
        <w:t>ой</w:t>
      </w:r>
      <w:r w:rsidR="00B062EB" w:rsidRPr="00B062EB">
        <w:t xml:space="preserve"> работ</w:t>
      </w:r>
      <w:r>
        <w:t>ы</w:t>
      </w:r>
      <w:r w:rsidR="00B062EB" w:rsidRPr="00B062EB">
        <w:t>, избежать человеческих ошибок при сверке, получить наглядный отчёт о расхождениях</w:t>
      </w:r>
      <w:r w:rsidR="00B062EB" w:rsidRPr="00B062EB">
        <w:br/>
      </w:r>
      <w:r w:rsidR="00B062EB" w:rsidRPr="005723AE">
        <w:rPr>
          <w:b/>
          <w:bCs/>
        </w:rPr>
        <w:br/>
      </w:r>
      <w:r w:rsidR="00380E86" w:rsidRPr="005723AE">
        <w:rPr>
          <w:b/>
          <w:bCs/>
        </w:rPr>
        <w:t>Анализ предметной области и нормативных требований</w:t>
      </w:r>
    </w:p>
    <w:p w14:paraId="025BC6B5" w14:textId="01D510FF" w:rsidR="00380E86" w:rsidRPr="00B062EB" w:rsidRDefault="00380E86" w:rsidP="00380E86">
      <w:pPr>
        <w:numPr>
          <w:ilvl w:val="0"/>
          <w:numId w:val="1"/>
        </w:numPr>
      </w:pPr>
      <w:r w:rsidRPr="00B062EB">
        <w:t xml:space="preserve">Изучить реальные шаблоны документов (титульный лист, задание, отзыв руководителя, </w:t>
      </w:r>
      <w:proofErr w:type="spellStart"/>
      <w:r w:rsidRPr="00B062EB">
        <w:t>лиснормоконтроля</w:t>
      </w:r>
      <w:proofErr w:type="spellEnd"/>
      <w:r w:rsidRPr="00B062EB">
        <w:t>, справка об антиплагиате) для конкретного вуза.</w:t>
      </w:r>
    </w:p>
    <w:p w14:paraId="15E2C128" w14:textId="77777777" w:rsidR="00380E86" w:rsidRPr="00B062EB" w:rsidRDefault="00380E86" w:rsidP="00380E86">
      <w:pPr>
        <w:numPr>
          <w:ilvl w:val="0"/>
          <w:numId w:val="1"/>
        </w:numPr>
      </w:pPr>
      <w:r w:rsidRPr="00B062EB">
        <w:t>Выявить обязательные поля (ФИО студента, тема, даты, подписи, группа, номер зачётной книжки, название кафедры и т.д.).</w:t>
      </w:r>
    </w:p>
    <w:p w14:paraId="3718E63D" w14:textId="77777777" w:rsidR="00380E86" w:rsidRPr="00B062EB" w:rsidRDefault="00380E86" w:rsidP="00380E86">
      <w:pPr>
        <w:numPr>
          <w:ilvl w:val="0"/>
          <w:numId w:val="1"/>
        </w:numPr>
      </w:pPr>
      <w:r w:rsidRPr="00B062EB">
        <w:t>Определить правила заполнения для каждого документа (например, подпись должна быть напротив расшифровки, дата в формате ДД.ММ.ГГГГ, ФИО полностью, тема без сокращений).</w:t>
      </w:r>
    </w:p>
    <w:p w14:paraId="5145804F" w14:textId="77777777" w:rsidR="00380E86" w:rsidRPr="00380E86" w:rsidRDefault="00380E86" w:rsidP="00380E86">
      <w:pPr>
        <w:numPr>
          <w:ilvl w:val="0"/>
          <w:numId w:val="1"/>
        </w:numPr>
      </w:pPr>
      <w:r w:rsidRPr="00B062EB">
        <w:t>Согласовать с заказчиком (</w:t>
      </w:r>
      <w:proofErr w:type="spellStart"/>
      <w:r w:rsidRPr="00B062EB">
        <w:t>нормоконтролёрами</w:t>
      </w:r>
      <w:proofErr w:type="spellEnd"/>
      <w:r w:rsidRPr="00B062EB">
        <w:t>) критические и некритические расхождения</w:t>
      </w:r>
      <w:r w:rsidRPr="00380E86">
        <w:t>.</w:t>
      </w:r>
    </w:p>
    <w:p w14:paraId="725841D8" w14:textId="3305EE5C" w:rsidR="00380E86" w:rsidRPr="00380E86" w:rsidRDefault="00380E86" w:rsidP="00380E86">
      <w:pPr>
        <w:rPr>
          <w:b/>
          <w:bCs/>
        </w:rPr>
      </w:pPr>
      <w:r w:rsidRPr="00380E86">
        <w:rPr>
          <w:b/>
          <w:bCs/>
        </w:rPr>
        <w:t>Спецификация входных данных и требований к распознаванию</w:t>
      </w:r>
    </w:p>
    <w:p w14:paraId="3EE2F1EE" w14:textId="77777777" w:rsidR="00380E86" w:rsidRPr="00B062EB" w:rsidRDefault="00380E86" w:rsidP="00380E86">
      <w:pPr>
        <w:numPr>
          <w:ilvl w:val="0"/>
          <w:numId w:val="2"/>
        </w:numPr>
      </w:pPr>
      <w:r w:rsidRPr="00B062EB">
        <w:t>Описать структуру каждого типа документа (DOCX, PDF) – где какие поля расположены (таблицы, подписи, абзацы).</w:t>
      </w:r>
    </w:p>
    <w:p w14:paraId="2368180C" w14:textId="77777777" w:rsidR="00380E86" w:rsidRPr="00B062EB" w:rsidRDefault="00380E86" w:rsidP="00380E86">
      <w:pPr>
        <w:numPr>
          <w:ilvl w:val="0"/>
          <w:numId w:val="2"/>
        </w:numPr>
      </w:pPr>
      <w:r w:rsidRPr="00B062EB">
        <w:t>Определить способы извлечения:</w:t>
      </w:r>
    </w:p>
    <w:p w14:paraId="6B6F3D01" w14:textId="77777777" w:rsidR="00380E86" w:rsidRPr="00B062EB" w:rsidRDefault="00380E86" w:rsidP="00380E86">
      <w:pPr>
        <w:numPr>
          <w:ilvl w:val="1"/>
          <w:numId w:val="2"/>
        </w:numPr>
      </w:pPr>
      <w:r w:rsidRPr="00B062EB">
        <w:t>Для DOCX: использование </w:t>
      </w:r>
      <w:proofErr w:type="spellStart"/>
      <w:r w:rsidRPr="00B062EB">
        <w:t>python-docx</w:t>
      </w:r>
      <w:proofErr w:type="spellEnd"/>
      <w:r w:rsidRPr="00B062EB">
        <w:t> для чтения параграфов, таблиц, колонтитулов.</w:t>
      </w:r>
    </w:p>
    <w:p w14:paraId="2584357E" w14:textId="77777777" w:rsidR="00380E86" w:rsidRPr="00B062EB" w:rsidRDefault="00380E86" w:rsidP="00380E86">
      <w:pPr>
        <w:numPr>
          <w:ilvl w:val="1"/>
          <w:numId w:val="2"/>
        </w:numPr>
      </w:pPr>
      <w:r w:rsidRPr="00B062EB">
        <w:t>Для PDF: выбрать стратегию (текстовый слой через </w:t>
      </w:r>
      <w:proofErr w:type="spellStart"/>
      <w:r w:rsidRPr="00B062EB">
        <w:t>PyMuPDF</w:t>
      </w:r>
      <w:proofErr w:type="spellEnd"/>
      <w:r w:rsidRPr="00B062EB">
        <w:t>/</w:t>
      </w:r>
      <w:proofErr w:type="spellStart"/>
      <w:r w:rsidRPr="00B062EB">
        <w:t>pdfplumber</w:t>
      </w:r>
      <w:proofErr w:type="spellEnd"/>
      <w:r w:rsidRPr="00B062EB">
        <w:t>, или OCR через </w:t>
      </w:r>
      <w:proofErr w:type="spellStart"/>
      <w:r w:rsidRPr="00B062EB">
        <w:t>Tesseract</w:t>
      </w:r>
      <w:proofErr w:type="spellEnd"/>
      <w:r w:rsidRPr="00B062EB">
        <w:t> для сканированных копий).</w:t>
      </w:r>
    </w:p>
    <w:p w14:paraId="5C04EC6D" w14:textId="77777777" w:rsidR="00380E86" w:rsidRPr="00B062EB" w:rsidRDefault="00380E86" w:rsidP="00380E86">
      <w:pPr>
        <w:numPr>
          <w:ilvl w:val="0"/>
          <w:numId w:val="2"/>
        </w:numPr>
      </w:pPr>
      <w:r w:rsidRPr="00B062EB">
        <w:lastRenderedPageBreak/>
        <w:t>Составить словарь ключевых фраз (маркеров), по которым локализовать поля: «Фамилия И.О.», «Тема работы», «Дата сдачи», «Руководитель», «Подпись студента» и т.д.</w:t>
      </w:r>
    </w:p>
    <w:p w14:paraId="43EF00A4" w14:textId="77777777" w:rsidR="00380E86" w:rsidRPr="00B062EB" w:rsidRDefault="00380E86" w:rsidP="00380E86">
      <w:pPr>
        <w:numPr>
          <w:ilvl w:val="0"/>
          <w:numId w:val="2"/>
        </w:numPr>
      </w:pPr>
      <w:r w:rsidRPr="00B062EB">
        <w:t>Указать форматы значений (регулярные выражения для дат, шаблоны для ФИО, допустимые символы для темы).</w:t>
      </w:r>
    </w:p>
    <w:p w14:paraId="42F874C3" w14:textId="37BB6584" w:rsidR="00380E86" w:rsidRPr="00380E86" w:rsidRDefault="00380E86" w:rsidP="00380E86">
      <w:pPr>
        <w:rPr>
          <w:b/>
          <w:bCs/>
        </w:rPr>
      </w:pPr>
      <w:r w:rsidRPr="00380E86">
        <w:rPr>
          <w:b/>
          <w:bCs/>
        </w:rPr>
        <w:t>Формализация правил проверки согласованности</w:t>
      </w:r>
    </w:p>
    <w:p w14:paraId="50A426DE" w14:textId="77777777" w:rsidR="00380E86" w:rsidRPr="00380E86" w:rsidRDefault="00380E86" w:rsidP="00380E86">
      <w:r w:rsidRPr="00380E86">
        <w:t>Разделить правила на две группы:</w:t>
      </w:r>
    </w:p>
    <w:p w14:paraId="4473FE2C" w14:textId="77777777" w:rsidR="00380E86" w:rsidRPr="00B062EB" w:rsidRDefault="00380E86" w:rsidP="00380E86">
      <w:r w:rsidRPr="00B062EB">
        <w:t xml:space="preserve">А. </w:t>
      </w:r>
      <w:proofErr w:type="spellStart"/>
      <w:r w:rsidRPr="00B062EB">
        <w:t>Внутридокументная</w:t>
      </w:r>
      <w:proofErr w:type="spellEnd"/>
      <w:r w:rsidRPr="00B062EB">
        <w:t xml:space="preserve"> проверка</w:t>
      </w:r>
    </w:p>
    <w:p w14:paraId="30EAAA90" w14:textId="77777777" w:rsidR="00380E86" w:rsidRPr="00B062EB" w:rsidRDefault="00380E86" w:rsidP="00380E86">
      <w:pPr>
        <w:numPr>
          <w:ilvl w:val="0"/>
          <w:numId w:val="3"/>
        </w:numPr>
      </w:pPr>
      <w:r w:rsidRPr="00B062EB">
        <w:t>Наличие всех обязательных полей.</w:t>
      </w:r>
    </w:p>
    <w:p w14:paraId="359E2237" w14:textId="77777777" w:rsidR="00380E86" w:rsidRPr="00B062EB" w:rsidRDefault="00380E86" w:rsidP="00380E86">
      <w:pPr>
        <w:numPr>
          <w:ilvl w:val="0"/>
          <w:numId w:val="3"/>
        </w:numPr>
      </w:pPr>
      <w:r w:rsidRPr="00B062EB">
        <w:t>Соответствие формата (дата не будущая, подпись не пустая, тема не слишком короткая/длинная).</w:t>
      </w:r>
    </w:p>
    <w:p w14:paraId="0E9371E6" w14:textId="77777777" w:rsidR="00380E86" w:rsidRPr="00B062EB" w:rsidRDefault="00380E86" w:rsidP="00380E86">
      <w:pPr>
        <w:numPr>
          <w:ilvl w:val="0"/>
          <w:numId w:val="3"/>
        </w:numPr>
      </w:pPr>
      <w:r w:rsidRPr="00B062EB">
        <w:t>Логические связи внутри документа (например, дата подписания задания не позже даты защиты).</w:t>
      </w:r>
    </w:p>
    <w:p w14:paraId="498536D5" w14:textId="77777777" w:rsidR="00380E86" w:rsidRPr="00B062EB" w:rsidRDefault="00380E86" w:rsidP="00380E86">
      <w:r w:rsidRPr="00B062EB">
        <w:t xml:space="preserve">Б. </w:t>
      </w:r>
      <w:proofErr w:type="spellStart"/>
      <w:r w:rsidRPr="00B062EB">
        <w:t>Междокументная</w:t>
      </w:r>
      <w:proofErr w:type="spellEnd"/>
      <w:r w:rsidRPr="00B062EB">
        <w:t xml:space="preserve"> согласованность</w:t>
      </w:r>
    </w:p>
    <w:p w14:paraId="16955EA6" w14:textId="77777777" w:rsidR="00380E86" w:rsidRPr="00B062EB" w:rsidRDefault="00380E86" w:rsidP="00380E86">
      <w:pPr>
        <w:numPr>
          <w:ilvl w:val="0"/>
          <w:numId w:val="4"/>
        </w:numPr>
      </w:pPr>
      <w:r w:rsidRPr="00B062EB">
        <w:t>ФИО студента одинаковы во всех документах.</w:t>
      </w:r>
    </w:p>
    <w:p w14:paraId="7B5CD4E7" w14:textId="77777777" w:rsidR="00380E86" w:rsidRPr="00B062EB" w:rsidRDefault="00380E86" w:rsidP="00380E86">
      <w:pPr>
        <w:numPr>
          <w:ilvl w:val="0"/>
          <w:numId w:val="4"/>
        </w:numPr>
      </w:pPr>
      <w:r w:rsidRPr="00B062EB">
        <w:t>Тема работы идентична (с учётом возможных расхождений в формулировках – аналитик должен задать коэффициент нечёткого сравнения).</w:t>
      </w:r>
    </w:p>
    <w:p w14:paraId="33609083" w14:textId="77777777" w:rsidR="00380E86" w:rsidRPr="00B062EB" w:rsidRDefault="00380E86" w:rsidP="00380E86">
      <w:pPr>
        <w:numPr>
          <w:ilvl w:val="0"/>
          <w:numId w:val="4"/>
        </w:numPr>
      </w:pPr>
      <w:r w:rsidRPr="00B062EB">
        <w:t>Даты образуют логическую цепочку (дата выдачи задания → дата сдачи → дата отзыва → дата нормоконтроля).</w:t>
      </w:r>
    </w:p>
    <w:p w14:paraId="1A94CF54" w14:textId="77777777" w:rsidR="00380E86" w:rsidRPr="00B062EB" w:rsidRDefault="00380E86" w:rsidP="00380E86">
      <w:pPr>
        <w:numPr>
          <w:ilvl w:val="0"/>
          <w:numId w:val="4"/>
        </w:numPr>
      </w:pPr>
      <w:r w:rsidRPr="00B062EB">
        <w:t>Подписи (наличие/отсутствие) согласованы с ролями.</w:t>
      </w:r>
    </w:p>
    <w:p w14:paraId="3AB831C4" w14:textId="160DDC39" w:rsidR="00380E86" w:rsidRPr="00380E86" w:rsidRDefault="00380E86" w:rsidP="00380E86">
      <w:pPr>
        <w:rPr>
          <w:b/>
          <w:bCs/>
        </w:rPr>
      </w:pPr>
      <w:r w:rsidRPr="00380E86">
        <w:rPr>
          <w:b/>
          <w:bCs/>
        </w:rPr>
        <w:t>Проектирование выходного отчёта</w:t>
      </w:r>
    </w:p>
    <w:p w14:paraId="475A025F" w14:textId="77777777" w:rsidR="00380E86" w:rsidRPr="00B062EB" w:rsidRDefault="00380E86" w:rsidP="00380E86">
      <w:pPr>
        <w:numPr>
          <w:ilvl w:val="0"/>
          <w:numId w:val="5"/>
        </w:numPr>
      </w:pPr>
      <w:r w:rsidRPr="00B062EB">
        <w:t>Определить структуру JSON / HTML отчёта:</w:t>
      </w:r>
    </w:p>
    <w:p w14:paraId="6319CC01" w14:textId="77777777" w:rsidR="00380E86" w:rsidRPr="00B062EB" w:rsidRDefault="00380E86" w:rsidP="00380E86">
      <w:pPr>
        <w:numPr>
          <w:ilvl w:val="1"/>
          <w:numId w:val="5"/>
        </w:numPr>
      </w:pPr>
      <w:r w:rsidRPr="00B062EB">
        <w:t>Список обработанных документов.</w:t>
      </w:r>
    </w:p>
    <w:p w14:paraId="6FB425DE" w14:textId="77777777" w:rsidR="00380E86" w:rsidRPr="00B062EB" w:rsidRDefault="00380E86" w:rsidP="00380E86">
      <w:pPr>
        <w:numPr>
          <w:ilvl w:val="1"/>
          <w:numId w:val="5"/>
        </w:numPr>
      </w:pPr>
      <w:r w:rsidRPr="00B062EB">
        <w:t>Для каждого документа: перечень найденных полей (значение, позиция), пропущенные поля, ошибки формата.</w:t>
      </w:r>
    </w:p>
    <w:p w14:paraId="6D1D97E1" w14:textId="77777777" w:rsidR="00380E86" w:rsidRPr="00B062EB" w:rsidRDefault="00380E86" w:rsidP="00380E86">
      <w:pPr>
        <w:numPr>
          <w:ilvl w:val="1"/>
          <w:numId w:val="5"/>
        </w:numPr>
      </w:pPr>
      <w:r w:rsidRPr="00B062EB">
        <w:t>Сводка по расхождениям между документами (с указанием конкретных значений).</w:t>
      </w:r>
    </w:p>
    <w:p w14:paraId="235871AD" w14:textId="77777777" w:rsidR="00380E86" w:rsidRPr="00B062EB" w:rsidRDefault="00380E86" w:rsidP="00380E86">
      <w:pPr>
        <w:numPr>
          <w:ilvl w:val="0"/>
          <w:numId w:val="5"/>
        </w:numPr>
      </w:pPr>
      <w:r w:rsidRPr="00B062EB">
        <w:t>Уточнить, что сервис не принимает решения (не ставит «зачёт/незачёт»), а только подсвечивает проблемные места.</w:t>
      </w:r>
    </w:p>
    <w:p w14:paraId="130DB2B9" w14:textId="658C6715" w:rsidR="00380E86" w:rsidRPr="00380E86" w:rsidRDefault="00380E86" w:rsidP="00380E86">
      <w:pPr>
        <w:rPr>
          <w:b/>
          <w:bCs/>
        </w:rPr>
      </w:pPr>
      <w:r w:rsidRPr="00380E86">
        <w:rPr>
          <w:b/>
          <w:bCs/>
        </w:rPr>
        <w:t>Оценка ограничений (бесплатные инструменты, обезличивание)</w:t>
      </w:r>
    </w:p>
    <w:p w14:paraId="7067EF8C" w14:textId="77777777" w:rsidR="00B062EB" w:rsidRDefault="00380E86" w:rsidP="00B062EB">
      <w:pPr>
        <w:numPr>
          <w:ilvl w:val="0"/>
          <w:numId w:val="6"/>
        </w:numPr>
      </w:pPr>
      <w:r w:rsidRPr="00B062EB">
        <w:t>Подтвердить, что все библиотеки (</w:t>
      </w:r>
      <w:proofErr w:type="spellStart"/>
      <w:r w:rsidRPr="00B062EB">
        <w:t>Tesseract</w:t>
      </w:r>
      <w:proofErr w:type="spellEnd"/>
      <w:r w:rsidRPr="00B062EB">
        <w:t xml:space="preserve">, </w:t>
      </w:r>
      <w:proofErr w:type="spellStart"/>
      <w:r w:rsidRPr="00B062EB">
        <w:t>pdfplumber</w:t>
      </w:r>
      <w:proofErr w:type="spellEnd"/>
      <w:r w:rsidRPr="00B062EB">
        <w:t xml:space="preserve">, </w:t>
      </w:r>
      <w:proofErr w:type="spellStart"/>
      <w:r w:rsidRPr="00B062EB">
        <w:t>python-docx</w:t>
      </w:r>
      <w:proofErr w:type="spellEnd"/>
      <w:r w:rsidRPr="00B062EB">
        <w:t xml:space="preserve">, </w:t>
      </w:r>
      <w:proofErr w:type="spellStart"/>
      <w:r w:rsidRPr="00B062EB">
        <w:t>Streamlit</w:t>
      </w:r>
      <w:proofErr w:type="spellEnd"/>
      <w:r w:rsidRPr="00B062EB">
        <w:t>) имеют коммерчески совместимые лицензии (MIT, Apache, GPL – но для внутреннего сервиса допустимо).</w:t>
      </w:r>
    </w:p>
    <w:p w14:paraId="5842B22B" w14:textId="5E5DB5EF" w:rsidR="00380E86" w:rsidRPr="00B062EB" w:rsidRDefault="00B062EB" w:rsidP="00B062EB">
      <w:pPr>
        <w:numPr>
          <w:ilvl w:val="0"/>
          <w:numId w:val="6"/>
        </w:numPr>
      </w:pPr>
      <w:r>
        <w:lastRenderedPageBreak/>
        <w:t>Р</w:t>
      </w:r>
      <w:r w:rsidR="00380E86" w:rsidRPr="00B062EB">
        <w:t>азработать процедуру обезличивания тестовых документов: удалить / заменить реальные ФИО, даты, номера групп на синтетические, сохранив структуру.</w:t>
      </w:r>
    </w:p>
    <w:p w14:paraId="15586B94" w14:textId="77777777" w:rsidR="00EC5BA7" w:rsidRDefault="00EC5BA7"/>
    <w:sectPr w:rsidR="00EC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752"/>
    <w:multiLevelType w:val="multilevel"/>
    <w:tmpl w:val="A42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0504"/>
    <w:multiLevelType w:val="hybridMultilevel"/>
    <w:tmpl w:val="0FEE6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50916"/>
    <w:multiLevelType w:val="multilevel"/>
    <w:tmpl w:val="65B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4C28"/>
    <w:multiLevelType w:val="multilevel"/>
    <w:tmpl w:val="C88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34396"/>
    <w:multiLevelType w:val="multilevel"/>
    <w:tmpl w:val="232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C76AC"/>
    <w:multiLevelType w:val="multilevel"/>
    <w:tmpl w:val="0D9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516BF"/>
    <w:multiLevelType w:val="multilevel"/>
    <w:tmpl w:val="8AD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66216">
    <w:abstractNumId w:val="2"/>
  </w:num>
  <w:num w:numId="2" w16cid:durableId="1411150398">
    <w:abstractNumId w:val="4"/>
  </w:num>
  <w:num w:numId="3" w16cid:durableId="1115057541">
    <w:abstractNumId w:val="0"/>
  </w:num>
  <w:num w:numId="4" w16cid:durableId="1411073661">
    <w:abstractNumId w:val="6"/>
  </w:num>
  <w:num w:numId="5" w16cid:durableId="276110616">
    <w:abstractNumId w:val="3"/>
  </w:num>
  <w:num w:numId="6" w16cid:durableId="1136528119">
    <w:abstractNumId w:val="5"/>
  </w:num>
  <w:num w:numId="7" w16cid:durableId="127902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86"/>
    <w:rsid w:val="000C4BC0"/>
    <w:rsid w:val="00294C29"/>
    <w:rsid w:val="00380E86"/>
    <w:rsid w:val="00512826"/>
    <w:rsid w:val="005723AE"/>
    <w:rsid w:val="009C3A20"/>
    <w:rsid w:val="00A853AE"/>
    <w:rsid w:val="00B062EB"/>
    <w:rsid w:val="00E10D0C"/>
    <w:rsid w:val="00EC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B202"/>
  <w15:chartTrackingRefBased/>
  <w15:docId w15:val="{4E406E3E-709D-44FC-89F4-4C13C9B7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Пьянков</dc:creator>
  <cp:keywords/>
  <dc:description/>
  <cp:lastModifiedBy>Артем Пьянков</cp:lastModifiedBy>
  <cp:revision>4</cp:revision>
  <dcterms:created xsi:type="dcterms:W3CDTF">2026-04-04T22:17:00Z</dcterms:created>
  <dcterms:modified xsi:type="dcterms:W3CDTF">2026-04-05T15:24:00Z</dcterms:modified>
</cp:coreProperties>
</file>