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48.png" ContentType="image/png"/>
  <Override PartName="/word/media/rId20.png" ContentType="image/png"/>
  <Override PartName="/word/media/rId34.png" ContentType="image/png"/>
  <Override PartName="/word/media/rId29.png" ContentType="image/png"/>
  <Override PartName="/word/media/rId58.png" ContentType="image/png"/>
  <Override PartName="/word/media/rId130.png" ContentType="image/png"/>
  <Override PartName="/word/media/rId160.png" ContentType="image/png"/>
  <Override PartName="/word/media/rId68.png" ContentType="image/png"/>
  <Override PartName="/word/media/rId101.png" ContentType="image/png"/>
  <Override PartName="/word/media/rId126.png" ContentType="image/png"/>
  <Override PartName="/word/media/rId96.png" ContentType="image/png"/>
  <Override PartName="/word/media/rId122.png" ContentType="image/png"/>
  <Override PartName="/word/media/rId78.png" ContentType="image/png"/>
  <Override PartName="/word/media/rId154.png" ContentType="image/png"/>
  <Override PartName="/word/media/rId106.png" ContentType="image/png"/>
  <Override PartName="/word/media/rId116.png" ContentType="image/png"/>
  <Override PartName="/word/media/rId111.png" ContentType="image/png"/>
  <Override PartName="/word/media/rId149.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2026-09-23</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ind w:left="360"/>
          </w:pPr>
          <w:hyperlink w:anchor="Xb09dd14d1cf96e7fd7c82d4dc072fe45e824908">
            <w:r>
              <w:t xml:space="preserve">Chapter Status</w:t>
            </w:r>
          </w:hyperlink>
        </w:p>
        <w:p>
          <w:pPr>
            <w:spacing w:after="60"/>
          </w:pPr>
          <w:hyperlink w:anchor="preface">
            <w:r>
              <w:t xml:space="preserve">Preface</w:t>
            </w:r>
          </w:hyperlink>
        </w:p>
        <w:p>
          <w:pPr>
            <w:spacing w:after="60"/>
            <w:ind w:left="360"/>
          </w:pPr>
          <w:hyperlink w:anchor="Xb8b95d4b88fe185e018349e569b4efa2e7ef3dd">
            <w:r>
              <w:t xml:space="preserve">Purpose</w:t>
            </w:r>
          </w:hyperlink>
        </w:p>
        <w:p>
          <w:pPr>
            <w:spacing w:after="60"/>
            <w:ind w:left="360"/>
          </w:pPr>
          <w:hyperlink w:anchor="Xd3eb036a852ae4abd9de591cc51a28510ade18b">
            <w:r>
              <w:t xml:space="preserve">Audience</w:t>
            </w:r>
          </w:hyperlink>
        </w:p>
        <w:p>
          <w:pPr>
            <w:spacing w:after="60"/>
            <w:ind w:left="360"/>
          </w:pPr>
          <w:hyperlink w:anchor="Xe500cd29a7f5cd82524081b526840932e91bc92">
            <w:r>
              <w:t xml:space="preserve">Sources and Source of Truth</w:t>
            </w:r>
          </w:hyperlink>
        </w:p>
        <w:p>
          <w:pPr>
            <w:spacing w:after="60"/>
            <w:ind w:left="360"/>
          </w:pPr>
          <w:hyperlink w:anchor="X092135ba5a88783865c456c6e3593fb42502819">
            <w:r>
              <w:t xml:space="preserve">Conventions</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p>
        <w:p>
          <w:pPr>
            <w:spacing w:after="60"/>
            <w:ind w:left="360"/>
          </w:pPr>
          <w:hyperlink w:anchor="sec-ch1-card">
            <w:r>
              <w:t xml:space="preserve">1.5  ET-SoC-1 Accelerator Card</w:t>
            </w:r>
          </w:hyperlink>
        </w:p>
        <w:p>
          <w:pPr>
            <w:spacing w:after="60"/>
          </w:pPr>
          <w:hyperlink w:anchor="ch-et-minion-core">
            <w:r>
              <w:t xml:space="preserve">2  ET-Minion Core</w:t>
            </w:r>
          </w:hyperlink>
        </w:p>
        <w:p>
          <w:pPr>
            <w:spacing w:after="60"/>
            <w:ind w:left="360"/>
          </w:pPr>
          <w:hyperlink w:anchor="sec-ch2-overview">
            <w:r>
              <w:t xml:space="preserve">2.1  Core Overview</w:t>
            </w:r>
          </w:hyperlink>
        </w:p>
        <w:p>
          <w:pPr>
            <w:spacing w:after="60"/>
            <w:ind w:left="720"/>
          </w:pPr>
          <w:hyperlink w:anchor="sec-ch2-partitioning">
            <w:r>
              <w:t xml:space="preserve">2.1.1  Block Partitioning</w:t>
            </w:r>
          </w:hyperlink>
        </w:p>
        <w:p>
          <w:pPr>
            <w:spacing w:after="60"/>
            <w:ind w:left="720"/>
          </w:pPr>
          <w:hyperlink w:anchor="sec-ch2-threads">
            <w:r>
              <w:t xml:space="preserve">2.1.2  Hardware Threads</w:t>
            </w:r>
          </w:hyperlink>
        </w:p>
        <w:p>
          <w:pPr>
            <w:spacing w:after="60"/>
            <w:ind w:left="720"/>
          </w:pPr>
          <w:hyperlink w:anchor="sec-ch2-inst-flow">
            <w:r>
              <w:t xml:space="preserve">2.1.3  Instruction Flow Through the Core</w:t>
            </w:r>
          </w:hyperlink>
        </w:p>
        <w:p>
          <w:pPr>
            <w:spacing w:after="60"/>
            <w:ind w:left="720"/>
          </w:pPr>
          <w:hyperlink w:anchor="sec-ch2-nbr-if">
            <w:r>
              <w:t xml:space="preserve">2.1.4  Interfaces to the Neighborhood</w:t>
            </w:r>
          </w:hyperlink>
        </w:p>
        <w:p>
          <w:pPr>
            <w:spacing w:after="60"/>
            <w:ind w:left="720"/>
          </w:pPr>
          <w:hyperlink w:anchor="sec-ch2-clk-rst">
            <w:r>
              <w:t xml:space="preserve">2.1.5  Clocks, Resets and Power</w:t>
            </w:r>
          </w:hyperlink>
        </w:p>
        <w:p>
          <w:pPr>
            <w:spacing w:after="60"/>
            <w:ind w:left="720"/>
          </w:pPr>
          <w:hyperlink w:anchor="sec-ch2-debug">
            <w:r>
              <w:t xml:space="preserve">2.1.6  Debug Support</w:t>
            </w:r>
          </w:hyperlink>
        </w:p>
        <w:p>
          <w:pPr>
            <w:spacing w:after="60"/>
            <w:ind w:left="360"/>
          </w:pPr>
          <w:hyperlink w:anchor="sec-ch2-fe">
            <w:r>
              <w:t xml:space="preserve">2.2  Front End</w:t>
            </w:r>
          </w:hyperlink>
        </w:p>
        <w:p>
          <w:pPr>
            <w:spacing w:after="60"/>
            <w:ind w:left="720"/>
          </w:pPr>
          <w:hyperlink w:anchor="sec-ch2-fe-overview">
            <w:r>
              <w:t xml:space="preserve">2.2.1  Overview</w:t>
            </w:r>
          </w:hyperlink>
        </w:p>
        <w:p>
          <w:pPr>
            <w:spacing w:after="60"/>
            <w:ind w:left="720"/>
          </w:pPr>
          <w:hyperlink w:anchor="sec-ch2-fe-if">
            <w:r>
              <w:t xml:space="preserve">2.2.2  Interface</w:t>
            </w:r>
          </w:hyperlink>
        </w:p>
        <w:p>
          <w:pPr>
            <w:spacing w:after="60"/>
            <w:ind w:left="720"/>
          </w:pPr>
          <w:hyperlink w:anchor="sec-ch2-fe-pipeline">
            <w:r>
              <w:t xml:space="preserve">2.2.3  Pipeline Stages</w:t>
            </w:r>
          </w:hyperlink>
        </w:p>
        <w:p>
          <w:pPr>
            <w:spacing w:after="60"/>
            <w:ind w:left="720"/>
          </w:pPr>
          <w:hyperlink w:anchor="sec-ch2-fe-l0">
            <w:r>
              <w:t xml:space="preserve">2.2.4  Interaction with the L0 Micro-Cache</w:t>
            </w:r>
          </w:hyperlink>
        </w:p>
        <w:p>
          <w:pPr>
            <w:spacing w:after="60"/>
            <w:ind w:left="720"/>
          </w:pPr>
          <w:hyperlink w:anchor="sec-ch2-fe-tb">
            <w:r>
              <w:t xml:space="preserve">2.2.5  Thread Buffer</w:t>
            </w:r>
          </w:hyperlink>
        </w:p>
        <w:p>
          <w:pPr>
            <w:spacing w:after="60"/>
            <w:ind w:left="720"/>
          </w:pPr>
          <w:hyperlink w:anchor="sec-ch2-fe-inval">
            <w:r>
              <w:t xml:space="preserve">2.2.6  Entry Invalidation, Redirect and Thread Start</w:t>
            </w:r>
          </w:hyperlink>
        </w:p>
        <w:p>
          <w:pPr>
            <w:spacing w:after="60"/>
            <w:ind w:left="720"/>
          </w:pPr>
          <w:hyperlink w:anchor="sec-ch2-fe-decode">
            <w:r>
              <w:t xml:space="preserve">2.2.7  Decoders</w:t>
            </w:r>
          </w:hyperlink>
        </w:p>
        <w:p>
          <w:pPr>
            <w:spacing w:after="60"/>
            <w:ind w:left="720"/>
          </w:pPr>
          <w:hyperlink w:anchor="sec-ch2-fe-fifo">
            <w:r>
              <w:t xml:space="preserve">2.2.8  Instruction FIFO</w:t>
            </w:r>
          </w:hyperlink>
        </w:p>
        <w:p>
          <w:pPr>
            <w:spacing w:after="60"/>
            <w:ind w:left="720"/>
          </w:pPr>
          <w:hyperlink w:anchor="sec-ch2-fe-sched">
            <w:r>
              <w:t xml:space="preserve">2.2.9  Thread Scheduler</w:t>
            </w:r>
          </w:hyperlink>
        </w:p>
        <w:p>
          <w:pPr>
            <w:spacing w:after="60"/>
            <w:ind w:left="720"/>
          </w:pPr>
          <w:hyperlink w:anchor="sec-ch2-fe-debug">
            <w:r>
              <w:t xml:space="preserve">2.2.10  Halt and Debug Program Buffer</w:t>
            </w:r>
          </w:hyperlink>
        </w:p>
        <w:p>
          <w:pPr>
            <w:spacing w:after="60"/>
            <w:ind w:left="360"/>
          </w:pPr>
          <w:hyperlink w:anchor="sec-ch2-ip">
            <w:r>
              <w:t xml:space="preserve">2.3  Integer Pipeline</w:t>
            </w:r>
          </w:hyperlink>
        </w:p>
        <w:p>
          <w:pPr>
            <w:spacing w:after="60"/>
            <w:ind w:left="720"/>
          </w:pPr>
          <w:hyperlink w:anchor="sec-ch2-ip-overview">
            <w:r>
              <w:t xml:space="preserve">2.3.1  Overview</w:t>
            </w:r>
          </w:hyperlink>
        </w:p>
        <w:p>
          <w:pPr>
            <w:spacing w:after="60"/>
            <w:ind w:left="720"/>
          </w:pPr>
          <w:hyperlink w:anchor="sec-ch2-ip-stages">
            <w:r>
              <w:t xml:space="preserve">2.3.2  Pipeline Stages</w:t>
            </w:r>
          </w:hyperlink>
        </w:p>
        <w:p>
          <w:pPr>
            <w:spacing w:after="60"/>
            <w:ind w:left="720"/>
          </w:pPr>
          <w:hyperlink w:anchor="sec-ch2-ip-if">
            <w:r>
              <w:t xml:space="preserve">2.3.3  Interfaces</w:t>
            </w:r>
          </w:hyperlink>
        </w:p>
        <w:p>
          <w:pPr>
            <w:spacing w:after="60"/>
            <w:ind w:left="720"/>
          </w:pPr>
          <w:hyperlink w:anchor="sec-ch2-ip-rf">
            <w:r>
              <w:t xml:space="preserve">2.3.4  Register File and Operand Read</w:t>
            </w:r>
          </w:hyperlink>
        </w:p>
        <w:p>
          <w:pPr>
            <w:spacing w:after="60"/>
            <w:ind w:left="720"/>
          </w:pPr>
          <w:hyperlink w:anchor="sec-ch2-ip-alu">
            <w:r>
              <w:t xml:space="preserve">2.3.5  Immediate Generation and ALU</w:t>
            </w:r>
          </w:hyperlink>
        </w:p>
        <w:p>
          <w:pPr>
            <w:spacing w:after="60"/>
            <w:ind w:left="720"/>
          </w:pPr>
          <w:hyperlink w:anchor="sec-ch2-ip-muldiv">
            <w:r>
              <w:t xml:space="preserve">2.3.6  Multiply/Divide Unit</w:t>
            </w:r>
          </w:hyperlink>
        </w:p>
        <w:p>
          <w:pPr>
            <w:spacing w:after="60"/>
            <w:ind w:left="720"/>
          </w:pPr>
          <w:hyperlink w:anchor="sec-ch2-ip-hazards">
            <w:r>
              <w:t xml:space="preserve">2.3.7  Scoreboards and Hazards</w:t>
            </w:r>
          </w:hyperlink>
        </w:p>
        <w:p>
          <w:pPr>
            <w:spacing w:after="60"/>
            <w:ind w:left="720"/>
          </w:pPr>
          <w:hyperlink w:anchor="sec-ch2-ip-threads">
            <w:r>
              <w:t xml:space="preserve">2.3.8  Hart Interleaving and Stalls</w:t>
            </w:r>
          </w:hyperlink>
        </w:p>
        <w:p>
          <w:pPr>
            <w:spacing w:after="60"/>
            <w:ind w:left="720"/>
          </w:pPr>
          <w:hyperlink w:anchor="sec-ch2-ip-redirect">
            <w:r>
              <w:t xml:space="preserve">2.3.9  Branches, Redirects and Replay</w:t>
            </w:r>
          </w:hyperlink>
        </w:p>
        <w:p>
          <w:pPr>
            <w:spacing w:after="60"/>
            <w:ind w:left="720"/>
          </w:pPr>
          <w:hyperlink w:anchor="sec-ch2-ip-dcache-if">
            <w:r>
              <w:t xml:space="preserve">2.3.10  Interface to the Data Cache</w:t>
            </w:r>
          </w:hyperlink>
        </w:p>
        <w:p>
          <w:pPr>
            <w:spacing w:after="60"/>
            <w:ind w:left="720"/>
          </w:pPr>
          <w:hyperlink w:anchor="sec-ch2-ip-vpu-if">
            <w:r>
              <w:t xml:space="preserve">2.3.11  Interface to the VPU</w:t>
            </w:r>
          </w:hyperlink>
        </w:p>
        <w:p>
          <w:pPr>
            <w:spacing w:after="60"/>
            <w:ind w:left="720"/>
          </w:pPr>
          <w:hyperlink w:anchor="sec-ch2-ip-csr">
            <w:r>
              <w:t xml:space="preserve">2.3.12  CSRs and Privilege Modes</w:t>
            </w:r>
          </w:hyperlink>
        </w:p>
        <w:p>
          <w:pPr>
            <w:spacing w:after="60"/>
            <w:ind w:left="720"/>
          </w:pPr>
          <w:hyperlink w:anchor="sec-ch2-ip-xcpt">
            <w:r>
              <w:t xml:space="preserve">2.3.13  Exceptions and Interrupts</w:t>
            </w:r>
          </w:hyperlink>
        </w:p>
        <w:p>
          <w:pPr>
            <w:spacing w:after="60"/>
            <w:ind w:left="720"/>
          </w:pPr>
          <w:hyperlink w:anchor="sec-ch2-ip-debug">
            <w:r>
              <w:t xml:space="preserve">2.3.14  Debug and Breakpoints</w:t>
            </w:r>
          </w:hyperlink>
        </w:p>
        <w:p>
          <w:pPr>
            <w:spacing w:after="60"/>
            <w:ind w:left="720"/>
          </w:pPr>
          <w:hyperlink w:anchor="sec-ch2-ip-pmu">
            <w:r>
              <w:t xml:space="preserve">2.3.15  Performance Counters</w:t>
            </w:r>
          </w:hyperlink>
        </w:p>
        <w:p>
          <w:pPr>
            <w:spacing w:after="60"/>
            <w:ind w:left="720"/>
          </w:pPr>
          <w:hyperlink w:anchor="sec-ch2-ip-verif">
            <w:r>
              <w:t xml:space="preserve">2.3.16  Verification Notes</w:t>
            </w:r>
          </w:hyperlink>
        </w:p>
        <w:p>
          <w:pPr>
            <w:spacing w:after="60"/>
            <w:ind w:left="360"/>
          </w:pPr>
          <w:hyperlink w:anchor="sec-ch2-dc">
            <w:r>
              <w:t xml:space="preserve">2.4  Data Cache</w:t>
            </w:r>
          </w:hyperlink>
        </w:p>
        <w:p>
          <w:pPr>
            <w:spacing w:after="60"/>
            <w:ind w:left="720"/>
          </w:pPr>
          <w:hyperlink w:anchor="sec-ch2-dc-overview">
            <w:r>
              <w:t xml:space="preserve">2.4.1  Overview</w:t>
            </w:r>
          </w:hyperlink>
        </w:p>
        <w:p>
          <w:pPr>
            <w:spacing w:after="60"/>
            <w:ind w:left="720"/>
          </w:pPr>
          <w:hyperlink w:anchor="sec-ch2-dc-org">
            <w:r>
              <w:t xml:space="preserve">2.4.2  Organization and Operating Modes</w:t>
            </w:r>
          </w:hyperlink>
        </w:p>
        <w:p>
          <w:pPr>
            <w:spacing w:after="60"/>
            <w:ind w:left="720"/>
          </w:pPr>
          <w:hyperlink w:anchor="sec-ch2-dc-if">
            <w:r>
              <w:t xml:space="preserve">2.4.3  Interfaces</w:t>
            </w:r>
          </w:hyperlink>
        </w:p>
        <w:p>
          <w:pPr>
            <w:spacing w:after="60"/>
            <w:ind w:left="720"/>
          </w:pPr>
          <w:hyperlink w:anchor="sec-ch2-dc-pipe">
            <w:r>
              <w:t xml:space="preserve">2.4.4  Request Pipeline</w:t>
            </w:r>
          </w:hyperlink>
        </w:p>
        <w:p>
          <w:pPr>
            <w:spacing w:after="60"/>
            <w:ind w:left="720"/>
          </w:pPr>
          <w:hyperlink w:anchor="sec-ch2-dc-xlate">
            <w:r>
              <w:t xml:space="preserve">2.4.5  Address Translation and PMA Checks</w:t>
            </w:r>
          </w:hyperlink>
        </w:p>
        <w:p>
          <w:pPr>
            <w:spacing w:after="60"/>
            <w:ind w:left="720"/>
          </w:pPr>
          <w:hyperlink w:anchor="sec-ch2-dc-arrays">
            <w:r>
              <w:t xml:space="preserve">2.4.6  Tag, Data and LRU Arrays</w:t>
            </w:r>
          </w:hyperlink>
        </w:p>
        <w:p>
          <w:pPr>
            <w:spacing w:after="60"/>
            <w:ind w:left="720"/>
          </w:pPr>
          <w:hyperlink w:anchor="sec-ch2-dc-miss">
            <w:r>
              <w:t xml:space="preserve">2.4.7  Miss Handling</w:t>
            </w:r>
          </w:hyperlink>
        </w:p>
        <w:p>
          <w:pPr>
            <w:spacing w:after="60"/>
            <w:ind w:left="720"/>
          </w:pPr>
          <w:hyperlink w:anchor="sec-ch2-dc-replay">
            <w:r>
              <w:t xml:space="preserve">2.4.8  Replay Queue</w:t>
            </w:r>
          </w:hyperlink>
        </w:p>
        <w:p>
          <w:pPr>
            <w:spacing w:after="60"/>
            <w:ind w:left="720"/>
          </w:pPr>
          <w:hyperlink w:anchor="sec-ch2-dc-wb">
            <w:r>
              <w:t xml:space="preserve">2.4.9  Writeback and Store Merge</w:t>
            </w:r>
          </w:hyperlink>
        </w:p>
        <w:p>
          <w:pPr>
            <w:spacing w:after="60"/>
            <w:ind w:left="720"/>
          </w:pPr>
          <w:hyperlink w:anchor="sec-ch2-dc-amo">
            <w:r>
              <w:t xml:space="preserve">2.4.10  Atomic Operations</w:t>
            </w:r>
          </w:hyperlink>
        </w:p>
        <w:p>
          <w:pPr>
            <w:spacing w:after="60"/>
            <w:ind w:left="720"/>
          </w:pPr>
          <w:hyperlink w:anchor="sec-ch2-dc-cmo">
            <w:r>
              <w:t xml:space="preserve">2.4.11  Cache-Management Operations</w:t>
            </w:r>
          </w:hyperlink>
        </w:p>
        <w:p>
          <w:pPr>
            <w:spacing w:after="60"/>
            <w:ind w:left="720"/>
          </w:pPr>
          <w:hyperlink w:anchor="sec-ch2-dc-spad">
            <w:r>
              <w:t xml:space="preserve">2.4.12  Scratchpad Control</w:t>
            </w:r>
          </w:hyperlink>
        </w:p>
        <w:p>
          <w:pPr>
            <w:spacing w:after="60"/>
            <w:ind w:left="720"/>
          </w:pPr>
          <w:hyperlink w:anchor="sec-ch2-dc-tensor">
            <w:r>
              <w:t xml:space="preserve">2.4.13  Tensor Load and Reduce</w:t>
            </w:r>
          </w:hyperlink>
        </w:p>
        <w:p>
          <w:pPr>
            <w:spacing w:after="60"/>
            <w:ind w:left="720"/>
          </w:pPr>
          <w:hyperlink w:anchor="sec-ch2-dc-nbr-if">
            <w:r>
              <w:t xml:space="preserve">2.4.14  Interface to the Neighborhood</w:t>
            </w:r>
          </w:hyperlink>
        </w:p>
        <w:p>
          <w:pPr>
            <w:spacing w:after="60"/>
            <w:ind w:left="720"/>
          </w:pPr>
          <w:hyperlink w:anchor="sec-ch2-dc-errors">
            <w:r>
              <w:t xml:space="preserve">2.4.15  Errors</w:t>
            </w:r>
          </w:hyperlink>
        </w:p>
        <w:p>
          <w:pPr>
            <w:spacing w:after="60"/>
            <w:ind w:left="720"/>
          </w:pPr>
          <w:hyperlink w:anchor="sec-ch2-dc-perf">
            <w:r>
              <w:t xml:space="preserve">2.4.16  Performance</w:t>
            </w:r>
          </w:hyperlink>
        </w:p>
        <w:p>
          <w:pPr>
            <w:spacing w:after="60"/>
            <w:ind w:left="720"/>
          </w:pPr>
          <w:hyperlink w:anchor="sec-ch2-dc-verif">
            <w:r>
              <w:t xml:space="preserve">2.4.17  Verification Notes</w:t>
            </w:r>
          </w:hyperlink>
        </w:p>
        <w:p>
          <w:pPr>
            <w:spacing w:after="60"/>
            <w:ind w:left="360"/>
          </w:pPr>
          <w:hyperlink w:anchor="sec-ch2-vpu">
            <w:r>
              <w:t xml:space="preserve">2.5  Vector Processing Unit</w:t>
            </w:r>
          </w:hyperlink>
        </w:p>
        <w:p>
          <w:pPr>
            <w:spacing w:after="60"/>
            <w:ind w:left="720"/>
          </w:pPr>
          <w:hyperlink w:anchor="sec-ch2-vpu-overview">
            <w:r>
              <w:t xml:space="preserve">2.5.1  Overview</w:t>
            </w:r>
          </w:hyperlink>
        </w:p>
        <w:p>
          <w:pPr>
            <w:spacing w:after="60"/>
            <w:ind w:left="720"/>
          </w:pPr>
          <w:hyperlink w:anchor="sec-ch2-vpu-if">
            <w:r>
              <w:t xml:space="preserve">2.5.2  Interfaces</w:t>
            </w:r>
          </w:hyperlink>
        </w:p>
        <w:p>
          <w:pPr>
            <w:spacing w:after="60"/>
            <w:ind w:left="720"/>
          </w:pPr>
          <w:hyperlink w:anchor="sec-ch2-vpu-ctrl">
            <w:r>
              <w:t xml:space="preserve">2.5.3  Control and Micro-Instruction Decode</w:t>
            </w:r>
          </w:hyperlink>
        </w:p>
        <w:p>
          <w:pPr>
            <w:spacing w:after="60"/>
            <w:ind w:left="720"/>
          </w:pPr>
          <w:hyperlink w:anchor="sec-ch2-vpu-rf">
            <w:r>
              <w:t xml:space="preserve">2.5.4  Register Files</w:t>
            </w:r>
          </w:hyperlink>
        </w:p>
        <w:p>
          <w:pPr>
            <w:spacing w:after="60"/>
            <w:ind w:left="720"/>
          </w:pPr>
          <w:hyperlink w:anchor="sec-ch2-vpu-lanes">
            <w:r>
              <w:t xml:space="preserve">2.5.5  Lanes</w:t>
            </w:r>
          </w:hyperlink>
        </w:p>
        <w:p>
          <w:pPr>
            <w:spacing w:after="60"/>
            <w:ind w:left="720"/>
          </w:pPr>
          <w:hyperlink w:anchor="sec-ch2-vpu-mask">
            <w:r>
              <w:t xml:space="preserve">2.5.6  Mask Unit</w:t>
            </w:r>
          </w:hyperlink>
        </w:p>
        <w:p>
          <w:pPr>
            <w:spacing w:after="60"/>
            <w:ind w:left="720"/>
          </w:pPr>
          <w:hyperlink w:anchor="sec-ch2-vpu-bypass">
            <w:r>
              <w:t xml:space="preserve">2.5.7  Bypass Network</w:t>
            </w:r>
          </w:hyperlink>
        </w:p>
        <w:p>
          <w:pPr>
            <w:spacing w:after="60"/>
            <w:ind w:left="720"/>
          </w:pPr>
          <w:hyperlink w:anchor="sec-ch2-vpu-shsw">
            <w:r>
              <w:t xml:space="preserve">2.5.8  Shift and Swizzle Unit</w:t>
            </w:r>
          </w:hyperlink>
        </w:p>
        <w:p>
          <w:pPr>
            <w:spacing w:after="60"/>
            <w:ind w:left="720"/>
          </w:pPr>
          <w:hyperlink w:anchor="sec-ch2-vpu-txfma">
            <w:r>
              <w:t xml:space="preserve">2.5.9  TxFMA Unit</w:t>
            </w:r>
          </w:hyperlink>
        </w:p>
        <w:p>
          <w:pPr>
            <w:spacing w:after="60"/>
            <w:ind w:left="720"/>
          </w:pPr>
          <w:hyperlink w:anchor="sec-ch2-vpu-tima">
            <w:r>
              <w:t xml:space="preserve">2.5.10  Integer Multiply-Accumulate Unit</w:t>
            </w:r>
          </w:hyperlink>
        </w:p>
        <w:p>
          <w:pPr>
            <w:spacing w:after="60"/>
            <w:ind w:left="720"/>
          </w:pPr>
          <w:hyperlink w:anchor="sec-ch2-vpu-trans">
            <w:r>
              <w:t xml:space="preserve">2.5.11  Transcendental Unit</w:t>
            </w:r>
          </w:hyperlink>
        </w:p>
        <w:p>
          <w:pPr>
            <w:spacing w:after="60"/>
            <w:ind w:left="720"/>
          </w:pPr>
          <w:hyperlink w:anchor="sec-ch2-vpu-tensor">
            <w:r>
              <w:t xml:space="preserve">2.5.12  Tensor Operations</w:t>
            </w:r>
          </w:hyperlink>
        </w:p>
        <w:p>
          <w:pPr>
            <w:spacing w:after="60"/>
            <w:ind w:left="720"/>
          </w:pPr>
          <w:hyperlink w:anchor="sec-ch2-vpu-core-if">
            <w:r>
              <w:t xml:space="preserve">2.5.13  Interfaces to the Integer Pipeline and Data Cache</w:t>
            </w:r>
          </w:hyperlink>
        </w:p>
        <w:p>
          <w:pPr>
            <w:spacing w:after="60"/>
            <w:ind w:left="720"/>
          </w:pPr>
          <w:hyperlink w:anchor="sec-ch2-vpu-perf">
            <w:r>
              <w:t xml:space="preserve">2.5.14  Performance</w:t>
            </w:r>
          </w:hyperlink>
        </w:p>
        <w:p>
          <w:pPr>
            <w:spacing w:after="60"/>
            <w:ind w:left="720"/>
          </w:pPr>
          <w:hyperlink w:anchor="sec-ch2-vpu-verif">
            <w:r>
              <w:t xml:space="preserve">2.5.15  Verification Notes</w:t>
            </w:r>
          </w:hyperlink>
        </w:p>
        <w:p>
          <w:pPr>
            <w:spacing w:after="60"/>
          </w:pPr>
          <w:hyperlink w:anchor="ch-neighborhood">
            <w:r>
              <w:t xml:space="preserve">3  Neighborhood</w:t>
            </w:r>
          </w:hyperlink>
        </w:p>
        <w:p>
          <w:pPr>
            <w:spacing w:after="60"/>
            <w:ind w:left="360"/>
          </w:pPr>
          <w:hyperlink w:anchor="sec-ch3-overview">
            <w:r>
              <w:t xml:space="preserve">3.1  Neighborhood Overview</w:t>
            </w:r>
          </w:hyperlink>
        </w:p>
        <w:p>
          <w:pPr>
            <w:spacing w:after="60"/>
            <w:ind w:left="720"/>
          </w:pPr>
          <w:hyperlink w:anchor="sec-ch3-partitioning">
            <w:r>
              <w:t xml:space="preserve">3.1.1  Partitioning</w:t>
            </w:r>
          </w:hyperlink>
        </w:p>
        <w:p>
          <w:pPr>
            <w:spacing w:after="60"/>
            <w:ind w:left="720"/>
          </w:pPr>
          <w:hyperlink w:anchor="sec-ch3-shared">
            <w:r>
              <w:t xml:space="preserve">3.1.2  Shared Resources and Core Connections</w:t>
            </w:r>
          </w:hyperlink>
        </w:p>
        <w:p>
          <w:pPr>
            <w:spacing w:after="60"/>
            <w:ind w:left="720"/>
          </w:pPr>
          <w:hyperlink w:anchor="sec-ch3-voltage">
            <w:r>
              <w:t xml:space="preserve">3.1.3  Voltage-Domain Crossings</w:t>
            </w:r>
          </w:hyperlink>
        </w:p>
        <w:p>
          <w:pPr>
            <w:spacing w:after="60"/>
            <w:ind w:left="720"/>
          </w:pPr>
          <w:hyperlink w:anchor="sec-ch3-ext-if">
            <w:r>
              <w:t xml:space="preserve">3.1.4  External Interfaces</w:t>
            </w:r>
          </w:hyperlink>
        </w:p>
        <w:p>
          <w:pPr>
            <w:spacing w:after="60"/>
            <w:ind w:left="360"/>
          </w:pPr>
          <w:hyperlink w:anchor="sec-ch3-fe-ic">
            <w:r>
              <w:t xml:space="preserve">3.2  Front End – I-Cache Interface</w:t>
            </w:r>
          </w:hyperlink>
        </w:p>
        <w:p>
          <w:pPr>
            <w:spacing w:after="60"/>
            <w:ind w:left="720"/>
          </w:pPr>
          <w:hyperlink w:anchor="sec-ch3-fe-ic-overview">
            <w:r>
              <w:t xml:space="preserve">3.2.1  Overview</w:t>
            </w:r>
          </w:hyperlink>
        </w:p>
        <w:p>
          <w:pPr>
            <w:spacing w:after="60"/>
            <w:ind w:left="720"/>
          </w:pPr>
          <w:hyperlink w:anchor="sec-ch3-fe-ic-signals">
            <w:r>
              <w:t xml:space="preserve">3.2.2  Interface Signals</w:t>
            </w:r>
          </w:hyperlink>
        </w:p>
        <w:p>
          <w:pPr>
            <w:spacing w:after="60"/>
            <w:ind w:left="720"/>
          </w:pPr>
          <w:hyperlink w:anchor="sec-ch3-fe-ic-arb">
            <w:r>
              <w:t xml:space="preserve">3.2.3  Request Arbitration</w:t>
            </w:r>
          </w:hyperlink>
        </w:p>
        <w:p>
          <w:pPr>
            <w:spacing w:after="60"/>
            <w:ind w:left="720"/>
          </w:pPr>
          <w:hyperlink w:anchor="sec-ch3-fe-ic-timing">
            <w:r>
              <w:t xml:space="preserve">3.2.4  Request and Response Timing</w:t>
            </w:r>
          </w:hyperlink>
        </w:p>
        <w:p>
          <w:pPr>
            <w:spacing w:after="60"/>
            <w:ind w:left="720"/>
          </w:pPr>
          <w:hyperlink w:anchor="sec-ch3-fe-ic-miss">
            <w:r>
              <w:t xml:space="preserve">3.2.5  Miss, Sleep and Fill-Done Protocol</w:t>
            </w:r>
          </w:hyperlink>
        </w:p>
        <w:p>
          <w:pPr>
            <w:spacing w:after="60"/>
            <w:ind w:left="720"/>
          </w:pPr>
          <w:hyperlink w:anchor="sec-ch3-fe-ic-errors">
            <w:r>
              <w:t xml:space="preserve">3.2.6  Fault and Error Reporting</w:t>
            </w:r>
          </w:hyperlink>
        </w:p>
        <w:p>
          <w:pPr>
            <w:spacing w:after="60"/>
            <w:ind w:left="720"/>
          </w:pPr>
          <w:hyperlink w:anchor="sec-ch3-fe-ic-livelock">
            <w:r>
              <w:t xml:space="preserve">3.2.7  Livelock Avoidance</w:t>
            </w:r>
          </w:hyperlink>
        </w:p>
        <w:p>
          <w:pPr>
            <w:spacing w:after="60"/>
            <w:ind w:left="720"/>
          </w:pPr>
          <w:hyperlink w:anchor="sec-ch3-fe-ic-limits">
            <w:r>
              <w:t xml:space="preserve">3.2.8  Known Limitations</w:t>
            </w:r>
          </w:hyperlink>
        </w:p>
        <w:p>
          <w:pPr>
            <w:spacing w:after="60"/>
            <w:ind w:left="360"/>
          </w:pPr>
          <w:hyperlink w:anchor="sec-ch3-l0">
            <w:r>
              <w:t xml:space="preserve">3.3  L0 Micro-Cache</w:t>
            </w:r>
          </w:hyperlink>
        </w:p>
        <w:p>
          <w:pPr>
            <w:spacing w:after="60"/>
            <w:ind w:left="720"/>
          </w:pPr>
          <w:hyperlink w:anchor="sec-ch3-l0-overview">
            <w:r>
              <w:t xml:space="preserve">3.3.1  Overview</w:t>
            </w:r>
          </w:hyperlink>
        </w:p>
        <w:p>
          <w:pPr>
            <w:spacing w:after="60"/>
            <w:ind w:left="720"/>
          </w:pPr>
          <w:hyperlink w:anchor="sec-ch3-l0-blocks">
            <w:r>
              <w:t xml:space="preserve">3.3.2  Internal Blocks</w:t>
            </w:r>
          </w:hyperlink>
        </w:p>
        <w:p>
          <w:pPr>
            <w:spacing w:after="60"/>
            <w:ind w:left="720"/>
          </w:pPr>
          <w:hyperlink w:anchor="sec-ch3-l0-pipeline">
            <w:r>
              <w:t xml:space="preserve">3.3.3  Pipeline Stages</w:t>
            </w:r>
          </w:hyperlink>
        </w:p>
        <w:p>
          <w:pPr>
            <w:spacing w:after="60"/>
            <w:ind w:left="720"/>
          </w:pPr>
          <w:hyperlink w:anchor="sec-ch3-l0-tlb">
            <w:r>
              <w:t xml:space="preserve">3.3.4  Instruction TLB</w:t>
            </w:r>
          </w:hyperlink>
        </w:p>
        <w:p>
          <w:pPr>
            <w:spacing w:after="60"/>
            <w:ind w:left="720"/>
          </w:pPr>
          <w:hyperlink w:anchor="sec-ch3-l0-tags-data">
            <w:r>
              <w:t xml:space="preserve">3.3.5  Micro-Tag and Micro-Data Arrays</w:t>
            </w:r>
          </w:hyperlink>
        </w:p>
        <w:p>
          <w:pPr>
            <w:spacing w:after="60"/>
            <w:ind w:left="720"/>
          </w:pPr>
          <w:hyperlink w:anchor="sec-ch3-l0-pma">
            <w:r>
              <w:t xml:space="preserve">3.3.6  PMA Check</w:t>
            </w:r>
          </w:hyperlink>
        </w:p>
        <w:p>
          <w:pPr>
            <w:spacing w:after="60"/>
            <w:ind w:left="720"/>
          </w:pPr>
          <w:hyperlink w:anchor="sec-ch3-l0-lru">
            <w:r>
              <w:t xml:space="preserve">3.3.7  Replacement</w:t>
            </w:r>
          </w:hyperlink>
        </w:p>
        <w:p>
          <w:pPr>
            <w:spacing w:after="60"/>
            <w:ind w:left="720"/>
          </w:pPr>
          <w:hyperlink w:anchor="sec-ch3-l0-miss">
            <w:r>
              <w:t xml:space="preserve">3.3.8  Miss Handling</w:t>
            </w:r>
          </w:hyperlink>
        </w:p>
        <w:p>
          <w:pPr>
            <w:spacing w:after="60"/>
            <w:ind w:left="720"/>
          </w:pPr>
          <w:hyperlink w:anchor="sec-ch3-l0-bypass">
            <w:r>
              <w:t xml:space="preserve">3.3.9  L1 Bypass</w:t>
            </w:r>
          </w:hyperlink>
        </w:p>
        <w:p>
          <w:pPr>
            <w:spacing w:after="60"/>
            <w:ind w:left="720"/>
          </w:pPr>
          <w:hyperlink w:anchor="sec-ch3-l0-prefetch">
            <w:r>
              <w:t xml:space="preserve">3.3.10  Software Prefetch</w:t>
            </w:r>
          </w:hyperlink>
        </w:p>
        <w:p>
          <w:pPr>
            <w:spacing w:after="60"/>
            <w:ind w:left="360"/>
          </w:pPr>
          <w:hyperlink w:anchor="sec-ch3-l1">
            <w:r>
              <w:t xml:space="preserve">3.4  L1 Instruction Cache</w:t>
            </w:r>
          </w:hyperlink>
        </w:p>
        <w:p>
          <w:pPr>
            <w:spacing w:after="60"/>
            <w:ind w:left="720"/>
          </w:pPr>
          <w:hyperlink w:anchor="sec-ch3-l1-overview">
            <w:r>
              <w:t xml:space="preserve">3.4.1  Overview</w:t>
            </w:r>
          </w:hyperlink>
        </w:p>
        <w:p>
          <w:pPr>
            <w:spacing w:after="60"/>
            <w:ind w:left="720"/>
          </w:pPr>
          <w:hyperlink w:anchor="sec-ch3-l1-org">
            <w:r>
              <w:t xml:space="preserve">3.4.2  Organization</w:t>
            </w:r>
          </w:hyperlink>
        </w:p>
        <w:p>
          <w:pPr>
            <w:spacing w:after="60"/>
            <w:ind w:left="720"/>
          </w:pPr>
          <w:hyperlink w:anchor="sec-ch3-l1-arrays">
            <w:r>
              <w:t xml:space="preserve">3.4.3  Tag, LRU and Data Arrays</w:t>
            </w:r>
          </w:hyperlink>
        </w:p>
        <w:p>
          <w:pPr>
            <w:spacing w:after="60"/>
            <w:ind w:left="720"/>
          </w:pPr>
          <w:hyperlink w:anchor="sec-ch3-l1-ram">
            <w:r>
              <w:t xml:space="preserve">3.4.4  External Data RAM</w:t>
            </w:r>
          </w:hyperlink>
        </w:p>
        <w:p>
          <w:pPr>
            <w:spacing w:after="60"/>
            <w:ind w:left="720"/>
          </w:pPr>
          <w:hyperlink w:anchor="sec-ch3-l1-arb">
            <w:r>
              <w:t xml:space="preserve">3.4.5  Request Arbitration Between L0 Micro-Caches</w:t>
            </w:r>
          </w:hyperlink>
        </w:p>
        <w:p>
          <w:pPr>
            <w:spacing w:after="60"/>
            <w:ind w:left="720"/>
          </w:pPr>
          <w:hyperlink w:anchor="sec-ch3-l1-miss">
            <w:r>
              <w:t xml:space="preserve">3.4.6  Miss Path</w:t>
            </w:r>
          </w:hyperlink>
        </w:p>
        <w:p>
          <w:pPr>
            <w:spacing w:after="60"/>
            <w:ind w:left="720"/>
          </w:pPr>
          <w:hyperlink w:anchor="sec-ch3-l1-errors">
            <w:r>
              <w:t xml:space="preserve">3.4.7  Errors and ECC</w:t>
            </w:r>
          </w:hyperlink>
        </w:p>
        <w:p>
          <w:pPr>
            <w:spacing w:after="60"/>
            <w:ind w:left="360"/>
          </w:pPr>
          <w:hyperlink w:anchor="sec-ch3-ptw">
            <w:r>
              <w:t xml:space="preserve">3.5  Shared Page-Table Walker</w:t>
            </w:r>
          </w:hyperlink>
        </w:p>
        <w:p>
          <w:pPr>
            <w:spacing w:after="60"/>
            <w:ind w:left="720"/>
          </w:pPr>
          <w:hyperlink w:anchor="sec-ch3-ptw-clients">
            <w:r>
              <w:t xml:space="preserve">3.5.1  Clients and Arbitration</w:t>
            </w:r>
          </w:hyperlink>
        </w:p>
        <w:p>
          <w:pPr>
            <w:spacing w:after="60"/>
            <w:ind w:left="720"/>
          </w:pPr>
          <w:hyperlink w:anchor="sec-ch3-ptw-walk">
            <w:r>
              <w:t xml:space="preserve">3.5.2  Walk Sequence and Page Sizes</w:t>
            </w:r>
          </w:hyperlink>
        </w:p>
        <w:p>
          <w:pPr>
            <w:spacing w:after="60"/>
            <w:ind w:left="720"/>
          </w:pPr>
          <w:hyperlink w:anchor="sec-ch3-ptw-cache">
            <w:r>
              <w:t xml:space="preserve">3.5.3  PTE Cache and Invalidation</w:t>
            </w:r>
          </w:hyperlink>
        </w:p>
        <w:p>
          <w:pPr>
            <w:spacing w:after="60"/>
            <w:ind w:left="360"/>
          </w:pPr>
          <w:hyperlink w:anchor="sec-ch3-mem">
            <w:r>
              <w:t xml:space="preserve">3.6  Memory Request and Response Path</w:t>
            </w:r>
          </w:hyperlink>
        </w:p>
        <w:p>
          <w:pPr>
            <w:spacing w:after="60"/>
            <w:ind w:left="720"/>
          </w:pPr>
          <w:hyperlink w:anchor="sec-ch3-mem-fifos">
            <w:r>
              <w:t xml:space="preserve">3.6.1  Miss, Evict and Fill FIFOs</w:t>
            </w:r>
          </w:hyperlink>
        </w:p>
        <w:p>
          <w:pPr>
            <w:spacing w:after="60"/>
            <w:ind w:left="720"/>
          </w:pPr>
          <w:hyperlink w:anchor="sec-ch3-mem-arb">
            <w:r>
              <w:t xml:space="preserve">3.6.2  Request Arbitration</w:t>
            </w:r>
          </w:hyperlink>
        </w:p>
        <w:p>
          <w:pPr>
            <w:spacing w:after="60"/>
            <w:ind w:left="720"/>
          </w:pPr>
          <w:hyperlink w:anchor="sec-ch3-mem-resp">
            <w:r>
              <w:t xml:space="preserve">3.6.3  Response Routing and Backpressure</w:t>
            </w:r>
          </w:hyperlink>
        </w:p>
        <w:p>
          <w:pPr>
            <w:spacing w:after="60"/>
            <w:ind w:left="360"/>
          </w:pPr>
          <w:hyperlink w:anchor="sec-ch3-tensor">
            <w:r>
              <w:t xml:space="preserve">3.7  Tensor Support</w:t>
            </w:r>
          </w:hyperlink>
        </w:p>
        <w:p>
          <w:pPr>
            <w:spacing w:after="60"/>
            <w:ind w:left="720"/>
          </w:pPr>
          <w:hyperlink w:anchor="sec-ch3-tensor-coop">
            <w:r>
              <w:t xml:space="preserve">3.7.1  Cooperative Tensor Load</w:t>
            </w:r>
          </w:hyperlink>
        </w:p>
        <w:p>
          <w:pPr>
            <w:spacing w:after="60"/>
            <w:ind w:left="720"/>
          </w:pPr>
          <w:hyperlink w:anchor="sec-ch3-tensor-tsb">
            <w:r>
              <w:t xml:space="preserve">3.7.2  Tensor Store Buffer</w:t>
            </w:r>
          </w:hyperlink>
        </w:p>
        <w:p>
          <w:pPr>
            <w:spacing w:after="60"/>
            <w:ind w:left="720"/>
          </w:pPr>
          <w:hyperlink w:anchor="sec-ch3-tensor-tbox">
            <w:r>
              <w:t xml:space="preserve">3.7.3  TBOX Router</w:t>
            </w:r>
          </w:hyperlink>
        </w:p>
        <w:p>
          <w:pPr>
            <w:spacing w:after="60"/>
            <w:ind w:left="360"/>
          </w:pPr>
          <w:hyperlink w:anchor="sec-ch3-sync">
            <w:r>
              <w:t xml:space="preserve">3.8  Synchronization, Messaging, Registers and PMU</w:t>
            </w:r>
          </w:hyperlink>
        </w:p>
        <w:p>
          <w:pPr>
            <w:spacing w:after="60"/>
            <w:ind w:left="720"/>
          </w:pPr>
          <w:hyperlink w:anchor="sec-ch3-flb">
            <w:r>
              <w:t xml:space="preserve">3.8.1  Fast Local Barrier</w:t>
            </w:r>
          </w:hyperlink>
        </w:p>
        <w:p>
          <w:pPr>
            <w:spacing w:after="60"/>
            <w:ind w:left="720"/>
          </w:pPr>
          <w:hyperlink w:anchor="sec-ch3-lmn">
            <w:r>
              <w:t xml:space="preserve">3.8.2  Local Message Network</w:t>
            </w:r>
          </w:hyperlink>
        </w:p>
        <w:p>
          <w:pPr>
            <w:spacing w:after="60"/>
            <w:ind w:left="720"/>
          </w:pPr>
          <w:hyperlink w:anchor="sec-ch3-ipi">
            <w:r>
              <w:t xml:space="preserve">3.8.3  IPI and FCC Paths</w:t>
            </w:r>
          </w:hyperlink>
        </w:p>
        <w:p>
          <w:pPr>
            <w:spacing w:after="60"/>
            <w:ind w:left="720"/>
          </w:pPr>
          <w:hyperlink w:anchor="sec-ch3-esr">
            <w:r>
              <w:t xml:space="preserve">3.8.4  Neighborhood Registers and APB Access</w:t>
            </w:r>
          </w:hyperlink>
        </w:p>
        <w:p>
          <w:pPr>
            <w:spacing w:after="60"/>
            <w:ind w:left="720"/>
          </w:pPr>
          <w:hyperlink w:anchor="sec-ch3-dbg">
            <w:r>
              <w:t xml:space="preserve">3.8.5  Debug Channel</w:t>
            </w:r>
          </w:hyperlink>
        </w:p>
        <w:p>
          <w:pPr>
            <w:spacing w:after="60"/>
            <w:ind w:left="720"/>
          </w:pPr>
          <w:hyperlink w:anchor="sec-ch3-pmu">
            <w:r>
              <w:t xml:space="preserve">3.8.6  Performance Monitoring Unit</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Revision history</w:t>
          </w:r>
        </w:p>
        <w:p>
          <w:pPr>
            <w:spacing w:after="60"/>
          </w:pPr>
          <w:r>
            <w:t xml:space="preserve">Table 2. ET-SoC-1 key characteristics</w:t>
          </w:r>
        </w:p>
        <w:p>
          <w:pPr>
            <w:spacing w:after="60"/>
          </w:pPr>
          <w:r>
            <w:t xml:space="preserve">Table 3. Shires on the mesh</w:t>
          </w:r>
        </w:p>
        <w:p>
          <w:pPr>
            <w:spacing w:after="60"/>
          </w:pPr>
          <w:r>
            <w:t xml:space="preserve">Table 4. ET-Minion core blocks</w:t>
          </w:r>
        </w:p>
        <w:p>
          <w:pPr>
            <w:spacing w:after="60"/>
          </w:pPr>
          <w:r>
            <w:t xml:space="preserve">Table 5. Per-thread and shared resources</w:t>
          </w:r>
        </w:p>
        <w:p>
          <w:pPr>
            <w:spacing w:after="60"/>
          </w:pPr>
          <w:r>
            <w:t xml:space="preserve">Table 6. Front End submodules</w:t>
          </w:r>
        </w:p>
        <w:p>
          <w:pPr>
            <w:spacing w:after="60"/>
          </w:pPr>
          <w:r>
            <w:t xml:space="preserve">Table 7. Front End I/O signals</w:t>
          </w:r>
        </w:p>
        <w:p>
          <w:pPr>
            <w:spacing w:after="60"/>
          </w:pPr>
          <w:r>
            <w:t xml:space="preserve">Table 8. frontend_icache_req: fetch request (58 bits)</w:t>
          </w:r>
        </w:p>
        <w:p>
          <w:pPr>
            <w:spacing w:after="60"/>
          </w:pPr>
          <w:r>
            <w:t xml:space="preserve">Table 9. minion_vm_status: virtual-memory status (8 bits)</w:t>
          </w:r>
        </w:p>
        <w:p>
          <w:pPr>
            <w:spacing w:after="60"/>
          </w:pPr>
          <w:r>
            <w:t xml:space="preserve">Table 10. icache_frontend_resp: fetch response (261 bits)</w:t>
          </w:r>
        </w:p>
        <w:p>
          <w:pPr>
            <w:spacing w:after="60"/>
          </w:pPr>
          <w:r>
            <w:t xml:space="preserve">Table 11. minion_fe_req: redirect (52 bits)</w:t>
          </w:r>
        </w:p>
        <w:p>
          <w:pPr>
            <w:spacing w:after="60"/>
          </w:pPr>
          <w:r>
            <w:t xml:space="preserve">Table 12. frontend_core_resp: instruction to the integer pipeline (89 bits)</w:t>
          </w:r>
        </w:p>
        <w:p>
          <w:pPr>
            <w:spacing w:after="60"/>
          </w:pPr>
          <w:r>
            <w:t xml:space="preserve">Table 13. frontend_thread_data: instruction FIFO entry (179 bits)</w:t>
          </w:r>
        </w:p>
        <w:p>
          <w:pPr>
            <w:spacing w:after="60"/>
          </w:pPr>
          <w:r>
            <w:t xml:space="preserve">Table 14. Decoded control words</w:t>
          </w:r>
        </w:p>
        <w:p>
          <w:pPr>
            <w:spacing w:after="60"/>
          </w:pPr>
          <w:r>
            <w:t xml:space="preserve">Table 15. Front End configuration parameters</w:t>
          </w:r>
        </w:p>
        <w:p>
          <w:pPr>
            <w:spacing w:after="60"/>
          </w:pPr>
          <w:r>
            <w:t xml:space="preserve">Table 16. Thread-buffer entry state</w:t>
          </w:r>
        </w:p>
        <w:p>
          <w:pPr>
            <w:spacing w:after="60"/>
          </w:pPr>
          <w:r>
            <w:t xml:space="preserve">Table 17. Fetch PC update</w:t>
          </w:r>
        </w:p>
        <w:p>
          <w:pPr>
            <w:spacing w:after="60"/>
          </w:pPr>
          <w:r>
            <w:t xml:space="preserve">Table 18. Request conditions</w:t>
          </w:r>
        </w:p>
        <w:p>
          <w:pPr>
            <w:spacing w:after="60"/>
          </w:pPr>
          <w:r>
            <w:t xml:space="preserve">Table 19. Entry fill sequence</w:t>
          </w:r>
        </w:p>
        <w:p>
          <w:pPr>
            <w:spacing w:after="60"/>
          </w:pPr>
          <w:r>
            <w:t xml:space="preserve">Table 20. Instruction fetch status</w:t>
          </w:r>
        </w:p>
        <w:p>
          <w:pPr>
            <w:spacing w:after="60"/>
          </w:pPr>
          <w:r>
            <w:t xml:space="preserve">Table 21. Entry release conditions</w:t>
          </w:r>
        </w:p>
        <w:p>
          <w:pPr>
            <w:spacing w:after="60"/>
          </w:pPr>
          <w:r>
            <w:t xml:space="preserve">Table 22. Effect of a redirect</w:t>
          </w:r>
        </w:p>
        <w:p>
          <w:pPr>
            <w:spacing w:after="60"/>
          </w:pPr>
          <w:r>
            <w:t xml:space="preserve">Table 23. Decode thread selection</w:t>
          </w:r>
        </w:p>
        <w:p>
          <w:pPr>
            <w:spacing w:after="60"/>
          </w:pPr>
          <w:r>
            <w:t xml:space="preserve">Table 24. Instruction FIFO update</w:t>
          </w:r>
        </w:p>
        <w:p>
          <w:pPr>
            <w:spacing w:after="60"/>
          </w:pPr>
          <w:r>
            <w:t xml:space="preserve">Table 25. Thread selection</w:t>
          </w:r>
        </w:p>
        <w:p>
          <w:pPr>
            <w:spacing w:after="60"/>
          </w:pPr>
          <w:r>
            <w:t xml:space="preserve">Table 26. Debug program-buffer sequence</w:t>
          </w:r>
        </w:p>
        <w:p>
          <w:pPr>
            <w:spacing w:after="60"/>
          </w:pPr>
          <w:r>
            <w:t xml:space="preserve">Table 27. Program-buffer word mapping</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p>
        <w:p>
          <w:pPr>
            <w:spacing w:after="60"/>
          </w:pPr>
          <w:r>
            <w:t xml:space="preserve">Figure 7. ET-SoC-1 PCIe card</w:t>
          </w:r>
        </w:p>
        <w:p>
          <w:pPr>
            <w:spacing w:after="60"/>
          </w:pPr>
          <w:r>
            <w:t xml:space="preserve">Figure 8. Front End in the ET-Minion core</w:t>
          </w:r>
        </w:p>
        <w:p>
          <w:pPr>
            <w:spacing w:after="60"/>
          </w:pPr>
          <w:r>
            <w:t xml:space="preserve">Figure 9. Front End block diagram</w:t>
          </w:r>
        </w:p>
        <w:p>
          <w:pPr>
            <w:spacing w:after="60"/>
          </w:pPr>
          <w:r>
            <w:t xml:space="preserve">Figure 10. Front End pipeline</w:t>
          </w:r>
        </w:p>
        <w:p>
          <w:pPr>
            <w:spacing w:after="60"/>
          </w:pPr>
          <w:r>
            <w:t xml:space="preserve">Figure 11. Front End to L0 micro-cache request and response path</w:t>
          </w:r>
        </w:p>
        <w:p>
          <w:pPr>
            <w:spacing w:after="60"/>
          </w:pPr>
          <w:r>
            <w:t xml:space="preserve">Figure 12. Request and hit response</w:t>
          </w:r>
        </w:p>
        <w:p>
          <w:pPr>
            <w:spacing w:after="60"/>
          </w:pPr>
          <w:r>
            <w:t xml:space="preserve">Figure 13. Miss, sleep and retry</w:t>
          </w:r>
        </w:p>
        <w:p>
          <w:pPr>
            <w:spacing w:after="60"/>
          </w:pPr>
          <w:r>
            <w:t xml:space="preserve">Figure 14. Redirect while a request waits in F1</w:t>
          </w:r>
        </w:p>
        <w:p>
          <w:pPr>
            <w:spacing w:after="60"/>
          </w:pPr>
          <w:r>
            <w:t xml:space="preserve">Figure 15. Thread buffer operation</w:t>
          </w:r>
        </w:p>
        <w:p>
          <w:pPr>
            <w:spacing w:after="60"/>
          </w:pPr>
          <w:r>
            <w:t xml:space="preserve">Figure 16. Thread buffer pipeline</w:t>
          </w:r>
        </w:p>
        <w:p>
          <w:pPr>
            <w:spacing w:after="60"/>
          </w:pPr>
          <w:r>
            <w:t xml:space="preserve">Figure 17. Thread-buffer entries and read pointer</w:t>
          </w:r>
        </w:p>
        <w:p>
          <w:pPr>
            <w:spacing w:after="60"/>
          </w:pPr>
          <w:r>
            <w:t xml:space="preserve">Figure 18. Redirect to first target instruction</w:t>
          </w:r>
        </w:p>
        <w:p>
          <w:pPr>
            <w:spacing w:after="60"/>
          </w:pPr>
          <w:r>
            <w:t xml:space="preserve">Figure 19. Thread enable to first instruction</w:t>
          </w:r>
        </w:p>
        <w:p>
          <w:pPr>
            <w:spacing w:after="60"/>
          </w:pPr>
          <w:r>
            <w:t xml:space="preserve">Figure 20. Decoders, instruction FIFOs and thread scheduler</w:t>
          </w:r>
        </w:p>
        <w:p>
          <w:pPr>
            <w:spacing w:after="60"/>
          </w:pPr>
          <w:r>
            <w:t xml:space="preserve">Figure 21. Round-robin issue with a stall</w:t>
          </w:r>
          <w:r>
            <w:fldChar w:fldCharType="end"/>
          </w:r>
        </w:p>
      </w:sdtContent>
    </w:sdt>
    <w:p xmlns:w="http://schemas.openxmlformats.org/wordprocessingml/2006/main">
      <w:r>
        <w:br w:type="page"/>
      </w:r>
    </w:p>
    <w:bookmarkStart w:id="12" w:name="document-control"/>
    <w:p>
      <w:pPr>
        <w:pStyle w:val="Heading1"/>
      </w:pPr>
      <w:r>
        <w:t xml:space="preserve">Document Control</w:t>
      </w:r>
    </w:p>
    <w:bookmarkStart w:id="10" w:name="X7704236ba72ed8cc2b9a9e238d27c640b9b6528"/>
    <w:p>
      <w:pPr>
        <w:pStyle w:val="Heading2"/>
      </w:pPr>
      <w:r>
        <w:t xml:space="preserve">Revision History</w:t>
      </w:r>
    </w:p>
    <w:bookmarkStart w:id="9" w:name="tab-revision-history"/>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Revision history</w:t>
      </w:r>
    </w:p>
    <w:tbl>
      <w:tblPr>
        <w:tblStyle w:val="Table"/>
        <w:tblW w:type="pct" w:w="5000"/>
        <w:tblLayout w:type="fixed"/>
        <w:tblLook w:firstRow="1" w:lastRow="0" w:firstColumn="0" w:lastColumn="0" w:noHBand="0" w:noVBand="0" w:val="0020"/>
        <w:tblCaption w:val="Revision history"/>
      </w:tblPr>
      <w:tblGrid>
        <w:gridCol w:w="719"/>
        <w:gridCol w:w="1439"/>
        <w:gridCol w:w="1439"/>
        <w:gridCol w:w="432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Notes</w:t>
            </w:r>
          </w:p>
        </w:tc>
      </w:tr>
      <w:tr>
        <w:tc>
          <w:tcPr/>
          <w:p>
            <w:pPr>
              <w:jc w:val="left"/>
            </w:pPr>
            <w:r>
              <w:t xml:space="preserve">v0.1</w:t>
            </w:r>
          </w:p>
        </w:tc>
        <w:tc>
          <w:tcPr/>
          <w:p>
            <w:pPr>
              <w:jc w:val="left"/>
            </w:pPr>
            <w:r>
              <w:t xml:space="preserve">2026-09-22</w:t>
            </w:r>
          </w:p>
        </w:tc>
        <w:tc>
          <w:tcPr/>
          <w:p>
            <w:pPr>
              <w:jc w:val="left"/>
            </w:pPr>
            <w:r>
              <w:t xml:space="preserve">Ryan Naveed</w:t>
            </w:r>
          </w:p>
        </w:tc>
        <w:tc>
          <w:tcPr/>
          <w:p>
            <w:pPr>
              <w:numPr>
                <w:ilvl w:val="0"/>
                <w:numId w:val="1001"/>
              </w:numPr>
              <w:jc w:val="left"/>
            </w:pPr>
            <w:r>
              <w:t xml:space="preserve">First draft of the document.</w:t>
            </w:r>
          </w:p>
          <w:p>
            <w:pPr>
              <w:numPr>
                <w:ilvl w:val="0"/>
                <w:numId w:val="1001"/>
              </w:numPr>
              <w:jc w:val="left"/>
            </w:pPr>
            <w:r>
              <w:t xml:space="preserve">Chapter 1, ET-SoC-1 Overview: written.</w:t>
            </w:r>
          </w:p>
          <w:p>
            <w:pPr>
              <w:numPr>
                <w:ilvl w:val="0"/>
                <w:numId w:val="1001"/>
              </w:numPr>
              <w:jc w:val="left"/>
            </w:pPr>
            <w:r>
              <w:t xml:space="preserve">Chapter 2, ET-Minion Core: Core Overview (block partitioning, hardware threads, instruction flow) and Front End written. Integer Pipeline, Data Cache and VPU contain headings only.</w:t>
            </w:r>
          </w:p>
          <w:p>
            <w:pPr>
              <w:numPr>
                <w:ilvl w:val="0"/>
                <w:numId w:val="1001"/>
              </w:numPr>
              <w:jc w:val="left"/>
            </w:pPr>
            <w:r>
              <w:t xml:space="preserve">Chapter 3, Neighborhood: headings only.</w:t>
            </w:r>
          </w:p>
        </w:tc>
      </w:tr>
    </w:tbl>
    <w:bookmarkEnd w:id="9"/>
    <w:bookmarkEnd w:id="10"/>
    <w:bookmarkStart w:id="11" w:name="Xb09dd14d1cf96e7fd7c82d4dc072fe45e824908"/>
    <w:p>
      <w:pPr>
        <w:pStyle w:val="Heading2"/>
      </w:pPr>
      <w:r>
        <w:t xml:space="preserve">Chapter Status</w:t>
      </w:r>
    </w:p>
    <w:bookmarkEnd w:id="11"/>
    <w:bookmarkEnd w:id="12"/>
    <w:bookmarkStart w:id="17" w:name="preface"/>
    <w:p>
      <w:pPr>
        <w:pStyle w:val="Heading1"/>
      </w:pPr>
      <w:r>
        <w:t xml:space="preserve">Preface</w:t>
      </w:r>
    </w:p>
    <w:bookmarkStart w:id="13" w:name="Xb8b95d4b88fe185e018349e569b4efa2e7ef3dd"/>
    <w:p>
      <w:pPr>
        <w:pStyle w:val="Heading2"/>
      </w:pPr>
      <w:r>
        <w:t xml:space="preserve">Purpose</w:t>
      </w:r>
    </w:p>
    <w:bookmarkEnd w:id="13"/>
    <w:bookmarkStart w:id="14" w:name="Xd3eb036a852ae4abd9de591cc51a28510ade18b"/>
    <w:p>
      <w:pPr>
        <w:pStyle w:val="Heading2"/>
      </w:pPr>
      <w:r>
        <w:t xml:space="preserve">Audience</w:t>
      </w:r>
    </w:p>
    <w:bookmarkEnd w:id="14"/>
    <w:bookmarkStart w:id="15" w:name="Xe500cd29a7f5cd82524081b526840932e91bc92"/>
    <w:p>
      <w:pPr>
        <w:pStyle w:val="Heading2"/>
      </w:pPr>
      <w:r>
        <w:t xml:space="preserve">Sources and Source of Truth</w:t>
      </w:r>
    </w:p>
    <w:bookmarkEnd w:id="15"/>
    <w:bookmarkStart w:id="16" w:name="X092135ba5a88783865c456c6e3593fb42502819"/>
    <w:p>
      <w:pPr>
        <w:pStyle w:val="Heading2"/>
      </w:pPr>
      <w:r>
        <w:t xml:space="preserve">Conventions</w:t>
      </w:r>
    </w:p>
    <w:bookmarkEnd w:id="16"/>
    <w:bookmarkEnd w:id="17"/>
    <w:bookmarkStart w:id="63" w:name="ch-et-soc-1-overview"/>
    <w:p>
      <w:pPr>
        <w:pStyle w:val="Heading1"/>
      </w:pPr>
      <w:r>
        <w:rPr>
          <w:rStyle w:val="SectionNumber"/>
        </w:rPr>
        <w:t xml:space="preserve">1</w:t>
      </w:r>
      <w:r>
        <w:tab/>
      </w:r>
      <w:r>
        <w:t xml:space="preserve">ET-SoC-1 Overview</w:t>
      </w:r>
    </w:p>
    <w:bookmarkStart w:id="19"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2"/>
        </w:numPr>
      </w:pPr>
      <w:r>
        <w:t xml:space="preserve">1,088 ET-Minion cores for ML computation</w:t>
      </w:r>
    </w:p>
    <w:p>
      <w:pPr>
        <w:numPr>
          <w:ilvl w:val="0"/>
          <w:numId w:val="1002"/>
        </w:numPr>
      </w:pPr>
      <w:r>
        <w:t xml:space="preserve">4 ET-Maxion cores for management and general-purpose tasks</w:t>
      </w:r>
    </w:p>
    <w:p>
      <w:pPr>
        <w:numPr>
          <w:ilvl w:val="0"/>
          <w:numId w:val="1002"/>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2</w:t>
        </w:r>
      </w:hyperlink>
      <w:r>
        <w:t xml:space="preserve"> </w:t>
      </w:r>
      <w:r>
        <w:t xml:space="preserve">summarizes the device.</w:t>
      </w:r>
    </w:p>
    <w:bookmarkStart w:id="18" w:name="tab-ch1-key-characteristic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140 MB. Each 1 MB block is configurable as L2 cache, as part of the chip-wide L3 cache, or as scratchpad memory.</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8"/>
    <w:bookmarkEnd w:id="19"/>
    <w:bookmarkStart w:id="40"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3"/>
        </w:numPr>
      </w:pPr>
      <w:r>
        <w:rPr>
          <w:b/>
          <w:bCs/>
        </w:rPr>
        <w:t xml:space="preserve">ET-Minion core</w:t>
      </w:r>
    </w:p>
    <w:p>
      <w:pPr>
        <w:numPr>
          <w:ilvl w:val="0"/>
          <w:numId w:val="1003"/>
        </w:numPr>
      </w:pPr>
      <w:r>
        <w:rPr>
          <w:b/>
          <w:bCs/>
        </w:rPr>
        <w:t xml:space="preserve">Neighborhood</w:t>
      </w:r>
      <w:r>
        <w:t xml:space="preserve">: 8 ET-Minion cores</w:t>
      </w:r>
    </w:p>
    <w:p>
      <w:pPr>
        <w:numPr>
          <w:ilvl w:val="0"/>
          <w:numId w:val="1003"/>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23" w:name="fig-ch1-hierarchy"/>
    <w:p>
      <w:pPr>
        <w:pStyle w:val="CaptionedFigure"/>
      </w:pPr>
      <w:r>
        <w:drawing>
          <wp:inline>
            <wp:extent cx="5334000" cy="5075126"/>
            <wp:effectExtent b="0" l="0" r="0" t="0"/>
            <wp:docPr descr="ET-Minion hierarchy" title="" id="21" name="Picture"/>
            <a:graphic>
              <a:graphicData uri="http://schemas.openxmlformats.org/drawingml/2006/picture">
                <pic:pic>
                  <pic:nvPicPr>
                    <pic:cNvPr descr="images/ch01/fig-hierarchy.png" id="22" name="Picture"/>
                    <pic:cNvPicPr>
                      <a:picLocks noChangeArrowheads="1" noChangeAspect="1"/>
                    </pic:cNvPicPr>
                  </pic:nvPicPr>
                  <pic:blipFill>
                    <a:blip r:embed="rId20"/>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23"/>
    <w:bookmarkStart w:id="28"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4"/>
        </w:numPr>
      </w:pPr>
      <w:r>
        <w:t xml:space="preserve">Two hardware threads (harts)</w:t>
      </w:r>
    </w:p>
    <w:p>
      <w:pPr>
        <w:numPr>
          <w:ilvl w:val="0"/>
          <w:numId w:val="1004"/>
        </w:numPr>
      </w:pPr>
      <w:r>
        <w:t xml:space="preserve">4 KB private L1 data cache, partly configurable as scratchpad memory</w:t>
      </w:r>
    </w:p>
    <w:p>
      <w:pPr>
        <w:numPr>
          <w:ilvl w:val="0"/>
          <w:numId w:val="1004"/>
        </w:numPr>
      </w:pPr>
      <w:r>
        <w:t xml:space="preserve">Vector processing unit (VPU) with eight identical lanes operating in lock-step. Each lane contains:</w:t>
      </w:r>
    </w:p>
    <w:p>
      <w:pPr>
        <w:numPr>
          <w:ilvl w:val="1"/>
          <w:numId w:val="1005"/>
        </w:numPr>
      </w:pPr>
      <w:r>
        <w:t xml:space="preserve">Floating-point multiply-add unit (FMA): one 32-bit or two 16-bit operations</w:t>
      </w:r>
    </w:p>
    <w:p>
      <w:pPr>
        <w:numPr>
          <w:ilvl w:val="1"/>
          <w:numId w:val="1005"/>
        </w:numPr>
      </w:pPr>
      <w:r>
        <w:t xml:space="preserve">Two integer multiply-add units (IMA): four 8-bit multiply-accumulates each</w:t>
      </w:r>
    </w:p>
    <w:p>
      <w:pPr>
        <w:numPr>
          <w:ilvl w:val="1"/>
          <w:numId w:val="1005"/>
        </w:numPr>
      </w:pPr>
      <w:r>
        <w:t xml:space="preserve">Integer unit (INT)</w:t>
      </w:r>
    </w:p>
    <w:p>
      <w:pPr>
        <w:numPr>
          <w:ilvl w:val="1"/>
          <w:numId w:val="1005"/>
        </w:numPr>
      </w:pPr>
      <w:r>
        <w:t xml:space="preserve">Transcendental unit (TRANS)</w:t>
      </w:r>
    </w:p>
    <w:p>
      <w:pPr>
        <w:numPr>
          <w:ilvl w:val="0"/>
          <w:numId w:val="1004"/>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6"/>
        </w:numPr>
      </w:pPr>
      <w:r>
        <w:rPr>
          <w:b/>
          <w:bCs/>
        </w:rPr>
        <w:t xml:space="preserve">Front end (FE)</w:t>
      </w:r>
      <w:r>
        <w:t xml:space="preserve">: fetches instructions from the shared instruction cache and decodes them</w:t>
      </w:r>
    </w:p>
    <w:p>
      <w:pPr>
        <w:numPr>
          <w:ilvl w:val="0"/>
          <w:numId w:val="1006"/>
        </w:numPr>
      </w:pPr>
      <w:r>
        <w:rPr>
          <w:b/>
          <w:bCs/>
        </w:rPr>
        <w:t xml:space="preserve">Integer pipeline</w:t>
      </w:r>
    </w:p>
    <w:p>
      <w:pPr>
        <w:numPr>
          <w:ilvl w:val="0"/>
          <w:numId w:val="1006"/>
        </w:numPr>
      </w:pPr>
      <w:r>
        <w:rPr>
          <w:b/>
          <w:bCs/>
        </w:rPr>
        <w:t xml:space="preserve">L1 data cache and scratchpad</w:t>
      </w:r>
    </w:p>
    <w:p>
      <w:pPr>
        <w:numPr>
          <w:ilvl w:val="0"/>
          <w:numId w:val="1006"/>
        </w:numPr>
      </w:pPr>
      <w:r>
        <w:rPr>
          <w:b/>
          <w:bCs/>
        </w:rPr>
        <w:t xml:space="preserve">VPU</w:t>
      </w:r>
    </w:p>
    <w:bookmarkStart w:id="27" w:name="fig-ch1-et-minion"/>
    <w:p>
      <w:pPr>
        <w:pStyle w:val="CaptionedFigure"/>
      </w:pPr>
      <w:r>
        <w:drawing>
          <wp:inline>
            <wp:extent cx="5334000" cy="4591103"/>
            <wp:effectExtent b="0" l="0" r="0" t="0"/>
            <wp:docPr descr="ET-Minion core" title="" id="25" name="Picture"/>
            <a:graphic>
              <a:graphicData uri="http://schemas.openxmlformats.org/drawingml/2006/picture">
                <pic:pic>
                  <pic:nvPicPr>
                    <pic:cNvPr descr="images/ch01/fig-et-minion.png" id="26" name="Picture"/>
                    <pic:cNvPicPr>
                      <a:picLocks noChangeArrowheads="1" noChangeAspect="1"/>
                    </pic:cNvPicPr>
                  </pic:nvPicPr>
                  <pic:blipFill>
                    <a:blip r:embed="rId24"/>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7"/>
    <w:bookmarkEnd w:id="28"/>
    <w:bookmarkStart w:id="33"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numPr>
          <w:ilvl w:val="0"/>
          <w:numId w:val="1007"/>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7"/>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7"/>
        </w:numPr>
      </w:pPr>
      <w:r>
        <w:rPr>
          <w:b/>
          <w:bCs/>
        </w:rPr>
        <w:t xml:space="preserve">Page-table walkers (PTWs)</w:t>
      </w:r>
      <w:r>
        <w:t xml:space="preserve">: two, each shared by four cores. Each PTW serves the data caches of its four cores and the instruction-cache side.</w:t>
      </w:r>
    </w:p>
    <w:p>
      <w:pPr>
        <w:numPr>
          <w:ilvl w:val="0"/>
          <w:numId w:val="1007"/>
        </w:numPr>
      </w:pPr>
      <w:r>
        <w:rPr>
          <w:b/>
          <w:bCs/>
        </w:rPr>
        <w:t xml:space="preserve">Request/response path</w:t>
      </w:r>
      <w:r>
        <w:t xml:space="preserve">: a single path to the memory hierarchy outside the Neighborhood. Requests from the instruction and data caches are arbitrated onto it.</w:t>
      </w:r>
    </w:p>
    <w:p>
      <w:pPr>
        <w:numPr>
          <w:ilvl w:val="0"/>
          <w:numId w:val="1007"/>
        </w:numPr>
      </w:pPr>
      <w:r>
        <w:rPr>
          <w:b/>
          <w:bCs/>
        </w:rPr>
        <w:t xml:space="preserve">Performance monitoring unit (PMU)</w:t>
      </w:r>
      <w:r>
        <w:t xml:space="preserve">: twelve 64-bit event counters shared by the eight cores. Eight counters count ET-Minion events and four count Neighborhood events.</w:t>
      </w:r>
    </w:p>
    <w:bookmarkStart w:id="32" w:name="fig-ch1-neighborhood"/>
    <w:p>
      <w:pPr>
        <w:pStyle w:val="CaptionedFigure"/>
      </w:pPr>
      <w:r>
        <w:drawing>
          <wp:inline>
            <wp:extent cx="5334000" cy="2700199"/>
            <wp:effectExtent b="0" l="0" r="0" t="0"/>
            <wp:docPr descr="Neighborhood" title="" id="30" name="Picture"/>
            <a:graphic>
              <a:graphicData uri="http://schemas.openxmlformats.org/drawingml/2006/picture">
                <pic:pic>
                  <pic:nvPicPr>
                    <pic:cNvPr descr="images/ch01/fig-neighborhood.png" id="31" name="Picture"/>
                    <pic:cNvPicPr>
                      <a:picLocks noChangeArrowheads="1" noChangeAspect="1"/>
                    </pic:cNvPicPr>
                  </pic:nvPicPr>
                  <pic:blipFill>
                    <a:blip r:embed="rId29"/>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32"/>
    <w:bookmarkEnd w:id="33"/>
    <w:bookmarkStart w:id="38"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8"/>
        </w:numPr>
      </w:pPr>
      <w:r>
        <w:rPr>
          <w:b/>
          <w:bCs/>
        </w:rPr>
        <w:t xml:space="preserve">Shire Cache</w:t>
      </w:r>
      <w:r>
        <w:t xml:space="preserve">: 4 MB, in four 1 MB banks. Programmable ESRs divide the cache into three kinds of partition:</w:t>
      </w:r>
    </w:p>
    <w:p>
      <w:pPr>
        <w:numPr>
          <w:ilvl w:val="1"/>
          <w:numId w:val="1009"/>
        </w:numPr>
      </w:pPr>
      <w:r>
        <w:t xml:space="preserve">L2 cache, private to the Shire</w:t>
      </w:r>
    </w:p>
    <w:p>
      <w:pPr>
        <w:numPr>
          <w:ilvl w:val="1"/>
          <w:numId w:val="1009"/>
        </w:numPr>
      </w:pPr>
      <w:r>
        <w:t xml:space="preserve">Slice of the chip-wide distributed L3 cache</w:t>
      </w:r>
    </w:p>
    <w:p>
      <w:pPr>
        <w:numPr>
          <w:ilvl w:val="1"/>
          <w:numId w:val="1009"/>
        </w:numPr>
      </w:pPr>
      <w:r>
        <w:t xml:space="preserve">Scratchpad memory</w:t>
      </w:r>
    </w:p>
    <w:p>
      <w:pPr>
        <w:numPr>
          <w:ilvl w:val="0"/>
          <w:numId w:val="1008"/>
        </w:numPr>
      </w:pPr>
      <w:r>
        <w:rPr>
          <w:b/>
          <w:bCs/>
        </w:rPr>
        <w:t xml:space="preserve">Crossbar</w:t>
      </w:r>
      <w:r>
        <w:t xml:space="preserve">: a 4 × 4 crossbar that connects each of the four Neighborhoods to each of the four Shire Cache banks. Each Neighborhood has one request and response port into the Shire Cache, and each bank accepts at most one request per cycle. The crossbar also connects the Neighborhoods to the uncached (UC) block.</w:t>
      </w:r>
    </w:p>
    <w:p>
      <w:pPr>
        <w:numPr>
          <w:ilvl w:val="0"/>
          <w:numId w:val="1008"/>
        </w:numPr>
      </w:pPr>
      <w:r>
        <w:rPr>
          <w:b/>
          <w:bCs/>
        </w:rPr>
        <w:t xml:space="preserve">Uncached (UC) block</w:t>
      </w:r>
      <w:r>
        <w:t xml:space="preserve">: receives the Neighborhood requests that are not sent to the Shire Cache banks. It handles uncacheable accesses, contains the fast local barrier (FLB) and fast local credit counter (FCC) units, and delivers messages sent between ET-Minion cores of different Shires. The Shire also supports fast inter-processor interrupts (IPIs).</w:t>
      </w:r>
    </w:p>
    <w:p>
      <w:pPr>
        <w:numPr>
          <w:ilvl w:val="0"/>
          <w:numId w:val="1008"/>
        </w:numPr>
      </w:pPr>
      <w:r>
        <w:rPr>
          <w:b/>
          <w:bCs/>
        </w:rPr>
        <w:t xml:space="preserve">ESR banks</w:t>
      </w:r>
      <w:r>
        <w:t xml:space="preserve">: the Esperanto System Registers (ESRs) configure the blocks in the Shire.</w:t>
      </w:r>
    </w:p>
    <w:p>
      <w:pPr>
        <w:numPr>
          <w:ilvl w:val="0"/>
          <w:numId w:val="1008"/>
        </w:numPr>
      </w:pPr>
      <w:r>
        <w:rPr>
          <w:b/>
          <w:bCs/>
        </w:rPr>
        <w:t xml:space="preserve">NoC interface</w:t>
      </w:r>
      <w:r>
        <w:t xml:space="preserve">: L2 misses and uncacheable accesses leave the Shire here, bound for other Shires or the memory controllers.</w:t>
      </w:r>
    </w:p>
    <w:bookmarkStart w:id="37" w:name="fig-ch1-minion-shire"/>
    <w:p>
      <w:pPr>
        <w:pStyle w:val="CaptionedFigure"/>
      </w:pPr>
      <w:r>
        <w:drawing>
          <wp:inline>
            <wp:extent cx="5334000" cy="3105326"/>
            <wp:effectExtent b="0" l="0" r="0" t="0"/>
            <wp:docPr descr="Minion Shire" title="" id="35" name="Picture"/>
            <a:graphic>
              <a:graphicData uri="http://schemas.openxmlformats.org/drawingml/2006/picture">
                <pic:pic>
                  <pic:nvPicPr>
                    <pic:cNvPr descr="images/ch01/fig-minion-shire.png" id="36" name="Picture"/>
                    <pic:cNvPicPr>
                      <a:picLocks noChangeArrowheads="1" noChangeAspect="1"/>
                    </pic:cNvPicPr>
                  </pic:nvPicPr>
                  <pic:blipFill>
                    <a:blip r:embed="rId34"/>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7"/>
    <w:bookmarkEnd w:id="38"/>
    <w:bookmarkStart w:id="39"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10"/>
        </w:numPr>
      </w:pPr>
      <w:r>
        <w:rPr>
          <w:b/>
          <w:bCs/>
        </w:rPr>
        <w:t xml:space="preserve">Compute</w:t>
      </w:r>
      <w:r>
        <w:t xml:space="preserve">: 32 Minion Shires operate in parallel as the compute array.</w:t>
      </w:r>
    </w:p>
    <w:p>
      <w:pPr>
        <w:numPr>
          <w:ilvl w:val="0"/>
          <w:numId w:val="1010"/>
        </w:numPr>
      </w:pPr>
      <w:r>
        <w:rPr>
          <w:b/>
          <w:bCs/>
        </w:rPr>
        <w:t xml:space="preserve">Master (management)</w:t>
      </w:r>
      <w:r>
        <w:t xml:space="preserve">: one Minion Shire receives work and distributes it to the compute array.</w:t>
      </w:r>
    </w:p>
    <w:p>
      <w:pPr>
        <w:numPr>
          <w:ilvl w:val="0"/>
          <w:numId w:val="1010"/>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9"/>
    <w:bookmarkEnd w:id="40"/>
    <w:bookmarkStart w:id="47"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45"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44" w:name="fig-ch1-et-maxion"/>
    <w:p>
      <w:pPr>
        <w:pStyle w:val="CaptionedFigure"/>
      </w:pPr>
      <w:r>
        <w:drawing>
          <wp:inline>
            <wp:extent cx="5334000" cy="3449850"/>
            <wp:effectExtent b="0" l="0" r="0" t="0"/>
            <wp:docPr descr="ET-Maxion pipeline" title="" id="42" name="Picture"/>
            <a:graphic>
              <a:graphicData uri="http://schemas.openxmlformats.org/drawingml/2006/picture">
                <pic:pic>
                  <pic:nvPicPr>
                    <pic:cNvPr descr="images/ch01/fig-et-maxion.png" id="43" name="Picture"/>
                    <pic:cNvPicPr>
                      <a:picLocks noChangeArrowheads="1" noChangeAspect="1"/>
                    </pic:cNvPicPr>
                  </pic:nvPicPr>
                  <pic:blipFill>
                    <a:blip r:embed="rId41"/>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44"/>
    <w:bookmarkEnd w:id="45"/>
    <w:bookmarkStart w:id="46"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1"/>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1"/>
        </w:numPr>
      </w:pPr>
      <w:r>
        <w:rPr>
          <w:b/>
          <w:bCs/>
        </w:rPr>
        <w:t xml:space="preserve">Run time.</w:t>
      </w:r>
      <w:r>
        <w:t xml:space="preserve"> </w:t>
      </w:r>
      <w:r>
        <w:t xml:space="preserve">It provides management services for the whole device.</w:t>
      </w:r>
    </w:p>
    <w:p>
      <w:pPr>
        <w:numPr>
          <w:ilvl w:val="0"/>
          <w:numId w:val="1011"/>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2"/>
        </w:numPr>
      </w:pPr>
      <w:r>
        <w:t xml:space="preserve">Service Processor</w:t>
      </w:r>
    </w:p>
    <w:p>
      <w:pPr>
        <w:numPr>
          <w:ilvl w:val="0"/>
          <w:numId w:val="1012"/>
        </w:numPr>
      </w:pPr>
      <w:r>
        <w:t xml:space="preserve">Master Minion Shire</w:t>
      </w:r>
    </w:p>
    <w:p>
      <w:pPr>
        <w:numPr>
          <w:ilvl w:val="0"/>
          <w:numId w:val="1012"/>
        </w:numPr>
      </w:pPr>
      <w:r>
        <w:t xml:space="preserve">ET-Maxions</w:t>
      </w:r>
    </w:p>
    <w:p>
      <w:pPr>
        <w:numPr>
          <w:ilvl w:val="0"/>
          <w:numId w:val="1012"/>
        </w:numPr>
      </w:pPr>
      <w:r>
        <w:t xml:space="preserve">PCIe host</w:t>
      </w:r>
    </w:p>
    <w:bookmarkEnd w:id="46"/>
    <w:bookmarkEnd w:id="47"/>
    <w:bookmarkStart w:id="57"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51" w:name="fig-ch1-full-chip"/>
    <w:p>
      <w:pPr>
        <w:pStyle w:val="CaptionedFigure"/>
      </w:pPr>
      <w:r>
        <w:drawing>
          <wp:inline>
            <wp:extent cx="5334000" cy="3874829"/>
            <wp:effectExtent b="0" l="0" r="0" t="0"/>
            <wp:docPr descr="ET-SoC-1 block diagram" title="" id="49" name="Picture"/>
            <a:graphic>
              <a:graphicData uri="http://schemas.openxmlformats.org/drawingml/2006/picture">
                <pic:pic>
                  <pic:nvPicPr>
                    <pic:cNvPr descr="images/ch01/fig-full-chip.png" id="50" name="Picture"/>
                    <pic:cNvPicPr>
                      <a:picLocks noChangeArrowheads="1" noChangeAspect="1"/>
                    </pic:cNvPicPr>
                  </pic:nvPicPr>
                  <pic:blipFill>
                    <a:blip r:embed="rId48"/>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51"/>
    <w:bookmarkStart w:id="53"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3</w:t>
        </w:r>
      </w:hyperlink>
      <w:r>
        <w:t xml:space="preserve">.</w:t>
      </w:r>
    </w:p>
    <w:bookmarkStart w:id="52" w:name="tab-ch1-shire-types"/>
    <w:p>
      <w:pPr>
        <w:pStyle w:val="TableCaption"/>
      </w:pPr>
      <w:r>
        <w:t xml:space="preserve">Table </w:t>
      </w:r>
      <w:r>
        <w:fldChar w:fldCharType="begin"/>
      </w:r>
      <w:r>
        <w:instrText xml:space="preserve"> SEQ Table \* ARABIC </w:instrText>
      </w:r>
      <w:r>
        <w:fldChar w:fldCharType="separate"/>
      </w:r>
      <w:r>
        <w:t>3</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52"/>
    <w:bookmarkEnd w:id="53"/>
    <w:bookmarkStart w:id="54" w:name="sec-ch1-memshire"/>
    <w:p>
      <w:pPr>
        <w:pStyle w:val="Heading3"/>
      </w:pPr>
      <w:r>
        <w:rPr>
          <w:rStyle w:val="SectionNumber"/>
        </w:rPr>
        <w:t xml:space="preserve">1.4.2</w:t>
      </w:r>
      <w:r>
        <w:tab/>
      </w:r>
      <w:r>
        <w:t xml:space="preserve">Memory Shires</w:t>
      </w:r>
    </w:p>
    <w:p>
      <w:pPr>
        <w:pStyle w:val="FirstParagraph"/>
      </w:pPr>
      <w:r>
        <w:t xml:space="preserve">Each of the eight Memory Shires contains one 32-bit LPDDR4X controller that drives two 16-bit channels at up to 4,266 MT/s. The Memory Shires also support global atomic operations.</w:t>
      </w:r>
    </w:p>
    <w:bookmarkEnd w:id="54"/>
    <w:bookmarkStart w:id="55"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3"/>
        </w:numPr>
      </w:pPr>
      <w:r>
        <w:t xml:space="preserve">Single 8-lane endpoint or root complex</w:t>
      </w:r>
    </w:p>
    <w:p>
      <w:pPr>
        <w:numPr>
          <w:ilvl w:val="0"/>
          <w:numId w:val="1013"/>
        </w:numPr>
      </w:pPr>
      <w:r>
        <w:t xml:space="preserve">Single 4-lane endpoint or root complex</w:t>
      </w:r>
    </w:p>
    <w:p>
      <w:pPr>
        <w:numPr>
          <w:ilvl w:val="0"/>
          <w:numId w:val="1013"/>
        </w:numPr>
      </w:pPr>
      <w:r>
        <w:t xml:space="preserve">4-lane endpoint together with a 4-lane root complex</w:t>
      </w:r>
    </w:p>
    <w:p>
      <w:pPr>
        <w:pStyle w:val="FirstParagraph"/>
      </w:pPr>
      <w:r>
        <w:t xml:space="preserve">The interface is normally factory-configured as an endpoint.</w:t>
      </w:r>
    </w:p>
    <w:bookmarkEnd w:id="55"/>
    <w:bookmarkStart w:id="56"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4"/>
        </w:numPr>
      </w:pPr>
      <w:r>
        <w:rPr>
          <w:b/>
          <w:bCs/>
        </w:rPr>
        <w:t xml:space="preserve">Service Processor network.</w:t>
      </w:r>
      <w:r>
        <w:t xml:space="preserve"> </w:t>
      </w:r>
      <w:r>
        <w:t xml:space="preserve">Accessible only to the SP. It contains:</w:t>
      </w:r>
    </w:p>
    <w:p>
      <w:pPr>
        <w:numPr>
          <w:ilvl w:val="1"/>
          <w:numId w:val="1015"/>
        </w:numPr>
      </w:pPr>
      <w:r>
        <w:t xml:space="preserve">SPI, including the boot-flash controller</w:t>
      </w:r>
    </w:p>
    <w:p>
      <w:pPr>
        <w:numPr>
          <w:ilvl w:val="1"/>
          <w:numId w:val="1015"/>
        </w:numPr>
      </w:pPr>
      <w:r>
        <w:t xml:space="preserve">I2C, including the link to the external power-management controller</w:t>
      </w:r>
    </w:p>
    <w:p>
      <w:pPr>
        <w:numPr>
          <w:ilvl w:val="1"/>
          <w:numId w:val="1015"/>
        </w:numPr>
      </w:pPr>
      <w:r>
        <w:t xml:space="preserve">UART, including the SP console</w:t>
      </w:r>
    </w:p>
    <w:p>
      <w:pPr>
        <w:numPr>
          <w:ilvl w:val="1"/>
          <w:numId w:val="1015"/>
        </w:numPr>
      </w:pPr>
      <w:r>
        <w:t xml:space="preserve">GPIO, timers, watchdog and boot control</w:t>
      </w:r>
    </w:p>
    <w:p>
      <w:pPr>
        <w:numPr>
          <w:ilvl w:val="0"/>
          <w:numId w:val="1014"/>
        </w:numPr>
      </w:pPr>
      <w:r>
        <w:rPr>
          <w:b/>
          <w:bCs/>
        </w:rPr>
        <w:t xml:space="preserve">Peripheral network.</w:t>
      </w:r>
      <w:r>
        <w:t xml:space="preserve"> </w:t>
      </w:r>
      <w:r>
        <w:t xml:space="preserve">Shared by the SP, the ET-Maxions and the master Minion Shire. It contains:</w:t>
      </w:r>
    </w:p>
    <w:p>
      <w:pPr>
        <w:numPr>
          <w:ilvl w:val="1"/>
          <w:numId w:val="1016"/>
        </w:numPr>
      </w:pPr>
      <w:r>
        <w:t xml:space="preserve">eMMC, USB 2.0 OTG, I2C/SMBus, I3C, SPI and UART</w:t>
      </w:r>
    </w:p>
    <w:p>
      <w:pPr>
        <w:numPr>
          <w:ilvl w:val="1"/>
          <w:numId w:val="1016"/>
        </w:numPr>
      </w:pPr>
      <w:r>
        <w:t xml:space="preserve">GPIO, timers and watchdog</w:t>
      </w:r>
    </w:p>
    <w:p>
      <w:pPr>
        <w:numPr>
          <w:ilvl w:val="0"/>
          <w:numId w:val="1014"/>
        </w:numPr>
      </w:pPr>
      <w:r>
        <w:rPr>
          <w:b/>
          <w:bCs/>
        </w:rPr>
        <w:t xml:space="preserve">Debug network.</w:t>
      </w:r>
      <w:r>
        <w:t xml:space="preserve"> </w:t>
      </w:r>
      <w:r>
        <w:t xml:space="preserve">Provides debug access through JTAG and a USB 2.0 device port.</w:t>
      </w:r>
    </w:p>
    <w:bookmarkEnd w:id="56"/>
    <w:bookmarkEnd w:id="57"/>
    <w:bookmarkStart w:id="62" w:name="sec-ch1-card"/>
    <w:p>
      <w:pPr>
        <w:pStyle w:val="Heading2"/>
      </w:pPr>
      <w:r>
        <w:rPr>
          <w:rStyle w:val="SectionNumber"/>
        </w:rPr>
        <w:t xml:space="preserve">1.5</w:t>
      </w:r>
      <w:r>
        <w:tab/>
      </w:r>
      <w:r>
        <w:t xml:space="preserve">ET-SoC-1 Accelerator Card</w:t>
      </w:r>
    </w:p>
    <w:p>
      <w:pPr>
        <w:pStyle w:val="FirstParagraph"/>
      </w:pPr>
      <w:r>
        <w:t xml:space="preserve">ET-SoC-1 operates as an accelerator attached to a host system over PCI Express. It is mounted on a PCIe add-in card (</w:t>
      </w:r>
      <w:hyperlink w:anchor="fig-ch1-pcie-card">
        <w:r>
          <w:rPr>
            <w:rStyle w:val="Hyperlink"/>
          </w:rPr>
          <w:t xml:space="preserve">Figure 7</w:t>
        </w:r>
      </w:hyperlink>
      <w:r>
        <w:t xml:space="preserve">) with the following features:</w:t>
      </w:r>
    </w:p>
    <w:p>
      <w:pPr>
        <w:numPr>
          <w:ilvl w:val="0"/>
          <w:numId w:val="1017"/>
        </w:numPr>
      </w:pPr>
      <w:r>
        <w:t xml:space="preserve">PCIe x16 card-edge connector, with an 8-lane Gen4 interface to ET-SoC-1</w:t>
      </w:r>
    </w:p>
    <w:p>
      <w:pPr>
        <w:numPr>
          <w:ilvl w:val="0"/>
          <w:numId w:val="1017"/>
        </w:numPr>
      </w:pPr>
      <w:r>
        <w:t xml:space="preserve">ET-SoC-1 soldered to the card</w:t>
      </w:r>
    </w:p>
    <w:p>
      <w:pPr>
        <w:numPr>
          <w:ilvl w:val="0"/>
          <w:numId w:val="1017"/>
        </w:numPr>
      </w:pPr>
      <w:r>
        <w:t xml:space="preserve">Four LPDDR4X devices forming a 256-bit memory interface</w:t>
      </w:r>
    </w:p>
    <w:p>
      <w:pPr>
        <w:numPr>
          <w:ilvl w:val="0"/>
          <w:numId w:val="1017"/>
        </w:numPr>
      </w:pPr>
      <w:r>
        <w:t xml:space="preserve">64 GB eMMC flash memory</w:t>
      </w:r>
    </w:p>
    <w:p>
      <w:pPr>
        <w:numPr>
          <w:ilvl w:val="0"/>
          <w:numId w:val="1017"/>
        </w:numPr>
      </w:pPr>
      <w:r>
        <w:t xml:space="preserve">USB connectors for the ET-SoC-1 device and debug ports and for a UART interface, and a JTAG connector</w:t>
      </w:r>
    </w:p>
    <w:p>
      <w:pPr>
        <w:numPr>
          <w:ilvl w:val="0"/>
          <w:numId w:val="1017"/>
        </w:numPr>
      </w:pPr>
      <w:r>
        <w:t xml:space="preserve">DIP switches that select the boot options</w:t>
      </w:r>
    </w:p>
    <w:p>
      <w:pPr>
        <w:pStyle w:val="FirstParagraph"/>
      </w:pPr>
      <w:r>
        <w:t xml:space="preserve">Multiple ET-SoC-1 devices can also be integrated on a single card.</w:t>
      </w:r>
    </w:p>
    <w:bookmarkStart w:id="61" w:name="fig-ch1-pcie-card"/>
    <w:p>
      <w:pPr>
        <w:pStyle w:val="CaptionedFigure"/>
      </w:pPr>
      <w:r>
        <w:drawing>
          <wp:inline>
            <wp:extent cx="5334000" cy="3380422"/>
            <wp:effectExtent b="0" l="0" r="0" t="0"/>
            <wp:docPr descr="ET-SoC-1 PCIe card" title="" id="59" name="Picture"/>
            <a:graphic>
              <a:graphicData uri="http://schemas.openxmlformats.org/drawingml/2006/picture">
                <pic:pic>
                  <pic:nvPicPr>
                    <pic:cNvPr descr="images/ch01/fig-pcie-card.png" id="60" name="Picture"/>
                    <pic:cNvPicPr>
                      <a:picLocks noChangeArrowheads="1" noChangeAspect="1"/>
                    </pic:cNvPicPr>
                  </pic:nvPicPr>
                  <pic:blipFill>
                    <a:blip r:embed="rId58"/>
                    <a:stretch>
                      <a:fillRect/>
                    </a:stretch>
                  </pic:blipFill>
                  <pic:spPr bwMode="auto">
                    <a:xfrm>
                      <a:off x="0" y="0"/>
                      <a:ext cx="5334000" cy="338042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7</w:t>
      </w:r>
      <w:r>
        <w:fldChar w:fldCharType="end"/>
      </w:r>
      <w:r>
        <w:t xml:space="preserve">. </w:t>
      </w:r>
      <w:r>
        <w:t xml:space="preserve">ET-SoC-1 PCIe card</w:t>
      </w:r>
    </w:p>
    <w:bookmarkEnd w:id="61"/>
    <w:bookmarkEnd w:id="62"/>
    <w:bookmarkEnd w:id="63"/>
    <w:bookmarkStart w:id="237" w:name="ch-et-minion-core"/>
    <w:p>
      <w:pPr>
        <w:pStyle w:val="Heading1"/>
      </w:pPr>
      <w:r>
        <w:rPr>
          <w:rStyle w:val="SectionNumber"/>
        </w:rPr>
        <w:t xml:space="preserve">2</w:t>
      </w:r>
      <w:r>
        <w:tab/>
      </w:r>
      <w:r>
        <w:t xml:space="preserve">ET-Minion Core</w:t>
      </w:r>
    </w:p>
    <w:bookmarkStart w:id="76" w:name="sec-ch2-overview"/>
    <w:p>
      <w:pPr>
        <w:pStyle w:val="Heading2"/>
      </w:pPr>
      <w:r>
        <w:rPr>
          <w:rStyle w:val="SectionNumber"/>
        </w:rPr>
        <w:t xml:space="preserve">2.1</w:t>
      </w:r>
      <w:r>
        <w:tab/>
      </w:r>
      <w:r>
        <w:t xml:space="preserve">Core Overview</w:t>
      </w:r>
    </w:p>
    <w:p>
      <w:pPr>
        <w:pStyle w:val="FirstParagraph"/>
      </w:pPr>
      <w:r>
        <w:t xml:space="preserve">This section describes the internal organization of the ET-Minion core: its block partitioning, hardware threads and instruction flow. The features of the core and its position in the ET-Minion hierarchy are summarized in</w:t>
      </w:r>
      <w:r>
        <w:t xml:space="preserve"> </w:t>
      </w:r>
      <w:hyperlink w:anchor="sec-ch1-minion">
        <w:r>
          <w:rPr>
            <w:rStyle w:val="Hyperlink"/>
          </w:rPr>
          <w:t xml:space="preserve">1.2.1. ET-Minion Core</w:t>
        </w:r>
      </w:hyperlink>
      <w:r>
        <w:t xml:space="preserve">.</w:t>
      </w:r>
    </w:p>
    <w:p>
      <w:pPr>
        <w:pStyle w:val="BodyText"/>
      </w:pPr>
      <w:r>
        <w:t xml:space="preserve">The ET-Minion is a dual-threaded, in-order, single-issue 64-bit RISC-V core that implements RV64IMFC with the Esperanto instruction extensions. It is implemented in</w:t>
      </w:r>
      <w:r>
        <w:t xml:space="preserve"> </w:t>
      </w:r>
      <w:r>
        <w:rPr>
          <w:rStyle w:val="VerbatimChar"/>
        </w:rPr>
        <w:t xml:space="preserve">minion_top</w:t>
      </w:r>
      <w:r>
        <w:t xml:space="preserve"> </w:t>
      </w:r>
      <w:r>
        <w:t xml:space="preserve">and consists of four units: the Front End, the integer pipeline, the L1 data cache and the VPU. The core fetches instructions from the Neighborhood L0 micro-cache and accesses memory through the Neighborhood memory path; it has no instruction cache of its own.</w:t>
      </w:r>
    </w:p>
    <w:bookmarkStart w:id="65" w:name="sec-ch2-partitioning"/>
    <w:p>
      <w:pPr>
        <w:pStyle w:val="Heading3"/>
      </w:pPr>
      <w:r>
        <w:rPr>
          <w:rStyle w:val="SectionNumber"/>
        </w:rPr>
        <w:t xml:space="preserve">2.1.1</w:t>
      </w:r>
      <w:r>
        <w:tab/>
      </w:r>
      <w:r>
        <w:t xml:space="preserve">Block Partitioning</w:t>
      </w:r>
    </w:p>
    <w:p>
      <w:pPr>
        <w:pStyle w:val="FirstParagraph"/>
      </w:pPr>
      <w:r>
        <w:t xml:space="preserve">The ET-Minion core is implemented in</w:t>
      </w:r>
      <w:r>
        <w:t xml:space="preserve"> </w:t>
      </w:r>
      <w:r>
        <w:rPr>
          <w:rStyle w:val="VerbatimChar"/>
        </w:rPr>
        <w:t xml:space="preserve">minion_top</w:t>
      </w:r>
      <w:r>
        <w:t xml:space="preserve"> </w:t>
      </w:r>
      <w:r>
        <w:t xml:space="preserve">(</w:t>
      </w:r>
      <w:hyperlink w:anchor="fig-ch1-et-minion">
        <w:r>
          <w:rPr>
            <w:rStyle w:val="Hyperlink"/>
          </w:rPr>
          <w:t xml:space="preserve">Figure 2</w:t>
        </w:r>
      </w:hyperlink>
      <w:r>
        <w:t xml:space="preserve">).</w:t>
      </w:r>
      <w:r>
        <w:t xml:space="preserve"> </w:t>
      </w:r>
      <w:r>
        <w:rPr>
          <w:rStyle w:val="VerbatimChar"/>
        </w:rPr>
        <w:t xml:space="preserve">minion_top</w:t>
      </w:r>
      <w:r>
        <w:t xml:space="preserve"> </w:t>
      </w:r>
      <w:r>
        <w:t xml:space="preserve">contains two blocks:</w:t>
      </w:r>
      <w:r>
        <w:t xml:space="preserve"> </w:t>
      </w:r>
      <w:r>
        <w:rPr>
          <w:rStyle w:val="VerbatimChar"/>
        </w:rPr>
        <w:t xml:space="preserve">core_top</w:t>
      </w:r>
      <w:r>
        <w:t xml:space="preserve">, which holds the Front End, the integer pipeline, the L1 data cache and the debug APB slave, and</w:t>
      </w:r>
      <w:r>
        <w:t xml:space="preserve"> </w:t>
      </w:r>
      <w:r>
        <w:rPr>
          <w:rStyle w:val="VerbatimChar"/>
        </w:rPr>
        <w:t xml:space="preserve">vpu_top</w:t>
      </w:r>
      <w:r>
        <w:t xml:space="preserve">, the vector processing unit.</w:t>
      </w:r>
      <w:r>
        <w:t xml:space="preserve"> </w:t>
      </w:r>
      <w:hyperlink w:anchor="tab-ch2-core-blocks">
        <w:r>
          <w:rPr>
            <w:rStyle w:val="Hyperlink"/>
          </w:rPr>
          <w:t xml:space="preserve">Table 4</w:t>
        </w:r>
      </w:hyperlink>
      <w:r>
        <w:t xml:space="preserve"> </w:t>
      </w:r>
      <w:r>
        <w:t xml:space="preserve">lists the blocks.</w:t>
      </w:r>
    </w:p>
    <w:bookmarkStart w:id="64" w:name="tab-ch2-core-blocks"/>
    <w:p>
      <w:pPr>
        <w:pStyle w:val="TableCaption"/>
      </w:pPr>
      <w:r>
        <w:t xml:space="preserve">Table </w:t>
      </w:r>
      <w:r>
        <w:fldChar w:fldCharType="begin"/>
      </w:r>
      <w:r>
        <w:instrText xml:space="preserve"> SEQ Table \* ARABIC </w:instrText>
      </w:r>
      <w:r>
        <w:fldChar w:fldCharType="separate"/>
      </w:r>
      <w:r>
        <w:t>4</w:t>
      </w:r>
      <w:r>
        <w:fldChar w:fldCharType="end"/>
      </w:r>
      <w:r>
        <w:t xml:space="preserve">. </w:t>
      </w:r>
      <w:r>
        <w:t xml:space="preserve">ET-Minion core blocks</w:t>
      </w:r>
    </w:p>
    <w:tbl>
      <w:tblPr>
        <w:tblStyle w:val="Table"/>
        <w:tblW w:type="pct" w:w="5000"/>
        <w:tblLayout w:type="fixed"/>
        <w:tblLook w:firstRow="1" w:lastRow="0" w:firstColumn="0" w:lastColumn="0" w:noHBand="0" w:noVBand="0" w:val="0020"/>
        <w:tblCaption w:val="ET-Minion core blocks"/>
      </w:tblPr>
      <w:tblGrid>
        <w:gridCol w:w="1584"/>
        <w:gridCol w:w="1584"/>
        <w:gridCol w:w="4752"/>
      </w:tblGrid>
      <w:tr>
        <w:trPr>
          <w:tblHeader w:val="on"/>
        </w:trPr>
        <w:tc>
          <w:tcPr/>
          <w:p>
            <w:pPr>
              <w:pStyle w:val="Compact"/>
              <w:jc w:val="left"/>
            </w:pPr>
            <w:r>
              <w:t xml:space="preserve">Block</w:t>
            </w:r>
          </w:p>
        </w:tc>
        <w:tc>
          <w:tcPr/>
          <w:p>
            <w:pPr>
              <w:pStyle w:val="Compact"/>
              <w:jc w:val="left"/>
            </w:pPr>
            <w:r>
              <w:t xml:space="preserve">Module</w:t>
            </w:r>
          </w:p>
        </w:tc>
        <w:tc>
          <w:tcPr/>
          <w:p>
            <w:pPr>
              <w:pStyle w:val="Compact"/>
              <w:jc w:val="left"/>
            </w:pPr>
            <w:r>
              <w:t xml:space="preserve">Function</w:t>
            </w:r>
          </w:p>
        </w:tc>
      </w:tr>
      <w:tr>
        <w:tc>
          <w:tcPr/>
          <w:p>
            <w:pPr>
              <w:jc w:val="left"/>
            </w:pPr>
            <w:r>
              <w:t xml:space="preserve">Front End</w:t>
            </w:r>
          </w:p>
        </w:tc>
        <w:tc>
          <w:tcPr/>
          <w:p>
            <w:pPr>
              <w:jc w:val="left"/>
            </w:pPr>
            <w:r>
              <w:rPr>
                <w:rStyle w:val="VerbatimChar"/>
              </w:rPr>
              <w:t xml:space="preserve">frontend_top</w:t>
            </w:r>
          </w:p>
        </w:tc>
        <w:tc>
          <w:tcPr/>
          <w:p>
            <w:pPr>
              <w:jc w:val="left"/>
            </w:pPr>
            <w:r>
              <w:t xml:space="preserve">Fetches instructions for both threads from the Neighborhood L0 micro-cache, expands compressed instructions, decodes them for the integer pipeline and the VPU, and issues one instruction per cycle to the integer pipeline (</w:t>
            </w:r>
            <w:hyperlink w:anchor="sec-ch2-fe">
              <w:r>
                <w:rPr>
                  <w:rStyle w:val="Hyperlink"/>
                </w:rPr>
                <w:t xml:space="preserve">2.2. Front End</w:t>
              </w:r>
            </w:hyperlink>
            <w:r>
              <w:t xml:space="preserve">).</w:t>
            </w:r>
          </w:p>
        </w:tc>
      </w:tr>
      <w:tr>
        <w:tc>
          <w:tcPr/>
          <w:p>
            <w:pPr>
              <w:jc w:val="left"/>
            </w:pPr>
            <w:r>
              <w:t xml:space="preserve">Integer pipeline</w:t>
            </w:r>
          </w:p>
        </w:tc>
        <w:tc>
          <w:tcPr/>
          <w:p>
            <w:pPr>
              <w:jc w:val="left"/>
            </w:pPr>
            <w:r>
              <w:rPr>
                <w:rStyle w:val="VerbatimChar"/>
              </w:rPr>
              <w:t xml:space="preserve">intpipe_top</w:t>
            </w:r>
          </w:p>
        </w:tc>
        <w:tc>
          <w:tcPr/>
          <w:p>
            <w:pPr>
              <w:jc w:val="left"/>
            </w:pPr>
            <w:r>
              <w:t xml:space="preserve">In-order, single-issue pipeline with the stages ID, EX, TAG, MEM and WB. Contains the integer register file, ALU, multiply/divide unit, integer, FP and mask scoreboards, and the CSRs. Redirects the Front End on a change of control flow.</w:t>
            </w:r>
          </w:p>
        </w:tc>
      </w:tr>
      <w:tr>
        <w:tc>
          <w:tcPr/>
          <w:p>
            <w:pPr>
              <w:jc w:val="left"/>
            </w:pPr>
            <w:r>
              <w:t xml:space="preserve">Data cache</w:t>
            </w:r>
          </w:p>
        </w:tc>
        <w:tc>
          <w:tcPr/>
          <w:p>
            <w:pPr>
              <w:jc w:val="left"/>
            </w:pPr>
            <w:r>
              <w:rPr>
                <w:rStyle w:val="VerbatimChar"/>
              </w:rPr>
              <w:t xml:space="preserve">dcache_top</w:t>
            </w:r>
          </w:p>
        </w:tc>
        <w:tc>
          <w:tcPr/>
          <w:p>
            <w:pPr>
              <w:jc w:val="left"/>
            </w:pPr>
            <w:r>
              <w:t xml:space="preserve">4 KB private L1 data cache, partly configurable as scratchpad memory. Contains the data TLB, PMA check, miss handling, replay queue, store merge, atomic, cache-management, tensor-load and reduce units, and the interface to the Neighborhood memory path.</w:t>
            </w:r>
          </w:p>
        </w:tc>
      </w:tr>
      <w:tr>
        <w:tc>
          <w:tcPr/>
          <w:p>
            <w:pPr>
              <w:jc w:val="left"/>
            </w:pPr>
            <w:r>
              <w:t xml:space="preserve">Debug APB slave</w:t>
            </w:r>
          </w:p>
        </w:tc>
        <w:tc>
          <w:tcPr/>
          <w:p>
            <w:pPr>
              <w:jc w:val="left"/>
            </w:pPr>
            <w:r>
              <w:rPr>
                <w:rStyle w:val="VerbatimChar"/>
              </w:rPr>
              <w:t xml:space="preserve">minion_debug_apb_slv</w:t>
            </w:r>
          </w:p>
        </w:tc>
        <w:tc>
          <w:tcPr/>
          <w:p>
            <w:pPr>
              <w:jc w:val="left"/>
            </w:pPr>
            <w:r>
              <w:t xml:space="preserve">APB slave for debug access to the core, including writes to the debug program buffer.</w:t>
            </w:r>
          </w:p>
        </w:tc>
      </w:tr>
      <w:tr>
        <w:tc>
          <w:tcPr/>
          <w:p>
            <w:pPr>
              <w:jc w:val="left"/>
            </w:pPr>
            <w:r>
              <w:t xml:space="preserve">VPU</w:t>
            </w:r>
          </w:p>
        </w:tc>
        <w:tc>
          <w:tcPr/>
          <w:p>
            <w:pPr>
              <w:jc w:val="left"/>
            </w:pPr>
            <w:r>
              <w:rPr>
                <w:rStyle w:val="VerbatimChar"/>
              </w:rPr>
              <w:t xml:space="preserve">vpu_top</w:t>
            </w:r>
          </w:p>
        </w:tc>
        <w:tc>
          <w:tcPr/>
          <w:p>
            <w:pPr>
              <w:jc w:val="left"/>
            </w:pPr>
            <w:r>
              <w:t xml:space="preserve">Vector processing unit with a control block and eight identical lanes. Executes floating-point, packed-integer, transcendental and tensor operations.</w:t>
            </w:r>
          </w:p>
        </w:tc>
      </w:tr>
    </w:tbl>
    <w:bookmarkEnd w:id="64"/>
    <w:bookmarkEnd w:id="65"/>
    <w:bookmarkStart w:id="67" w:name="sec-ch2-threads"/>
    <w:p>
      <w:pPr>
        <w:pStyle w:val="Heading3"/>
      </w:pPr>
      <w:r>
        <w:rPr>
          <w:rStyle w:val="SectionNumber"/>
        </w:rPr>
        <w:t xml:space="preserve">2.1.2</w:t>
      </w:r>
      <w:r>
        <w:tab/>
      </w:r>
      <w:r>
        <w:t xml:space="preserve">Hardware Threads</w:t>
      </w:r>
    </w:p>
    <w:p>
      <w:pPr>
        <w:pStyle w:val="FirstParagraph"/>
      </w:pPr>
      <w:r>
        <w:t xml:space="preserve">The core runs two hardware threads (</w:t>
      </w:r>
      <w:r>
        <w:rPr>
          <w:rStyle w:val="VerbatimChar"/>
        </w:rPr>
        <w:t xml:space="preserve">CORE_NR_THREADS</w:t>
      </w:r>
      <w:r>
        <w:t xml:space="preserve"> </w:t>
      </w:r>
      <w:r>
        <w:t xml:space="preserve">= 2). Each thread has its own architectural state; the pipelines and execution units are shared, and instructions of the two threads are interleaved in the pipeline.</w:t>
      </w:r>
    </w:p>
    <w:bookmarkStart w:id="66" w:name="tab-ch2-threads"/>
    <w:p>
      <w:pPr>
        <w:pStyle w:val="TableCaption"/>
      </w:pPr>
      <w:r>
        <w:t xml:space="preserve">Table </w:t>
      </w:r>
      <w:r>
        <w:fldChar w:fldCharType="begin"/>
      </w:r>
      <w:r>
        <w:instrText xml:space="preserve"> SEQ Table \* ARABIC </w:instrText>
      </w:r>
      <w:r>
        <w:fldChar w:fldCharType="separate"/>
      </w:r>
      <w:r>
        <w:t>5</w:t>
      </w:r>
      <w:r>
        <w:fldChar w:fldCharType="end"/>
      </w:r>
      <w:r>
        <w:t xml:space="preserve">. </w:t>
      </w:r>
      <w:r>
        <w:t xml:space="preserve">Per-thread and shared resources</w:t>
      </w:r>
    </w:p>
    <w:tbl>
      <w:tblPr>
        <w:tblStyle w:val="Table"/>
        <w:tblW w:type="pct" w:w="5000"/>
        <w:tblLayout w:type="fixed"/>
        <w:tblLook w:firstRow="1" w:lastRow="0" w:firstColumn="0" w:lastColumn="0" w:noHBand="0" w:noVBand="0" w:val="0020"/>
        <w:tblCaption w:val="Per-thread and shared resources"/>
      </w:tblPr>
      <w:tblGrid>
        <w:gridCol w:w="3960"/>
        <w:gridCol w:w="3960"/>
      </w:tblGrid>
      <w:tr>
        <w:trPr>
          <w:tblHeader w:val="on"/>
        </w:trPr>
        <w:tc>
          <w:tcPr/>
          <w:p>
            <w:pPr>
              <w:pStyle w:val="Compact"/>
              <w:jc w:val="left"/>
            </w:pPr>
            <w:r>
              <w:t xml:space="preserve">Per thread</w:t>
            </w:r>
          </w:p>
        </w:tc>
        <w:tc>
          <w:tcPr/>
          <w:p>
            <w:pPr>
              <w:pStyle w:val="Compact"/>
              <w:jc w:val="left"/>
            </w:pPr>
            <w:r>
              <w:t xml:space="preserve">Shared by both threads</w:t>
            </w:r>
          </w:p>
        </w:tc>
      </w:tr>
      <w:tr>
        <w:tc>
          <w:tcPr/>
          <w:p>
            <w:pPr>
              <w:jc w:val="left"/>
            </w:pPr>
            <w:r>
              <w:t xml:space="preserve">Fetch PC, thread buffer and instruction FIFO in the Front End</w:t>
            </w:r>
          </w:p>
        </w:tc>
        <w:tc>
          <w:tcPr/>
          <w:p>
            <w:pPr>
              <w:jc w:val="left"/>
            </w:pPr>
            <w:r>
              <w:t xml:space="preserve">Front End request port, decoders and thread scheduler</w:t>
            </w:r>
          </w:p>
        </w:tc>
      </w:tr>
      <w:tr>
        <w:tc>
          <w:tcPr/>
          <w:p>
            <w:pPr>
              <w:jc w:val="left"/>
            </w:pPr>
            <w:r>
              <w:t xml:space="preserve">32 × 64-bit integer registers, in one register file indexed by thread</w:t>
            </w:r>
          </w:p>
        </w:tc>
        <w:tc>
          <w:tcPr/>
          <w:p>
            <w:pPr>
              <w:jc w:val="left"/>
            </w:pPr>
            <w:r>
              <w:t xml:space="preserve">Integer pipeline, ALU and multiply/divide unit</w:t>
            </w:r>
          </w:p>
        </w:tc>
      </w:tr>
      <w:tr>
        <w:tc>
          <w:tcPr/>
          <w:p>
            <w:pPr>
              <w:jc w:val="left"/>
            </w:pPr>
            <w:r>
              <w:t xml:space="preserve">32 vector registers, 256 bits wide (32 bits in each of the eight VPU lanes), in one register file indexed by thread</w:t>
            </w:r>
          </w:p>
        </w:tc>
        <w:tc>
          <w:tcPr/>
          <w:p>
            <w:pPr>
              <w:jc w:val="left"/>
            </w:pPr>
            <w:r>
              <w:t xml:space="preserve">VPU control and execution units</w:t>
            </w:r>
          </w:p>
        </w:tc>
      </w:tr>
      <w:tr>
        <w:tc>
          <w:tcPr/>
          <w:p>
            <w:pPr>
              <w:jc w:val="left"/>
            </w:pPr>
            <w:r>
              <w:t xml:space="preserve">CSR state, interrupt inputs and debug state</w:t>
            </w:r>
          </w:p>
        </w:tc>
        <w:tc>
          <w:tcPr/>
          <w:p>
            <w:pPr>
              <w:jc w:val="left"/>
            </w:pPr>
            <w:r>
              <w:t xml:space="preserve">L1 data cache and scratchpad</w:t>
            </w:r>
          </w:p>
        </w:tc>
      </w:tr>
    </w:tbl>
    <w:bookmarkEnd w:id="66"/>
    <w:p>
      <w:pPr>
        <w:pStyle w:val="BodyText"/>
      </w:pPr>
      <w:r>
        <w:t xml:space="preserve">Each thread is enabled by its bit of the</w:t>
      </w:r>
      <w:r>
        <w:t xml:space="preserve"> </w:t>
      </w:r>
      <w:r>
        <w:rPr>
          <w:rStyle w:val="VerbatimChar"/>
        </w:rPr>
        <w:t xml:space="preserve">enabled</w:t>
      </w:r>
      <w:r>
        <w:t xml:space="preserve"> </w:t>
      </w:r>
      <w:r>
        <w:t xml:space="preserve">input of</w:t>
      </w:r>
      <w:r>
        <w:t xml:space="preserve"> </w:t>
      </w:r>
      <w:r>
        <w:rPr>
          <w:rStyle w:val="VerbatimChar"/>
        </w:rPr>
        <w:t xml:space="preserve">minion_top</w:t>
      </w:r>
      <w:r>
        <w:t xml:space="preserve">, which is registered in</w:t>
      </w:r>
      <w:r>
        <w:t xml:space="preserve"> </w:t>
      </w:r>
      <w:r>
        <w:rPr>
          <w:rStyle w:val="VerbatimChar"/>
        </w:rPr>
        <w:t xml:space="preserve">minion_top</w:t>
      </w:r>
      <w:r>
        <w:t xml:space="preserve"> </w:t>
      </w:r>
      <w:r>
        <w:t xml:space="preserve">before use. Both threads start at the same reset vector (</w:t>
      </w:r>
      <w:r>
        <w:rPr>
          <w:rStyle w:val="VerbatimChar"/>
        </w:rPr>
        <w:t xml:space="preserve">reset_vector</w:t>
      </w:r>
      <w:r>
        <w:t xml:space="preserve">) when enabled.</w:t>
      </w:r>
    </w:p>
    <w:p>
      <w:pPr>
        <w:pStyle w:val="BodyText"/>
      </w:pPr>
      <w:r>
        <w:t xml:space="preserve">The Front End selects one thread per cycle for issue to the integer pipeline (</w:t>
      </w:r>
      <w:hyperlink w:anchor="sec-ch2-fe-sched">
        <w:r>
          <w:rPr>
            <w:rStyle w:val="Hyperlink"/>
          </w:rPr>
          <w:t xml:space="preserve">2.2.9. Thread Scheduler</w:t>
        </w:r>
      </w:hyperlink>
      <w:r>
        <w:t xml:space="preserve">). The integer pipeline can stall each thread independently, for example on</w:t>
      </w:r>
      <w:r>
        <w:t xml:space="preserve"> </w:t>
      </w:r>
      <w:r>
        <w:rPr>
          <w:rStyle w:val="VerbatimChar"/>
        </w:rPr>
        <w:t xml:space="preserve">WFI</w:t>
      </w:r>
      <w:r>
        <w:t xml:space="preserve">, a fence, a scoreboard hazard, or while the other thread holds exclusive mode.</w:t>
      </w:r>
    </w:p>
    <w:bookmarkEnd w:id="67"/>
    <w:bookmarkStart w:id="72" w:name="sec-ch2-inst-flow"/>
    <w:p>
      <w:pPr>
        <w:pStyle w:val="Heading3"/>
      </w:pPr>
      <w:r>
        <w:rPr>
          <w:rStyle w:val="SectionNumber"/>
        </w:rPr>
        <w:t xml:space="preserve">2.1.3</w:t>
      </w:r>
      <w:r>
        <w:tab/>
      </w:r>
      <w:r>
        <w:t xml:space="preserve">Instruction Flow Through the Core</w:t>
      </w:r>
    </w:p>
    <w:p>
      <w:pPr>
        <w:pStyle w:val="FirstParagraph"/>
      </w:pPr>
      <w:r>
        <w:t xml:space="preserve">The Front End fetches instructions for both threads from the Neighborhood L0 micro-cache, expands compressed instructions, decodes them, and presents one instruction per cycle to ID, the first stage of the integer pipeline. The integer pipeline executes the instructions in order and passes memory operations to the data cache and vector operations to the VPU. In the opposite direction, the integer pipeline redirects the Front End to a new fetch address after a branch misprediction, exception or other change of control flow, and stalls a thread that must not issue.</w:t>
      </w:r>
    </w:p>
    <w:bookmarkStart w:id="71" w:name="fig-ch2-fe-in-core"/>
    <w:p>
      <w:pPr>
        <w:pStyle w:val="CaptionedFigure"/>
      </w:pPr>
      <w:r>
        <w:drawing>
          <wp:inline>
            <wp:extent cx="5334000" cy="4769754"/>
            <wp:effectExtent b="0" l="0" r="0" t="0"/>
            <wp:docPr descr="Front End in the ET-Minion core" title="" id="69" name="Picture"/>
            <a:graphic>
              <a:graphicData uri="http://schemas.openxmlformats.org/drawingml/2006/picture">
                <pic:pic>
                  <pic:nvPicPr>
                    <pic:cNvPr descr="images/ch02/fig-fe-in-core.png" id="70" name="Picture"/>
                    <pic:cNvPicPr>
                      <a:picLocks noChangeArrowheads="1" noChangeAspect="1"/>
                    </pic:cNvPicPr>
                  </pic:nvPicPr>
                  <pic:blipFill>
                    <a:blip r:embed="rId68"/>
                    <a:stretch>
                      <a:fillRect/>
                    </a:stretch>
                  </pic:blipFill>
                  <pic:spPr bwMode="auto">
                    <a:xfrm>
                      <a:off x="0" y="0"/>
                      <a:ext cx="5334000" cy="47697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8</w:t>
      </w:r>
      <w:r>
        <w:fldChar w:fldCharType="end"/>
      </w:r>
      <w:r>
        <w:t xml:space="preserve">. </w:t>
      </w:r>
      <w:r>
        <w:t xml:space="preserve">Front End in the ET-Minion core</w:t>
      </w:r>
    </w:p>
    <w:bookmarkEnd w:id="71"/>
    <w:bookmarkEnd w:id="72"/>
    <w:bookmarkStart w:id="73" w:name="sec-ch2-nbr-if"/>
    <w:p>
      <w:pPr>
        <w:pStyle w:val="Heading3"/>
      </w:pPr>
      <w:r>
        <w:rPr>
          <w:rStyle w:val="SectionNumber"/>
        </w:rPr>
        <w:t xml:space="preserve">2.1.4</w:t>
      </w:r>
      <w:r>
        <w:tab/>
      </w:r>
      <w:r>
        <w:t xml:space="preserve">Interfaces to the Neighborhood</w:t>
      </w:r>
    </w:p>
    <w:p>
      <w:pPr>
        <w:pStyle w:val="FirstParagraph"/>
      </w:pPr>
      <w:r>
        <w:rPr>
          <w:i/>
          <w:iCs/>
        </w:rPr>
        <w:t xml:space="preserve">Table: ET-Minion core interface groups.</w:t>
      </w:r>
    </w:p>
    <w:bookmarkEnd w:id="73"/>
    <w:bookmarkStart w:id="74" w:name="sec-ch2-clk-rst"/>
    <w:p>
      <w:pPr>
        <w:pStyle w:val="Heading3"/>
      </w:pPr>
      <w:r>
        <w:rPr>
          <w:rStyle w:val="SectionNumber"/>
        </w:rPr>
        <w:t xml:space="preserve">2.1.5</w:t>
      </w:r>
      <w:r>
        <w:tab/>
      </w:r>
      <w:r>
        <w:t xml:space="preserve">Clocks, Resets and Power</w:t>
      </w:r>
    </w:p>
    <w:bookmarkEnd w:id="74"/>
    <w:bookmarkStart w:id="75" w:name="sec-ch2-debug"/>
    <w:p>
      <w:pPr>
        <w:pStyle w:val="Heading3"/>
      </w:pPr>
      <w:r>
        <w:rPr>
          <w:rStyle w:val="SectionNumber"/>
        </w:rPr>
        <w:t xml:space="preserve">2.1.6</w:t>
      </w:r>
      <w:r>
        <w:tab/>
      </w:r>
      <w:r>
        <w:t xml:space="preserve">Debug Support</w:t>
      </w:r>
    </w:p>
    <w:bookmarkEnd w:id="75"/>
    <w:bookmarkEnd w:id="76"/>
    <w:bookmarkStart w:id="179" w:name="sec-ch2-fe"/>
    <w:p>
      <w:pPr>
        <w:pStyle w:val="Heading2"/>
      </w:pPr>
      <w:r>
        <w:rPr>
          <w:rStyle w:val="SectionNumber"/>
        </w:rPr>
        <w:t xml:space="preserve">2.2</w:t>
      </w:r>
      <w:r>
        <w:tab/>
      </w:r>
      <w:r>
        <w:t xml:space="preserve">Front End</w:t>
      </w:r>
    </w:p>
    <w:bookmarkStart w:id="82" w:name="sec-ch2-fe-overview"/>
    <w:p>
      <w:pPr>
        <w:pStyle w:val="Heading3"/>
      </w:pPr>
      <w:r>
        <w:rPr>
          <w:rStyle w:val="SectionNumber"/>
        </w:rPr>
        <w:t xml:space="preserve">2.2.1</w:t>
      </w:r>
      <w:r>
        <w:tab/>
      </w:r>
      <w:r>
        <w:t xml:space="preserve">Overview</w:t>
      </w:r>
    </w:p>
    <w:p>
      <w:pPr>
        <w:pStyle w:val="FirstParagraph"/>
      </w:pPr>
      <w:r>
        <w:t xml:space="preserve">The Front End is the interface between the Neighborhood L0 micro-cache and the integer pipeline. It holds the program counter of each thread, fetches instructions from the L0 micro-cache, and delivers them, expanded and decoded, to the ID stage of the integer pipeline at a rate of one instruction per cycle. It serves both threads of the core, and restarts fetch at a new address when the integer pipeline redirects a thread.</w:t>
      </w:r>
    </w:p>
    <w:p>
      <w:pPr>
        <w:pStyle w:val="BodyText"/>
      </w:pPr>
      <w:r>
        <w:t xml:space="preserve">To hide the latency of the L0 micro-cache, which is shared by four ET-Minion cores, the Front End uses double buffering. Each thread has an instruction buffer with two 256-bit entries, and each entry holds a block of instructions equal to half a cache line. A new block can therefore be requested while the thread consumes the instructions already received. Each entry has a dedicated register that holds the address of its block.</w:t>
      </w:r>
    </w:p>
    <w:p>
      <w:pPr>
        <w:pStyle w:val="BodyText"/>
      </w:pPr>
      <w:hyperlink w:anchor="tab-ch2-fe-submodules">
        <w:r>
          <w:rPr>
            <w:rStyle w:val="Hyperlink"/>
          </w:rPr>
          <w:t xml:space="preserve">Table 6</w:t>
        </w:r>
      </w:hyperlink>
      <w:r>
        <w:t xml:space="preserve"> </w:t>
      </w:r>
      <w:r>
        <w:t xml:space="preserve">lists the submodules and</w:t>
      </w:r>
      <w:r>
        <w:t xml:space="preserve"> </w:t>
      </w:r>
      <w:hyperlink w:anchor="fig-ch2-fe-top">
        <w:r>
          <w:rPr>
            <w:rStyle w:val="Hyperlink"/>
          </w:rPr>
          <w:t xml:space="preserve">Figure 9</w:t>
        </w:r>
      </w:hyperlink>
      <w:r>
        <w:t xml:space="preserve"> </w:t>
      </w:r>
      <w:r>
        <w:t xml:space="preserve">shows how they are connected.</w:t>
      </w:r>
    </w:p>
    <w:bookmarkStart w:id="77" w:name="tab-ch2-fe-submodules"/>
    <w:p>
      <w:pPr>
        <w:pStyle w:val="TableCaption"/>
      </w:pPr>
      <w:r>
        <w:t xml:space="preserve">Table </w:t>
      </w:r>
      <w:r>
        <w:fldChar w:fldCharType="begin"/>
      </w:r>
      <w:r>
        <w:instrText xml:space="preserve"> SEQ Table \* ARABIC </w:instrText>
      </w:r>
      <w:r>
        <w:fldChar w:fldCharType="separate"/>
      </w:r>
      <w:r>
        <w:t>6</w:t>
      </w:r>
      <w:r>
        <w:fldChar w:fldCharType="end"/>
      </w:r>
      <w:r>
        <w:t xml:space="preserve">. </w:t>
      </w:r>
      <w:r>
        <w:t xml:space="preserve">Front End submodules</w:t>
      </w:r>
    </w:p>
    <w:tbl>
      <w:tblPr>
        <w:tblStyle w:val="Table"/>
        <w:tblW w:type="pct" w:w="5000"/>
        <w:tblLayout w:type="fixed"/>
        <w:tblLook w:firstRow="1" w:lastRow="0" w:firstColumn="0" w:lastColumn="0" w:noHBand="0" w:noVBand="0" w:val="0020"/>
        <w:tblCaption w:val="Front End submodules"/>
      </w:tblPr>
      <w:tblGrid>
        <w:gridCol w:w="2159"/>
        <w:gridCol w:w="1439"/>
        <w:gridCol w:w="4320"/>
      </w:tblGrid>
      <w:tr>
        <w:trPr>
          <w:tblHeader w:val="on"/>
        </w:trPr>
        <w:tc>
          <w:tcPr/>
          <w:p>
            <w:pPr>
              <w:pStyle w:val="Compact"/>
              <w:jc w:val="left"/>
            </w:pPr>
            <w:r>
              <w:t xml:space="preserve">Submodule</w:t>
            </w:r>
          </w:p>
        </w:tc>
        <w:tc>
          <w:tcPr/>
          <w:p>
            <w:pPr>
              <w:pStyle w:val="Compact"/>
              <w:jc w:val="left"/>
            </w:pPr>
            <w:r>
              <w:t xml:space="preserve">Instances</w:t>
            </w:r>
          </w:p>
        </w:tc>
        <w:tc>
          <w:tcPr/>
          <w:p>
            <w:pPr>
              <w:pStyle w:val="Compact"/>
              <w:jc w:val="left"/>
            </w:pPr>
            <w:r>
              <w:t xml:space="preserve">Function</w:t>
            </w:r>
          </w:p>
        </w:tc>
      </w:tr>
      <w:tr>
        <w:tc>
          <w:tcPr/>
          <w:p>
            <w:pPr>
              <w:jc w:val="left"/>
            </w:pPr>
            <w:r>
              <w:t xml:space="preserve">Thread buffer (</w:t>
            </w:r>
            <w:r>
              <w:rPr>
                <w:rStyle w:val="VerbatimChar"/>
              </w:rPr>
              <w:t xml:space="preserve">frontend_thread_buffer</w:t>
            </w:r>
            <w:r>
              <w:t xml:space="preserve">)</w:t>
            </w:r>
          </w:p>
        </w:tc>
        <w:tc>
          <w:tcPr/>
          <w:p>
            <w:pPr>
              <w:jc w:val="left"/>
            </w:pPr>
            <w:r>
              <w:t xml:space="preserve">2, one per thread</w:t>
            </w:r>
          </w:p>
        </w:tc>
        <w:tc>
          <w:tcPr/>
          <w:p>
            <w:pPr>
              <w:jc w:val="left"/>
            </w:pPr>
            <w:r>
              <w:t xml:space="preserve">64-byte instruction buffer and the thread’s program counter. Issues fetch requests to the L0 micro-cache.</w:t>
            </w:r>
          </w:p>
        </w:tc>
      </w:tr>
      <w:tr>
        <w:tc>
          <w:tcPr/>
          <w:p>
            <w:pPr>
              <w:jc w:val="left"/>
            </w:pPr>
            <w:r>
              <w:t xml:space="preserve">RVC expander (</w:t>
            </w:r>
            <w:r>
              <w:rPr>
                <w:rStyle w:val="VerbatimChar"/>
              </w:rPr>
              <w:t xml:space="preserve">frontend_rvc_expander</w:t>
            </w:r>
            <w:r>
              <w:t xml:space="preserve">)</w:t>
            </w:r>
          </w:p>
        </w:tc>
        <w:tc>
          <w:tcPr/>
          <w:p>
            <w:pPr>
              <w:jc w:val="left"/>
            </w:pPr>
            <w:r>
              <w:t xml:space="preserve">2, one per thread buffer</w:t>
            </w:r>
          </w:p>
        </w:tc>
        <w:tc>
          <w:tcPr/>
          <w:p>
            <w:pPr>
              <w:jc w:val="left"/>
            </w:pPr>
            <w:r>
              <w:t xml:space="preserve">Expands compressed (RVC) instructions to 32 bits.</w:t>
            </w:r>
          </w:p>
        </w:tc>
      </w:tr>
      <w:tr>
        <w:tc>
          <w:tcPr/>
          <w:p>
            <w:pPr>
              <w:jc w:val="left"/>
            </w:pPr>
            <w:r>
              <w:t xml:space="preserve">Request arbiter (</w:t>
            </w:r>
            <w:r>
              <w:rPr>
                <w:rStyle w:val="VerbatimChar"/>
              </w:rPr>
              <w:t xml:space="preserve">arb_lru_data</w:t>
            </w:r>
            <w:r>
              <w:t xml:space="preserve">)</w:t>
            </w:r>
          </w:p>
        </w:tc>
        <w:tc>
          <w:tcPr/>
          <w:p>
            <w:pPr>
              <w:jc w:val="left"/>
            </w:pPr>
            <w:r>
              <w:t xml:space="preserve">1</w:t>
            </w:r>
          </w:p>
        </w:tc>
        <w:tc>
          <w:tcPr/>
          <w:p>
            <w:pPr>
              <w:jc w:val="left"/>
            </w:pPr>
            <w:r>
              <w:t xml:space="preserve">2:1 LRU arbiter. Selects the thread whose fetch request is sent to the L0 micro-cache.</w:t>
            </w:r>
          </w:p>
        </w:tc>
      </w:tr>
      <w:tr>
        <w:tc>
          <w:tcPr/>
          <w:p>
            <w:pPr>
              <w:jc w:val="left"/>
            </w:pPr>
            <w:r>
              <w:t xml:space="preserve">Integer decoder (</w:t>
            </w:r>
            <w:r>
              <w:rPr>
                <w:rStyle w:val="VerbatimChar"/>
              </w:rPr>
              <w:t xml:space="preserve">intpipe_decode</w:t>
            </w:r>
            <w:r>
              <w:t xml:space="preserve">)</w:t>
            </w:r>
          </w:p>
        </w:tc>
        <w:tc>
          <w:tcPr/>
          <w:p>
            <w:pPr>
              <w:jc w:val="left"/>
            </w:pPr>
            <w:r>
              <w:t xml:space="preserve">1</w:t>
            </w:r>
          </w:p>
        </w:tc>
        <w:tc>
          <w:tcPr/>
          <w:p>
            <w:pPr>
              <w:jc w:val="left"/>
            </w:pPr>
            <w:r>
              <w:t xml:space="preserve">Decodes the instruction into integer-pipeline control signals.</w:t>
            </w:r>
          </w:p>
        </w:tc>
      </w:tr>
      <w:tr>
        <w:tc>
          <w:tcPr/>
          <w:p>
            <w:pPr>
              <w:jc w:val="left"/>
            </w:pPr>
            <w:r>
              <w:t xml:space="preserve">VPU decoder (</w:t>
            </w:r>
            <w:r>
              <w:rPr>
                <w:rStyle w:val="VerbatimChar"/>
              </w:rPr>
              <w:t xml:space="preserve">vpu_decoder</w:t>
            </w:r>
            <w:r>
              <w:t xml:space="preserve">)</w:t>
            </w:r>
          </w:p>
        </w:tc>
        <w:tc>
          <w:tcPr/>
          <w:p>
            <w:pPr>
              <w:jc w:val="left"/>
            </w:pPr>
            <w:r>
              <w:t xml:space="preserve">1</w:t>
            </w:r>
          </w:p>
        </w:tc>
        <w:tc>
          <w:tcPr/>
          <w:p>
            <w:pPr>
              <w:jc w:val="left"/>
            </w:pPr>
            <w:r>
              <w:t xml:space="preserve">Decodes the instruction into VPU control signals.</w:t>
            </w:r>
          </w:p>
        </w:tc>
      </w:tr>
      <w:tr>
        <w:tc>
          <w:tcPr/>
          <w:p>
            <w:pPr>
              <w:jc w:val="left"/>
            </w:pPr>
            <w:r>
              <w:t xml:space="preserve">Instruction FIFO</w:t>
            </w:r>
          </w:p>
        </w:tc>
        <w:tc>
          <w:tcPr/>
          <w:p>
            <w:pPr>
              <w:jc w:val="left"/>
            </w:pPr>
            <w:r>
              <w:t xml:space="preserve">2, one per thread</w:t>
            </w:r>
          </w:p>
        </w:tc>
        <w:tc>
          <w:tcPr/>
          <w:p>
            <w:pPr>
              <w:jc w:val="left"/>
            </w:pPr>
            <w:r>
              <w:t xml:space="preserve">Two-entry queue of decoded instructions waiting for the integer pipeline.</w:t>
            </w:r>
          </w:p>
        </w:tc>
      </w:tr>
      <w:tr>
        <w:tc>
          <w:tcPr/>
          <w:p>
            <w:pPr>
              <w:jc w:val="left"/>
            </w:pPr>
            <w:r>
              <w:t xml:space="preserve">Thread scheduler (</w:t>
            </w:r>
            <w:r>
              <w:rPr>
                <w:rStyle w:val="VerbatimChar"/>
              </w:rPr>
              <w:t xml:space="preserve">frontend_thread_sched</w:t>
            </w:r>
            <w:r>
              <w:t xml:space="preserve">)</w:t>
            </w:r>
          </w:p>
        </w:tc>
        <w:tc>
          <w:tcPr/>
          <w:p>
            <w:pPr>
              <w:jc w:val="left"/>
            </w:pPr>
            <w:r>
              <w:t xml:space="preserve">1</w:t>
            </w:r>
          </w:p>
        </w:tc>
        <w:tc>
          <w:tcPr/>
          <w:p>
            <w:pPr>
              <w:jc w:val="left"/>
            </w:pPr>
            <w:r>
              <w:t xml:space="preserve">Selects the thread whose instruction is presented to the integer pipeline.</w:t>
            </w:r>
          </w:p>
        </w:tc>
      </w:tr>
    </w:tbl>
    <w:bookmarkEnd w:id="77"/>
    <w:bookmarkStart w:id="81" w:name="fig-ch2-fe-top"/>
    <w:p>
      <w:pPr>
        <w:pStyle w:val="CaptionedFigure"/>
      </w:pPr>
      <w:r>
        <w:drawing>
          <wp:inline>
            <wp:extent cx="5334000" cy="4333164"/>
            <wp:effectExtent b="0" l="0" r="0" t="0"/>
            <wp:docPr descr="Front End block diagram" title="" id="79" name="Picture"/>
            <a:graphic>
              <a:graphicData uri="http://schemas.openxmlformats.org/drawingml/2006/picture">
                <pic:pic>
                  <pic:nvPicPr>
                    <pic:cNvPr descr="images/ch02/fig-fe-top-blocks.png" id="80" name="Picture"/>
                    <pic:cNvPicPr>
                      <a:picLocks noChangeArrowheads="1" noChangeAspect="1"/>
                    </pic:cNvPicPr>
                  </pic:nvPicPr>
                  <pic:blipFill>
                    <a:blip r:embed="rId78"/>
                    <a:stretch>
                      <a:fillRect/>
                    </a:stretch>
                  </pic:blipFill>
                  <pic:spPr bwMode="auto">
                    <a:xfrm>
                      <a:off x="0" y="0"/>
                      <a:ext cx="5334000" cy="433316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9</w:t>
      </w:r>
      <w:r>
        <w:fldChar w:fldCharType="end"/>
      </w:r>
      <w:r>
        <w:t xml:space="preserve">. </w:t>
      </w:r>
      <w:r>
        <w:t xml:space="preserve">Front End block diagram</w:t>
      </w:r>
    </w:p>
    <w:bookmarkEnd w:id="81"/>
    <w:bookmarkEnd w:id="82"/>
    <w:bookmarkStart w:id="95" w:name="sec-ch2-fe-if"/>
    <w:p>
      <w:pPr>
        <w:pStyle w:val="Heading3"/>
      </w:pPr>
      <w:r>
        <w:rPr>
          <w:rStyle w:val="SectionNumber"/>
        </w:rPr>
        <w:t xml:space="preserve">2.2.2</w:t>
      </w:r>
      <w:r>
        <w:tab/>
      </w:r>
      <w:r>
        <w:t xml:space="preserve">Interface</w:t>
      </w:r>
    </w:p>
    <w:bookmarkStart w:id="84" w:name="sec-ch2-fe-ports"/>
    <w:p>
      <w:pPr>
        <w:pStyle w:val="Heading4"/>
      </w:pPr>
      <w:r>
        <w:rPr>
          <w:rStyle w:val="SectionNumber"/>
        </w:rPr>
        <w:t xml:space="preserve">2.2.2.1</w:t>
      </w:r>
      <w:r>
        <w:tab/>
      </w:r>
      <w:r>
        <w:t xml:space="preserve">I/O Signals</w:t>
      </w:r>
    </w:p>
    <w:p>
      <w:pPr>
        <w:pStyle w:val="FirstParagraph"/>
      </w:pPr>
      <w:hyperlink w:anchor="tab-ch2-fe-ports">
        <w:r>
          <w:rPr>
            <w:rStyle w:val="Hyperlink"/>
          </w:rPr>
          <w:t xml:space="preserve">Table 7</w:t>
        </w:r>
      </w:hyperlink>
      <w:r>
        <w:t xml:space="preserve"> </w:t>
      </w:r>
      <w:r>
        <w:t xml:space="preserve">lists the ports of</w:t>
      </w:r>
      <w:r>
        <w:t xml:space="preserve"> </w:t>
      </w:r>
      <w:r>
        <w:rPr>
          <w:rStyle w:val="VerbatimChar"/>
        </w:rPr>
        <w:t xml:space="preserve">frontend_top</w:t>
      </w:r>
      <w:r>
        <w:t xml:space="preserve">.</w:t>
      </w:r>
      <w:r>
        <w:t xml:space="preserve"> </w:t>
      </w:r>
      <w:r>
        <w:rPr>
          <w:i/>
          <w:iCs/>
        </w:rPr>
        <w:t xml:space="preserve">Connected to</w:t>
      </w:r>
      <w:r>
        <w:t xml:space="preserve"> </w:t>
      </w:r>
      <w:r>
        <w:t xml:space="preserve">gives the signal in</w:t>
      </w:r>
      <w:r>
        <w:t xml:space="preserve"> </w:t>
      </w:r>
      <w:r>
        <w:rPr>
          <w:rStyle w:val="VerbatimChar"/>
        </w:rPr>
        <w:t xml:space="preserve">core_top</w:t>
      </w:r>
      <w:r>
        <w:t xml:space="preserve">. A width of 2 denotes one bit per thread.</w:t>
      </w:r>
    </w:p>
    <w:bookmarkStart w:id="83" w:name="tab-ch2-fe-ports"/>
    <w:p>
      <w:pPr>
        <w:pStyle w:val="TableCaption"/>
      </w:pPr>
      <w:r>
        <w:t xml:space="preserve">Table </w:t>
      </w:r>
      <w:r>
        <w:fldChar w:fldCharType="begin"/>
      </w:r>
      <w:r>
        <w:instrText xml:space="preserve"> SEQ Table \* ARABIC </w:instrText>
      </w:r>
      <w:r>
        <w:fldChar w:fldCharType="separate"/>
      </w:r>
      <w:r>
        <w:t>7</w:t>
      </w:r>
      <w:r>
        <w:fldChar w:fldCharType="end"/>
      </w:r>
      <w:r>
        <w:t xml:space="preserve">. </w:t>
      </w:r>
      <w:r>
        <w:t xml:space="preserve">Front End I/O signals</w:t>
      </w:r>
    </w:p>
    <w:tbl>
      <w:tblPr>
        <w:tblStyle w:val="Table"/>
        <w:tblW w:type="pct" w:w="5000"/>
        <w:tblLayout w:type="fixed"/>
        <w:tblLook w:firstRow="1" w:lastRow="0" w:firstColumn="0" w:lastColumn="0" w:noHBand="0" w:noVBand="0" w:val="0020"/>
        <w:tblCaption w:val="Front End I/O signals"/>
      </w:tblPr>
      <w:tblGrid>
        <w:gridCol w:w="2084"/>
        <w:gridCol w:w="416"/>
        <w:gridCol w:w="1250"/>
        <w:gridCol w:w="1667"/>
        <w:gridCol w:w="2501"/>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Connected to</w:t>
            </w:r>
          </w:p>
        </w:tc>
        <w:tc>
          <w:tcPr/>
          <w:p>
            <w:pPr>
              <w:pStyle w:val="Compact"/>
              <w:jc w:val="left"/>
            </w:pPr>
            <w:r>
              <w:t xml:space="preserve">Description</w:t>
            </w:r>
          </w:p>
        </w:tc>
      </w:tr>
      <w:tr>
        <w:tc>
          <w:tcPr>
            <w:gridSpan w:val="5"/>
          </w:tcPr>
          <w:p>
            <w:pPr>
              <w:jc w:val="left"/>
            </w:pPr>
            <w:r>
              <w:rPr>
                <w:b/>
                <w:bCs/>
              </w:rPr>
              <w:t xml:space="preserve">System</w:t>
            </w:r>
          </w:p>
        </w:tc>
      </w:tr>
      <w:tr>
        <w:tc>
          <w:tcPr/>
          <w:p>
            <w:pPr>
              <w:jc w:val="left"/>
            </w:pPr>
            <w:r>
              <w:rPr>
                <w:rStyle w:val="VerbatimChar"/>
              </w:rPr>
              <w:t xml:space="preserve">clock</w:t>
            </w:r>
          </w:p>
        </w:tc>
        <w:tc>
          <w:tcPr/>
          <w:p>
            <w:pPr>
              <w:jc w:val="left"/>
            </w:pPr>
            <w:r>
              <w:t xml:space="preserve">in</w:t>
            </w:r>
          </w:p>
        </w:tc>
        <w:tc>
          <w:tcPr/>
          <w:p>
            <w:pPr>
              <w:jc w:val="left"/>
            </w:pPr>
            <w:r>
              <w:t xml:space="preserve">1</w:t>
            </w:r>
          </w:p>
        </w:tc>
        <w:tc>
          <w:tcPr/>
          <w:p>
            <w:pPr>
              <w:jc w:val="left"/>
            </w:pPr>
            <w:r>
              <w:rPr>
                <w:rStyle w:val="VerbatimChar"/>
              </w:rPr>
              <w:t xml:space="preserve">clock</w:t>
            </w:r>
          </w:p>
        </w:tc>
        <w:tc>
          <w:tcPr/>
          <w:p>
            <w:pPr>
              <w:jc w:val="left"/>
            </w:pPr>
            <w:r>
              <w:t xml:space="preserve">Core clock. Each thread buffer derives a gated clock from it.</w:t>
            </w:r>
          </w:p>
        </w:tc>
      </w:tr>
      <w:tr>
        <w:tc>
          <w:tcPr/>
          <w:p>
            <w:pPr>
              <w:jc w:val="left"/>
            </w:pPr>
            <w:r>
              <w:rPr>
                <w:rStyle w:val="VerbatimChar"/>
              </w:rPr>
              <w:t xml:space="preserve">reset</w:t>
            </w:r>
          </w:p>
        </w:tc>
        <w:tc>
          <w:tcPr/>
          <w:p>
            <w:pPr>
              <w:jc w:val="left"/>
            </w:pPr>
            <w:r>
              <w:t xml:space="preserve">in</w:t>
            </w:r>
          </w:p>
        </w:tc>
        <w:tc>
          <w:tcPr/>
          <w:p>
            <w:pPr>
              <w:jc w:val="left"/>
            </w:pPr>
            <w:r>
              <w:t xml:space="preserve">1</w:t>
            </w:r>
          </w:p>
        </w:tc>
        <w:tc>
          <w:tcPr/>
          <w:p>
            <w:pPr>
              <w:jc w:val="left"/>
            </w:pPr>
            <w:r>
              <w:rPr>
                <w:rStyle w:val="VerbatimChar"/>
              </w:rPr>
              <w:t xml:space="preserve">reset_w</w:t>
            </w:r>
          </w:p>
        </w:tc>
        <w:tc>
          <w:tcPr/>
          <w:p>
            <w:pPr>
              <w:jc w:val="left"/>
            </w:pPr>
            <w:r>
              <w:t xml:space="preserve">Warm reset. Synchronous.</w:t>
            </w:r>
          </w:p>
        </w:tc>
      </w:tr>
      <w:tr>
        <w:tc>
          <w:tcPr/>
          <w:p>
            <w:pPr>
              <w:jc w:val="left"/>
            </w:pPr>
            <w:r>
              <w:rPr>
                <w:rStyle w:val="VerbatimChar"/>
              </w:rPr>
              <w:t xml:space="preserve">reset_debug</w:t>
            </w:r>
          </w:p>
        </w:tc>
        <w:tc>
          <w:tcPr/>
          <w:p>
            <w:pPr>
              <w:jc w:val="left"/>
            </w:pPr>
            <w:r>
              <w:t xml:space="preserve">in</w:t>
            </w:r>
          </w:p>
        </w:tc>
        <w:tc>
          <w:tcPr/>
          <w:p>
            <w:pPr>
              <w:jc w:val="left"/>
            </w:pPr>
            <w:r>
              <w:t xml:space="preserve">1</w:t>
            </w:r>
          </w:p>
        </w:tc>
        <w:tc>
          <w:tcPr/>
          <w:p>
            <w:pPr>
              <w:jc w:val="left"/>
            </w:pPr>
            <w:r>
              <w:rPr>
                <w:rStyle w:val="VerbatimChar"/>
              </w:rPr>
              <w:t xml:space="preserve">reset_d</w:t>
            </w:r>
          </w:p>
        </w:tc>
        <w:tc>
          <w:tcPr/>
          <w:p>
            <w:pPr>
              <w:jc w:val="left"/>
            </w:pPr>
            <w:r>
              <w:t xml:space="preserve">Debug reset. Clears the program-buffer control and, while the thread is halted, refills the program buffer with</w:t>
            </w:r>
            <w:r>
              <w:t xml:space="preserve"> </w:t>
            </w:r>
            <w:r>
              <w:rPr>
                <w:rStyle w:val="VerbatimChar"/>
              </w:rPr>
              <w:t xml:space="preserve">EBREAK</w:t>
            </w:r>
            <w:r>
              <w:t xml:space="preserve">.</w:t>
            </w:r>
          </w:p>
        </w:tc>
      </w:tr>
      <w:tr>
        <w:tc>
          <w:tcPr/>
          <w:p>
            <w:pPr>
              <w:jc w:val="left"/>
            </w:pPr>
            <w:r>
              <w:rPr>
                <w:rStyle w:val="VerbatimChar"/>
              </w:rPr>
              <w:t xml:space="preserve">chicken_bit</w:t>
            </w:r>
          </w:p>
        </w:tc>
        <w:tc>
          <w:tcPr/>
          <w:p>
            <w:pPr>
              <w:jc w:val="left"/>
            </w:pPr>
            <w:r>
              <w:t xml:space="preserve">in</w:t>
            </w:r>
          </w:p>
        </w:tc>
        <w:tc>
          <w:tcPr/>
          <w:p>
            <w:pPr>
              <w:jc w:val="left"/>
            </w:pPr>
            <w:r>
              <w:t xml:space="preserve">1</w:t>
            </w:r>
          </w:p>
        </w:tc>
        <w:tc>
          <w:tcPr/>
          <w:p>
            <w:pPr>
              <w:jc w:val="left"/>
            </w:pPr>
            <w:r>
              <w:rPr>
                <w:rStyle w:val="VerbatimChar"/>
              </w:rPr>
              <w:t xml:space="preserve">chicken_bit_frontend</w:t>
            </w:r>
          </w:p>
        </w:tc>
        <w:tc>
          <w:tcPr/>
          <w:p>
            <w:pPr>
              <w:jc w:val="left"/>
            </w:pPr>
            <w:r>
              <w:t xml:space="preserve">Disables Front End clock gating. Driven by the</w:t>
            </w:r>
            <w:r>
              <w:t xml:space="preserve"> </w:t>
            </w:r>
            <w:r>
              <w:rPr>
                <w:rStyle w:val="VerbatimChar"/>
              </w:rPr>
              <w:t xml:space="preserve">min_frontend_clock_gate_disable</w:t>
            </w:r>
            <w:r>
              <w:t xml:space="preserve"> </w:t>
            </w:r>
            <w:r>
              <w:t xml:space="preserve">chicken bit.</w:t>
            </w:r>
          </w:p>
        </w:tc>
      </w:tr>
      <w:tr>
        <w:tc>
          <w:tcPr>
            <w:gridSpan w:val="5"/>
          </w:tcPr>
          <w:p>
            <w:pPr>
              <w:jc w:val="left"/>
            </w:pPr>
            <w:r>
              <w:rPr>
                <w:b/>
                <w:bCs/>
              </w:rPr>
              <w:t xml:space="preserve">Thread control</w:t>
            </w:r>
          </w:p>
        </w:tc>
      </w:tr>
      <w:tr>
        <w:tc>
          <w:tcPr/>
          <w:p>
            <w:pPr>
              <w:jc w:val="left"/>
            </w:pPr>
            <w:r>
              <w:rPr>
                <w:rStyle w:val="VerbatimChar"/>
              </w:rPr>
              <w:t xml:space="preserve">f0_thread_enabled</w:t>
            </w:r>
          </w:p>
        </w:tc>
        <w:tc>
          <w:tcPr/>
          <w:p>
            <w:pPr>
              <w:jc w:val="left"/>
            </w:pPr>
            <w:r>
              <w:t xml:space="preserve">in</w:t>
            </w:r>
          </w:p>
        </w:tc>
        <w:tc>
          <w:tcPr/>
          <w:p>
            <w:pPr>
              <w:jc w:val="left"/>
            </w:pPr>
            <w:r>
              <w:t xml:space="preserve">2</w:t>
            </w:r>
          </w:p>
        </w:tc>
        <w:tc>
          <w:tcPr/>
          <w:p>
            <w:pPr>
              <w:jc w:val="left"/>
            </w:pPr>
            <w:r>
              <w:rPr>
                <w:rStyle w:val="VerbatimChar"/>
              </w:rPr>
              <w:t xml:space="preserve">enabled</w:t>
            </w:r>
          </w:p>
        </w:tc>
        <w:tc>
          <w:tcPr/>
          <w:p>
            <w:pPr>
              <w:jc w:val="left"/>
            </w:pPr>
            <w:r>
              <w:t xml:space="preserve">Thread enable. A rising edge starts fetch at the reset vector; a falling edge stops fetch.</w:t>
            </w:r>
          </w:p>
        </w:tc>
      </w:tr>
      <w:tr>
        <w:tc>
          <w:tcPr/>
          <w:p>
            <w:pPr>
              <w:jc w:val="left"/>
            </w:pPr>
            <w:r>
              <w:rPr>
                <w:rStyle w:val="VerbatimChar"/>
              </w:rPr>
              <w:t xml:space="preserve">f0_reset_vector</w:t>
            </w:r>
          </w:p>
        </w:tc>
        <w:tc>
          <w:tcPr/>
          <w:p>
            <w:pPr>
              <w:jc w:val="left"/>
            </w:pPr>
            <w:r>
              <w:t xml:space="preserve">in</w:t>
            </w:r>
          </w:p>
        </w:tc>
        <w:tc>
          <w:tcPr/>
          <w:p>
            <w:pPr>
              <w:jc w:val="left"/>
            </w:pPr>
            <w:r>
              <w:t xml:space="preserve">48</w:t>
            </w:r>
          </w:p>
        </w:tc>
        <w:tc>
          <w:tcPr/>
          <w:p>
            <w:pPr>
              <w:jc w:val="left"/>
            </w:pPr>
            <w:r>
              <w:rPr>
                <w:rStyle w:val="VerbatimChar"/>
              </w:rPr>
              <w:t xml:space="preserve">reset_vector</w:t>
            </w:r>
          </w:p>
        </w:tc>
        <w:tc>
          <w:tcPr/>
          <w:p>
            <w:pPr>
              <w:jc w:val="left"/>
            </w:pPr>
            <w:r>
              <w:t xml:space="preserve">Fetch address after reset or thread enable.</w:t>
            </w:r>
          </w:p>
        </w:tc>
      </w:tr>
      <w:tr>
        <w:tc>
          <w:tcPr/>
          <w:p>
            <w:pPr>
              <w:jc w:val="left"/>
            </w:pPr>
            <w:r>
              <w:rPr>
                <w:rStyle w:val="VerbatimChar"/>
              </w:rPr>
              <w:t xml:space="preserve">vm_status</w:t>
            </w:r>
          </w:p>
        </w:tc>
        <w:tc>
          <w:tcPr/>
          <w:p>
            <w:pPr>
              <w:jc w:val="left"/>
            </w:pPr>
            <w:r>
              <w:t xml:space="preserve">in</w:t>
            </w:r>
          </w:p>
        </w:tc>
        <w:tc>
          <w:tcPr/>
          <w:p>
            <w:pPr>
              <w:jc w:val="left"/>
            </w:pPr>
            <w:r>
              <w:t xml:space="preserve">2 ×</w:t>
            </w:r>
            <w:r>
              <w:t xml:space="preserve"> </w:t>
            </w:r>
            <w:r>
              <w:rPr>
                <w:rStyle w:val="VerbatimChar"/>
              </w:rPr>
              <w:t xml:space="preserve">minion_vm_status</w:t>
            </w:r>
          </w:p>
        </w:tc>
        <w:tc>
          <w:tcPr/>
          <w:p>
            <w:pPr>
              <w:jc w:val="left"/>
            </w:pPr>
            <w:r>
              <w:rPr>
                <w:rStyle w:val="VerbatimChar"/>
              </w:rPr>
              <w:t xml:space="preserve">vm_status</w:t>
            </w:r>
          </w:p>
        </w:tc>
        <w:tc>
          <w:tcPr/>
          <w:p>
            <w:pPr>
              <w:jc w:val="left"/>
            </w:pPr>
            <w:r>
              <w:t xml:space="preserve">Virtual-memory status of each thread, forwarded with every fetch request.</w:t>
            </w:r>
          </w:p>
        </w:tc>
      </w:tr>
      <w:tr>
        <w:tc>
          <w:tcPr>
            <w:gridSpan w:val="5"/>
          </w:tcPr>
          <w:p>
            <w:pPr>
              <w:jc w:val="left"/>
            </w:pPr>
            <w:r>
              <w:rPr>
                <w:b/>
                <w:bCs/>
              </w:rPr>
              <w:t xml:space="preserve">Fetch request to the L0 micro-cache</w:t>
            </w:r>
          </w:p>
        </w:tc>
      </w:tr>
      <w:tr>
        <w:tc>
          <w:tcPr/>
          <w:p>
            <w:pPr>
              <w:jc w:val="left"/>
            </w:pPr>
            <w:r>
              <w:rPr>
                <w:rStyle w:val="VerbatimChar"/>
              </w:rPr>
              <w:t xml:space="preserve">f1_icache_req_valid</w:t>
            </w:r>
          </w:p>
        </w:tc>
        <w:tc>
          <w:tcPr/>
          <w:p>
            <w:pPr>
              <w:jc w:val="left"/>
            </w:pPr>
            <w:r>
              <w:t xml:space="preserve">out</w:t>
            </w:r>
          </w:p>
        </w:tc>
        <w:tc>
          <w:tcPr/>
          <w:p>
            <w:pPr>
              <w:jc w:val="left"/>
            </w:pPr>
            <w:r>
              <w:t xml:space="preserve">1</w:t>
            </w:r>
          </w:p>
        </w:tc>
        <w:tc>
          <w:tcPr/>
          <w:p>
            <w:pPr>
              <w:jc w:val="left"/>
            </w:pPr>
            <w:r>
              <w:rPr>
                <w:rStyle w:val="VerbatimChar"/>
              </w:rPr>
              <w:t xml:space="preserve">icache_req_valid</w:t>
            </w:r>
          </w:p>
        </w:tc>
        <w:tc>
          <w:tcPr/>
          <w:p>
            <w:pPr>
              <w:jc w:val="left"/>
            </w:pPr>
            <w:r>
              <w:t xml:space="preserve">The F1 I-cache request register holds a request.</w:t>
            </w:r>
          </w:p>
        </w:tc>
      </w:tr>
      <w:tr>
        <w:tc>
          <w:tcPr/>
          <w:p>
            <w:pPr>
              <w:jc w:val="left"/>
            </w:pPr>
            <w:r>
              <w:rPr>
                <w:rStyle w:val="VerbatimChar"/>
              </w:rPr>
              <w:t xml:space="preserve">f1_icache_req</w:t>
            </w:r>
          </w:p>
        </w:tc>
        <w:tc>
          <w:tcPr/>
          <w:p>
            <w:pPr>
              <w:jc w:val="left"/>
            </w:pPr>
            <w:r>
              <w:t xml:space="preserve">out</w:t>
            </w:r>
          </w:p>
        </w:tc>
        <w:tc>
          <w:tcPr/>
          <w:p>
            <w:pPr>
              <w:jc w:val="left"/>
            </w:pPr>
            <w:r>
              <w:rPr>
                <w:rStyle w:val="VerbatimChar"/>
              </w:rPr>
              <w:t xml:space="preserve">frontend_icache_req</w:t>
            </w:r>
          </w:p>
        </w:tc>
        <w:tc>
          <w:tcPr/>
          <w:p>
            <w:pPr>
              <w:jc w:val="left"/>
            </w:pPr>
            <w:r>
              <w:rPr>
                <w:rStyle w:val="VerbatimChar"/>
              </w:rPr>
              <w:t xml:space="preserve">icache_req</w:t>
            </w:r>
          </w:p>
        </w:tc>
        <w:tc>
          <w:tcPr/>
          <w:p>
            <w:pPr>
              <w:jc w:val="left"/>
            </w:pPr>
            <w:r>
              <w:t xml:space="preserve">Fetch request: thread, VM status and address.</w:t>
            </w:r>
          </w:p>
        </w:tc>
      </w:tr>
      <w:tr>
        <w:tc>
          <w:tcPr/>
          <w:p>
            <w:pPr>
              <w:jc w:val="left"/>
            </w:pPr>
            <w:r>
              <w:rPr>
                <w:rStyle w:val="VerbatimChar"/>
              </w:rPr>
              <w:t xml:space="preserve">f1_icache_req_ready</w:t>
            </w:r>
          </w:p>
        </w:tc>
        <w:tc>
          <w:tcPr/>
          <w:p>
            <w:pPr>
              <w:jc w:val="left"/>
            </w:pPr>
            <w:r>
              <w:t xml:space="preserve">in</w:t>
            </w:r>
          </w:p>
        </w:tc>
        <w:tc>
          <w:tcPr/>
          <w:p>
            <w:pPr>
              <w:jc w:val="left"/>
            </w:pPr>
            <w:r>
              <w:t xml:space="preserve">1</w:t>
            </w:r>
          </w:p>
        </w:tc>
        <w:tc>
          <w:tcPr/>
          <w:p>
            <w:pPr>
              <w:jc w:val="left"/>
            </w:pPr>
            <w:r>
              <w:rPr>
                <w:rStyle w:val="VerbatimChar"/>
              </w:rPr>
              <w:t xml:space="preserve">icache_req_ready</w:t>
            </w:r>
          </w:p>
        </w:tc>
        <w:tc>
          <w:tcPr/>
          <w:p>
            <w:pPr>
              <w:jc w:val="left"/>
            </w:pPr>
            <w:r>
              <w:t xml:space="preserve">The Neighborhood accepts the request in this cycle.</w:t>
            </w:r>
          </w:p>
        </w:tc>
      </w:tr>
      <w:tr>
        <w:tc>
          <w:tcPr>
            <w:gridSpan w:val="5"/>
          </w:tcPr>
          <w:p>
            <w:pPr>
              <w:jc w:val="left"/>
            </w:pPr>
            <w:r>
              <w:rPr>
                <w:b/>
                <w:bCs/>
              </w:rPr>
              <w:t xml:space="preserve">Fetch response from the L0 micro-cache</w:t>
            </w:r>
          </w:p>
        </w:tc>
      </w:tr>
      <w:tr>
        <w:tc>
          <w:tcPr/>
          <w:p>
            <w:pPr>
              <w:jc w:val="left"/>
            </w:pPr>
            <w:r>
              <w:rPr>
                <w:rStyle w:val="VerbatimChar"/>
              </w:rPr>
              <w:t xml:space="preserve">f5_icache_resp_valid</w:t>
            </w:r>
          </w:p>
        </w:tc>
        <w:tc>
          <w:tcPr/>
          <w:p>
            <w:pPr>
              <w:jc w:val="left"/>
            </w:pPr>
            <w:r>
              <w:t xml:space="preserve">in</w:t>
            </w:r>
          </w:p>
        </w:tc>
        <w:tc>
          <w:tcPr/>
          <w:p>
            <w:pPr>
              <w:jc w:val="left"/>
            </w:pPr>
            <w:r>
              <w:t xml:space="preserve">1</w:t>
            </w:r>
          </w:p>
        </w:tc>
        <w:tc>
          <w:tcPr/>
          <w:p>
            <w:pPr>
              <w:jc w:val="left"/>
            </w:pPr>
            <w:r>
              <w:rPr>
                <w:rStyle w:val="VerbatimChar"/>
              </w:rPr>
              <w:t xml:space="preserve">icache_resp_valid</w:t>
            </w:r>
          </w:p>
        </w:tc>
        <w:tc>
          <w:tcPr/>
          <w:p>
            <w:pPr>
              <w:jc w:val="left"/>
            </w:pPr>
            <w:r>
              <w:t xml:space="preserve">A response is present. It carries no thread identifier.</w:t>
            </w:r>
          </w:p>
        </w:tc>
      </w:tr>
      <w:tr>
        <w:tc>
          <w:tcPr/>
          <w:p>
            <w:pPr>
              <w:jc w:val="left"/>
            </w:pPr>
            <w:r>
              <w:rPr>
                <w:rStyle w:val="VerbatimChar"/>
              </w:rPr>
              <w:t xml:space="preserve">f5_icache_resp_miss</w:t>
            </w:r>
          </w:p>
        </w:tc>
        <w:tc>
          <w:tcPr/>
          <w:p>
            <w:pPr>
              <w:jc w:val="left"/>
            </w:pPr>
            <w:r>
              <w:t xml:space="preserve">in</w:t>
            </w:r>
          </w:p>
        </w:tc>
        <w:tc>
          <w:tcPr/>
          <w:p>
            <w:pPr>
              <w:jc w:val="left"/>
            </w:pPr>
            <w:r>
              <w:t xml:space="preserve">1</w:t>
            </w:r>
          </w:p>
        </w:tc>
        <w:tc>
          <w:tcPr/>
          <w:p>
            <w:pPr>
              <w:jc w:val="left"/>
            </w:pPr>
            <w:r>
              <w:rPr>
                <w:rStyle w:val="VerbatimChar"/>
              </w:rPr>
              <w:t xml:space="preserve">icache_resp_miss</w:t>
            </w:r>
          </w:p>
        </w:tc>
        <w:tc>
          <w:tcPr/>
          <w:p>
            <w:pPr>
              <w:jc w:val="left"/>
            </w:pPr>
            <w:r>
              <w:t xml:space="preserve">The response is a miss and carries no instruction data.</w:t>
            </w:r>
          </w:p>
        </w:tc>
      </w:tr>
      <w:tr>
        <w:tc>
          <w:tcPr/>
          <w:p>
            <w:pPr>
              <w:jc w:val="left"/>
            </w:pPr>
            <w:r>
              <w:rPr>
                <w:rStyle w:val="VerbatimChar"/>
              </w:rPr>
              <w:t xml:space="preserve">f5_icache_resp</w:t>
            </w:r>
          </w:p>
        </w:tc>
        <w:tc>
          <w:tcPr/>
          <w:p>
            <w:pPr>
              <w:jc w:val="left"/>
            </w:pPr>
            <w:r>
              <w:t xml:space="preserve">in</w:t>
            </w:r>
          </w:p>
        </w:tc>
        <w:tc>
          <w:tcPr/>
          <w:p>
            <w:pPr>
              <w:jc w:val="left"/>
            </w:pPr>
            <w:r>
              <w:rPr>
                <w:rStyle w:val="VerbatimChar"/>
              </w:rPr>
              <w:t xml:space="preserve">icache_frontend_resp</w:t>
            </w:r>
          </w:p>
        </w:tc>
        <w:tc>
          <w:tcPr/>
          <w:p>
            <w:pPr>
              <w:jc w:val="left"/>
            </w:pPr>
            <w:r>
              <w:rPr>
                <w:rStyle w:val="VerbatimChar"/>
              </w:rPr>
              <w:t xml:space="preserve">icache_resp</w:t>
            </w:r>
          </w:p>
        </w:tc>
        <w:tc>
          <w:tcPr/>
          <w:p>
            <w:pPr>
              <w:jc w:val="left"/>
            </w:pPr>
            <w:r>
              <w:t xml:space="preserve">32-byte block and status.</w:t>
            </w:r>
          </w:p>
        </w:tc>
      </w:tr>
      <w:tr>
        <w:tc>
          <w:tcPr/>
          <w:p>
            <w:pPr>
              <w:jc w:val="left"/>
            </w:pPr>
            <w:r>
              <w:rPr>
                <w:rStyle w:val="VerbatimChar"/>
              </w:rPr>
              <w:t xml:space="preserve">f6_icache_fill_done</w:t>
            </w:r>
          </w:p>
        </w:tc>
        <w:tc>
          <w:tcPr/>
          <w:p>
            <w:pPr>
              <w:jc w:val="left"/>
            </w:pPr>
            <w:r>
              <w:t xml:space="preserve">in</w:t>
            </w:r>
          </w:p>
        </w:tc>
        <w:tc>
          <w:tcPr/>
          <w:p>
            <w:pPr>
              <w:jc w:val="left"/>
            </w:pPr>
            <w:r>
              <w:t xml:space="preserve">1</w:t>
            </w:r>
          </w:p>
        </w:tc>
        <w:tc>
          <w:tcPr/>
          <w:p>
            <w:pPr>
              <w:jc w:val="left"/>
            </w:pPr>
            <w:r>
              <w:rPr>
                <w:rStyle w:val="VerbatimChar"/>
              </w:rPr>
              <w:t xml:space="preserve">icache_fill_done</w:t>
            </w:r>
          </w:p>
        </w:tc>
        <w:tc>
          <w:tcPr/>
          <w:p>
            <w:pPr>
              <w:jc w:val="left"/>
            </w:pPr>
            <w:r>
              <w:t xml:space="preserve">The L0 micro-cache has completed a line or translation fill.</w:t>
            </w:r>
          </w:p>
        </w:tc>
      </w:tr>
      <w:tr>
        <w:tc>
          <w:tcPr>
            <w:gridSpan w:val="5"/>
          </w:tcPr>
          <w:p>
            <w:pPr>
              <w:jc w:val="left"/>
            </w:pPr>
            <w:r>
              <w:rPr>
                <w:b/>
                <w:bCs/>
              </w:rPr>
              <w:t xml:space="preserve">Redirect and stall from the integer pipeline</w:t>
            </w:r>
          </w:p>
        </w:tc>
      </w:tr>
      <w:tr>
        <w:tc>
          <w:tcPr/>
          <w:p>
            <w:pPr>
              <w:jc w:val="left"/>
            </w:pPr>
            <w:r>
              <w:rPr>
                <w:rStyle w:val="VerbatimChar"/>
              </w:rPr>
              <w:t xml:space="preserve">f0_core_req_valid</w:t>
            </w:r>
          </w:p>
        </w:tc>
        <w:tc>
          <w:tcPr/>
          <w:p>
            <w:pPr>
              <w:jc w:val="left"/>
            </w:pPr>
            <w:r>
              <w:t xml:space="preserve">in</w:t>
            </w:r>
          </w:p>
        </w:tc>
        <w:tc>
          <w:tcPr/>
          <w:p>
            <w:pPr>
              <w:jc w:val="left"/>
            </w:pPr>
            <w:r>
              <w:t xml:space="preserve">2</w:t>
            </w:r>
          </w:p>
        </w:tc>
        <w:tc>
          <w:tcPr/>
          <w:p>
            <w:pPr>
              <w:jc w:val="left"/>
            </w:pPr>
            <w:r>
              <w:rPr>
                <w:rStyle w:val="VerbatimChar"/>
              </w:rPr>
              <w:t xml:space="preserve">id_core_fe_req_valid</w:t>
            </w:r>
          </w:p>
        </w:tc>
        <w:tc>
          <w:tcPr/>
          <w:p>
            <w:pPr>
              <w:jc w:val="left"/>
            </w:pPr>
            <w:r>
              <w:t xml:space="preserve">Redirect. Flushes the thread and restarts fetch at</w:t>
            </w:r>
            <w:r>
              <w:t xml:space="preserve"> </w:t>
            </w:r>
            <w:r>
              <w:rPr>
                <w:rStyle w:val="VerbatimChar"/>
              </w:rPr>
              <w:t xml:space="preserve">f0_core_req.pc</w:t>
            </w:r>
            <w:r>
              <w:t xml:space="preserve">.</w:t>
            </w:r>
          </w:p>
        </w:tc>
      </w:tr>
      <w:tr>
        <w:tc>
          <w:tcPr/>
          <w:p>
            <w:pPr>
              <w:jc w:val="left"/>
            </w:pPr>
            <w:r>
              <w:rPr>
                <w:rStyle w:val="VerbatimChar"/>
              </w:rPr>
              <w:t xml:space="preserve">f0_core_req</w:t>
            </w:r>
          </w:p>
        </w:tc>
        <w:tc>
          <w:tcPr/>
          <w:p>
            <w:pPr>
              <w:jc w:val="left"/>
            </w:pPr>
            <w:r>
              <w:t xml:space="preserve">in</w:t>
            </w:r>
          </w:p>
        </w:tc>
        <w:tc>
          <w:tcPr/>
          <w:p>
            <w:pPr>
              <w:jc w:val="left"/>
            </w:pPr>
            <w:r>
              <w:t xml:space="preserve">2 ×</w:t>
            </w:r>
            <w:r>
              <w:t xml:space="preserve"> </w:t>
            </w:r>
            <w:r>
              <w:rPr>
                <w:rStyle w:val="VerbatimChar"/>
              </w:rPr>
              <w:t xml:space="preserve">minion_fe_req</w:t>
            </w:r>
          </w:p>
        </w:tc>
        <w:tc>
          <w:tcPr/>
          <w:p>
            <w:pPr>
              <w:jc w:val="left"/>
            </w:pPr>
            <w:r>
              <w:rPr>
                <w:rStyle w:val="VerbatimChar"/>
              </w:rPr>
              <w:t xml:space="preserve">id_core_fe_req</w:t>
            </w:r>
          </w:p>
        </w:tc>
        <w:tc>
          <w:tcPr/>
          <w:p>
            <w:pPr>
              <w:jc w:val="left"/>
            </w:pPr>
            <w:r>
              <w:t xml:space="preserve">Redirect PC, speculation status and debug-mode transition.</w:t>
            </w:r>
          </w:p>
        </w:tc>
      </w:tr>
      <w:tr>
        <w:tc>
          <w:tcPr/>
          <w:p>
            <w:pPr>
              <w:jc w:val="left"/>
            </w:pPr>
            <w:r>
              <w:rPr>
                <w:rStyle w:val="VerbatimChar"/>
              </w:rPr>
              <w:t xml:space="preserve">id_core_stall</w:t>
            </w:r>
          </w:p>
        </w:tc>
        <w:tc>
          <w:tcPr/>
          <w:p>
            <w:pPr>
              <w:jc w:val="left"/>
            </w:pPr>
            <w:r>
              <w:t xml:space="preserve">in</w:t>
            </w:r>
          </w:p>
        </w:tc>
        <w:tc>
          <w:tcPr/>
          <w:p>
            <w:pPr>
              <w:jc w:val="left"/>
            </w:pPr>
            <w:r>
              <w:t xml:space="preserve">2</w:t>
            </w:r>
          </w:p>
        </w:tc>
        <w:tc>
          <w:tcPr/>
          <w:p>
            <w:pPr>
              <w:jc w:val="left"/>
            </w:pPr>
            <w:r>
              <w:rPr>
                <w:rStyle w:val="VerbatimChar"/>
              </w:rPr>
              <w:t xml:space="preserve">id_core_fe_stall</w:t>
            </w:r>
          </w:p>
        </w:tc>
        <w:tc>
          <w:tcPr/>
          <w:p>
            <w:pPr>
              <w:jc w:val="left"/>
            </w:pPr>
            <w:r>
              <w:t xml:space="preserve">Thread must not issue. Raised for</w:t>
            </w:r>
            <w:r>
              <w:t xml:space="preserve"> </w:t>
            </w:r>
            <w:r>
              <w:rPr>
                <w:rStyle w:val="VerbatimChar"/>
              </w:rPr>
              <w:t xml:space="preserve">WFI</w:t>
            </w:r>
            <w:r>
              <w:t xml:space="preserve">, a fence, exclusive mode held by the other thread, and integer or FP scoreboard stalls.</w:t>
            </w:r>
          </w:p>
        </w:tc>
      </w:tr>
      <w:tr>
        <w:tc>
          <w:tcPr>
            <w:gridSpan w:val="5"/>
          </w:tcPr>
          <w:p>
            <w:pPr>
              <w:jc w:val="left"/>
            </w:pPr>
            <w:r>
              <w:rPr>
                <w:b/>
                <w:bCs/>
              </w:rPr>
              <w:t xml:space="preserve">Instruction to the integer pipeline (ID)</w:t>
            </w:r>
          </w:p>
        </w:tc>
      </w:tr>
      <w:tr>
        <w:tc>
          <w:tcPr/>
          <w:p>
            <w:pPr>
              <w:jc w:val="left"/>
            </w:pPr>
            <w:r>
              <w:rPr>
                <w:rStyle w:val="VerbatimChar"/>
              </w:rPr>
              <w:t xml:space="preserve">id_inst_valid</w:t>
            </w:r>
          </w:p>
        </w:tc>
        <w:tc>
          <w:tcPr/>
          <w:p>
            <w:pPr>
              <w:jc w:val="left"/>
            </w:pPr>
            <w:r>
              <w:t xml:space="preserve">out</w:t>
            </w:r>
          </w:p>
        </w:tc>
        <w:tc>
          <w:tcPr/>
          <w:p>
            <w:pPr>
              <w:jc w:val="left"/>
            </w:pPr>
            <w:r>
              <w:t xml:space="preserve">1</w:t>
            </w:r>
          </w:p>
        </w:tc>
        <w:tc>
          <w:tcPr/>
          <w:p>
            <w:pPr>
              <w:jc w:val="left"/>
            </w:pPr>
            <w:r>
              <w:rPr>
                <w:rStyle w:val="VerbatimChar"/>
              </w:rPr>
              <w:t xml:space="preserve">id_fe_core_resp_valid</w:t>
            </w:r>
          </w:p>
        </w:tc>
        <w:tc>
          <w:tcPr/>
          <w:p>
            <w:pPr>
              <w:jc w:val="left"/>
            </w:pPr>
            <w:r>
              <w:t xml:space="preserve">The instruction presented to the integer pipeline is valid.</w:t>
            </w:r>
          </w:p>
        </w:tc>
      </w:tr>
      <w:tr>
        <w:tc>
          <w:tcPr/>
          <w:p>
            <w:pPr>
              <w:jc w:val="left"/>
            </w:pPr>
            <w:r>
              <w:rPr>
                <w:rStyle w:val="VerbatimChar"/>
              </w:rPr>
              <w:t xml:space="preserve">id_inst_ready</w:t>
            </w:r>
          </w:p>
        </w:tc>
        <w:tc>
          <w:tcPr/>
          <w:p>
            <w:pPr>
              <w:jc w:val="left"/>
            </w:pPr>
            <w:r>
              <w:t xml:space="preserve">in</w:t>
            </w:r>
          </w:p>
        </w:tc>
        <w:tc>
          <w:tcPr/>
          <w:p>
            <w:pPr>
              <w:jc w:val="left"/>
            </w:pPr>
            <w:r>
              <w:t xml:space="preserve">1</w:t>
            </w:r>
          </w:p>
        </w:tc>
        <w:tc>
          <w:tcPr/>
          <w:p>
            <w:pPr>
              <w:jc w:val="left"/>
            </w:pPr>
            <w:r>
              <w:rPr>
                <w:rStyle w:val="VerbatimChar"/>
              </w:rPr>
              <w:t xml:space="preserve">id_core_fe_resp_ready</w:t>
            </w:r>
          </w:p>
        </w:tc>
        <w:tc>
          <w:tcPr/>
          <w:p>
            <w:pPr>
              <w:jc w:val="left"/>
            </w:pPr>
            <w:r>
              <w:t xml:space="preserve">The integer pipeline is ready to accept the instruction.</w:t>
            </w:r>
          </w:p>
        </w:tc>
      </w:tr>
      <w:tr>
        <w:tc>
          <w:tcPr/>
          <w:p>
            <w:pPr>
              <w:jc w:val="left"/>
            </w:pPr>
            <w:r>
              <w:rPr>
                <w:rStyle w:val="VerbatimChar"/>
              </w:rPr>
              <w:t xml:space="preserve">id_inst_thread_id</w:t>
            </w:r>
          </w:p>
        </w:tc>
        <w:tc>
          <w:tcPr/>
          <w:p>
            <w:pPr>
              <w:jc w:val="left"/>
            </w:pPr>
            <w:r>
              <w:t xml:space="preserve">out</w:t>
            </w:r>
          </w:p>
        </w:tc>
        <w:tc>
          <w:tcPr/>
          <w:p>
            <w:pPr>
              <w:jc w:val="left"/>
            </w:pPr>
            <w:r>
              <w:t xml:space="preserve">1</w:t>
            </w:r>
          </w:p>
        </w:tc>
        <w:tc>
          <w:tcPr/>
          <w:p>
            <w:pPr>
              <w:jc w:val="left"/>
            </w:pPr>
            <w:r>
              <w:rPr>
                <w:rStyle w:val="VerbatimChar"/>
              </w:rPr>
              <w:t xml:space="preserve">id_fe_core_resp_thread_id</w:t>
            </w:r>
          </w:p>
        </w:tc>
        <w:tc>
          <w:tcPr/>
          <w:p>
            <w:pPr>
              <w:jc w:val="left"/>
            </w:pPr>
            <w:r>
              <w:t xml:space="preserve">Thread of the instruction.</w:t>
            </w:r>
          </w:p>
        </w:tc>
      </w:tr>
      <w:tr>
        <w:tc>
          <w:tcPr/>
          <w:p>
            <w:pPr>
              <w:jc w:val="left"/>
            </w:pPr>
            <w:r>
              <w:rPr>
                <w:rStyle w:val="VerbatimChar"/>
              </w:rPr>
              <w:t xml:space="preserve">id_inst_data</w:t>
            </w:r>
          </w:p>
        </w:tc>
        <w:tc>
          <w:tcPr/>
          <w:p>
            <w:pPr>
              <w:jc w:val="left"/>
            </w:pPr>
            <w:r>
              <w:t xml:space="preserve">out</w:t>
            </w:r>
          </w:p>
        </w:tc>
        <w:tc>
          <w:tcPr/>
          <w:p>
            <w:pPr>
              <w:jc w:val="left"/>
            </w:pPr>
            <w:r>
              <w:rPr>
                <w:rStyle w:val="VerbatimChar"/>
              </w:rPr>
              <w:t xml:space="preserve">frontend_core_resp</w:t>
            </w:r>
          </w:p>
        </w:tc>
        <w:tc>
          <w:tcPr/>
          <w:p>
            <w:pPr>
              <w:jc w:val="left"/>
            </w:pPr>
            <w:r>
              <w:rPr>
                <w:rStyle w:val="VerbatimChar"/>
              </w:rPr>
              <w:t xml:space="preserve">id_fe_core_resp</w:t>
            </w:r>
          </w:p>
        </w:tc>
        <w:tc>
          <w:tcPr/>
          <w:p>
            <w:pPr>
              <w:jc w:val="left"/>
            </w:pPr>
            <w:r>
              <w:t xml:space="preserve">Instruction, PC and fetch status.</w:t>
            </w:r>
          </w:p>
        </w:tc>
      </w:tr>
      <w:tr>
        <w:tc>
          <w:tcPr/>
          <w:p>
            <w:pPr>
              <w:jc w:val="left"/>
            </w:pPr>
            <w:r>
              <w:rPr>
                <w:rStyle w:val="VerbatimChar"/>
              </w:rPr>
              <w:t xml:space="preserve">id_intpipe_ctrl</w:t>
            </w:r>
          </w:p>
        </w:tc>
        <w:tc>
          <w:tcPr/>
          <w:p>
            <w:pPr>
              <w:jc w:val="left"/>
            </w:pPr>
            <w:r>
              <w:t xml:space="preserve">out</w:t>
            </w:r>
          </w:p>
        </w:tc>
        <w:tc>
          <w:tcPr/>
          <w:p>
            <w:pPr>
              <w:jc w:val="left"/>
            </w:pPr>
            <w:r>
              <w:rPr>
                <w:rStyle w:val="VerbatimChar"/>
              </w:rPr>
              <w:t xml:space="preserve">minion_control</w:t>
            </w:r>
          </w:p>
        </w:tc>
        <w:tc>
          <w:tcPr/>
          <w:p>
            <w:pPr>
              <w:jc w:val="left"/>
            </w:pPr>
            <w:r>
              <w:rPr>
                <w:rStyle w:val="VerbatimChar"/>
              </w:rPr>
              <w:t xml:space="preserve">id_intpipe_ctrl</w:t>
            </w:r>
          </w:p>
        </w:tc>
        <w:tc>
          <w:tcPr/>
          <w:p>
            <w:pPr>
              <w:jc w:val="left"/>
            </w:pPr>
            <w:r>
              <w:t xml:space="preserve">Integer decode.</w:t>
            </w:r>
          </w:p>
        </w:tc>
      </w:tr>
      <w:tr>
        <w:tc>
          <w:tcPr/>
          <w:p>
            <w:pPr>
              <w:jc w:val="left"/>
            </w:pPr>
            <w:r>
              <w:rPr>
                <w:rStyle w:val="VerbatimChar"/>
              </w:rPr>
              <w:t xml:space="preserve">id_vpu_decoder_sigs</w:t>
            </w:r>
          </w:p>
        </w:tc>
        <w:tc>
          <w:tcPr/>
          <w:p>
            <w:pPr>
              <w:jc w:val="left"/>
            </w:pPr>
            <w:r>
              <w:t xml:space="preserve">out</w:t>
            </w:r>
          </w:p>
        </w:tc>
        <w:tc>
          <w:tcPr/>
          <w:p>
            <w:pPr>
              <w:jc w:val="left"/>
            </w:pPr>
            <w:r>
              <w:rPr>
                <w:rStyle w:val="VerbatimChar"/>
              </w:rPr>
              <w:t xml:space="preserve">vpu_ctrl_sigs_t</w:t>
            </w:r>
          </w:p>
        </w:tc>
        <w:tc>
          <w:tcPr/>
          <w:p>
            <w:pPr>
              <w:jc w:val="left"/>
            </w:pPr>
            <w:r>
              <w:rPr>
                <w:rStyle w:val="VerbatimChar"/>
              </w:rPr>
              <w:t xml:space="preserve">id_vpu_decoder_sigs</w:t>
            </w:r>
          </w:p>
        </w:tc>
        <w:tc>
          <w:tcPr/>
          <w:p>
            <w:pPr>
              <w:jc w:val="left"/>
            </w:pPr>
            <w:r>
              <w:t xml:space="preserve">VPU decode. Valid only for VPU instructions.</w:t>
            </w:r>
          </w:p>
        </w:tc>
      </w:tr>
      <w:tr>
        <w:tc>
          <w:tcPr/>
          <w:p>
            <w:pPr>
              <w:jc w:val="left"/>
            </w:pPr>
            <w:r>
              <w:rPr>
                <w:rStyle w:val="VerbatimChar"/>
              </w:rPr>
              <w:t xml:space="preserve">id_vpu_core_ctrl</w:t>
            </w:r>
          </w:p>
        </w:tc>
        <w:tc>
          <w:tcPr/>
          <w:p>
            <w:pPr>
              <w:jc w:val="left"/>
            </w:pPr>
            <w:r>
              <w:t xml:space="preserve">out</w:t>
            </w:r>
          </w:p>
        </w:tc>
        <w:tc>
          <w:tcPr/>
          <w:p>
            <w:pPr>
              <w:jc w:val="left"/>
            </w:pPr>
            <w:r>
              <w:rPr>
                <w:rStyle w:val="VerbatimChar"/>
              </w:rPr>
              <w:t xml:space="preserve">vpu_minion_id_ctrl</w:t>
            </w:r>
          </w:p>
        </w:tc>
        <w:tc>
          <w:tcPr/>
          <w:p>
            <w:pPr>
              <w:jc w:val="left"/>
            </w:pPr>
            <w:r>
              <w:rPr>
                <w:rStyle w:val="VerbatimChar"/>
              </w:rPr>
              <w:t xml:space="preserve">id_frontend_vpu_ctrl</w:t>
            </w:r>
          </w:p>
        </w:tc>
        <w:tc>
          <w:tcPr/>
          <w:p>
            <w:pPr>
              <w:jc w:val="left"/>
            </w:pPr>
            <w:r>
              <w:t xml:space="preserve">VPU and mask register usage, for hazard checks in the integer pipeline.</w:t>
            </w:r>
          </w:p>
        </w:tc>
      </w:tr>
      <w:tr>
        <w:tc>
          <w:tcPr>
            <w:gridSpan w:val="5"/>
          </w:tcPr>
          <w:p>
            <w:pPr>
              <w:jc w:val="left"/>
            </w:pPr>
            <w:r>
              <w:rPr>
                <w:b/>
                <w:bCs/>
              </w:rPr>
              <w:t xml:space="preserve">Debug</w:t>
            </w:r>
          </w:p>
        </w:tc>
      </w:tr>
      <w:tr>
        <w:tc>
          <w:tcPr/>
          <w:p>
            <w:pPr>
              <w:jc w:val="left"/>
            </w:pPr>
            <w:r>
              <w:rPr>
                <w:rStyle w:val="VerbatimChar"/>
              </w:rPr>
              <w:t xml:space="preserve">halt</w:t>
            </w:r>
          </w:p>
        </w:tc>
        <w:tc>
          <w:tcPr/>
          <w:p>
            <w:pPr>
              <w:jc w:val="left"/>
            </w:pPr>
            <w:r>
              <w:t xml:space="preserve">in</w:t>
            </w:r>
          </w:p>
        </w:tc>
        <w:tc>
          <w:tcPr/>
          <w:p>
            <w:pPr>
              <w:jc w:val="left"/>
            </w:pPr>
            <w:r>
              <w:t xml:space="preserve">2</w:t>
            </w:r>
          </w:p>
        </w:tc>
        <w:tc>
          <w:tcPr/>
          <w:p>
            <w:pPr>
              <w:jc w:val="left"/>
            </w:pPr>
            <w:r>
              <w:rPr>
                <w:rStyle w:val="VerbatimChar"/>
              </w:rPr>
              <w:t xml:space="preserve">debug_in_core.halt</w:t>
            </w:r>
          </w:p>
        </w:tc>
        <w:tc>
          <w:tcPr/>
          <w:p>
            <w:pPr>
              <w:jc w:val="left"/>
            </w:pPr>
            <w:r>
              <w:t xml:space="preserve">A halt request is pending.</w:t>
            </w:r>
          </w:p>
        </w:tc>
      </w:tr>
      <w:tr>
        <w:tc>
          <w:tcPr/>
          <w:p>
            <w:pPr>
              <w:jc w:val="left"/>
            </w:pPr>
            <w:r>
              <w:rPr>
                <w:rStyle w:val="VerbatimChar"/>
              </w:rPr>
              <w:t xml:space="preserve">halted</w:t>
            </w:r>
          </w:p>
        </w:tc>
        <w:tc>
          <w:tcPr/>
          <w:p>
            <w:pPr>
              <w:jc w:val="left"/>
            </w:pPr>
            <w:r>
              <w:t xml:space="preserve">in</w:t>
            </w:r>
          </w:p>
        </w:tc>
        <w:tc>
          <w:tcPr/>
          <w:p>
            <w:pPr>
              <w:jc w:val="left"/>
            </w:pPr>
            <w:r>
              <w:t xml:space="preserve">2</w:t>
            </w:r>
          </w:p>
        </w:tc>
        <w:tc>
          <w:tcPr/>
          <w:p>
            <w:pPr>
              <w:jc w:val="left"/>
            </w:pPr>
            <w:r>
              <w:rPr>
                <w:rStyle w:val="VerbatimChar"/>
              </w:rPr>
              <w:t xml:space="preserve">debug_out.halted</w:t>
            </w:r>
          </w:p>
        </w:tc>
        <w:tc>
          <w:tcPr/>
          <w:p>
            <w:pPr>
              <w:jc w:val="left"/>
            </w:pPr>
            <w:r>
              <w:t xml:space="preserve">The thread is in debug mode.</w:t>
            </w:r>
          </w:p>
        </w:tc>
      </w:tr>
      <w:tr>
        <w:tc>
          <w:tcPr/>
          <w:p>
            <w:pPr>
              <w:jc w:val="left"/>
            </w:pPr>
            <w:r>
              <w:rPr>
                <w:rStyle w:val="VerbatimChar"/>
              </w:rPr>
              <w:t xml:space="preserve">debug_ffb_wdata</w:t>
            </w:r>
          </w:p>
        </w:tc>
        <w:tc>
          <w:tcPr/>
          <w:p>
            <w:pPr>
              <w:jc w:val="left"/>
            </w:pPr>
            <w:r>
              <w:t xml:space="preserve">in</w:t>
            </w:r>
          </w:p>
        </w:tc>
        <w:tc>
          <w:tcPr/>
          <w:p>
            <w:pPr>
              <w:jc w:val="left"/>
            </w:pPr>
            <w:r>
              <w:t xml:space="preserve">64</w:t>
            </w:r>
          </w:p>
        </w:tc>
        <w:tc>
          <w:tcPr/>
          <w:p>
            <w:pPr>
              <w:jc w:val="left"/>
            </w:pPr>
            <w:r>
              <w:rPr>
                <w:rStyle w:val="VerbatimChar"/>
              </w:rPr>
              <w:t xml:space="preserve">debug_ffb_wdata</w:t>
            </w:r>
          </w:p>
        </w:tc>
        <w:tc>
          <w:tcPr/>
          <w:p>
            <w:pPr>
              <w:jc w:val="left"/>
            </w:pPr>
            <w:r>
              <w:t xml:space="preserve">Program-buffer write data.</w:t>
            </w:r>
          </w:p>
        </w:tc>
      </w:tr>
      <w:tr>
        <w:tc>
          <w:tcPr/>
          <w:p>
            <w:pPr>
              <w:jc w:val="left"/>
            </w:pPr>
            <w:r>
              <w:rPr>
                <w:rStyle w:val="VerbatimChar"/>
              </w:rPr>
              <w:t xml:space="preserve">debug_ffb_en</w:t>
            </w:r>
          </w:p>
        </w:tc>
        <w:tc>
          <w:tcPr/>
          <w:p>
            <w:pPr>
              <w:jc w:val="left"/>
            </w:pPr>
            <w:r>
              <w:t xml:space="preserve">in</w:t>
            </w:r>
          </w:p>
        </w:tc>
        <w:tc>
          <w:tcPr/>
          <w:p>
            <w:pPr>
              <w:jc w:val="left"/>
            </w:pPr>
            <w:r>
              <w:t xml:space="preserve">4</w:t>
            </w:r>
          </w:p>
        </w:tc>
        <w:tc>
          <w:tcPr/>
          <w:p>
            <w:pPr>
              <w:jc w:val="left"/>
            </w:pPr>
            <w:r>
              <w:rPr>
                <w:rStyle w:val="VerbatimChar"/>
              </w:rPr>
              <w:t xml:space="preserve">debug_ffb_en</w:t>
            </w:r>
          </w:p>
        </w:tc>
        <w:tc>
          <w:tcPr/>
          <w:p>
            <w:pPr>
              <w:jc w:val="left"/>
            </w:pPr>
            <w:r>
              <w:t xml:space="preserve">Program-buffer word write enables.</w:t>
            </w:r>
          </w:p>
        </w:tc>
      </w:tr>
      <w:tr>
        <w:tc>
          <w:tcPr/>
          <w:p>
            <w:pPr>
              <w:jc w:val="left"/>
            </w:pPr>
            <w:r>
              <w:rPr>
                <w:rStyle w:val="VerbatimChar"/>
              </w:rPr>
              <w:t xml:space="preserve">debug_ffb_thread_sel</w:t>
            </w:r>
          </w:p>
        </w:tc>
        <w:tc>
          <w:tcPr/>
          <w:p>
            <w:pPr>
              <w:jc w:val="left"/>
            </w:pPr>
            <w:r>
              <w:t xml:space="preserve">in</w:t>
            </w:r>
          </w:p>
        </w:tc>
        <w:tc>
          <w:tcPr/>
          <w:p>
            <w:pPr>
              <w:jc w:val="left"/>
            </w:pPr>
            <w:r>
              <w:t xml:space="preserve">1</w:t>
            </w:r>
          </w:p>
        </w:tc>
        <w:tc>
          <w:tcPr/>
          <w:p>
            <w:pPr>
              <w:jc w:val="left"/>
            </w:pPr>
            <w:r>
              <w:rPr>
                <w:rStyle w:val="VerbatimChar"/>
              </w:rPr>
              <w:t xml:space="preserve">debug_ffb_thread_sel</w:t>
            </w:r>
          </w:p>
        </w:tc>
        <w:tc>
          <w:tcPr/>
          <w:p>
            <w:pPr>
              <w:jc w:val="left"/>
            </w:pPr>
            <w:r>
              <w:t xml:space="preserve">Thread whose program buffer is written.</w:t>
            </w:r>
          </w:p>
        </w:tc>
      </w:tr>
      <w:tr>
        <w:tc>
          <w:tcPr/>
          <w:p>
            <w:pPr>
              <w:jc w:val="left"/>
            </w:pPr>
            <w:r>
              <w:rPr>
                <w:rStyle w:val="VerbatimChar"/>
              </w:rPr>
              <w:t xml:space="preserve">debug_ffb_exec</w:t>
            </w:r>
          </w:p>
        </w:tc>
        <w:tc>
          <w:tcPr/>
          <w:p>
            <w:pPr>
              <w:jc w:val="left"/>
            </w:pPr>
            <w:r>
              <w:t xml:space="preserve">in</w:t>
            </w:r>
          </w:p>
        </w:tc>
        <w:tc>
          <w:tcPr/>
          <w:p>
            <w:pPr>
              <w:jc w:val="left"/>
            </w:pPr>
            <w:r>
              <w:t xml:space="preserve">2</w:t>
            </w:r>
          </w:p>
        </w:tc>
        <w:tc>
          <w:tcPr/>
          <w:p>
            <w:pPr>
              <w:jc w:val="left"/>
            </w:pPr>
            <w:r>
              <w:rPr>
                <w:rStyle w:val="VerbatimChar"/>
              </w:rPr>
              <w:t xml:space="preserve">debug_ex_program_buffer</w:t>
            </w:r>
          </w:p>
        </w:tc>
        <w:tc>
          <w:tcPr/>
          <w:p>
            <w:pPr>
              <w:jc w:val="left"/>
            </w:pPr>
            <w:r>
              <w:t xml:space="preserve">Start executing the program buffer.</w:t>
            </w:r>
          </w:p>
        </w:tc>
      </w:tr>
    </w:tbl>
    <w:bookmarkEnd w:id="83"/>
    <w:bookmarkEnd w:id="84"/>
    <w:bookmarkStart w:id="92" w:name="sec-ch2-fe-structs"/>
    <w:p>
      <w:pPr>
        <w:pStyle w:val="Heading4"/>
      </w:pPr>
      <w:r>
        <w:rPr>
          <w:rStyle w:val="SectionNumber"/>
        </w:rPr>
        <w:t xml:space="preserve">2.2.2.2</w:t>
      </w:r>
      <w:r>
        <w:tab/>
      </w:r>
      <w:r>
        <w:t xml:space="preserve">Data Structures</w:t>
      </w:r>
    </w:p>
    <w:bookmarkStart w:id="85" w:name="tab-ch2-fe-icache-req"/>
    <w:p>
      <w:pPr>
        <w:pStyle w:val="TableCaption"/>
      </w:pPr>
      <w:r>
        <w:t xml:space="preserve">Table </w:t>
      </w:r>
      <w:r>
        <w:fldChar w:fldCharType="begin"/>
      </w:r>
      <w:r>
        <w:instrText xml:space="preserve"> SEQ Table \* ARABIC </w:instrText>
      </w:r>
      <w:r>
        <w:fldChar w:fldCharType="separate"/>
      </w:r>
      <w:r>
        <w:t>8</w:t>
      </w:r>
      <w:r>
        <w:fldChar w:fldCharType="end"/>
      </w:r>
      <w:r>
        <w:t xml:space="preserve">. </w:t>
      </w:r>
      <w:r>
        <w:rPr>
          <w:rStyle w:val="VerbatimChar"/>
        </w:rPr>
        <w:t xml:space="preserve">frontend_icache_req</w:t>
      </w:r>
      <w:r>
        <w:t xml:space="preserve">: fetch request (58 bits)</w:t>
      </w:r>
    </w:p>
    <w:tbl>
      <w:tblPr>
        <w:tblStyle w:val="Table"/>
        <w:tblW w:type="pct" w:w="5000"/>
        <w:tblLayout w:type="fixed"/>
        <w:tblLook w:firstRow="1" w:lastRow="0" w:firstColumn="0" w:lastColumn="0" w:noHBand="0" w:noVBand="0" w:val="0020"/>
        <w:tblCaption w:val="frontend_icache_req: fetch request (5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thread_id</w:t>
            </w:r>
          </w:p>
        </w:tc>
        <w:tc>
          <w:tcPr/>
          <w:p>
            <w:pPr>
              <w:jc w:val="left"/>
            </w:pPr>
            <w:r>
              <w:t xml:space="preserve">1</w:t>
            </w:r>
          </w:p>
        </w:tc>
        <w:tc>
          <w:tcPr/>
          <w:p>
            <w:pPr>
              <w:jc w:val="left"/>
            </w:pPr>
            <w:r>
              <w:t xml:space="preserve">Requesting thread.</w:t>
            </w:r>
          </w:p>
        </w:tc>
      </w:tr>
      <w:tr>
        <w:tc>
          <w:tcPr/>
          <w:p>
            <w:pPr>
              <w:jc w:val="left"/>
            </w:pPr>
            <w:r>
              <w:rPr>
                <w:rStyle w:val="VerbatimChar"/>
              </w:rPr>
              <w:t xml:space="preserve">vm_status</w:t>
            </w:r>
          </w:p>
        </w:tc>
        <w:tc>
          <w:tcPr/>
          <w:p>
            <w:pPr>
              <w:jc w:val="left"/>
            </w:pPr>
            <w:r>
              <w:rPr>
                <w:rStyle w:val="VerbatimChar"/>
              </w:rPr>
              <w:t xml:space="preserve">minion_vm_status</w:t>
            </w:r>
          </w:p>
        </w:tc>
        <w:tc>
          <w:tcPr/>
          <w:p>
            <w:pPr>
              <w:jc w:val="left"/>
            </w:pPr>
            <w:r>
              <w:t xml:space="preserve">Virtual-memory status of the thread (</w:t>
            </w:r>
            <w:hyperlink w:anchor="tab-ch2-fe-vm-status">
              <w:r>
                <w:rPr>
                  <w:rStyle w:val="Hyperlink"/>
                </w:rPr>
                <w:t xml:space="preserve">Table 9</w:t>
              </w:r>
            </w:hyperlink>
            <w:r>
              <w:t xml:space="preserve">).</w:t>
            </w:r>
          </w:p>
        </w:tc>
      </w:tr>
      <w:tr>
        <w:tc>
          <w:tcPr/>
          <w:p>
            <w:pPr>
              <w:jc w:val="left"/>
            </w:pPr>
            <w:r>
              <w:rPr>
                <w:rStyle w:val="VerbatimChar"/>
              </w:rPr>
              <w:t xml:space="preserve">addr</w:t>
            </w:r>
          </w:p>
        </w:tc>
        <w:tc>
          <w:tcPr/>
          <w:p>
            <w:pPr>
              <w:jc w:val="left"/>
            </w:pPr>
            <w:r>
              <w:t xml:space="preserve">49</w:t>
            </w:r>
          </w:p>
        </w:tc>
        <w:tc>
          <w:tcPr/>
          <w:p>
            <w:pPr>
              <w:jc w:val="left"/>
            </w:pPr>
            <w:r>
              <w:t xml:space="preserve">Fetch address. The L0 micro-cache returns the aligned 32-byte block that contains it.</w:t>
            </w:r>
          </w:p>
        </w:tc>
      </w:tr>
    </w:tbl>
    <w:bookmarkEnd w:id="85"/>
    <w:p>
      <w:pPr>
        <w:pStyle w:val="BodyText"/>
      </w:pPr>
      <w:r>
        <w:t xml:space="preserve">Front End addresses are 49 bits wide: the 48-bit virtual address and one additional bit that allows a non-canonical 64-bit address to be represented.</w:t>
      </w:r>
    </w:p>
    <w:bookmarkStart w:id="86" w:name="tab-ch2-fe-vm-status"/>
    <w:p>
      <w:pPr>
        <w:pStyle w:val="TableCaption"/>
      </w:pPr>
      <w:r>
        <w:t xml:space="preserve">Table </w:t>
      </w:r>
      <w:r>
        <w:fldChar w:fldCharType="begin"/>
      </w:r>
      <w:r>
        <w:instrText xml:space="preserve"> SEQ Table \* ARABIC </w:instrText>
      </w:r>
      <w:r>
        <w:fldChar w:fldCharType="separate"/>
      </w:r>
      <w:r>
        <w:t>9</w:t>
      </w:r>
      <w:r>
        <w:fldChar w:fldCharType="end"/>
      </w:r>
      <w:r>
        <w:t xml:space="preserve">. </w:t>
      </w:r>
      <w:r>
        <w:rPr>
          <w:rStyle w:val="VerbatimChar"/>
        </w:rPr>
        <w:t xml:space="preserve">minion_vm_status</w:t>
      </w:r>
      <w:r>
        <w:t xml:space="preserve">: virtual-memory status (8 bits)</w:t>
      </w:r>
    </w:p>
    <w:tbl>
      <w:tblPr>
        <w:tblStyle w:val="Table"/>
        <w:tblW w:type="pct" w:w="5000"/>
        <w:tblLayout w:type="fixed"/>
        <w:tblLook w:firstRow="1" w:lastRow="0" w:firstColumn="0" w:lastColumn="0" w:noHBand="0" w:noVBand="0" w:val="0020"/>
        <w:tblCaption w:val="minion_vm_status: virtual-memory status (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prv</w:t>
            </w:r>
          </w:p>
        </w:tc>
        <w:tc>
          <w:tcPr/>
          <w:p>
            <w:pPr>
              <w:jc w:val="left"/>
            </w:pPr>
            <w:r>
              <w:t xml:space="preserve">2</w:t>
            </w:r>
          </w:p>
        </w:tc>
        <w:tc>
          <w:tcPr/>
          <w:p>
            <w:pPr>
              <w:jc w:val="left"/>
            </w:pPr>
            <w:r>
              <w:t xml:space="preserve">Current privilege level.</w:t>
            </w:r>
          </w:p>
        </w:tc>
      </w:tr>
      <w:tr>
        <w:tc>
          <w:tcPr/>
          <w:p>
            <w:pPr>
              <w:jc w:val="left"/>
            </w:pPr>
            <w:r>
              <w:rPr>
                <w:rStyle w:val="VerbatimChar"/>
              </w:rPr>
              <w:t xml:space="preserve">mprv</w:t>
            </w:r>
            <w:r>
              <w:t xml:space="preserve">,</w:t>
            </w:r>
            <w:r>
              <w:t xml:space="preserve"> </w:t>
            </w:r>
            <w:r>
              <w:rPr>
                <w:rStyle w:val="VerbatimChar"/>
              </w:rPr>
              <w:t xml:space="preserve">mpp</w:t>
            </w:r>
            <w:r>
              <w:t xml:space="preserve">,</w:t>
            </w:r>
            <w:r>
              <w:t xml:space="preserve"> </w:t>
            </w:r>
            <w:r>
              <w:rPr>
                <w:rStyle w:val="VerbatimChar"/>
              </w:rPr>
              <w:t xml:space="preserve">sum</w:t>
            </w:r>
            <w:r>
              <w:t xml:space="preserve">,</w:t>
            </w:r>
            <w:r>
              <w:t xml:space="preserve"> </w:t>
            </w:r>
            <w:r>
              <w:rPr>
                <w:rStyle w:val="VerbatimChar"/>
              </w:rPr>
              <w:t xml:space="preserve">mxr</w:t>
            </w:r>
          </w:p>
        </w:tc>
        <w:tc>
          <w:tcPr/>
          <w:p>
            <w:pPr>
              <w:jc w:val="left"/>
            </w:pPr>
            <w:r>
              <w:t xml:space="preserve">1, 2, 1, 1</w:t>
            </w:r>
          </w:p>
        </w:tc>
        <w:tc>
          <w:tcPr/>
          <w:p>
            <w:pPr>
              <w:jc w:val="left"/>
            </w:pPr>
            <w:r>
              <w:t xml:space="preserve">Corresponding</w:t>
            </w:r>
            <w:r>
              <w:t xml:space="preserve"> </w:t>
            </w:r>
            <w:r>
              <w:rPr>
                <w:rStyle w:val="VerbatimChar"/>
              </w:rPr>
              <w:t xml:space="preserve">mstatus</w:t>
            </w:r>
            <w:r>
              <w:t xml:space="preserve"> </w:t>
            </w:r>
            <w:r>
              <w:t xml:space="preserve">fields.</w:t>
            </w:r>
          </w:p>
        </w:tc>
      </w:tr>
      <w:tr>
        <w:tc>
          <w:tcPr/>
          <w:p>
            <w:pPr>
              <w:jc w:val="left"/>
            </w:pPr>
            <w:r>
              <w:rPr>
                <w:rStyle w:val="VerbatimChar"/>
              </w:rPr>
              <w:t xml:space="preserve">debug</w:t>
            </w:r>
          </w:p>
        </w:tc>
        <w:tc>
          <w:tcPr/>
          <w:p>
            <w:pPr>
              <w:jc w:val="left"/>
            </w:pPr>
            <w:r>
              <w:t xml:space="preserve">1</w:t>
            </w:r>
          </w:p>
        </w:tc>
        <w:tc>
          <w:tcPr/>
          <w:p>
            <w:pPr>
              <w:jc w:val="left"/>
            </w:pPr>
            <w:r>
              <w:t xml:space="preserve">Thread is in debug mode.</w:t>
            </w:r>
          </w:p>
        </w:tc>
      </w:tr>
    </w:tbl>
    <w:bookmarkEnd w:id="86"/>
    <w:p/>
    <w:bookmarkStart w:id="87" w:name="tab-ch2-fe-icache-resp"/>
    <w:p>
      <w:pPr>
        <w:pStyle w:val="TableCaption"/>
      </w:pPr>
      <w:r>
        <w:t xml:space="preserve">Table </w:t>
      </w:r>
      <w:r>
        <w:fldChar w:fldCharType="begin"/>
      </w:r>
      <w:r>
        <w:instrText xml:space="preserve"> SEQ Table \* ARABIC </w:instrText>
      </w:r>
      <w:r>
        <w:fldChar w:fldCharType="separate"/>
      </w:r>
      <w:r>
        <w:t>10</w:t>
      </w:r>
      <w:r>
        <w:fldChar w:fldCharType="end"/>
      </w:r>
      <w:r>
        <w:t xml:space="preserve">. </w:t>
      </w:r>
      <w:r>
        <w:rPr>
          <w:rStyle w:val="VerbatimChar"/>
        </w:rPr>
        <w:t xml:space="preserve">icache_frontend_resp</w:t>
      </w:r>
      <w:r>
        <w:t xml:space="preserve">: fetch response (261 bits)</w:t>
      </w:r>
    </w:p>
    <w:tbl>
      <w:tblPr>
        <w:tblStyle w:val="Table"/>
        <w:tblW w:type="pct" w:w="5000"/>
        <w:tblLayout w:type="fixed"/>
        <w:tblLook w:firstRow="1" w:lastRow="0" w:firstColumn="0" w:lastColumn="0" w:noHBand="0" w:noVBand="0" w:val="0020"/>
        <w:tblCaption w:val="icache_frontend_resp: fetch response (261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data</w:t>
            </w:r>
          </w:p>
        </w:tc>
        <w:tc>
          <w:tcPr/>
          <w:p>
            <w:pPr>
              <w:jc w:val="left"/>
            </w:pPr>
            <w:r>
              <w:t xml:space="preserve">256</w:t>
            </w:r>
          </w:p>
        </w:tc>
        <w:tc>
          <w:tcPr/>
          <w:p>
            <w:pPr>
              <w:jc w:val="left"/>
            </w:pPr>
            <w:r>
              <w:t xml:space="preserve">32-byte instruction block.</w:t>
            </w:r>
          </w:p>
        </w:tc>
      </w:tr>
      <w:tr>
        <w:tc>
          <w:tcPr/>
          <w:p>
            <w:pPr>
              <w:jc w:val="left"/>
            </w:pPr>
            <w:r>
              <w:rPr>
                <w:rStyle w:val="VerbatimChar"/>
              </w:rPr>
              <w:t xml:space="preserve">page_fault</w:t>
            </w:r>
          </w:p>
        </w:tc>
        <w:tc>
          <w:tcPr/>
          <w:p>
            <w:pPr>
              <w:jc w:val="left"/>
            </w:pPr>
            <w:r>
              <w:t xml:space="preserve">1</w:t>
            </w:r>
          </w:p>
        </w:tc>
        <w:tc>
          <w:tcPr/>
          <w:p>
            <w:pPr>
              <w:jc w:val="left"/>
            </w:pPr>
            <w:r>
              <w:t xml:space="preserve">Instruction page fault.</w:t>
            </w:r>
          </w:p>
        </w:tc>
      </w:tr>
      <w:tr>
        <w:tc>
          <w:tcPr/>
          <w:p>
            <w:pPr>
              <w:jc w:val="left"/>
            </w:pPr>
            <w:r>
              <w:rPr>
                <w:rStyle w:val="VerbatimChar"/>
              </w:rPr>
              <w:t xml:space="preserve">access_fault</w:t>
            </w:r>
          </w:p>
        </w:tc>
        <w:tc>
          <w:tcPr/>
          <w:p>
            <w:pPr>
              <w:jc w:val="left"/>
            </w:pPr>
            <w:r>
              <w:t xml:space="preserve">1</w:t>
            </w:r>
          </w:p>
        </w:tc>
        <w:tc>
          <w:tcPr/>
          <w:p>
            <w:pPr>
              <w:jc w:val="left"/>
            </w:pPr>
            <w:r>
              <w:t xml:space="preserve">Instruction access fault.</w:t>
            </w:r>
          </w:p>
        </w:tc>
      </w:tr>
      <w:tr>
        <w:tc>
          <w:tcPr/>
          <w:p>
            <w:pPr>
              <w:jc w:val="left"/>
            </w:pPr>
            <w:r>
              <w:rPr>
                <w:rStyle w:val="VerbatimChar"/>
              </w:rPr>
              <w:t xml:space="preserve">cacheable</w:t>
            </w:r>
          </w:p>
        </w:tc>
        <w:tc>
          <w:tcPr/>
          <w:p>
            <w:pPr>
              <w:jc w:val="left"/>
            </w:pPr>
            <w:r>
              <w:t xml:space="preserve">1</w:t>
            </w:r>
          </w:p>
        </w:tc>
        <w:tc>
          <w:tcPr/>
          <w:p>
            <w:pPr>
              <w:jc w:val="left"/>
            </w:pPr>
            <w:r>
              <w:t xml:space="preserve">Block is in a cacheable region.</w:t>
            </w:r>
          </w:p>
        </w:tc>
      </w:tr>
      <w:tr>
        <w:tc>
          <w:tcPr/>
          <w:p>
            <w:pPr>
              <w:jc w:val="left"/>
            </w:pPr>
            <w:r>
              <w:rPr>
                <w:rStyle w:val="VerbatimChar"/>
              </w:rPr>
              <w:t xml:space="preserve">bus_err</w:t>
            </w:r>
          </w:p>
        </w:tc>
        <w:tc>
          <w:tcPr/>
          <w:p>
            <w:pPr>
              <w:jc w:val="left"/>
            </w:pPr>
            <w:r>
              <w:t xml:space="preserve">1</w:t>
            </w:r>
          </w:p>
        </w:tc>
        <w:tc>
          <w:tcPr/>
          <w:p>
            <w:pPr>
              <w:jc w:val="left"/>
            </w:pPr>
            <w:r>
              <w:t xml:space="preserve">Bus error on the line.</w:t>
            </w:r>
          </w:p>
        </w:tc>
      </w:tr>
      <w:tr>
        <w:tc>
          <w:tcPr/>
          <w:p>
            <w:pPr>
              <w:jc w:val="left"/>
            </w:pPr>
            <w:r>
              <w:rPr>
                <w:rStyle w:val="VerbatimChar"/>
              </w:rPr>
              <w:t xml:space="preserve">ecc_err</w:t>
            </w:r>
          </w:p>
        </w:tc>
        <w:tc>
          <w:tcPr/>
          <w:p>
            <w:pPr>
              <w:jc w:val="left"/>
            </w:pPr>
            <w:r>
              <w:t xml:space="preserve">1</w:t>
            </w:r>
          </w:p>
        </w:tc>
        <w:tc>
          <w:tcPr/>
          <w:p>
            <w:pPr>
              <w:jc w:val="left"/>
            </w:pPr>
            <w:r>
              <w:t xml:space="preserve">ECC error on the line.</w:t>
            </w:r>
          </w:p>
        </w:tc>
      </w:tr>
    </w:tbl>
    <w:bookmarkEnd w:id="87"/>
    <w:p/>
    <w:bookmarkStart w:id="88" w:name="tab-ch2-fe-fe-req"/>
    <w:p>
      <w:pPr>
        <w:pStyle w:val="TableCaption"/>
      </w:pPr>
      <w:r>
        <w:t xml:space="preserve">Table </w:t>
      </w:r>
      <w:r>
        <w:fldChar w:fldCharType="begin"/>
      </w:r>
      <w:r>
        <w:instrText xml:space="preserve"> SEQ Table \* ARABIC </w:instrText>
      </w:r>
      <w:r>
        <w:fldChar w:fldCharType="separate"/>
      </w:r>
      <w:r>
        <w:t>11</w:t>
      </w:r>
      <w:r>
        <w:fldChar w:fldCharType="end"/>
      </w:r>
      <w:r>
        <w:t xml:space="preserve">. </w:t>
      </w:r>
      <w:r>
        <w:rPr>
          <w:rStyle w:val="VerbatimChar"/>
        </w:rPr>
        <w:t xml:space="preserve">minion_fe_req</w:t>
      </w:r>
      <w:r>
        <w:t xml:space="preserve">: redirect (52 bits)</w:t>
      </w:r>
    </w:p>
    <w:tbl>
      <w:tblPr>
        <w:tblStyle w:val="Table"/>
        <w:tblW w:type="pct" w:w="5000"/>
        <w:tblLayout w:type="fixed"/>
        <w:tblLook w:firstRow="1" w:lastRow="0" w:firstColumn="0" w:lastColumn="0" w:noHBand="0" w:noVBand="0" w:val="0020"/>
        <w:tblCaption w:val="minion_fe_req: redirect (52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New fetch PC.</w:t>
            </w:r>
          </w:p>
        </w:tc>
      </w:tr>
      <w:tr>
        <w:tc>
          <w:tcPr/>
          <w:p>
            <w:pPr>
              <w:jc w:val="left"/>
            </w:pPr>
            <w:r>
              <w:rPr>
                <w:rStyle w:val="VerbatimChar"/>
              </w:rPr>
              <w:t xml:space="preserve">speculative</w:t>
            </w:r>
          </w:p>
        </w:tc>
        <w:tc>
          <w:tcPr/>
          <w:p>
            <w:pPr>
              <w:jc w:val="left"/>
            </w:pPr>
            <w:r>
              <w:t xml:space="preserve">1</w:t>
            </w:r>
          </w:p>
        </w:tc>
        <w:tc>
          <w:tcPr/>
          <w:p>
            <w:pPr>
              <w:jc w:val="left"/>
            </w:pPr>
            <w:r>
              <w:t xml:space="preserve">Thread has older instructions in the integer pipeline. Driven every cycle, independently of</w:t>
            </w:r>
            <w:r>
              <w:t xml:space="preserve"> </w:t>
            </w:r>
            <w:r>
              <w:rPr>
                <w:rStyle w:val="VerbatimChar"/>
              </w:rPr>
              <w:t xml:space="preserve">f0_core_req_valid</w:t>
            </w:r>
            <w:r>
              <w:t xml:space="preserve">. Used for replay (</w:t>
            </w:r>
            <w:hyperlink w:anchor="sec-ch2-fe-status">
              <w:r>
                <w:rPr>
                  <w:rStyle w:val="Hyperlink"/>
                </w:rPr>
                <w:t xml:space="preserve">Section 2.2.5.6</w:t>
              </w:r>
            </w:hyperlink>
            <w:r>
              <w:t xml:space="preserve">).</w:t>
            </w:r>
          </w:p>
        </w:tc>
      </w:tr>
      <w:tr>
        <w:tc>
          <w:tcPr/>
          <w:p>
            <w:pPr>
              <w:jc w:val="left"/>
            </w:pPr>
            <w:r>
              <w:rPr>
                <w:rStyle w:val="VerbatimChar"/>
              </w:rPr>
              <w:t xml:space="preserve">debug_info.halt</w:t>
            </w:r>
          </w:p>
        </w:tc>
        <w:tc>
          <w:tcPr/>
          <w:p>
            <w:pPr>
              <w:jc w:val="left"/>
            </w:pPr>
            <w:r>
              <w:t xml:space="preserve">1</w:t>
            </w:r>
          </w:p>
        </w:tc>
        <w:tc>
          <w:tcPr/>
          <w:p>
            <w:pPr>
              <w:jc w:val="left"/>
            </w:pPr>
            <w:r>
              <w:t xml:space="preserve">Redirect enters debug mode.</w:t>
            </w:r>
          </w:p>
        </w:tc>
      </w:tr>
      <w:tr>
        <w:tc>
          <w:tcPr/>
          <w:p>
            <w:pPr>
              <w:jc w:val="left"/>
            </w:pPr>
            <w:r>
              <w:rPr>
                <w:rStyle w:val="VerbatimChar"/>
              </w:rPr>
              <w:t xml:space="preserve">debug_info.resume</w:t>
            </w:r>
          </w:p>
        </w:tc>
        <w:tc>
          <w:tcPr/>
          <w:p>
            <w:pPr>
              <w:jc w:val="left"/>
            </w:pPr>
            <w:r>
              <w:t xml:space="preserve">1</w:t>
            </w:r>
          </w:p>
        </w:tc>
        <w:tc>
          <w:tcPr/>
          <w:p>
            <w:pPr>
              <w:jc w:val="left"/>
            </w:pPr>
            <w:r>
              <w:t xml:space="preserve">Redirect leaves debug mode.</w:t>
            </w:r>
          </w:p>
        </w:tc>
      </w:tr>
    </w:tbl>
    <w:bookmarkEnd w:id="88"/>
    <w:p/>
    <w:bookmarkStart w:id="89" w:name="tab-ch2-fe-core-resp"/>
    <w:p>
      <w:pPr>
        <w:pStyle w:val="TableCaption"/>
      </w:pPr>
      <w:r>
        <w:t xml:space="preserve">Table </w:t>
      </w:r>
      <w:r>
        <w:fldChar w:fldCharType="begin"/>
      </w:r>
      <w:r>
        <w:instrText xml:space="preserve"> SEQ Table \* ARABIC </w:instrText>
      </w:r>
      <w:r>
        <w:fldChar w:fldCharType="separate"/>
      </w:r>
      <w:r>
        <w:t>12</w:t>
      </w:r>
      <w:r>
        <w:fldChar w:fldCharType="end"/>
      </w:r>
      <w:r>
        <w:t xml:space="preserve">. </w:t>
      </w:r>
      <w:r>
        <w:rPr>
          <w:rStyle w:val="VerbatimChar"/>
        </w:rPr>
        <w:t xml:space="preserve">frontend_core_resp</w:t>
      </w:r>
      <w:r>
        <w:t xml:space="preserve">: instruction to the integer pipeline (89 bits)</w:t>
      </w:r>
    </w:p>
    <w:tbl>
      <w:tblPr>
        <w:tblStyle w:val="Table"/>
        <w:tblW w:type="pct" w:w="5000"/>
        <w:tblLayout w:type="fixed"/>
        <w:tblLook w:firstRow="1" w:lastRow="0" w:firstColumn="0" w:lastColumn="0" w:noHBand="0" w:noVBand="0" w:val="0020"/>
        <w:tblCaption w:val="frontend_core_resp: instruction to the integer pipeline (8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PC of the instruction.</w:t>
            </w:r>
          </w:p>
        </w:tc>
      </w:tr>
      <w:tr>
        <w:tc>
          <w:tcPr/>
          <w:p>
            <w:pPr>
              <w:jc w:val="left"/>
            </w:pPr>
            <w:r>
              <w:rPr>
                <w:rStyle w:val="VerbatimChar"/>
              </w:rPr>
              <w:t xml:space="preserve">inst_bits</w:t>
            </w:r>
          </w:p>
        </w:tc>
        <w:tc>
          <w:tcPr/>
          <w:p>
            <w:pPr>
              <w:jc w:val="left"/>
            </w:pPr>
            <w:r>
              <w:t xml:space="preserve">32</w:t>
            </w:r>
          </w:p>
        </w:tc>
        <w:tc>
          <w:tcPr/>
          <w:p>
            <w:pPr>
              <w:jc w:val="left"/>
            </w:pPr>
            <w:r>
              <w:t xml:space="preserve">Instruction. Compressed instructions are delivered expanded.</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1 each</w:t>
            </w:r>
          </w:p>
        </w:tc>
        <w:tc>
          <w:tcPr/>
          <w:p>
            <w:pPr>
              <w:jc w:val="left"/>
            </w:pPr>
            <w:r>
              <w:t xml:space="preserve">Page fault / access fault on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1 each</w:t>
            </w:r>
          </w:p>
        </w:tc>
        <w:tc>
          <w:tcPr/>
          <w:p>
            <w:pPr>
              <w:jc w:val="left"/>
            </w:pPr>
            <w:r>
              <w:t xml:space="preserve">Page fault / access fault on the entry holding the upper half of an instruction that crosses entries.</w:t>
            </w:r>
          </w:p>
        </w:tc>
      </w:tr>
      <w:tr>
        <w:tc>
          <w:tcPr/>
          <w:p>
            <w:pPr>
              <w:jc w:val="left"/>
            </w:pPr>
            <w:r>
              <w:rPr>
                <w:rStyle w:val="VerbatimChar"/>
              </w:rPr>
              <w:t xml:space="preserve">replay</w:t>
            </w:r>
          </w:p>
        </w:tc>
        <w:tc>
          <w:tcPr/>
          <w:p>
            <w:pPr>
              <w:jc w:val="left"/>
            </w:pPr>
            <w:r>
              <w:t xml:space="preserve">1</w:t>
            </w:r>
          </w:p>
        </w:tc>
        <w:tc>
          <w:tcPr/>
          <w:p>
            <w:pPr>
              <w:jc w:val="left"/>
            </w:pPr>
            <w:r>
              <w:t xml:space="preserve">Instruction must be replayed.</w:t>
            </w:r>
          </w:p>
        </w:tc>
      </w:tr>
      <w:tr>
        <w:tc>
          <w:tcPr/>
          <w:p>
            <w:pPr>
              <w:jc w:val="left"/>
            </w:pPr>
            <w:r>
              <w:rPr>
                <w:rStyle w:val="VerbatimChar"/>
              </w:rPr>
              <w:t xml:space="preserve">rvc</w:t>
            </w:r>
          </w:p>
        </w:tc>
        <w:tc>
          <w:tcPr/>
          <w:p>
            <w:pPr>
              <w:jc w:val="left"/>
            </w:pPr>
            <w:r>
              <w:t xml:space="preserve">1</w:t>
            </w:r>
          </w:p>
        </w:tc>
        <w:tc>
          <w:tcPr/>
          <w:p>
            <w:pPr>
              <w:jc w:val="left"/>
            </w:pPr>
            <w:r>
              <w:t xml:space="preserve">Instruction was compressed.</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1 each</w:t>
            </w:r>
          </w:p>
        </w:tc>
        <w:tc>
          <w:tcPr/>
          <w:p>
            <w:pPr>
              <w:jc w:val="left"/>
            </w:pPr>
            <w:r>
              <w:t xml:space="preserve">Bus error / ECC error on the entry or entries holding the instruction.</w:t>
            </w:r>
          </w:p>
        </w:tc>
      </w:tr>
    </w:tbl>
    <w:bookmarkEnd w:id="89"/>
    <w:p/>
    <w:bookmarkStart w:id="90" w:name="tab-ch2-fe-thread-data"/>
    <w:p>
      <w:pPr>
        <w:pStyle w:val="TableCaption"/>
      </w:pPr>
      <w:r>
        <w:t xml:space="preserve">Table </w:t>
      </w:r>
      <w:r>
        <w:fldChar w:fldCharType="begin"/>
      </w:r>
      <w:r>
        <w:instrText xml:space="preserve"> SEQ Table \* ARABIC </w:instrText>
      </w:r>
      <w:r>
        <w:fldChar w:fldCharType="separate"/>
      </w:r>
      <w:r>
        <w:t>13</w:t>
      </w:r>
      <w:r>
        <w:fldChar w:fldCharType="end"/>
      </w:r>
      <w:r>
        <w:t xml:space="preserve">. </w:t>
      </w:r>
      <w:r>
        <w:rPr>
          <w:rStyle w:val="VerbatimChar"/>
        </w:rPr>
        <w:t xml:space="preserve">frontend_thread_data</w:t>
      </w:r>
      <w:r>
        <w:t xml:space="preserve">: instruction FIFO entry (179 bits)</w:t>
      </w:r>
    </w:p>
    <w:tbl>
      <w:tblPr>
        <w:tblStyle w:val="Table"/>
        <w:tblW w:type="pct" w:w="5000"/>
        <w:tblLayout w:type="fixed"/>
        <w:tblLook w:firstRow="1" w:lastRow="0" w:firstColumn="0" w:lastColumn="0" w:noHBand="0" w:noVBand="0" w:val="0020"/>
        <w:tblCaption w:val="frontend_thread_data: instruction FIFO entry (17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core_resp</w:t>
            </w:r>
          </w:p>
        </w:tc>
        <w:tc>
          <w:tcPr/>
          <w:p>
            <w:pPr>
              <w:jc w:val="left"/>
            </w:pPr>
            <w:r>
              <w:t xml:space="preserve">89</w:t>
            </w:r>
          </w:p>
        </w:tc>
        <w:tc>
          <w:tcPr/>
          <w:p>
            <w:pPr>
              <w:jc w:val="left"/>
            </w:pPr>
            <w:r>
              <w:t xml:space="preserve">Instruction and fetch status (</w:t>
            </w:r>
            <w:hyperlink w:anchor="tab-ch2-fe-core-resp">
              <w:r>
                <w:rPr>
                  <w:rStyle w:val="Hyperlink"/>
                </w:rPr>
                <w:t xml:space="preserve">Table 12</w:t>
              </w:r>
            </w:hyperlink>
            <w:r>
              <w:t xml:space="preserve">).</w:t>
            </w:r>
          </w:p>
        </w:tc>
      </w:tr>
      <w:tr>
        <w:tc>
          <w:tcPr/>
          <w:p>
            <w:pPr>
              <w:jc w:val="left"/>
            </w:pPr>
            <w:r>
              <w:rPr>
                <w:rStyle w:val="VerbatimChar"/>
              </w:rPr>
              <w:t xml:space="preserve">vpu_ctrl_sigs</w:t>
            </w:r>
          </w:p>
        </w:tc>
        <w:tc>
          <w:tcPr/>
          <w:p>
            <w:pPr>
              <w:jc w:val="left"/>
            </w:pPr>
            <w:r>
              <w:t xml:space="preserve">45</w:t>
            </w:r>
          </w:p>
        </w:tc>
        <w:tc>
          <w:tcPr/>
          <w:p>
            <w:pPr>
              <w:jc w:val="left"/>
            </w:pPr>
            <w:r>
              <w:t xml:space="preserve">VPU decode (</w:t>
            </w:r>
            <w:r>
              <w:rPr>
                <w:rStyle w:val="VerbatimChar"/>
              </w:rPr>
              <w:t xml:space="preserve">vpu_ctrl_sigs_t</w:t>
            </w:r>
            <w:r>
              <w:t xml:space="preserve">).</w:t>
            </w:r>
          </w:p>
        </w:tc>
      </w:tr>
      <w:tr>
        <w:tc>
          <w:tcPr/>
          <w:p>
            <w:pPr>
              <w:jc w:val="left"/>
            </w:pPr>
            <w:r>
              <w:rPr>
                <w:rStyle w:val="VerbatimChar"/>
              </w:rPr>
              <w:t xml:space="preserve">intpipe_ctrl</w:t>
            </w:r>
          </w:p>
        </w:tc>
        <w:tc>
          <w:tcPr/>
          <w:p>
            <w:pPr>
              <w:jc w:val="left"/>
            </w:pPr>
            <w:r>
              <w:t xml:space="preserve">45</w:t>
            </w:r>
          </w:p>
        </w:tc>
        <w:tc>
          <w:tcPr/>
          <w:p>
            <w:pPr>
              <w:jc w:val="left"/>
            </w:pPr>
            <w:r>
              <w:t xml:space="preserve">Integer decode (</w:t>
            </w:r>
            <w:r>
              <w:rPr>
                <w:rStyle w:val="VerbatimChar"/>
              </w:rPr>
              <w:t xml:space="preserve">minion_control</w:t>
            </w:r>
            <w:r>
              <w:t xml:space="preserve">).</w:t>
            </w:r>
          </w:p>
        </w:tc>
      </w:tr>
    </w:tbl>
    <w:bookmarkEnd w:id="90"/>
    <w:p/>
    <w:bookmarkStart w:id="91" w:name="tab-ch2-fe-decode-words"/>
    <w:p>
      <w:pPr>
        <w:pStyle w:val="TableCaption"/>
      </w:pPr>
      <w:r>
        <w:t xml:space="preserve">Table </w:t>
      </w:r>
      <w:r>
        <w:fldChar w:fldCharType="begin"/>
      </w:r>
      <w:r>
        <w:instrText xml:space="preserve"> SEQ Table \* ARABIC </w:instrText>
      </w:r>
      <w:r>
        <w:fldChar w:fldCharType="separate"/>
      </w:r>
      <w:r>
        <w:t>14</w:t>
      </w:r>
      <w:r>
        <w:fldChar w:fldCharType="end"/>
      </w:r>
      <w:r>
        <w:t xml:space="preserve">. </w:t>
      </w:r>
      <w:r>
        <w:t xml:space="preserve">Decoded control words</w:t>
      </w:r>
    </w:p>
    <w:tbl>
      <w:tblPr>
        <w:tblStyle w:val="Table"/>
        <w:tblW w:type="pct" w:w="5000"/>
        <w:tblLayout w:type="fixed"/>
        <w:tblLook w:firstRow="1" w:lastRow="0" w:firstColumn="0" w:lastColumn="0" w:noHBand="0" w:noVBand="0" w:val="0020"/>
        <w:tblCaption w:val="Decoded control words"/>
      </w:tblPr>
      <w:tblGrid>
        <w:gridCol w:w="1980"/>
        <w:gridCol w:w="990"/>
        <w:gridCol w:w="4950"/>
      </w:tblGrid>
      <w:tr>
        <w:trPr>
          <w:tblHeader w:val="on"/>
        </w:trPr>
        <w:tc>
          <w:tcPr/>
          <w:p>
            <w:pPr>
              <w:pStyle w:val="Compact"/>
              <w:jc w:val="left"/>
            </w:pPr>
            <w:r>
              <w:t xml:space="preserve">Structure</w:t>
            </w:r>
          </w:p>
        </w:tc>
        <w:tc>
          <w:tcPr/>
          <w:p>
            <w:pPr>
              <w:pStyle w:val="Compact"/>
              <w:jc w:val="left"/>
            </w:pPr>
            <w:r>
              <w:t xml:space="preserve">Width</w:t>
            </w:r>
          </w:p>
        </w:tc>
        <w:tc>
          <w:tcPr/>
          <w:p>
            <w:pPr>
              <w:pStyle w:val="Compact"/>
              <w:jc w:val="left"/>
            </w:pPr>
            <w:r>
              <w:t xml:space="preserve">Content</w:t>
            </w:r>
          </w:p>
        </w:tc>
      </w:tr>
      <w:tr>
        <w:tc>
          <w:tcPr/>
          <w:p>
            <w:pPr>
              <w:jc w:val="left"/>
            </w:pPr>
            <w:r>
              <w:rPr>
                <w:rStyle w:val="VerbatimChar"/>
              </w:rPr>
              <w:t xml:space="preserve">minion_control</w:t>
            </w:r>
          </w:p>
        </w:tc>
        <w:tc>
          <w:tcPr/>
          <w:p>
            <w:pPr>
              <w:jc w:val="left"/>
            </w:pPr>
            <w:r>
              <w:t xml:space="preserve">45</w:t>
            </w:r>
          </w:p>
        </w:tc>
        <w:tc>
          <w:tcPr/>
          <w:p>
            <w:pPr>
              <w:jc w:val="left"/>
            </w:pPr>
            <w:r>
              <w:t xml:space="preserve">Legal instruction; software-emulated (M-code) instruction; branch,</w:t>
            </w:r>
            <w:r>
              <w:t xml:space="preserve"> </w:t>
            </w:r>
            <w:r>
              <w:rPr>
                <w:rStyle w:val="VerbatimChar"/>
              </w:rPr>
              <w:t xml:space="preserve">JAL</w:t>
            </w:r>
            <w:r>
              <w:t xml:space="preserve">,</w:t>
            </w:r>
            <w:r>
              <w:t xml:space="preserve"> </w:t>
            </w:r>
            <w:r>
              <w:rPr>
                <w:rStyle w:val="VerbatimChar"/>
              </w:rPr>
              <w:t xml:space="preserve">JALR</w:t>
            </w:r>
            <w:r>
              <w:t xml:space="preserve">; integer source reads and destination write; ALU operand selects, function and width; immediate format; memory operation, command and size; FP/VPU destination write; mask register read/write; multiply/divide; CSR command; fence; global memory access; gather/scatter; graphics; implicit use of</w:t>
            </w:r>
            <w:r>
              <w:t xml:space="preserve"> </w:t>
            </w:r>
            <w:r>
              <w:rPr>
                <w:rStyle w:val="VerbatimChar"/>
              </w:rPr>
              <w:t xml:space="preserve">x31</w:t>
            </w:r>
            <w:r>
              <w:t xml:space="preserve">.</w:t>
            </w:r>
          </w:p>
        </w:tc>
      </w:tr>
      <w:tr>
        <w:tc>
          <w:tcPr/>
          <w:p>
            <w:pPr>
              <w:jc w:val="left"/>
            </w:pPr>
            <w:r>
              <w:rPr>
                <w:rStyle w:val="VerbatimChar"/>
              </w:rPr>
              <w:t xml:space="preserve">vpu_ctrl_sigs_t</w:t>
            </w:r>
          </w:p>
        </w:tc>
        <w:tc>
          <w:tcPr/>
          <w:p>
            <w:pPr>
              <w:jc w:val="left"/>
            </w:pPr>
            <w:r>
              <w:t xml:space="preserve">45</w:t>
            </w:r>
          </w:p>
        </w:tc>
        <w:tc>
          <w:tcPr/>
          <w:p>
            <w:pPr>
              <w:jc w:val="left"/>
            </w:pPr>
            <w:r>
              <w:t xml:space="preserve">VPU function; execution unit (TxFMA, shift/swizzle, transcendental ROM); conversion and load/store type; source, third-source and destination reads and write; mask register reads; operand swaps; scalar or packed; data type; integer-register transfer; rounding; FP flag update.</w:t>
            </w:r>
          </w:p>
        </w:tc>
      </w:tr>
    </w:tbl>
    <w:bookmarkEnd w:id="91"/>
    <w:bookmarkEnd w:id="92"/>
    <w:bookmarkStart w:id="94" w:name="sec-ch2-fe-params"/>
    <w:p>
      <w:pPr>
        <w:pStyle w:val="Heading4"/>
      </w:pPr>
      <w:r>
        <w:rPr>
          <w:rStyle w:val="SectionNumber"/>
        </w:rPr>
        <w:t xml:space="preserve">2.2.2.3</w:t>
      </w:r>
      <w:r>
        <w:tab/>
      </w:r>
      <w:r>
        <w:t xml:space="preserve">Configuration Parameters</w:t>
      </w:r>
    </w:p>
    <w:bookmarkStart w:id="93" w:name="tab-ch2-fe-params"/>
    <w:p>
      <w:pPr>
        <w:pStyle w:val="TableCaption"/>
      </w:pPr>
      <w:r>
        <w:t xml:space="preserve">Table </w:t>
      </w:r>
      <w:r>
        <w:fldChar w:fldCharType="begin"/>
      </w:r>
      <w:r>
        <w:instrText xml:space="preserve"> SEQ Table \* ARABIC </w:instrText>
      </w:r>
      <w:r>
        <w:fldChar w:fldCharType="separate"/>
      </w:r>
      <w:r>
        <w:t>15</w:t>
      </w:r>
      <w:r>
        <w:fldChar w:fldCharType="end"/>
      </w:r>
      <w:r>
        <w:t xml:space="preserve">. </w:t>
      </w:r>
      <w:r>
        <w:t xml:space="preserve">Front End configuration parameters</w:t>
      </w:r>
    </w:p>
    <w:tbl>
      <w:tblPr>
        <w:tblStyle w:val="Table"/>
        <w:tblW w:type="pct" w:w="5000"/>
        <w:tblLayout w:type="fixed"/>
        <w:tblLook w:firstRow="1" w:lastRow="0" w:firstColumn="0" w:lastColumn="0" w:noHBand="0" w:noVBand="0" w:val="0020"/>
        <w:tblCaption w:val="Front End configuration parameters"/>
      </w:tblPr>
      <w:tblGrid>
        <w:gridCol w:w="2970"/>
        <w:gridCol w:w="990"/>
        <w:gridCol w:w="3960"/>
      </w:tblGrid>
      <w:tr>
        <w:trPr>
          <w:tblHeader w:val="on"/>
        </w:trPr>
        <w:tc>
          <w:tcPr/>
          <w:p>
            <w:pPr>
              <w:pStyle w:val="Compact"/>
              <w:jc w:val="left"/>
            </w:pPr>
            <w:r>
              <w:t xml:space="preserve">Define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CORE_NR_THREADS</w:t>
            </w:r>
          </w:p>
        </w:tc>
        <w:tc>
          <w:tcPr/>
          <w:p>
            <w:pPr>
              <w:jc w:val="left"/>
            </w:pPr>
            <w:r>
              <w:t xml:space="preserve">2</w:t>
            </w:r>
          </w:p>
        </w:tc>
        <w:tc>
          <w:tcPr/>
          <w:p>
            <w:pPr>
              <w:jc w:val="left"/>
            </w:pPr>
            <w:r>
              <w:t xml:space="preserve">Threads per core.</w:t>
            </w:r>
          </w:p>
        </w:tc>
      </w:tr>
      <w:tr>
        <w:tc>
          <w:tcPr/>
          <w:p>
            <w:pPr>
              <w:jc w:val="left"/>
            </w:pPr>
            <w:r>
              <w:rPr>
                <w:rStyle w:val="VerbatimChar"/>
              </w:rPr>
              <w:t xml:space="preserve">FE_FETCH_BUFFERS</w:t>
            </w:r>
          </w:p>
        </w:tc>
        <w:tc>
          <w:tcPr/>
          <w:p>
            <w:pPr>
              <w:jc w:val="left"/>
            </w:pPr>
            <w:r>
              <w:t xml:space="preserve">2</w:t>
            </w:r>
          </w:p>
        </w:tc>
        <w:tc>
          <w:tcPr/>
          <w:p>
            <w:pPr>
              <w:jc w:val="left"/>
            </w:pPr>
            <w:r>
              <w:t xml:space="preserve">Thread-buffer entries per thread.</w:t>
            </w:r>
          </w:p>
        </w:tc>
      </w:tr>
      <w:tr>
        <w:tc>
          <w:tcPr/>
          <w:p>
            <w:pPr>
              <w:jc w:val="left"/>
            </w:pPr>
            <w:r>
              <w:rPr>
                <w:rStyle w:val="VerbatimChar"/>
              </w:rPr>
              <w:t xml:space="preserve">FE_FETCH_READ_SIZE</w:t>
            </w:r>
          </w:p>
        </w:tc>
        <w:tc>
          <w:tcPr/>
          <w:p>
            <w:pPr>
              <w:jc w:val="left"/>
            </w:pPr>
            <w:r>
              <w:t xml:space="preserve">256</w:t>
            </w:r>
          </w:p>
        </w:tc>
        <w:tc>
          <w:tcPr/>
          <w:p>
            <w:pPr>
              <w:jc w:val="left"/>
            </w:pPr>
            <w:r>
              <w:t xml:space="preserve">Bits per fetch block and per entry.</w:t>
            </w:r>
          </w:p>
        </w:tc>
      </w:tr>
      <w:tr>
        <w:tc>
          <w:tcPr/>
          <w:p>
            <w:pPr>
              <w:jc w:val="left"/>
            </w:pPr>
            <w:r>
              <w:rPr>
                <w:rStyle w:val="VerbatimChar"/>
              </w:rPr>
              <w:t xml:space="preserve">FE_FETCH_PTR_SIZE</w:t>
            </w:r>
          </w:p>
        </w:tc>
        <w:tc>
          <w:tcPr/>
          <w:p>
            <w:pPr>
              <w:jc w:val="left"/>
            </w:pPr>
            <w:r>
              <w:t xml:space="preserve">5</w:t>
            </w:r>
          </w:p>
        </w:tc>
        <w:tc>
          <w:tcPr/>
          <w:p>
            <w:pPr>
              <w:jc w:val="left"/>
            </w:pPr>
            <w:r>
              <w:t xml:space="preserve">Read-pointer width: 1 entry bit and 4 halfword bits.</w:t>
            </w:r>
          </w:p>
        </w:tc>
      </w:tr>
      <w:tr>
        <w:tc>
          <w:tcPr/>
          <w:p>
            <w:pPr>
              <w:jc w:val="left"/>
            </w:pPr>
            <w:r>
              <w:rPr>
                <w:rStyle w:val="VerbatimChar"/>
              </w:rPr>
              <w:t xml:space="preserve">PC_SIZE_EXT</w:t>
            </w:r>
          </w:p>
        </w:tc>
        <w:tc>
          <w:tcPr/>
          <w:p>
            <w:pPr>
              <w:jc w:val="left"/>
            </w:pPr>
            <w:r>
              <w:t xml:space="preserve">49</w:t>
            </w:r>
          </w:p>
        </w:tc>
        <w:tc>
          <w:tcPr/>
          <w:p>
            <w:pPr>
              <w:jc w:val="left"/>
            </w:pPr>
            <w:r>
              <w:t xml:space="preserve">Front End PC width.</w:t>
            </w:r>
          </w:p>
        </w:tc>
      </w:tr>
    </w:tbl>
    <w:bookmarkEnd w:id="93"/>
    <w:bookmarkEnd w:id="94"/>
    <w:bookmarkEnd w:id="95"/>
    <w:bookmarkStart w:id="100" w:name="sec-ch2-fe-pipeline"/>
    <w:p>
      <w:pPr>
        <w:pStyle w:val="Heading3"/>
      </w:pPr>
      <w:r>
        <w:rPr>
          <w:rStyle w:val="SectionNumber"/>
        </w:rPr>
        <w:t xml:space="preserve">2.2.3</w:t>
      </w:r>
      <w:r>
        <w:tab/>
      </w:r>
      <w:r>
        <w:t xml:space="preserve">Pipeline Stages</w:t>
      </w:r>
    </w:p>
    <w:p>
      <w:pPr>
        <w:pStyle w:val="FirstParagraph"/>
      </w:pPr>
      <w:r>
        <w:t xml:space="preserve">The Front End pipeline has eight stages, F0 to F7 (</w:t>
      </w:r>
      <w:hyperlink w:anchor="fig-ch2-fe-pipeline">
        <w:r>
          <w:rPr>
            <w:rStyle w:val="Hyperlink"/>
          </w:rPr>
          <w:t xml:space="preserve">Figure 10</w:t>
        </w:r>
      </w:hyperlink>
      <w:r>
        <w:t xml:space="preserve">). Stages F1 to F5 overlap the L0 micro-cache pipeline.</w:t>
      </w:r>
    </w:p>
    <w:bookmarkStart w:id="99" w:name="fig-ch2-fe-pipeline"/>
    <w:p>
      <w:pPr>
        <w:pStyle w:val="CaptionedFigure"/>
      </w:pPr>
      <w:r>
        <w:drawing>
          <wp:inline>
            <wp:extent cx="5334000" cy="1569798"/>
            <wp:effectExtent b="0" l="0" r="0" t="0"/>
            <wp:docPr descr="Front End pipeline" title="" id="97" name="Picture"/>
            <a:graphic>
              <a:graphicData uri="http://schemas.openxmlformats.org/drawingml/2006/picture">
                <pic:pic>
                  <pic:nvPicPr>
                    <pic:cNvPr descr="images/ch02/fig-fe-pipeline.png" id="98" name="Picture"/>
                    <pic:cNvPicPr>
                      <a:picLocks noChangeArrowheads="1" noChangeAspect="1"/>
                    </pic:cNvPicPr>
                  </pic:nvPicPr>
                  <pic:blipFill>
                    <a:blip r:embed="rId96"/>
                    <a:stretch>
                      <a:fillRect/>
                    </a:stretch>
                  </pic:blipFill>
                  <pic:spPr bwMode="auto">
                    <a:xfrm>
                      <a:off x="0" y="0"/>
                      <a:ext cx="5334000" cy="15697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10</w:t>
      </w:r>
      <w:r>
        <w:fldChar w:fldCharType="end"/>
      </w:r>
      <w:r>
        <w:t xml:space="preserve">. </w:t>
      </w:r>
      <w:r>
        <w:t xml:space="preserve">Front End pipeline</w:t>
      </w:r>
    </w:p>
    <w:bookmarkEnd w:id="99"/>
    <w:p>
      <w:pPr>
        <w:pStyle w:val="DefinitionTerm"/>
      </w:pPr>
      <w:r>
        <w:t xml:space="preserve">F0 Stage</w:t>
      </w:r>
    </w:p>
    <w:p>
      <w:pPr>
        <w:pStyle w:val="Definition"/>
      </w:pPr>
      <w:r>
        <w:t xml:space="preserve">The F0 stage receives instruction-block requests from both thread buffers and decides which one gets access to the L0 micro-cache using a 2:1 LRU arbiter. The selected request is registered and sent to the L0 micro-cache through the Neighborhood interface. This stage also handles the enabling and disabling of threads and redirect requests from the integer pipeline, for example the new address after a mispredicted branch.</w:t>
      </w:r>
    </w:p>
    <w:p>
      <w:pPr>
        <w:pStyle w:val="DefinitionTerm"/>
      </w:pPr>
      <w:r>
        <w:t xml:space="preserve">F1–F5 Stage</w:t>
      </w:r>
    </w:p>
    <w:p>
      <w:pPr>
        <w:pStyle w:val="Definition"/>
      </w:pPr>
      <w:r>
        <w:t xml:space="preserve">The selected request is held in F1 until the L0 micro-cache accepts it, which happens at the earliest in the second F1 cycle. The thread then waits for the response. The L0 micro-cache always responds to an accepted request, whether it is a hit or a miss, with a fixed five-cycle latency: counting the cycle in which it accepts the request as the first cycle, the response is returned in the fifth cycle, in F5 (</w:t>
      </w:r>
      <w:hyperlink w:anchor="fig-ch2-fe-td-hit">
        <w:r>
          <w:rPr>
            <w:rStyle w:val="Hyperlink"/>
          </w:rPr>
          <w:t xml:space="preserve">Figure 12</w:t>
        </w:r>
      </w:hyperlink>
      <w:r>
        <w:t xml:space="preserve">).</w:t>
      </w:r>
    </w:p>
    <w:p>
      <w:pPr>
        <w:pStyle w:val="DefinitionTerm"/>
      </w:pPr>
      <w:r>
        <w:t xml:space="preserve">F6 Stage</w:t>
      </w:r>
    </w:p>
    <w:p>
      <w:pPr>
        <w:pStyle w:val="Definition"/>
      </w:pPr>
      <w:r>
        <w:t xml:space="preserve">The response from the L0 micro-cache is checked. If it is a hit, the instruction block is stored in the buffer of the thread that issued the request. If it is a miss, nothing is stored, and the thread waits for the cache to be filled. Instruction reading is independent of the fetch request: whenever a buffer entry holds instructions, the thread reads its next instruction, expands it if it is compressed, and passes it on for decoding, in parallel with any request in F0 to F5.</w:t>
      </w:r>
    </w:p>
    <w:p>
      <w:pPr>
        <w:pStyle w:val="DefinitionTerm"/>
      </w:pPr>
      <w:r>
        <w:t xml:space="preserve">F7 Stage</w:t>
      </w:r>
    </w:p>
    <w:p>
      <w:pPr>
        <w:pStyle w:val="Definition"/>
      </w:pPr>
      <w:r>
        <w:t xml:space="preserve">This stage selects which thread’s instruction is read from its buffer. The selected instruction is decoded and stored, along with its control signals, in that thread’s FIFO. The thread scheduler decides which thread’s FIFO issues an instruction to the integer pipeline in the next cycle. If both threads are eligible, they are selected in round-robin order; otherwise, the eligible thread is selected.</w:t>
      </w:r>
    </w:p>
    <w:p>
      <w:pPr>
        <w:pStyle w:val="FirstParagraph"/>
      </w:pPr>
      <w:r>
        <w:t xml:space="preserve">With an L0 hit and no competing requests, the first instruction of a block reaches ID nine cycles after its request is issued in F0.</w:t>
      </w:r>
    </w:p>
    <w:bookmarkEnd w:id="100"/>
    <w:bookmarkStart w:id="121" w:name="sec-ch2-fe-l0"/>
    <w:p>
      <w:pPr>
        <w:pStyle w:val="Heading3"/>
      </w:pPr>
      <w:r>
        <w:rPr>
          <w:rStyle w:val="SectionNumber"/>
        </w:rPr>
        <w:t xml:space="preserve">2.2.4</w:t>
      </w:r>
      <w:r>
        <w:tab/>
      </w:r>
      <w:r>
        <w:t xml:space="preserve">Interaction with the L0 Micro-Cache</w:t>
      </w:r>
    </w:p>
    <w:p>
      <w:pPr>
        <w:pStyle w:val="FirstParagraph"/>
      </w:pPr>
      <w:r>
        <w:t xml:space="preserve">Each L0 micro-cache serves the eight threads of four ET-Minion cores.</w:t>
      </w:r>
      <w:r>
        <w:t xml:space="preserve"> </w:t>
      </w:r>
      <w:hyperlink w:anchor="fig-ch2-fe-l0-path">
        <w:r>
          <w:rPr>
            <w:rStyle w:val="Hyperlink"/>
          </w:rPr>
          <w:t xml:space="preserve">Figure 11</w:t>
        </w:r>
      </w:hyperlink>
      <w:r>
        <w:t xml:space="preserve"> </w:t>
      </w:r>
      <w:r>
        <w:t xml:space="preserve">shows the request and response path of one core. This section describes the interface from the Front End side; the Neighborhood side is described in</w:t>
      </w:r>
      <w:r>
        <w:t xml:space="preserve"> </w:t>
      </w:r>
      <w:hyperlink w:anchor="sec-ch3-fe-ic">
        <w:r>
          <w:rPr>
            <w:rStyle w:val="Hyperlink"/>
          </w:rPr>
          <w:t xml:space="preserve">3.2. Front End – I-Cache Interface</w:t>
        </w:r>
      </w:hyperlink>
      <w:r>
        <w:t xml:space="preserve">.</w:t>
      </w:r>
    </w:p>
    <w:bookmarkStart w:id="104" w:name="fig-ch2-fe-l0-path"/>
    <w:p>
      <w:pPr>
        <w:pStyle w:val="CaptionedFigure"/>
      </w:pPr>
      <w:r>
        <w:drawing>
          <wp:inline>
            <wp:extent cx="5334000" cy="2037232"/>
            <wp:effectExtent b="0" l="0" r="0" t="0"/>
            <wp:docPr descr="Front End to L0 micro-cache request and response path" title="" id="102" name="Picture"/>
            <a:graphic>
              <a:graphicData uri="http://schemas.openxmlformats.org/drawingml/2006/picture">
                <pic:pic>
                  <pic:nvPicPr>
                    <pic:cNvPr descr="images/ch02/fig-fe-l0-path.png" id="103" name="Picture"/>
                    <pic:cNvPicPr>
                      <a:picLocks noChangeArrowheads="1" noChangeAspect="1"/>
                    </pic:cNvPicPr>
                  </pic:nvPicPr>
                  <pic:blipFill>
                    <a:blip r:embed="rId101"/>
                    <a:stretch>
                      <a:fillRect/>
                    </a:stretch>
                  </pic:blipFill>
                  <pic:spPr bwMode="auto">
                    <a:xfrm>
                      <a:off x="0" y="0"/>
                      <a:ext cx="5334000" cy="203723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11</w:t>
      </w:r>
      <w:r>
        <w:fldChar w:fldCharType="end"/>
      </w:r>
      <w:r>
        <w:t xml:space="preserve">. </w:t>
      </w:r>
      <w:r>
        <w:t xml:space="preserve">Front End to L0 micro-cache request and response path</w:t>
      </w:r>
    </w:p>
    <w:bookmarkEnd w:id="104"/>
    <w:bookmarkStart w:id="105" w:name="sec-ch2-fe-arb"/>
    <w:p>
      <w:pPr>
        <w:pStyle w:val="Heading4"/>
      </w:pPr>
      <w:r>
        <w:rPr>
          <w:rStyle w:val="SectionNumber"/>
        </w:rPr>
        <w:t xml:space="preserve">2.2.4.1</w:t>
      </w:r>
      <w:r>
        <w:tab/>
      </w:r>
      <w:r>
        <w:t xml:space="preserve">Request Arbitration and Acceptance</w:t>
      </w:r>
    </w:p>
    <w:p>
      <w:pPr>
        <w:pStyle w:val="FirstParagraph"/>
      </w:pPr>
      <w:r>
        <w:t xml:space="preserve">A fetch request passes through the following steps:</w:t>
      </w:r>
    </w:p>
    <w:p>
      <w:pPr>
        <w:numPr>
          <w:ilvl w:val="0"/>
          <w:numId w:val="1018"/>
        </w:numPr>
      </w:pPr>
      <w:r>
        <w:rPr>
          <w:b/>
          <w:bCs/>
        </w:rPr>
        <w:t xml:space="preserve">2:1 LRU arbiter, F0.</w:t>
      </w:r>
      <w:r>
        <w:t xml:space="preserve"> </w:t>
      </w:r>
      <w:r>
        <w:t xml:space="preserve">Selects between the two threads of the core. With two clients the grant alternates when both threads request. The priority is updated on every grant.</w:t>
      </w:r>
    </w:p>
    <w:p>
      <w:pPr>
        <w:numPr>
          <w:ilvl w:val="0"/>
          <w:numId w:val="1018"/>
        </w:numPr>
      </w:pPr>
      <w:r>
        <w:rPr>
          <w:b/>
          <w:bCs/>
        </w:rPr>
        <w:t xml:space="preserve">F1 I-cache request register (</w:t>
      </w:r>
      <w:r>
        <w:rPr>
          <w:rStyle w:val="VerbatimChar"/>
          <w:b/>
          <w:bCs/>
        </w:rPr>
        <w:t xml:space="preserve">f1_icache_req</w:t>
      </w:r>
      <w:r>
        <w:rPr>
          <w:b/>
          <w:bCs/>
        </w:rPr>
        <w:t xml:space="preserve">).</w:t>
      </w:r>
      <w:r>
        <w:t xml:space="preserve"> </w:t>
      </w:r>
      <w:r>
        <w:t xml:space="preserve">Holds the granted request until the Neighborhood accepts it with</w:t>
      </w:r>
      <w:r>
        <w:t xml:space="preserve"> </w:t>
      </w:r>
      <w:r>
        <w:rPr>
          <w:rStyle w:val="VerbatimChar"/>
        </w:rPr>
        <w:t xml:space="preserve">f1_icache_req_ready</w:t>
      </w:r>
      <w:r>
        <w:t xml:space="preserve">. The register accepts a new request when it is empty or its current request is accepted in the same cycle; otherwise the 2:1 arbiter issues no grant.</w:t>
      </w:r>
    </w:p>
    <w:p>
      <w:pPr>
        <w:numPr>
          <w:ilvl w:val="0"/>
          <w:numId w:val="1018"/>
        </w:numPr>
      </w:pPr>
      <w:r>
        <w:rPr>
          <w:b/>
          <w:bCs/>
        </w:rPr>
        <w:t xml:space="preserve">8:1 LRU arbiter, Neighborhood.</w:t>
      </w:r>
      <w:r>
        <w:t xml:space="preserve"> </w:t>
      </w:r>
      <w:r>
        <w:t xml:space="preserve">The request is first captured in a per-thread request register, then arbitrated against the other seven threads served by the same L0 micro-cache. The grant of this arbiter is returned as</w:t>
      </w:r>
      <w:r>
        <w:t xml:space="preserve"> </w:t>
      </w:r>
      <w:r>
        <w:rPr>
          <w:rStyle w:val="VerbatimChar"/>
        </w:rPr>
        <w:t xml:space="preserve">f1_icache_req_ready</w:t>
      </w:r>
      <w:r>
        <w:t xml:space="preserve">. Because of the capture register, a request is accepted at the earliest in its second F1 cycle.</w:t>
      </w:r>
    </w:p>
    <w:bookmarkEnd w:id="105"/>
    <w:bookmarkStart w:id="110" w:name="sec-ch2-fe-track"/>
    <w:p>
      <w:pPr>
        <w:pStyle w:val="Heading4"/>
      </w:pPr>
      <w:r>
        <w:rPr>
          <w:rStyle w:val="SectionNumber"/>
        </w:rPr>
        <w:t xml:space="preserve">2.2.4.2</w:t>
      </w:r>
      <w:r>
        <w:tab/>
      </w:r>
      <w:r>
        <w:t xml:space="preserve">Response Timing and Ownership</w:t>
      </w:r>
    </w:p>
    <w:p>
      <w:pPr>
        <w:pStyle w:val="FirstParagraph"/>
      </w:pPr>
      <w:r>
        <w:t xml:space="preserve">The L0 micro-cache has a five-stage pipeline and returns exactly one response per accepted request, from its last stage, for a hit and for a miss alike. The response reaches the Front End in F5.</w:t>
      </w:r>
    </w:p>
    <w:p>
      <w:pPr>
        <w:pStyle w:val="BodyText"/>
      </w:pPr>
      <w:r>
        <w:t xml:space="preserve">The response carries no thread identifier. Each thread buffer identifies its responses by position in time: when its request is granted, the thread inserts a token (a valid bit and the reserved entry number) into its own F1–F6 tracker. The token remains in F1 until the request is accepted and then advances one stage per cycle. A response registered in F6 together with a valid token belongs to that thread, and the token selects the entry to be written. The response and fill-done signals are registered in</w:t>
      </w:r>
      <w:r>
        <w:t xml:space="preserve"> </w:t>
      </w:r>
      <w:r>
        <w:rPr>
          <w:rStyle w:val="VerbatimChar"/>
        </w:rPr>
        <w:t xml:space="preserve">frontend_top</w:t>
      </w:r>
      <w:r>
        <w:t xml:space="preserve"> </w:t>
      </w:r>
      <w:r>
        <w:t xml:space="preserve">and broadcast to both thread buffers.</w:t>
      </w:r>
    </w:p>
    <w:bookmarkStart w:id="109" w:name="fig-ch2-fe-td-hit"/>
    <w:p>
      <w:pPr>
        <w:pStyle w:val="CaptionedFigure"/>
      </w:pPr>
      <w:r>
        <w:drawing>
          <wp:inline>
            <wp:extent cx="5334000" cy="3176127"/>
            <wp:effectExtent b="0" l="0" r="0" t="0"/>
            <wp:docPr descr="Request and hit response" title="" id="107" name="Picture"/>
            <a:graphic>
              <a:graphicData uri="http://schemas.openxmlformats.org/drawingml/2006/picture">
                <pic:pic>
                  <pic:nvPicPr>
                    <pic:cNvPr descr="images/ch02/td-fe-hit.png" id="108" name="Picture"/>
                    <pic:cNvPicPr>
                      <a:picLocks noChangeArrowheads="1" noChangeAspect="1"/>
                    </pic:cNvPicPr>
                  </pic:nvPicPr>
                  <pic:blipFill>
                    <a:blip r:embed="rId106"/>
                    <a:stretch>
                      <a:fillRect/>
                    </a:stretch>
                  </pic:blipFill>
                  <pic:spPr bwMode="auto">
                    <a:xfrm>
                      <a:off x="0" y="0"/>
                      <a:ext cx="5334000" cy="317612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12</w:t>
      </w:r>
      <w:r>
        <w:fldChar w:fldCharType="end"/>
      </w:r>
      <w:r>
        <w:t xml:space="preserve">. </w:t>
      </w:r>
      <w:r>
        <w:t xml:space="preserve">Request and hit response</w:t>
      </w:r>
    </w:p>
    <w:bookmarkEnd w:id="109"/>
    <w:p>
      <w:pPr>
        <w:pStyle w:val="BodyText"/>
      </w:pPr>
      <w:r>
        <w:t xml:space="preserve">In</w:t>
      </w:r>
      <w:r>
        <w:t xml:space="preserve"> </w:t>
      </w:r>
      <w:hyperlink w:anchor="fig-ch2-fe-td-hit">
        <w:r>
          <w:rPr>
            <w:rStyle w:val="Hyperlink"/>
          </w:rPr>
          <w:t xml:space="preserve">Figure 12</w:t>
        </w:r>
      </w:hyperlink>
      <w:r>
        <w:t xml:space="preserve"> </w:t>
      </w:r>
      <w:r>
        <w:t xml:space="preserve">the request is issued in cycle 1, accepted in cycle 3, and the block returns in cycle 7. It is written in cycle 8; the first instruction of the fetched block is in the F7 stage in cycle 9 and in the ID stage in cycle 10.</w:t>
      </w:r>
    </w:p>
    <w:bookmarkEnd w:id="110"/>
    <w:bookmarkStart w:id="115" w:name="sec-ch2-fe-miss"/>
    <w:p>
      <w:pPr>
        <w:pStyle w:val="Heading4"/>
      </w:pPr>
      <w:r>
        <w:rPr>
          <w:rStyle w:val="SectionNumber"/>
        </w:rPr>
        <w:t xml:space="preserve">2.2.4.3</w:t>
      </w:r>
      <w:r>
        <w:tab/>
      </w:r>
      <w:r>
        <w:t xml:space="preserve">Miss Handling and Fill Done</w:t>
      </w:r>
    </w:p>
    <w:p>
      <w:pPr>
        <w:pStyle w:val="FirstParagraph"/>
      </w:pPr>
      <w:r>
        <w:t xml:space="preserve">A miss response has the same timing as a hit and carries no data. On a miss the thread writes nothing, keeps its fetch PC and enters a sleep state (</w:t>
      </w:r>
      <w:r>
        <w:rPr>
          <w:rStyle w:val="VerbatimChar"/>
        </w:rPr>
        <w:t xml:space="preserve">f0_miss_pending</w:t>
      </w:r>
      <w:r>
        <w:t xml:space="preserve">) in which it issues no requests.</w:t>
      </w:r>
    </w:p>
    <w:p>
      <w:pPr>
        <w:pStyle w:val="BodyText"/>
      </w:pPr>
      <w:r>
        <w:t xml:space="preserve">On completion of a line fill from the L1 instruction cache, or of a translation fill, the L0 micro-cache pulses</w:t>
      </w:r>
      <w:r>
        <w:t xml:space="preserve"> </w:t>
      </w:r>
      <w:r>
        <w:rPr>
          <w:rStyle w:val="VerbatimChar"/>
        </w:rPr>
        <w:t xml:space="preserve">f6_icache_fill_done</w:t>
      </w:r>
      <w:r>
        <w:t xml:space="preserve">. The signal is broadcast to all threads of the L0 micro-cache and carries no address. Every sleeping thread wakes and retries; a thread whose line is still absent misses again and sleeps until the next fill. A redirect, a thread disable or a pending halt also clears the sleep state.</w:t>
      </w:r>
    </w:p>
    <w:bookmarkStart w:id="114" w:name="fig-ch2-fe-td-miss"/>
    <w:p>
      <w:pPr>
        <w:pStyle w:val="CaptionedFigure"/>
      </w:pPr>
      <w:r>
        <w:drawing>
          <wp:inline>
            <wp:extent cx="5334000" cy="2236914"/>
            <wp:effectExtent b="0" l="0" r="0" t="0"/>
            <wp:docPr descr="Miss, sleep and retry" title="" id="112" name="Picture"/>
            <a:graphic>
              <a:graphicData uri="http://schemas.openxmlformats.org/drawingml/2006/picture">
                <pic:pic>
                  <pic:nvPicPr>
                    <pic:cNvPr descr="images/ch02/td-fe-miss.png" id="113" name="Picture"/>
                    <pic:cNvPicPr>
                      <a:picLocks noChangeArrowheads="1" noChangeAspect="1"/>
                    </pic:cNvPicPr>
                  </pic:nvPicPr>
                  <pic:blipFill>
                    <a:blip r:embed="rId111"/>
                    <a:stretch>
                      <a:fillRect/>
                    </a:stretch>
                  </pic:blipFill>
                  <pic:spPr bwMode="auto">
                    <a:xfrm>
                      <a:off x="0" y="0"/>
                      <a:ext cx="5334000" cy="223691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13</w:t>
      </w:r>
      <w:r>
        <w:fldChar w:fldCharType="end"/>
      </w:r>
      <w:r>
        <w:t xml:space="preserve">. </w:t>
      </w:r>
      <w:r>
        <w:t xml:space="preserve">Miss, sleep and retry</w:t>
      </w:r>
    </w:p>
    <w:bookmarkEnd w:id="114"/>
    <w:p>
      <w:pPr>
        <w:pStyle w:val="BodyText"/>
      </w:pPr>
      <w:r>
        <w:t xml:space="preserve">In</w:t>
      </w:r>
      <w:r>
        <w:t xml:space="preserve"> </w:t>
      </w:r>
      <w:hyperlink w:anchor="fig-ch2-fe-td-miss">
        <w:r>
          <w:rPr>
            <w:rStyle w:val="Hyperlink"/>
          </w:rPr>
          <w:t xml:space="preserve">Figure 13</w:t>
        </w:r>
      </w:hyperlink>
      <w:r>
        <w:t xml:space="preserve"> </w:t>
      </w:r>
      <w:r>
        <w:t xml:space="preserve">the miss response arrives in cycle 7 and the thread sleeps from cycle 9. Fill done arrives in cycle 11, is registered, and the thread retries in cycle 12.</w:t>
      </w:r>
    </w:p>
    <w:p>
      <w:pPr>
        <w:pStyle w:val="BodyText"/>
      </w:pPr>
      <w:r>
        <w:t xml:space="preserve">Fill done is issued one cycle after the response slot. A request that looks up the L0 micro-cache while a fill is being written still misses, and its response is the last miss that the fill can cause. Issuing fill done one cycle after that response, and registering it again in the Front End, ensures that every thread has entered the sleep state before the wake-up arrives. A wake-up that arrived first would be lost, and the thread would wait for an unrelated fill.</w:t>
      </w:r>
    </w:p>
    <w:bookmarkEnd w:id="115"/>
    <w:bookmarkStart w:id="120" w:name="sec-ch2-fe-kill"/>
    <w:p>
      <w:pPr>
        <w:pStyle w:val="Heading4"/>
      </w:pPr>
      <w:r>
        <w:rPr>
          <w:rStyle w:val="SectionNumber"/>
        </w:rPr>
        <w:t xml:space="preserve">2.2.4.4</w:t>
      </w:r>
      <w:r>
        <w:tab/>
      </w:r>
      <w:r>
        <w:t xml:space="preserve">Request Cancellation</w:t>
      </w:r>
    </w:p>
    <w:p>
      <w:pPr>
        <w:pStyle w:val="FirstParagraph"/>
      </w:pPr>
      <w:r>
        <w:t xml:space="preserve">A redirect invalidates the thread’s tokens in F2 to F5 and suppresses the F6 write, so the responses of in-flight requests are discarded.</w:t>
      </w:r>
    </w:p>
    <w:p>
      <w:pPr>
        <w:pStyle w:val="BodyText"/>
      </w:pPr>
      <w:r>
        <w:t xml:space="preserve">A request still waiting in the F1 I-cache request register cannot be withdrawn: the register is shared and the Neighborhood already holds a copy. The thread records the cancellation and does not advance the token when the request is accepted. The I-cache lookup is performed and its response is discarded. The thread’s new request is issued only after the cancelled request has been accepted.</w:t>
      </w:r>
    </w:p>
    <w:bookmarkStart w:id="119" w:name="fig-ch2-fe-td-kill"/>
    <w:p>
      <w:pPr>
        <w:pStyle w:val="CaptionedFigure"/>
      </w:pPr>
      <w:r>
        <w:drawing>
          <wp:inline>
            <wp:extent cx="5334000" cy="2189659"/>
            <wp:effectExtent b="0" l="0" r="0" t="0"/>
            <wp:docPr descr="Redirect while a request waits in F1" title="" id="117" name="Picture"/>
            <a:graphic>
              <a:graphicData uri="http://schemas.openxmlformats.org/drawingml/2006/picture">
                <pic:pic>
                  <pic:nvPicPr>
                    <pic:cNvPr descr="images/ch02/td-fe-kill.png" id="118" name="Picture"/>
                    <pic:cNvPicPr>
                      <a:picLocks noChangeArrowheads="1" noChangeAspect="1"/>
                    </pic:cNvPicPr>
                  </pic:nvPicPr>
                  <pic:blipFill>
                    <a:blip r:embed="rId116"/>
                    <a:stretch>
                      <a:fillRect/>
                    </a:stretch>
                  </pic:blipFill>
                  <pic:spPr bwMode="auto">
                    <a:xfrm>
                      <a:off x="0" y="0"/>
                      <a:ext cx="5334000" cy="21896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14</w:t>
      </w:r>
      <w:r>
        <w:fldChar w:fldCharType="end"/>
      </w:r>
      <w:r>
        <w:t xml:space="preserve">. </w:t>
      </w:r>
      <w:r>
        <w:t xml:space="preserve">Redirect while a request waits in F1</w:t>
      </w:r>
    </w:p>
    <w:bookmarkEnd w:id="119"/>
    <w:p>
      <w:pPr>
        <w:pStyle w:val="BodyText"/>
      </w:pPr>
      <w:r>
        <w:t xml:space="preserve">In</w:t>
      </w:r>
      <w:r>
        <w:t xml:space="preserve"> </w:t>
      </w:r>
      <w:hyperlink w:anchor="fig-ch2-fe-td-kill">
        <w:r>
          <w:rPr>
            <w:rStyle w:val="Hyperlink"/>
          </w:rPr>
          <w:t xml:space="preserve">Figure 14</w:t>
        </w:r>
      </w:hyperlink>
      <w:r>
        <w:t xml:space="preserve"> </w:t>
      </w:r>
      <w:r>
        <w:t xml:space="preserve">the redirect arrives in cycle 3 while the request waits in F1. The cancellation is held until the request is accepted in cycle 5; no token enters F2. The new request is issued in cycle 6 and accepted in cycle 8.</w:t>
      </w:r>
    </w:p>
    <w:bookmarkEnd w:id="120"/>
    <w:bookmarkEnd w:id="121"/>
    <w:bookmarkStart w:id="145" w:name="sec-ch2-fe-tb"/>
    <w:p>
      <w:pPr>
        <w:pStyle w:val="Heading3"/>
      </w:pPr>
      <w:r>
        <w:rPr>
          <w:rStyle w:val="SectionNumber"/>
        </w:rPr>
        <w:t xml:space="preserve">2.2.5</w:t>
      </w:r>
      <w:r>
        <w:tab/>
      </w:r>
      <w:r>
        <w:t xml:space="preserve">Thread Buffer</w:t>
      </w:r>
    </w:p>
    <w:p>
      <w:pPr>
        <w:pStyle w:val="FirstParagraph"/>
      </w:pPr>
      <w:r>
        <w:t xml:space="preserve">Each thread has a thread buffer (</w:t>
      </w:r>
      <w:r>
        <w:rPr>
          <w:rStyle w:val="VerbatimChar"/>
        </w:rPr>
        <w:t xml:space="preserve">frontend_thread_buffer</w:t>
      </w:r>
      <w:r>
        <w:t xml:space="preserve">). It holds the thread’s fetch PC and a 64-byte instruction buffer, generates and tracks fetch requests, writes the returned blocks, and extracts one instruction per cycle.</w:t>
      </w:r>
    </w:p>
    <w:bookmarkStart w:id="125" w:name="fig-ch2-fe-tb"/>
    <w:p>
      <w:pPr>
        <w:pStyle w:val="CaptionedFigure"/>
      </w:pPr>
      <w:r>
        <w:drawing>
          <wp:inline>
            <wp:extent cx="5334000" cy="3875699"/>
            <wp:effectExtent b="0" l="0" r="0" t="0"/>
            <wp:docPr descr="Thread buffer operation" title="" id="123" name="Picture"/>
            <a:graphic>
              <a:graphicData uri="http://schemas.openxmlformats.org/drawingml/2006/picture">
                <pic:pic>
                  <pic:nvPicPr>
                    <pic:cNvPr descr="images/ch02/fig-fe-thread-buffer-flow.png" id="124" name="Picture"/>
                    <pic:cNvPicPr>
                      <a:picLocks noChangeArrowheads="1" noChangeAspect="1"/>
                    </pic:cNvPicPr>
                  </pic:nvPicPr>
                  <pic:blipFill>
                    <a:blip r:embed="rId122"/>
                    <a:stretch>
                      <a:fillRect/>
                    </a:stretch>
                  </pic:blipFill>
                  <pic:spPr bwMode="auto">
                    <a:xfrm>
                      <a:off x="0" y="0"/>
                      <a:ext cx="5334000" cy="38756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15</w:t>
      </w:r>
      <w:r>
        <w:fldChar w:fldCharType="end"/>
      </w:r>
      <w:r>
        <w:t xml:space="preserve">. </w:t>
      </w:r>
      <w:r>
        <w:t xml:space="preserve">Thread buffer operation</w:t>
      </w:r>
    </w:p>
    <w:bookmarkEnd w:id="125"/>
    <w:bookmarkStart w:id="129" w:name="fig-ch2-fe-tb-detail"/>
    <w:p>
      <w:pPr>
        <w:pStyle w:val="CaptionedFigure"/>
      </w:pPr>
      <w:r>
        <w:drawing>
          <wp:inline>
            <wp:extent cx="5334000" cy="3452461"/>
            <wp:effectExtent b="0" l="0" r="0" t="0"/>
            <wp:docPr descr="Thread buffer pipeline" title="" id="127" name="Picture"/>
            <a:graphic>
              <a:graphicData uri="http://schemas.openxmlformats.org/drawingml/2006/picture">
                <pic:pic>
                  <pic:nvPicPr>
                    <pic:cNvPr descr="images/ch02/fig-fe-pipeline-detail.png" id="128" name="Picture"/>
                    <pic:cNvPicPr>
                      <a:picLocks noChangeArrowheads="1" noChangeAspect="1"/>
                    </pic:cNvPicPr>
                  </pic:nvPicPr>
                  <pic:blipFill>
                    <a:blip r:embed="rId126"/>
                    <a:stretch>
                      <a:fillRect/>
                    </a:stretch>
                  </pic:blipFill>
                  <pic:spPr bwMode="auto">
                    <a:xfrm>
                      <a:off x="0" y="0"/>
                      <a:ext cx="5334000" cy="34524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16</w:t>
      </w:r>
      <w:r>
        <w:fldChar w:fldCharType="end"/>
      </w:r>
      <w:r>
        <w:t xml:space="preserve">. </w:t>
      </w:r>
      <w:r>
        <w:t xml:space="preserve">Thread buffer pipeline</w:t>
      </w:r>
    </w:p>
    <w:bookmarkEnd w:id="129"/>
    <w:bookmarkStart w:id="135" w:name="sec-ch2-fe-entries"/>
    <w:p>
      <w:pPr>
        <w:pStyle w:val="Heading4"/>
      </w:pPr>
      <w:r>
        <w:rPr>
          <w:rStyle w:val="SectionNumber"/>
        </w:rPr>
        <w:t xml:space="preserve">2.2.5.1</w:t>
      </w:r>
      <w:r>
        <w:tab/>
      </w:r>
      <w:r>
        <w:t xml:space="preserve">Buffer Entries</w:t>
      </w:r>
    </w:p>
    <w:p>
      <w:pPr>
        <w:pStyle w:val="FirstParagraph"/>
      </w:pPr>
      <w:r>
        <w:t xml:space="preserve">The instruction buffer has two entries of 256 bits (32 bytes). An entry holds one fetch block: eight 32-bit instructions, sixteen compressed instructions, or a combination. Two entries allow the next block to be fetched while the current block is consumed.</w:t>
      </w:r>
    </w:p>
    <w:p>
      <w:pPr>
        <w:pStyle w:val="BodyText"/>
      </w:pPr>
      <w:r>
        <w:t xml:space="preserve">The entries are implemented as one latch-based register file with two ports:</w:t>
      </w:r>
    </w:p>
    <w:p>
      <w:pPr>
        <w:numPr>
          <w:ilvl w:val="0"/>
          <w:numId w:val="1019"/>
        </w:numPr>
      </w:pPr>
      <w:r>
        <w:rPr>
          <w:b/>
          <w:bCs/>
        </w:rPr>
        <w:t xml:space="preserve">Write port, 256 bits.</w:t>
      </w:r>
      <w:r>
        <w:t xml:space="preserve"> </w:t>
      </w:r>
      <w:r>
        <w:t xml:space="preserve">Writes a complete block into one entry, with one write enable per 32-bit word.</w:t>
      </w:r>
    </w:p>
    <w:p>
      <w:pPr>
        <w:numPr>
          <w:ilvl w:val="0"/>
          <w:numId w:val="1019"/>
        </w:numPr>
      </w:pPr>
      <w:r>
        <w:rPr>
          <w:b/>
          <w:bCs/>
        </w:rPr>
        <w:t xml:space="preserve">Read port, 32 bits.</w:t>
      </w:r>
      <w:r>
        <w:t xml:space="preserve"> </w:t>
      </w:r>
      <w:r>
        <w:t xml:space="preserve">Addressed by the 5-bit read pointer</w:t>
      </w:r>
      <w:r>
        <w:t xml:space="preserve"> </w:t>
      </w:r>
      <w:r>
        <w:rPr>
          <w:rStyle w:val="VerbatimChar"/>
        </w:rPr>
        <w:t xml:space="preserve">buffer_ptr</w:t>
      </w:r>
      <w:r>
        <w:t xml:space="preserve">: bit 4 selects the entry, bits 3:0 select a halfword within it. The read returns the 32 bits starting at that halfword.</w:t>
      </w:r>
    </w:p>
    <w:p>
      <w:pPr>
        <w:pStyle w:val="FirstParagraph"/>
      </w:pPr>
      <w:r>
        <w:t xml:space="preserve">The read port wraps around: halfword 15 of one entry is followed by halfword 0 of the other. The entries therefore form a ring of 32 halfwords, and a 32-bit instruction that starts in the last halfword of an entry is read in one access.</w:t>
      </w:r>
    </w:p>
    <w:bookmarkStart w:id="133" w:name="fig-ch2-fe-buf-org"/>
    <w:p>
      <w:pPr>
        <w:pStyle w:val="CaptionedFigure"/>
      </w:pPr>
      <w:r>
        <w:drawing>
          <wp:inline>
            <wp:extent cx="5334000" cy="2812624"/>
            <wp:effectExtent b="0" l="0" r="0" t="0"/>
            <wp:docPr descr="Thread-buffer entries and read pointer" title="" id="131" name="Picture"/>
            <a:graphic>
              <a:graphicData uri="http://schemas.openxmlformats.org/drawingml/2006/picture">
                <pic:pic>
                  <pic:nvPicPr>
                    <pic:cNvPr descr="images/ch02/fig-fe-buffer.png" id="132" name="Picture"/>
                    <pic:cNvPicPr>
                      <a:picLocks noChangeArrowheads="1" noChangeAspect="1"/>
                    </pic:cNvPicPr>
                  </pic:nvPicPr>
                  <pic:blipFill>
                    <a:blip r:embed="rId130"/>
                    <a:stretch>
                      <a:fillRect/>
                    </a:stretch>
                  </pic:blipFill>
                  <pic:spPr bwMode="auto">
                    <a:xfrm>
                      <a:off x="0" y="0"/>
                      <a:ext cx="5334000" cy="281262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17</w:t>
      </w:r>
      <w:r>
        <w:fldChar w:fldCharType="end"/>
      </w:r>
      <w:r>
        <w:t xml:space="preserve">. </w:t>
      </w:r>
      <w:r>
        <w:t xml:space="preserve">Thread-buffer entries and read pointer</w:t>
      </w:r>
    </w:p>
    <w:bookmarkEnd w:id="133"/>
    <w:bookmarkStart w:id="134" w:name="tab-ch2-fe-buf-state"/>
    <w:p>
      <w:pPr>
        <w:pStyle w:val="TableCaption"/>
      </w:pPr>
      <w:r>
        <w:t xml:space="preserve">Table </w:t>
      </w:r>
      <w:r>
        <w:fldChar w:fldCharType="begin"/>
      </w:r>
      <w:r>
        <w:instrText xml:space="preserve"> SEQ Table \* ARABIC </w:instrText>
      </w:r>
      <w:r>
        <w:fldChar w:fldCharType="separate"/>
      </w:r>
      <w:r>
        <w:t>16</w:t>
      </w:r>
      <w:r>
        <w:fldChar w:fldCharType="end"/>
      </w:r>
      <w:r>
        <w:t xml:space="preserve">. </w:t>
      </w:r>
      <w:r>
        <w:t xml:space="preserve">Thread-buffer entry state</w:t>
      </w:r>
    </w:p>
    <w:tbl>
      <w:tblPr>
        <w:tblStyle w:val="Table"/>
        <w:tblW w:type="pct" w:w="5000"/>
        <w:tblLayout w:type="fixed"/>
        <w:tblLook w:firstRow="1" w:lastRow="0" w:firstColumn="0" w:lastColumn="0" w:noHBand="0" w:noVBand="0" w:val="0020"/>
        <w:tblCaption w:val="Thread-buffer entry state"/>
      </w:tblPr>
      <w:tblGrid>
        <w:gridCol w:w="1980"/>
        <w:gridCol w:w="5940"/>
      </w:tblGrid>
      <w:tr>
        <w:trPr>
          <w:tblHeader w:val="on"/>
        </w:trPr>
        <w:tc>
          <w:tcPr/>
          <w:p>
            <w:pPr>
              <w:pStyle w:val="Compact"/>
              <w:jc w:val="left"/>
            </w:pPr>
            <w:r>
              <w:t xml:space="preserve">State</w:t>
            </w:r>
          </w:p>
        </w:tc>
        <w:tc>
          <w:tcPr/>
          <w:p>
            <w:pPr>
              <w:pStyle w:val="Compact"/>
              <w:jc w:val="left"/>
            </w:pPr>
            <w:r>
              <w:t xml:space="preserve">Description</w:t>
            </w:r>
          </w:p>
        </w:tc>
      </w:tr>
      <w:tr>
        <w:tc>
          <w:tcPr/>
          <w:p>
            <w:pPr>
              <w:jc w:val="left"/>
            </w:pPr>
            <w:r>
              <w:t xml:space="preserve">Empty flag</w:t>
            </w:r>
          </w:p>
        </w:tc>
        <w:tc>
          <w:tcPr/>
          <w:p>
            <w:pPr>
              <w:jc w:val="left"/>
            </w:pPr>
            <w:r>
              <w:t xml:space="preserve">Entry holds no instruction still to be sent. Set for both entries at reset.</w:t>
            </w:r>
          </w:p>
        </w:tc>
      </w:tr>
      <w:tr>
        <w:tc>
          <w:tcPr/>
          <w:p>
            <w:pPr>
              <w:jc w:val="left"/>
            </w:pPr>
            <w:r>
              <w:t xml:space="preserve">Block address</w:t>
            </w:r>
          </w:p>
        </w:tc>
        <w:tc>
          <w:tcPr/>
          <w:p>
            <w:pPr>
              <w:jc w:val="left"/>
            </w:pPr>
            <w:r>
              <w:t xml:space="preserve">Address of the instruction block held in the entry (</w:t>
            </w:r>
            <w:r>
              <w:rPr>
                <w:rStyle w:val="VerbatimChar"/>
              </w:rPr>
              <w:t xml:space="preserve">buffer_pc</w:t>
            </w:r>
            <w:r>
              <w:t xml:space="preserve">). Only the words from this address onward are written, extraction in the entry starts at this address, and it provides the upper PC bits of every instruction read from the entry.</w:t>
            </w:r>
          </w:p>
        </w:tc>
      </w:tr>
      <w:tr>
        <w:tc>
          <w:tcPr/>
          <w:p>
            <w:pPr>
              <w:jc w:val="left"/>
            </w:pPr>
            <w:r>
              <w:t xml:space="preserve">Fault flags</w:t>
            </w:r>
          </w:p>
        </w:tc>
        <w:tc>
          <w:tcPr/>
          <w:p>
            <w:pPr>
              <w:jc w:val="left"/>
            </w:pPr>
            <w:r>
              <w:t xml:space="preserve">Page fault and access fault of the block.</w:t>
            </w:r>
          </w:p>
        </w:tc>
      </w:tr>
      <w:tr>
        <w:tc>
          <w:tcPr/>
          <w:p>
            <w:pPr>
              <w:jc w:val="left"/>
            </w:pPr>
            <w:r>
              <w:t xml:space="preserve">Error flags</w:t>
            </w:r>
          </w:p>
        </w:tc>
        <w:tc>
          <w:tcPr/>
          <w:p>
            <w:pPr>
              <w:jc w:val="left"/>
            </w:pPr>
            <w:r>
              <w:t xml:space="preserve">Bus error and ECC error of the block.</w:t>
            </w:r>
          </w:p>
        </w:tc>
      </w:tr>
      <w:tr>
        <w:tc>
          <w:tcPr/>
          <w:p>
            <w:pPr>
              <w:jc w:val="left"/>
            </w:pPr>
            <w:r>
              <w:t xml:space="preserve">Cacheable flag</w:t>
            </w:r>
          </w:p>
        </w:tc>
        <w:tc>
          <w:tcPr/>
          <w:p>
            <w:pPr>
              <w:jc w:val="left"/>
            </w:pPr>
            <w:r>
              <w:t xml:space="preserve">Block is in a cacheable region. Used for replay.</w:t>
            </w:r>
          </w:p>
        </w:tc>
      </w:tr>
    </w:tbl>
    <w:bookmarkEnd w:id="134"/>
    <w:bookmarkEnd w:id="135"/>
    <w:bookmarkStart w:id="137" w:name="sec-ch2-fe-pc"/>
    <w:p>
      <w:pPr>
        <w:pStyle w:val="Heading4"/>
      </w:pPr>
      <w:r>
        <w:rPr>
          <w:rStyle w:val="SectionNumber"/>
        </w:rPr>
        <w:t xml:space="preserve">2.2.5.2</w:t>
      </w:r>
      <w:r>
        <w:tab/>
      </w:r>
      <w:r>
        <w:t xml:space="preserve">Program Counter</w:t>
      </w:r>
    </w:p>
    <w:p>
      <w:pPr>
        <w:pStyle w:val="FirstParagraph"/>
      </w:pPr>
      <w:r>
        <w:t xml:space="preserve">Each thread buffer holds a 49-bit fetch PC, the address of the next block to request. It is updated as listed in</w:t>
      </w:r>
      <w:r>
        <w:t xml:space="preserve"> </w:t>
      </w:r>
      <w:hyperlink w:anchor="tab-ch2-fe-pc">
        <w:r>
          <w:rPr>
            <w:rStyle w:val="Hyperlink"/>
          </w:rPr>
          <w:t xml:space="preserve">Table 17</w:t>
        </w:r>
      </w:hyperlink>
      <w:r>
        <w:t xml:space="preserve">.</w:t>
      </w:r>
    </w:p>
    <w:bookmarkStart w:id="136" w:name="tab-ch2-fe-pc"/>
    <w:p>
      <w:pPr>
        <w:pStyle w:val="TableCaption"/>
      </w:pPr>
      <w:r>
        <w:t xml:space="preserve">Table </w:t>
      </w:r>
      <w:r>
        <w:fldChar w:fldCharType="begin"/>
      </w:r>
      <w:r>
        <w:instrText xml:space="preserve"> SEQ Table \* ARABIC </w:instrText>
      </w:r>
      <w:r>
        <w:fldChar w:fldCharType="separate"/>
      </w:r>
      <w:r>
        <w:t>17</w:t>
      </w:r>
      <w:r>
        <w:fldChar w:fldCharType="end"/>
      </w:r>
      <w:r>
        <w:t xml:space="preserve">. </w:t>
      </w:r>
      <w:r>
        <w:t xml:space="preserve">Fetch PC update</w:t>
      </w:r>
    </w:p>
    <w:tbl>
      <w:tblPr>
        <w:tblStyle w:val="Table"/>
        <w:tblW w:type="pct" w:w="5000"/>
        <w:tblLayout w:type="fixed"/>
        <w:tblLook w:firstRow="1" w:lastRow="0" w:firstColumn="0" w:lastColumn="0" w:noHBand="0" w:noVBand="0" w:val="0020"/>
        <w:tblCaption w:val="Fetch PC update"/>
      </w:tblPr>
      <w:tblGrid>
        <w:gridCol w:w="3168"/>
        <w:gridCol w:w="4752"/>
      </w:tblGrid>
      <w:tr>
        <w:trPr>
          <w:tblHeader w:val="on"/>
        </w:trPr>
        <w:tc>
          <w:tcPr/>
          <w:p>
            <w:pPr>
              <w:pStyle w:val="Compact"/>
              <w:jc w:val="left"/>
            </w:pPr>
            <w:r>
              <w:t xml:space="preserve">Event</w:t>
            </w:r>
          </w:p>
        </w:tc>
        <w:tc>
          <w:tcPr/>
          <w:p>
            <w:pPr>
              <w:pStyle w:val="Compact"/>
              <w:jc w:val="left"/>
            </w:pPr>
            <w:r>
              <w:t xml:space="preserve">New fetch PC</w:t>
            </w:r>
          </w:p>
        </w:tc>
      </w:tr>
      <w:tr>
        <w:tc>
          <w:tcPr/>
          <w:p>
            <w:pPr>
              <w:jc w:val="left"/>
            </w:pPr>
            <w:r>
              <w:t xml:space="preserve">Reset, or thread enabled</w:t>
            </w:r>
          </w:p>
        </w:tc>
        <w:tc>
          <w:tcPr/>
          <w:p>
            <w:pPr>
              <w:jc w:val="left"/>
            </w:pPr>
            <w:r>
              <w:rPr>
                <w:rStyle w:val="VerbatimChar"/>
              </w:rPr>
              <w:t xml:space="preserve">f0_reset_vector</w:t>
            </w:r>
            <w:r>
              <w:t xml:space="preserve">, sign-extended.</w:t>
            </w:r>
          </w:p>
        </w:tc>
      </w:tr>
      <w:tr>
        <w:tc>
          <w:tcPr/>
          <w:p>
            <w:pPr>
              <w:jc w:val="left"/>
            </w:pPr>
            <w:r>
              <w:t xml:space="preserve">Block written into an entry</w:t>
            </w:r>
          </w:p>
        </w:tc>
        <w:tc>
          <w:tcPr/>
          <w:p>
            <w:pPr>
              <w:jc w:val="left"/>
            </w:pPr>
            <w:r>
              <w:t xml:space="preserve">Start of the next aligned 32-byte block.</w:t>
            </w:r>
          </w:p>
        </w:tc>
      </w:tr>
      <w:tr>
        <w:tc>
          <w:tcPr/>
          <w:p>
            <w:pPr>
              <w:jc w:val="left"/>
            </w:pPr>
            <w:r>
              <w:t xml:space="preserve">Redirect (highest priority)</w:t>
            </w:r>
          </w:p>
        </w:tc>
        <w:tc>
          <w:tcPr/>
          <w:p>
            <w:pPr>
              <w:jc w:val="left"/>
            </w:pPr>
            <w:r>
              <w:rPr>
                <w:rStyle w:val="VerbatimChar"/>
              </w:rPr>
              <w:t xml:space="preserve">f0_core_req.pc</w:t>
            </w:r>
            <w:r>
              <w:t xml:space="preserve">.</w:t>
            </w:r>
          </w:p>
        </w:tc>
      </w:tr>
    </w:tbl>
    <w:bookmarkEnd w:id="136"/>
    <w:p>
      <w:pPr>
        <w:pStyle w:val="BodyText"/>
      </w:pPr>
      <w:r>
        <w:t xml:space="preserve">Only the first block after a reset or redirect can start within a 32-byte block; all later blocks are aligned. A miss does not change the fetch PC, so the same address is requested again after the fill.</w:t>
      </w:r>
    </w:p>
    <w:p>
      <w:pPr>
        <w:pStyle w:val="BodyText"/>
      </w:pPr>
      <w:r>
        <w:t xml:space="preserve">The PC of each extracted instruction is formed from the upper bits of its entry’s block address and the halfword position of the read pointer.</w:t>
      </w:r>
    </w:p>
    <w:bookmarkEnd w:id="137"/>
    <w:bookmarkStart w:id="140" w:name="sec-ch2-fe-req"/>
    <w:p>
      <w:pPr>
        <w:pStyle w:val="Heading4"/>
      </w:pPr>
      <w:r>
        <w:rPr>
          <w:rStyle w:val="SectionNumber"/>
        </w:rPr>
        <w:t xml:space="preserve">2.2.5.3</w:t>
      </w:r>
      <w:r>
        <w:tab/>
      </w:r>
      <w:r>
        <w:t xml:space="preserve">Request Generation and Entry Fill</w:t>
      </w:r>
    </w:p>
    <w:p>
      <w:pPr>
        <w:pStyle w:val="FirstParagraph"/>
      </w:pPr>
      <w:r>
        <w:t xml:space="preserve">A thread issues a request in F0 when all conditions in</w:t>
      </w:r>
      <w:r>
        <w:t xml:space="preserve"> </w:t>
      </w:r>
      <w:hyperlink w:anchor="tab-ch2-fe-req-cond">
        <w:r>
          <w:rPr>
            <w:rStyle w:val="Hyperlink"/>
          </w:rPr>
          <w:t xml:space="preserve">Table 18</w:t>
        </w:r>
      </w:hyperlink>
      <w:r>
        <w:t xml:space="preserve"> </w:t>
      </w:r>
      <w:r>
        <w:t xml:space="preserve">are met.</w:t>
      </w:r>
    </w:p>
    <w:bookmarkStart w:id="138" w:name="tab-ch2-fe-req-cond"/>
    <w:p>
      <w:pPr>
        <w:pStyle w:val="TableCaption"/>
      </w:pPr>
      <w:r>
        <w:t xml:space="preserve">Table </w:t>
      </w:r>
      <w:r>
        <w:fldChar w:fldCharType="begin"/>
      </w:r>
      <w:r>
        <w:instrText xml:space="preserve"> SEQ Table \* ARABIC </w:instrText>
      </w:r>
      <w:r>
        <w:fldChar w:fldCharType="separate"/>
      </w:r>
      <w:r>
        <w:t>18</w:t>
      </w:r>
      <w:r>
        <w:fldChar w:fldCharType="end"/>
      </w:r>
      <w:r>
        <w:t xml:space="preserve">. </w:t>
      </w:r>
      <w:r>
        <w:t xml:space="preserve">Request conditions</w:t>
      </w:r>
    </w:p>
    <w:tbl>
      <w:tblPr>
        <w:tblStyle w:val="Table"/>
        <w:tblW w:type="pct" w:w="5000"/>
        <w:tblLayout w:type="fixed"/>
        <w:tblLook w:firstRow="1" w:lastRow="0" w:firstColumn="0" w:lastColumn="0" w:noHBand="0" w:noVBand="0" w:val="0020"/>
        <w:tblCaption w:val="Request conditions"/>
      </w:tblPr>
      <w:tblGrid>
        <w:gridCol w:w="3168"/>
        <w:gridCol w:w="4752"/>
      </w:tblGrid>
      <w:tr>
        <w:trPr>
          <w:tblHeader w:val="on"/>
        </w:trPr>
        <w:tc>
          <w:tcPr/>
          <w:p>
            <w:pPr>
              <w:pStyle w:val="Compact"/>
              <w:jc w:val="left"/>
            </w:pPr>
            <w:r>
              <w:t xml:space="preserve">Condition</w:t>
            </w:r>
          </w:p>
        </w:tc>
        <w:tc>
          <w:tcPr/>
          <w:p>
            <w:pPr>
              <w:pStyle w:val="Compact"/>
              <w:jc w:val="left"/>
            </w:pPr>
            <w:r>
              <w:t xml:space="preserve">Reason</w:t>
            </w:r>
          </w:p>
        </w:tc>
      </w:tr>
      <w:tr>
        <w:tc>
          <w:tcPr/>
          <w:p>
            <w:pPr>
              <w:jc w:val="left"/>
            </w:pPr>
            <w:r>
              <w:t xml:space="preserve">Thread enabled, and not in the enable cycle</w:t>
            </w:r>
          </w:p>
        </w:tc>
        <w:tc>
          <w:tcPr/>
          <w:p>
            <w:pPr>
              <w:jc w:val="left"/>
            </w:pPr>
            <w:r>
              <w:t xml:space="preserve">Reset vector is loaded at the end of the enable cycle.</w:t>
            </w:r>
          </w:p>
        </w:tc>
      </w:tr>
      <w:tr>
        <w:tc>
          <w:tcPr/>
          <w:p>
            <w:pPr>
              <w:jc w:val="left"/>
            </w:pPr>
            <w:r>
              <w:t xml:space="preserve">No redirect in the current cycle</w:t>
            </w:r>
          </w:p>
        </w:tc>
        <w:tc>
          <w:tcPr/>
          <w:p>
            <w:pPr>
              <w:jc w:val="left"/>
            </w:pPr>
            <w:r>
              <w:t xml:space="preserve">Redirect PC is loaded at the end of the cycle.</w:t>
            </w:r>
          </w:p>
        </w:tc>
      </w:tr>
      <w:tr>
        <w:tc>
          <w:tcPr/>
          <w:p>
            <w:pPr>
              <w:jc w:val="left"/>
            </w:pPr>
            <w:r>
              <w:t xml:space="preserve">Thread not sleeping</w:t>
            </w:r>
          </w:p>
        </w:tc>
        <w:tc>
          <w:tcPr/>
          <w:p>
            <w:pPr>
              <w:jc w:val="left"/>
            </w:pPr>
            <w:r>
              <w:t xml:space="preserve">A missed line is requested again only after a fill.</w:t>
            </w:r>
          </w:p>
        </w:tc>
      </w:tr>
      <w:tr>
        <w:tc>
          <w:tcPr/>
          <w:p>
            <w:pPr>
              <w:jc w:val="left"/>
            </w:pPr>
            <w:r>
              <w:t xml:space="preserve">No request of the thread in F1 to F6</w:t>
            </w:r>
          </w:p>
        </w:tc>
        <w:tc>
          <w:tcPr/>
          <w:p>
            <w:pPr>
              <w:jc w:val="left"/>
            </w:pPr>
            <w:r>
              <w:t xml:space="preserve">At most one request per thread is in flight, which keeps responses in order and allows ownership by timing.</w:t>
            </w:r>
          </w:p>
        </w:tc>
      </w:tr>
      <w:tr>
        <w:tc>
          <w:tcPr/>
          <w:p>
            <w:pPr>
              <w:jc w:val="left"/>
            </w:pPr>
            <w:r>
              <w:t xml:space="preserve">An entry is empty or is released in the current cycle</w:t>
            </w:r>
          </w:p>
        </w:tc>
        <w:tc>
          <w:tcPr/>
          <w:p>
            <w:pPr>
              <w:jc w:val="left"/>
            </w:pPr>
            <w:r>
              <w:t xml:space="preserve">The response cannot be stalled and must have a destination.</w:t>
            </w:r>
          </w:p>
        </w:tc>
      </w:tr>
      <w:tr>
        <w:tc>
          <w:tcPr/>
          <w:p>
            <w:pPr>
              <w:jc w:val="left"/>
            </w:pPr>
            <w:r>
              <w:t xml:space="preserve">Not in reset; not executing the debug program buffer</w:t>
            </w:r>
          </w:p>
        </w:tc>
        <w:tc>
          <w:tcPr/>
          <w:p>
            <w:pPr>
              <w:jc w:val="left"/>
            </w:pPr>
            <w:r>
              <w:t xml:space="preserve">—</w:t>
            </w:r>
          </w:p>
        </w:tc>
      </w:tr>
    </w:tbl>
    <w:bookmarkEnd w:id="138"/>
    <w:p>
      <w:pPr>
        <w:pStyle w:val="BodyText"/>
      </w:pPr>
      <w:r>
        <w:t xml:space="preserve">On a grant, the thread reserves an entry and records the fetch PC of the request as the entry’s block address. If both entries are empty, entry 1 is reserved.</w:t>
      </w:r>
    </w:p>
    <w:p>
      <w:pPr>
        <w:pStyle w:val="BodyText"/>
      </w:pPr>
      <w:hyperlink w:anchor="tab-ch2-fe-fill">
        <w:r>
          <w:rPr>
            <w:rStyle w:val="Hyperlink"/>
          </w:rPr>
          <w:t xml:space="preserve">Table 19</w:t>
        </w:r>
      </w:hyperlink>
      <w:r>
        <w:t xml:space="preserve"> </w:t>
      </w:r>
      <w:r>
        <w:t xml:space="preserve">shows the entry sequence after a thread is enabled at address A.</w:t>
      </w:r>
      <w:r>
        <w:t xml:space="preserve"> </w:t>
      </w:r>
      <w:r>
        <w:rPr>
          <w:rStyle w:val="VerbatimChar"/>
        </w:rPr>
        <w:t xml:space="preserve">[m, n]</w:t>
      </w:r>
      <w:r>
        <w:t xml:space="preserve"> </w:t>
      </w:r>
      <w:r>
        <w:t xml:space="preserve">gives the block number in entry 0 and entry 1;</w:t>
      </w:r>
      <w:r>
        <w:t xml:space="preserve"> </w:t>
      </w:r>
      <w:r>
        <w:rPr>
          <w:rStyle w:val="VerbatimChar"/>
        </w:rPr>
        <w:t xml:space="preserve">x</w:t>
      </w:r>
      <w:r>
        <w:t xml:space="preserve"> </w:t>
      </w:r>
      <w:r>
        <w:t xml:space="preserve">denotes an empty entry.</w:t>
      </w:r>
    </w:p>
    <w:bookmarkStart w:id="139" w:name="tab-ch2-fe-fill"/>
    <w:p>
      <w:pPr>
        <w:pStyle w:val="TableCaption"/>
      </w:pPr>
      <w:r>
        <w:t xml:space="preserve">Table </w:t>
      </w:r>
      <w:r>
        <w:fldChar w:fldCharType="begin"/>
      </w:r>
      <w:r>
        <w:instrText xml:space="preserve"> SEQ Table \* ARABIC </w:instrText>
      </w:r>
      <w:r>
        <w:fldChar w:fldCharType="separate"/>
      </w:r>
      <w:r>
        <w:t>19</w:t>
      </w:r>
      <w:r>
        <w:fldChar w:fldCharType="end"/>
      </w:r>
      <w:r>
        <w:t xml:space="preserve">. </w:t>
      </w:r>
      <w:r>
        <w:t xml:space="preserve">Entry fill sequence</w:t>
      </w:r>
    </w:p>
    <w:tbl>
      <w:tblPr>
        <w:tblStyle w:val="Table"/>
        <w:tblW w:type="pct" w:w="5000"/>
        <w:tblLayout w:type="fixed"/>
        <w:tblLook w:firstRow="1" w:lastRow="0" w:firstColumn="0" w:lastColumn="0" w:noHBand="0" w:noVBand="0" w:val="0020"/>
        <w:tblCaption w:val="Entry fill sequence"/>
      </w:tblPr>
      <w:tblGrid>
        <w:gridCol w:w="1131"/>
        <w:gridCol w:w="4525"/>
        <w:gridCol w:w="2262"/>
      </w:tblGrid>
      <w:tr>
        <w:trPr>
          <w:tblHeader w:val="on"/>
        </w:trPr>
        <w:tc>
          <w:tcPr/>
          <w:p>
            <w:pPr>
              <w:pStyle w:val="Compact"/>
              <w:jc w:val="left"/>
            </w:pPr>
            <w:r>
              <w:t xml:space="preserve">Step</w:t>
            </w:r>
          </w:p>
        </w:tc>
        <w:tc>
          <w:tcPr/>
          <w:p>
            <w:pPr>
              <w:pStyle w:val="Compact"/>
              <w:jc w:val="left"/>
            </w:pPr>
            <w:r>
              <w:t xml:space="preserve">Event</w:t>
            </w:r>
          </w:p>
        </w:tc>
        <w:tc>
          <w:tcPr/>
          <w:p>
            <w:pPr>
              <w:pStyle w:val="Compact"/>
              <w:jc w:val="left"/>
            </w:pPr>
            <w:r>
              <w:t xml:space="preserve">Entries</w:t>
            </w:r>
          </w:p>
        </w:tc>
      </w:tr>
      <w:tr>
        <w:tc>
          <w:tcPr/>
          <w:p>
            <w:pPr>
              <w:jc w:val="left"/>
            </w:pPr>
            <w:r>
              <w:t xml:space="preserve">1</w:t>
            </w:r>
          </w:p>
        </w:tc>
        <w:tc>
          <w:tcPr/>
          <w:p>
            <w:pPr>
              <w:jc w:val="left"/>
            </w:pPr>
            <w:r>
              <w:t xml:space="preserve">Thread enabled at address A.</w:t>
            </w:r>
          </w:p>
        </w:tc>
        <w:tc>
          <w:tcPr/>
          <w:p>
            <w:pPr>
              <w:jc w:val="left"/>
            </w:pPr>
            <w:r>
              <w:rPr>
                <w:rStyle w:val="VerbatimChar"/>
              </w:rPr>
              <w:t xml:space="preserve">[x, x]</w:t>
            </w:r>
          </w:p>
        </w:tc>
      </w:tr>
      <w:tr>
        <w:tc>
          <w:tcPr/>
          <w:p>
            <w:pPr>
              <w:jc w:val="left"/>
            </w:pPr>
            <w:r>
              <w:t xml:space="preserve">2</w:t>
            </w:r>
          </w:p>
        </w:tc>
        <w:tc>
          <w:tcPr/>
          <w:p>
            <w:pPr>
              <w:jc w:val="left"/>
            </w:pPr>
            <w:r>
              <w:t xml:space="preserve">Block containing A written into entry 1; extraction starts at the halfword of A.</w:t>
            </w:r>
          </w:p>
        </w:tc>
        <w:tc>
          <w:tcPr/>
          <w:p>
            <w:pPr>
              <w:jc w:val="left"/>
            </w:pPr>
            <w:r>
              <w:rPr>
                <w:rStyle w:val="VerbatimChar"/>
              </w:rPr>
              <w:t xml:space="preserve">[x, A&gt;&gt;5]</w:t>
            </w:r>
          </w:p>
        </w:tc>
      </w:tr>
      <w:tr>
        <w:tc>
          <w:tcPr/>
          <w:p>
            <w:pPr>
              <w:jc w:val="left"/>
            </w:pPr>
            <w:r>
              <w:t xml:space="preserve">3</w:t>
            </w:r>
          </w:p>
        </w:tc>
        <w:tc>
          <w:tcPr/>
          <w:p>
            <w:pPr>
              <w:jc w:val="left"/>
            </w:pPr>
            <w:r>
              <w:t xml:space="preserve">Entry 0 empty: the next block is requested when the first request completes.</w:t>
            </w:r>
          </w:p>
        </w:tc>
        <w:tc>
          <w:tcPr/>
          <w:p>
            <w:pPr>
              <w:jc w:val="left"/>
            </w:pPr>
            <w:r>
              <w:rPr>
                <w:rStyle w:val="VerbatimChar"/>
              </w:rPr>
              <w:t xml:space="preserve">[(A&gt;&gt;5)+1, A&gt;&gt;5]</w:t>
            </w:r>
          </w:p>
        </w:tc>
      </w:tr>
      <w:tr>
        <w:tc>
          <w:tcPr/>
          <w:p>
            <w:pPr>
              <w:jc w:val="left"/>
            </w:pPr>
            <w:r>
              <w:t xml:space="preserve">4</w:t>
            </w:r>
          </w:p>
        </w:tc>
        <w:tc>
          <w:tcPr/>
          <w:p>
            <w:pPr>
              <w:jc w:val="left"/>
            </w:pPr>
            <w:r>
              <w:t xml:space="preserve">Last instruction of entry 1 extracted; entry 1 released.</w:t>
            </w:r>
          </w:p>
        </w:tc>
        <w:tc>
          <w:tcPr/>
          <w:p>
            <w:pPr>
              <w:jc w:val="left"/>
            </w:pPr>
            <w:r>
              <w:rPr>
                <w:rStyle w:val="VerbatimChar"/>
              </w:rPr>
              <w:t xml:space="preserve">[(A&gt;&gt;5)+1, x]</w:t>
            </w:r>
          </w:p>
        </w:tc>
      </w:tr>
      <w:tr>
        <w:tc>
          <w:tcPr/>
          <w:p>
            <w:pPr>
              <w:jc w:val="left"/>
            </w:pPr>
            <w:r>
              <w:t xml:space="preserve">5</w:t>
            </w:r>
          </w:p>
        </w:tc>
        <w:tc>
          <w:tcPr/>
          <w:p>
            <w:pPr>
              <w:jc w:val="left"/>
            </w:pPr>
            <w:r>
              <w:t xml:space="preserve">Next block requested into entry 1; extraction continues in entry 0.</w:t>
            </w:r>
          </w:p>
        </w:tc>
        <w:tc>
          <w:tcPr/>
          <w:p>
            <w:pPr>
              <w:jc w:val="left"/>
            </w:pPr>
            <w:r>
              <w:rPr>
                <w:rStyle w:val="VerbatimChar"/>
              </w:rPr>
              <w:t xml:space="preserve">[(A&gt;&gt;5)+1, (A&gt;&gt;5)+2]</w:t>
            </w:r>
          </w:p>
        </w:tc>
      </w:tr>
    </w:tbl>
    <w:bookmarkEnd w:id="139"/>
    <w:p>
      <w:pPr>
        <w:pStyle w:val="BodyText"/>
      </w:pPr>
      <w:r>
        <w:t xml:space="preserve">A block write enables only the words from the word containing the request address to word 7. The register file requires its write-data enables one clock phase before the write; the thread computes them in F5 from its token and</w:t>
      </w:r>
      <w:r>
        <w:t xml:space="preserve"> </w:t>
      </w:r>
      <w:r>
        <w:rPr>
          <w:rStyle w:val="VerbatimChar"/>
        </w:rPr>
        <w:t xml:space="preserve">f5_icache_resp_miss</w:t>
      </w:r>
      <w:r>
        <w:t xml:space="preserve">, holds them in a phase latch, and applies the word write enables in F6.</w:t>
      </w:r>
    </w:p>
    <w:bookmarkEnd w:id="140"/>
    <w:bookmarkStart w:id="141" w:name="sec-ch2-fe-extract"/>
    <w:p>
      <w:pPr>
        <w:pStyle w:val="Heading4"/>
      </w:pPr>
      <w:r>
        <w:rPr>
          <w:rStyle w:val="SectionNumber"/>
        </w:rPr>
        <w:t xml:space="preserve">2.2.5.4</w:t>
      </w:r>
      <w:r>
        <w:tab/>
      </w:r>
      <w:r>
        <w:t xml:space="preserve">Instruction Extraction</w:t>
      </w:r>
    </w:p>
    <w:p>
      <w:pPr>
        <w:pStyle w:val="FirstParagraph"/>
      </w:pPr>
      <w:r>
        <w:t xml:space="preserve">When both entries are empty, the read pointer is loaded in F5 with the halfword position of the request address within the reserved entry, so that extraction can start within a block. Afterwards the pointer advances with each extracted instruction.</w:t>
      </w:r>
    </w:p>
    <w:p>
      <w:pPr>
        <w:pStyle w:val="BodyText"/>
      </w:pPr>
      <w:r>
        <w:t xml:space="preserve">An instruction is available when the entry it is read from is not empty. A 32-bit instruction that starts in halfword 15 requires both entries to be non-empty; the wrap-around read returns both halves, the pointer moves to halfword 1 of the other entry, and the first entry is released.</w:t>
      </w:r>
    </w:p>
    <w:p>
      <w:pPr>
        <w:pStyle w:val="BodyText"/>
      </w:pPr>
      <w:r>
        <w:t xml:space="preserve">If the entry being read is empty but its block is written in the same cycle, the instruction is taken directly from the response data (bypass). The upper half of an instruction that crosses into an entry being written is bypassed in the same way. The first instruction of a block is therefore extracted in the cycle the block is written. The bypass does not check the destination entry of the response; with one request in flight per thread, the only block that can arrive is the one being waited for.</w:t>
      </w:r>
    </w:p>
    <w:bookmarkEnd w:id="141"/>
    <w:bookmarkStart w:id="142" w:name="sec-ch2-fe-rvc"/>
    <w:p>
      <w:pPr>
        <w:pStyle w:val="Heading4"/>
      </w:pPr>
      <w:r>
        <w:rPr>
          <w:rStyle w:val="SectionNumber"/>
        </w:rPr>
        <w:t xml:space="preserve">2.2.5.5</w:t>
      </w:r>
      <w:r>
        <w:tab/>
      </w:r>
      <w:r>
        <w:t xml:space="preserve">RVC Expander</w:t>
      </w:r>
    </w:p>
    <w:p>
      <w:pPr>
        <w:pStyle w:val="FirstParagraph"/>
      </w:pPr>
      <w:r>
        <w:t xml:space="preserve">The 32 bits read at the pointer are passed to the RVC expander (</w:t>
      </w:r>
      <w:r>
        <w:rPr>
          <w:rStyle w:val="VerbatimChar"/>
        </w:rPr>
        <w:t xml:space="preserve">frontend_rvc_expander</w:t>
      </w:r>
      <w:r>
        <w:t xml:space="preserve">), a combinational RV64C decompressor:</w:t>
      </w:r>
    </w:p>
    <w:p>
      <w:pPr>
        <w:numPr>
          <w:ilvl w:val="0"/>
          <w:numId w:val="1020"/>
        </w:numPr>
      </w:pPr>
      <w:r>
        <w:t xml:space="preserve">If bits [1:0] are not</w:t>
      </w:r>
      <w:r>
        <w:t xml:space="preserve"> </w:t>
      </w:r>
      <w:r>
        <w:rPr>
          <w:rStyle w:val="VerbatimChar"/>
        </w:rPr>
        <w:t xml:space="preserve">11</w:t>
      </w:r>
      <w:r>
        <w:t xml:space="preserve">, the instruction is compressed. It is expanded to its 32-bit equivalent and the pointer advances by 16 bits.</w:t>
      </w:r>
    </w:p>
    <w:p>
      <w:pPr>
        <w:numPr>
          <w:ilvl w:val="0"/>
          <w:numId w:val="1020"/>
        </w:numPr>
      </w:pPr>
      <w:r>
        <w:t xml:space="preserve">If bits [1:0] are</w:t>
      </w:r>
      <w:r>
        <w:t xml:space="preserve"> </w:t>
      </w:r>
      <w:r>
        <w:rPr>
          <w:rStyle w:val="VerbatimChar"/>
        </w:rPr>
        <w:t xml:space="preserve">11</w:t>
      </w:r>
      <w:r>
        <w:t xml:space="preserve">, the instruction is 32 bits wide. It passes through unchanged and the pointer advances by 32 bits.</w:t>
      </w:r>
    </w:p>
    <w:p>
      <w:pPr>
        <w:pStyle w:val="FirstParagraph"/>
      </w:pPr>
      <w:r>
        <w:t xml:space="preserve">All instructions are therefore 32 bits wide after F6. The</w:t>
      </w:r>
      <w:r>
        <w:t xml:space="preserve"> </w:t>
      </w:r>
      <w:r>
        <w:rPr>
          <w:rStyle w:val="VerbatimChar"/>
        </w:rPr>
        <w:t xml:space="preserve">rvc</w:t>
      </w:r>
      <w:r>
        <w:t xml:space="preserve"> </w:t>
      </w:r>
      <w:r>
        <w:t xml:space="preserve">bit of</w:t>
      </w:r>
      <w:r>
        <w:t xml:space="preserve"> </w:t>
      </w:r>
      <w:r>
        <w:rPr>
          <w:rStyle w:val="VerbatimChar"/>
        </w:rPr>
        <w:t xml:space="preserve">frontend_core_resp</w:t>
      </w:r>
      <w:r>
        <w:t xml:space="preserve"> </w:t>
      </w:r>
      <w:r>
        <w:t xml:space="preserve">indicates a compressed instruction; the integer pipeline uses it to advance the PC by 2 instead of 4.</w:t>
      </w:r>
    </w:p>
    <w:bookmarkEnd w:id="142"/>
    <w:bookmarkStart w:id="144" w:name="sec-ch2-fe-status"/>
    <w:p>
      <w:pPr>
        <w:pStyle w:val="Heading4"/>
      </w:pPr>
      <w:r>
        <w:rPr>
          <w:rStyle w:val="SectionNumber"/>
        </w:rPr>
        <w:t xml:space="preserve">2.2.5.6</w:t>
      </w:r>
      <w:r>
        <w:tab/>
      </w:r>
      <w:r>
        <w:t xml:space="preserve">Fault and Error Status</w:t>
      </w:r>
    </w:p>
    <w:p>
      <w:pPr>
        <w:pStyle w:val="FirstParagraph"/>
      </w:pPr>
      <w:r>
        <w:t xml:space="preserve">Each instruction carries the status of the entries it was read from:</w:t>
      </w:r>
    </w:p>
    <w:bookmarkStart w:id="143" w:name="tab-ch2-fe-status"/>
    <w:p>
      <w:pPr>
        <w:pStyle w:val="TableCaption"/>
      </w:pPr>
      <w:r>
        <w:t xml:space="preserve">Table </w:t>
      </w:r>
      <w:r>
        <w:fldChar w:fldCharType="begin"/>
      </w:r>
      <w:r>
        <w:instrText xml:space="preserve"> SEQ Table \* ARABIC </w:instrText>
      </w:r>
      <w:r>
        <w:fldChar w:fldCharType="separate"/>
      </w:r>
      <w:r>
        <w:t>20</w:t>
      </w:r>
      <w:r>
        <w:fldChar w:fldCharType="end"/>
      </w:r>
      <w:r>
        <w:t xml:space="preserve">. </w:t>
      </w:r>
      <w:r>
        <w:t xml:space="preserve">Instruction fetch status</w:t>
      </w:r>
    </w:p>
    <w:tbl>
      <w:tblPr>
        <w:tblStyle w:val="Table"/>
        <w:tblW w:type="pct" w:w="5000"/>
        <w:tblLayout w:type="fixed"/>
        <w:tblLook w:firstRow="1" w:lastRow="0" w:firstColumn="0" w:lastColumn="0" w:noHBand="0" w:noVBand="0" w:val="0020"/>
        <w:tblCaption w:val="Instruction fetch status"/>
      </w:tblPr>
      <w:tblGrid>
        <w:gridCol w:w="1584"/>
        <w:gridCol w:w="6336"/>
      </w:tblGrid>
      <w:tr>
        <w:trPr>
          <w:tblHeader w:val="on"/>
        </w:trPr>
        <w:tc>
          <w:tcPr/>
          <w:p>
            <w:pPr>
              <w:pStyle w:val="Compact"/>
              <w:jc w:val="left"/>
            </w:pPr>
            <w:r>
              <w:t xml:space="preserve">Field</w:t>
            </w:r>
          </w:p>
        </w:tc>
        <w:tc>
          <w:tcPr/>
          <w:p>
            <w:pPr>
              <w:pStyle w:val="Compact"/>
              <w:jc w:val="left"/>
            </w:pPr>
            <w:r>
              <w:t xml:space="preserve">Source</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Fault flags of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Fault flags of the entry holding the upper half of an instruction that crosses entries; zero otherwise.</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Error flags of the instruction’s entry, or of both entries for an instruction that crosses entries.</w:t>
            </w:r>
          </w:p>
        </w:tc>
      </w:tr>
      <w:tr>
        <w:tc>
          <w:tcPr/>
          <w:p>
            <w:pPr>
              <w:jc w:val="left"/>
            </w:pPr>
            <w:r>
              <w:rPr>
                <w:rStyle w:val="VerbatimChar"/>
              </w:rPr>
              <w:t xml:space="preserve">replay</w:t>
            </w:r>
          </w:p>
        </w:tc>
        <w:tc>
          <w:tcPr/>
          <w:p>
            <w:pPr>
              <w:jc w:val="left"/>
            </w:pPr>
            <w:r>
              <w:t xml:space="preserve">Set when the entry’s block is not cacheable and</w:t>
            </w:r>
            <w:r>
              <w:t xml:space="preserve"> </w:t>
            </w:r>
            <w:r>
              <w:rPr>
                <w:rStyle w:val="VerbatimChar"/>
              </w:rPr>
              <w:t xml:space="preserve">f0_core_req.speculative</w:t>
            </w:r>
            <w:r>
              <w:t xml:space="preserve"> </w:t>
            </w:r>
            <w:r>
              <w:t xml:space="preserve">indicates older instructions of the thread in flight. Captured when the instruction is written into the FIFO.</w:t>
            </w:r>
          </w:p>
        </w:tc>
      </w:tr>
    </w:tbl>
    <w:bookmarkEnd w:id="143"/>
    <w:p>
      <w:pPr>
        <w:pStyle w:val="BodyText"/>
      </w:pPr>
      <w:r>
        <w:t xml:space="preserve">All status fields are forced to zero while the debug program buffer is executed.</w:t>
      </w:r>
    </w:p>
    <w:bookmarkEnd w:id="144"/>
    <w:bookmarkEnd w:id="145"/>
    <w:bookmarkStart w:id="159" w:name="sec-ch2-fe-inval"/>
    <w:p>
      <w:pPr>
        <w:pStyle w:val="Heading3"/>
      </w:pPr>
      <w:r>
        <w:rPr>
          <w:rStyle w:val="SectionNumber"/>
        </w:rPr>
        <w:t xml:space="preserve">2.2.6</w:t>
      </w:r>
      <w:r>
        <w:tab/>
      </w:r>
      <w:r>
        <w:t xml:space="preserve">Entry Invalidation, Redirect and Thread Start</w:t>
      </w:r>
    </w:p>
    <w:bookmarkStart w:id="147" w:name="sec-ch2-fe-release"/>
    <w:p>
      <w:pPr>
        <w:pStyle w:val="Heading4"/>
      </w:pPr>
      <w:r>
        <w:rPr>
          <w:rStyle w:val="SectionNumber"/>
        </w:rPr>
        <w:t xml:space="preserve">2.2.6.1</w:t>
      </w:r>
      <w:r>
        <w:tab/>
      </w:r>
      <w:r>
        <w:t xml:space="preserve">Entry Invalidation</w:t>
      </w:r>
    </w:p>
    <w:p>
      <w:pPr>
        <w:pStyle w:val="FirstParagraph"/>
      </w:pPr>
      <w:r>
        <w:t xml:space="preserve">An entry is released when its last instruction leaves F6, or when the whole buffer is flushed (</w:t>
      </w:r>
      <w:hyperlink w:anchor="tab-ch2-fe-release">
        <w:r>
          <w:rPr>
            <w:rStyle w:val="Hyperlink"/>
          </w:rPr>
          <w:t xml:space="preserve">Table 21</w:t>
        </w:r>
      </w:hyperlink>
      <w:r>
        <w:t xml:space="preserve">).</w:t>
      </w:r>
    </w:p>
    <w:bookmarkStart w:id="146" w:name="tab-ch2-fe-release"/>
    <w:p>
      <w:pPr>
        <w:pStyle w:val="TableCaption"/>
      </w:pPr>
      <w:r>
        <w:t xml:space="preserve">Table </w:t>
      </w:r>
      <w:r>
        <w:fldChar w:fldCharType="begin"/>
      </w:r>
      <w:r>
        <w:instrText xml:space="preserve"> SEQ Table \* ARABIC </w:instrText>
      </w:r>
      <w:r>
        <w:fldChar w:fldCharType="separate"/>
      </w:r>
      <w:r>
        <w:t>21</w:t>
      </w:r>
      <w:r>
        <w:fldChar w:fldCharType="end"/>
      </w:r>
      <w:r>
        <w:t xml:space="preserve">. </w:t>
      </w:r>
      <w:r>
        <w:t xml:space="preserve">Entry release conditions</w:t>
      </w:r>
    </w:p>
    <w:tbl>
      <w:tblPr>
        <w:tblStyle w:val="Table"/>
        <w:tblW w:type="pct" w:w="5000"/>
        <w:tblLayout w:type="fixed"/>
        <w:tblLook w:firstRow="1" w:lastRow="0" w:firstColumn="0" w:lastColumn="0" w:noHBand="0" w:noVBand="0" w:val="0020"/>
        <w:tblCaption w:val="Entry release conditions"/>
      </w:tblPr>
      <w:tblGrid>
        <w:gridCol w:w="4752"/>
        <w:gridCol w:w="3168"/>
      </w:tblGrid>
      <w:tr>
        <w:trPr>
          <w:tblHeader w:val="on"/>
        </w:trPr>
        <w:tc>
          <w:tcPr/>
          <w:p>
            <w:pPr>
              <w:pStyle w:val="Compact"/>
              <w:jc w:val="left"/>
            </w:pPr>
            <w:r>
              <w:t xml:space="preserve">Condition</w:t>
            </w:r>
          </w:p>
        </w:tc>
        <w:tc>
          <w:tcPr/>
          <w:p>
            <w:pPr>
              <w:pStyle w:val="Compact"/>
              <w:jc w:val="left"/>
            </w:pPr>
            <w:r>
              <w:t xml:space="preserve">Entries released</w:t>
            </w:r>
          </w:p>
        </w:tc>
      </w:tr>
      <w:tr>
        <w:tc>
          <w:tcPr/>
          <w:p>
            <w:pPr>
              <w:jc w:val="left"/>
            </w:pPr>
            <w:r>
              <w:t xml:space="preserve">32-bit instruction at byte offset 28 of the entry is extracted</w:t>
            </w:r>
          </w:p>
        </w:tc>
        <w:tc>
          <w:tcPr/>
          <w:p>
            <w:pPr>
              <w:jc w:val="left"/>
            </w:pPr>
            <w:r>
              <w:t xml:space="preserve">This entry</w:t>
            </w:r>
          </w:p>
        </w:tc>
      </w:tr>
      <w:tr>
        <w:tc>
          <w:tcPr/>
          <w:p>
            <w:pPr>
              <w:jc w:val="left"/>
            </w:pPr>
            <w:r>
              <w:t xml:space="preserve">Compressed instruction at byte offset 30 is extracted</w:t>
            </w:r>
          </w:p>
        </w:tc>
        <w:tc>
          <w:tcPr/>
          <w:p>
            <w:pPr>
              <w:jc w:val="left"/>
            </w:pPr>
            <w:r>
              <w:t xml:space="preserve">This entry</w:t>
            </w:r>
          </w:p>
        </w:tc>
      </w:tr>
      <w:tr>
        <w:tc>
          <w:tcPr/>
          <w:p>
            <w:pPr>
              <w:jc w:val="left"/>
            </w:pPr>
            <w:r>
              <w:t xml:space="preserve">32-bit instruction at byte offset 30 is extracted (upper half in the other entry)</w:t>
            </w:r>
          </w:p>
        </w:tc>
        <w:tc>
          <w:tcPr/>
          <w:p>
            <w:pPr>
              <w:jc w:val="left"/>
            </w:pPr>
            <w:r>
              <w:t xml:space="preserve">This entry</w:t>
            </w:r>
          </w:p>
        </w:tc>
      </w:tr>
      <w:tr>
        <w:tc>
          <w:tcPr/>
          <w:p>
            <w:pPr>
              <w:jc w:val="left"/>
            </w:pPr>
            <w:r>
              <w:t xml:space="preserve">Redirect (</w:t>
            </w:r>
            <w:r>
              <w:rPr>
                <w:rStyle w:val="VerbatimChar"/>
              </w:rPr>
              <w:t xml:space="preserve">f0_core_req_valid</w:t>
            </w:r>
            <w:r>
              <w:t xml:space="preserve">) or thread disable</w:t>
            </w:r>
          </w:p>
        </w:tc>
        <w:tc>
          <w:tcPr/>
          <w:p>
            <w:pPr>
              <w:jc w:val="left"/>
            </w:pPr>
            <w:r>
              <w:t xml:space="preserve">Both entries</w:t>
            </w:r>
          </w:p>
        </w:tc>
      </w:tr>
      <w:tr>
        <w:tc>
          <w:tcPr/>
          <w:p>
            <w:pPr>
              <w:jc w:val="left"/>
            </w:pPr>
            <w:r>
              <w:t xml:space="preserve">Entry to debug mode</w:t>
            </w:r>
          </w:p>
        </w:tc>
        <w:tc>
          <w:tcPr/>
          <w:p>
            <w:pPr>
              <w:jc w:val="left"/>
            </w:pPr>
            <w:r>
              <w:t xml:space="preserve">Both entries</w:t>
            </w:r>
          </w:p>
        </w:tc>
      </w:tr>
    </w:tbl>
    <w:bookmarkEnd w:id="146"/>
    <w:p>
      <w:pPr>
        <w:pStyle w:val="BodyText"/>
      </w:pPr>
      <w:r>
        <w:t xml:space="preserve">A response that reports a fault or error marks the reserved entry non-empty even if no data is written, so that the fault is delivered to the integer pipeline with the next instruction read from that entry.</w:t>
      </w:r>
    </w:p>
    <w:bookmarkEnd w:id="147"/>
    <w:bookmarkStart w:id="153" w:name="sec-ch2-fe-redirect"/>
    <w:p>
      <w:pPr>
        <w:pStyle w:val="Heading4"/>
      </w:pPr>
      <w:r>
        <w:rPr>
          <w:rStyle w:val="SectionNumber"/>
        </w:rPr>
        <w:t xml:space="preserve">2.2.6.2</w:t>
      </w:r>
      <w:r>
        <w:tab/>
      </w:r>
      <w:r>
        <w:t xml:space="preserve">Redirect</w:t>
      </w:r>
    </w:p>
    <w:p>
      <w:pPr>
        <w:pStyle w:val="FirstParagraph"/>
      </w:pPr>
      <w:r>
        <w:t xml:space="preserve">The integer pipeline redirects a thread by asserting</w:t>
      </w:r>
      <w:r>
        <w:t xml:space="preserve"> </w:t>
      </w:r>
      <w:r>
        <w:rPr>
          <w:rStyle w:val="VerbatimChar"/>
        </w:rPr>
        <w:t xml:space="preserve">f0_core_req_valid</w:t>
      </w:r>
      <w:r>
        <w:t xml:space="preserve"> </w:t>
      </w:r>
      <w:r>
        <w:t xml:space="preserve">with the new PC in</w:t>
      </w:r>
      <w:r>
        <w:t xml:space="preserve"> </w:t>
      </w:r>
      <w:r>
        <w:rPr>
          <w:rStyle w:val="VerbatimChar"/>
        </w:rPr>
        <w:t xml:space="preserve">f0_core_req.pc</w:t>
      </w:r>
      <w:r>
        <w:t xml:space="preserve">. Redirects are issued for branch and jump mispredictions, exceptions and returns from trap, replays, inter-processor interrupts, and entry to or exit from debug mode.</w:t>
      </w:r>
      <w:r>
        <w:t xml:space="preserve"> </w:t>
      </w:r>
      <w:hyperlink w:anchor="tab-ch2-fe-redirect">
        <w:r>
          <w:rPr>
            <w:rStyle w:val="Hyperlink"/>
          </w:rPr>
          <w:t xml:space="preserve">Table 22</w:t>
        </w:r>
      </w:hyperlink>
      <w:r>
        <w:t xml:space="preserve"> </w:t>
      </w:r>
      <w:r>
        <w:t xml:space="preserve">lists the effect in the redirect cycle.</w:t>
      </w:r>
    </w:p>
    <w:bookmarkStart w:id="148" w:name="tab-ch2-fe-redirect"/>
    <w:p>
      <w:pPr>
        <w:pStyle w:val="TableCaption"/>
      </w:pPr>
      <w:r>
        <w:t xml:space="preserve">Table </w:t>
      </w:r>
      <w:r>
        <w:fldChar w:fldCharType="begin"/>
      </w:r>
      <w:r>
        <w:instrText xml:space="preserve"> SEQ Table \* ARABIC </w:instrText>
      </w:r>
      <w:r>
        <w:fldChar w:fldCharType="separate"/>
      </w:r>
      <w:r>
        <w:t>22</w:t>
      </w:r>
      <w:r>
        <w:fldChar w:fldCharType="end"/>
      </w:r>
      <w:r>
        <w:t xml:space="preserve">. </w:t>
      </w:r>
      <w:r>
        <w:t xml:space="preserve">Effect of a redirect</w:t>
      </w:r>
    </w:p>
    <w:tbl>
      <w:tblPr>
        <w:tblStyle w:val="Table"/>
        <w:tblW w:type="pct" w:w="5000"/>
        <w:tblLayout w:type="fixed"/>
        <w:tblLook w:firstRow="1" w:lastRow="0" w:firstColumn="0" w:lastColumn="0" w:noHBand="0" w:noVBand="0" w:val="0020"/>
        <w:tblCaption w:val="Effect of a redirect"/>
      </w:tblPr>
      <w:tblGrid>
        <w:gridCol w:w="1980"/>
        <w:gridCol w:w="5940"/>
      </w:tblGrid>
      <w:tr>
        <w:trPr>
          <w:tblHeader w:val="on"/>
        </w:trPr>
        <w:tc>
          <w:tcPr/>
          <w:p>
            <w:pPr>
              <w:pStyle w:val="Compact"/>
              <w:jc w:val="left"/>
            </w:pPr>
            <w:r>
              <w:t xml:space="preserve">Stage</w:t>
            </w:r>
          </w:p>
        </w:tc>
        <w:tc>
          <w:tcPr/>
          <w:p>
            <w:pPr>
              <w:pStyle w:val="Compact"/>
              <w:jc w:val="left"/>
            </w:pPr>
            <w:r>
              <w:t xml:space="preserve">Effect</w:t>
            </w:r>
          </w:p>
        </w:tc>
      </w:tr>
      <w:tr>
        <w:tc>
          <w:tcPr/>
          <w:p>
            <w:pPr>
              <w:jc w:val="left"/>
            </w:pPr>
            <w:r>
              <w:t xml:space="preserve">F0</w:t>
            </w:r>
          </w:p>
        </w:tc>
        <w:tc>
          <w:tcPr/>
          <w:p>
            <w:pPr>
              <w:jc w:val="left"/>
            </w:pPr>
            <w:r>
              <w:t xml:space="preserve">Fetch PC loaded with the redirect PC. No request in this cycle. Sleep state cleared.</w:t>
            </w:r>
          </w:p>
        </w:tc>
      </w:tr>
      <w:tr>
        <w:tc>
          <w:tcPr/>
          <w:p>
            <w:pPr>
              <w:jc w:val="left"/>
            </w:pPr>
            <w:r>
              <w:t xml:space="preserve">F1</w:t>
            </w:r>
          </w:p>
        </w:tc>
        <w:tc>
          <w:tcPr/>
          <w:p>
            <w:pPr>
              <w:jc w:val="left"/>
            </w:pPr>
            <w:r>
              <w:t xml:space="preserve">Request waiting in the F1 I-cache request register marked cancelled.</w:t>
            </w:r>
          </w:p>
        </w:tc>
      </w:tr>
      <w:tr>
        <w:tc>
          <w:tcPr/>
          <w:p>
            <w:pPr>
              <w:jc w:val="left"/>
            </w:pPr>
            <w:r>
              <w:t xml:space="preserve">F2–F5</w:t>
            </w:r>
          </w:p>
        </w:tc>
        <w:tc>
          <w:tcPr/>
          <w:p>
            <w:pPr>
              <w:jc w:val="left"/>
            </w:pPr>
            <w:r>
              <w:t xml:space="preserve">Tokens invalidated.</w:t>
            </w:r>
          </w:p>
        </w:tc>
      </w:tr>
      <w:tr>
        <w:tc>
          <w:tcPr/>
          <w:p>
            <w:pPr>
              <w:jc w:val="left"/>
            </w:pPr>
            <w:r>
              <w:t xml:space="preserve">F6</w:t>
            </w:r>
          </w:p>
        </w:tc>
        <w:tc>
          <w:tcPr/>
          <w:p>
            <w:pPr>
              <w:jc w:val="left"/>
            </w:pPr>
            <w:r>
              <w:t xml:space="preserve">No block written. Both entries released.</w:t>
            </w:r>
          </w:p>
        </w:tc>
      </w:tr>
      <w:tr>
        <w:tc>
          <w:tcPr/>
          <w:p>
            <w:pPr>
              <w:jc w:val="left"/>
            </w:pPr>
            <w:r>
              <w:t xml:space="preserve">F7</w:t>
            </w:r>
          </w:p>
        </w:tc>
        <w:tc>
          <w:tcPr/>
          <w:p>
            <w:pPr>
              <w:jc w:val="left"/>
            </w:pPr>
            <w:r>
              <w:t xml:space="preserve">Instruction discarded.</w:t>
            </w:r>
          </w:p>
        </w:tc>
      </w:tr>
      <w:tr>
        <w:tc>
          <w:tcPr/>
          <w:p>
            <w:pPr>
              <w:jc w:val="left"/>
            </w:pPr>
            <w:r>
              <w:t xml:space="preserve">FIFO</w:t>
            </w:r>
          </w:p>
        </w:tc>
        <w:tc>
          <w:tcPr/>
          <w:p>
            <w:pPr>
              <w:jc w:val="left"/>
            </w:pPr>
            <w:r>
              <w:t xml:space="preserve">Emptied. The thread is not eligible for scheduling in this cycle.</w:t>
            </w:r>
          </w:p>
        </w:tc>
      </w:tr>
    </w:tbl>
    <w:bookmarkEnd w:id="148"/>
    <w:p>
      <w:pPr>
        <w:pStyle w:val="BodyText"/>
      </w:pPr>
      <w:r>
        <w:t xml:space="preserve">The target block is requested in the following cycle. Its first instruction reaches ID ten cycles after the redirect (</w:t>
      </w:r>
      <w:hyperlink w:anchor="fig-ch2-fe-td-redirect">
        <w:r>
          <w:rPr>
            <w:rStyle w:val="Hyperlink"/>
          </w:rPr>
          <w:t xml:space="preserve">Figure 18</w:t>
        </w:r>
      </w:hyperlink>
      <w:r>
        <w:t xml:space="preserve">).</w:t>
      </w:r>
    </w:p>
    <w:bookmarkStart w:id="152" w:name="fig-ch2-fe-td-redirect"/>
    <w:p>
      <w:pPr>
        <w:pStyle w:val="CaptionedFigure"/>
      </w:pPr>
      <w:r>
        <w:drawing>
          <wp:inline>
            <wp:extent cx="5334000" cy="1312685"/>
            <wp:effectExtent b="0" l="0" r="0" t="0"/>
            <wp:docPr descr="Redirect to first target instruction" title="" id="150" name="Picture"/>
            <a:graphic>
              <a:graphicData uri="http://schemas.openxmlformats.org/drawingml/2006/picture">
                <pic:pic>
                  <pic:nvPicPr>
                    <pic:cNvPr descr="images/ch02/td-fe-redirect.png" id="151" name="Picture"/>
                    <pic:cNvPicPr>
                      <a:picLocks noChangeArrowheads="1" noChangeAspect="1"/>
                    </pic:cNvPicPr>
                  </pic:nvPicPr>
                  <pic:blipFill>
                    <a:blip r:embed="rId149"/>
                    <a:stretch>
                      <a:fillRect/>
                    </a:stretch>
                  </pic:blipFill>
                  <pic:spPr bwMode="auto">
                    <a:xfrm>
                      <a:off x="0" y="0"/>
                      <a:ext cx="5334000" cy="1312685"/>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18</w:t>
      </w:r>
      <w:r>
        <w:fldChar w:fldCharType="end"/>
      </w:r>
      <w:r>
        <w:t xml:space="preserve">. </w:t>
      </w:r>
      <w:r>
        <w:t xml:space="preserve">Redirect to first target instruction</w:t>
      </w:r>
    </w:p>
    <w:bookmarkEnd w:id="152"/>
    <w:bookmarkEnd w:id="153"/>
    <w:bookmarkStart w:id="158" w:name="sec-ch2-fe-enable"/>
    <w:p>
      <w:pPr>
        <w:pStyle w:val="Heading4"/>
      </w:pPr>
      <w:r>
        <w:rPr>
          <w:rStyle w:val="SectionNumber"/>
        </w:rPr>
        <w:t xml:space="preserve">2.2.6.3</w:t>
      </w:r>
      <w:r>
        <w:tab/>
      </w:r>
      <w:r>
        <w:t xml:space="preserve">Thread Enable and Reset Vector</w:t>
      </w:r>
    </w:p>
    <w:p>
      <w:pPr>
        <w:pStyle w:val="FirstParagraph"/>
      </w:pPr>
      <w:r>
        <w:rPr>
          <w:rStyle w:val="VerbatimChar"/>
        </w:rPr>
        <w:t xml:space="preserve">f0_thread_enabled</w:t>
      </w:r>
      <w:r>
        <w:t xml:space="preserve"> </w:t>
      </w:r>
      <w:r>
        <w:t xml:space="preserve">is registered on entry to the Front End, and one-cycle enable and disable events are derived from its edges.</w:t>
      </w:r>
    </w:p>
    <w:p>
      <w:pPr>
        <w:numPr>
          <w:ilvl w:val="0"/>
          <w:numId w:val="1021"/>
        </w:numPr>
      </w:pPr>
      <w:r>
        <w:rPr>
          <w:b/>
          <w:bCs/>
        </w:rPr>
        <w:t xml:space="preserve">Enable.</w:t>
      </w:r>
      <w:r>
        <w:t xml:space="preserve"> </w:t>
      </w:r>
      <w:r>
        <w:t xml:space="preserve">The fetch PC is loaded with</w:t>
      </w:r>
      <w:r>
        <w:t xml:space="preserve"> </w:t>
      </w:r>
      <w:r>
        <w:rPr>
          <w:rStyle w:val="VerbatimChar"/>
        </w:rPr>
        <w:t xml:space="preserve">f0_reset_vector</w:t>
      </w:r>
      <w:r>
        <w:t xml:space="preserve"> </w:t>
      </w:r>
      <w:r>
        <w:t xml:space="preserve">at the end of the enable cycle, and the first request is issued in the next cycle. The first instruction reaches ID eleven cycles after</w:t>
      </w:r>
      <w:r>
        <w:t xml:space="preserve"> </w:t>
      </w:r>
      <w:r>
        <w:rPr>
          <w:rStyle w:val="VerbatimChar"/>
        </w:rPr>
        <w:t xml:space="preserve">f0_thread_enabled</w:t>
      </w:r>
      <w:r>
        <w:t xml:space="preserve"> </w:t>
      </w:r>
      <w:r>
        <w:t xml:space="preserve">rises (</w:t>
      </w:r>
      <w:hyperlink w:anchor="fig-ch2-fe-td-enable">
        <w:r>
          <w:rPr>
            <w:rStyle w:val="Hyperlink"/>
          </w:rPr>
          <w:t xml:space="preserve">Figure 19</w:t>
        </w:r>
      </w:hyperlink>
      <w:r>
        <w:t xml:space="preserve">).</w:t>
      </w:r>
    </w:p>
    <w:p>
      <w:pPr>
        <w:numPr>
          <w:ilvl w:val="0"/>
          <w:numId w:val="1021"/>
        </w:numPr>
      </w:pPr>
      <w:r>
        <w:rPr>
          <w:b/>
          <w:bCs/>
        </w:rPr>
        <w:t xml:space="preserve">Disable.</w:t>
      </w:r>
      <w:r>
        <w:t xml:space="preserve"> </w:t>
      </w:r>
      <w:r>
        <w:t xml:space="preserve">No further requests are issued, both entries are released and the sleep state is cleared. The instruction in F7 and the FIFO contents are not cleared; the thread scheduler no longer selects the thread.</w:t>
      </w:r>
    </w:p>
    <w:bookmarkStart w:id="157" w:name="fig-ch2-fe-td-enable"/>
    <w:p>
      <w:pPr>
        <w:pStyle w:val="CaptionedFigure"/>
      </w:pPr>
      <w:r>
        <w:drawing>
          <wp:inline>
            <wp:extent cx="5334000" cy="1674384"/>
            <wp:effectExtent b="0" l="0" r="0" t="0"/>
            <wp:docPr descr="Thread enable to first instruction" title="" id="155" name="Picture"/>
            <a:graphic>
              <a:graphicData uri="http://schemas.openxmlformats.org/drawingml/2006/picture">
                <pic:pic>
                  <pic:nvPicPr>
                    <pic:cNvPr descr="images/ch02/td-fe-enable.png" id="156" name="Picture"/>
                    <pic:cNvPicPr>
                      <a:picLocks noChangeArrowheads="1" noChangeAspect="1"/>
                    </pic:cNvPicPr>
                  </pic:nvPicPr>
                  <pic:blipFill>
                    <a:blip r:embed="rId154"/>
                    <a:stretch>
                      <a:fillRect/>
                    </a:stretch>
                  </pic:blipFill>
                  <pic:spPr bwMode="auto">
                    <a:xfrm>
                      <a:off x="0" y="0"/>
                      <a:ext cx="5334000" cy="167438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19</w:t>
      </w:r>
      <w:r>
        <w:fldChar w:fldCharType="end"/>
      </w:r>
      <w:r>
        <w:t xml:space="preserve">. </w:t>
      </w:r>
      <w:r>
        <w:t xml:space="preserve">Thread enable to first instruction</w:t>
      </w:r>
    </w:p>
    <w:bookmarkEnd w:id="157"/>
    <w:p>
      <w:pPr>
        <w:pStyle w:val="BodyText"/>
      </w:pPr>
      <w:r>
        <w:t xml:space="preserve">After reset, both entries are empty and the fetch PC holds the reset vector.</w:t>
      </w:r>
    </w:p>
    <w:bookmarkEnd w:id="158"/>
    <w:bookmarkEnd w:id="159"/>
    <w:bookmarkStart w:id="165" w:name="sec-ch2-fe-decode"/>
    <w:p>
      <w:pPr>
        <w:pStyle w:val="Heading3"/>
      </w:pPr>
      <w:r>
        <w:rPr>
          <w:rStyle w:val="SectionNumber"/>
        </w:rPr>
        <w:t xml:space="preserve">2.2.7</w:t>
      </w:r>
      <w:r>
        <w:tab/>
      </w:r>
      <w:r>
        <w:t xml:space="preserve">Decoders</w:t>
      </w:r>
    </w:p>
    <w:p>
      <w:pPr>
        <w:pStyle w:val="FirstParagraph"/>
      </w:pPr>
      <w:r>
        <w:t xml:space="preserve">One integer decoder (</w:t>
      </w:r>
      <w:r>
        <w:rPr>
          <w:rStyle w:val="VerbatimChar"/>
        </w:rPr>
        <w:t xml:space="preserve">intpipe_decode</w:t>
      </w:r>
      <w:r>
        <w:t xml:space="preserve">) and one VPU decoder (</w:t>
      </w:r>
      <w:r>
        <w:rPr>
          <w:rStyle w:val="VerbatimChar"/>
        </w:rPr>
        <w:t xml:space="preserve">vpu_decoder</w:t>
      </w:r>
      <w:r>
        <w:t xml:space="preserve">) are shared by both threads (</w:t>
      </w:r>
      <w:hyperlink w:anchor="fig-ch2-fe-fifo">
        <w:r>
          <w:rPr>
            <w:rStyle w:val="Hyperlink"/>
          </w:rPr>
          <w:t xml:space="preserve">Figure 20</w:t>
        </w:r>
      </w:hyperlink>
      <w:r>
        <w:t xml:space="preserve">). In F7, the instruction of one thread passes through both decoders in parallel, and the instruction and both control words are written into that thread’s FIFO. Decoding before the FIFO removes decode logic from the ID stage.</w:t>
      </w:r>
    </w:p>
    <w:bookmarkStart w:id="163" w:name="fig-ch2-fe-fifo"/>
    <w:p>
      <w:pPr>
        <w:pStyle w:val="CaptionedFigure"/>
      </w:pPr>
      <w:r>
        <w:drawing>
          <wp:inline>
            <wp:extent cx="5334000" cy="1586254"/>
            <wp:effectExtent b="0" l="0" r="0" t="0"/>
            <wp:docPr descr="Decoders, instruction FIFOs and thread scheduler" title="" id="161" name="Picture"/>
            <a:graphic>
              <a:graphicData uri="http://schemas.openxmlformats.org/drawingml/2006/picture">
                <pic:pic>
                  <pic:nvPicPr>
                    <pic:cNvPr descr="images/ch02/fig-fe-fifo-sched.png" id="162" name="Picture"/>
                    <pic:cNvPicPr>
                      <a:picLocks noChangeArrowheads="1" noChangeAspect="1"/>
                    </pic:cNvPicPr>
                  </pic:nvPicPr>
                  <pic:blipFill>
                    <a:blip r:embed="rId160"/>
                    <a:stretch>
                      <a:fillRect/>
                    </a:stretch>
                  </pic:blipFill>
                  <pic:spPr bwMode="auto">
                    <a:xfrm>
                      <a:off x="0" y="0"/>
                      <a:ext cx="5334000" cy="15862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20</w:t>
      </w:r>
      <w:r>
        <w:fldChar w:fldCharType="end"/>
      </w:r>
      <w:r>
        <w:t xml:space="preserve">. </w:t>
      </w:r>
      <w:r>
        <w:t xml:space="preserve">Decoders, instruction FIFOs and thread scheduler</w:t>
      </w:r>
    </w:p>
    <w:bookmarkEnd w:id="163"/>
    <w:p>
      <w:pPr>
        <w:pStyle w:val="BodyText"/>
      </w:pPr>
      <w:r>
        <w:t xml:space="preserve">Both decoders are combinational look-up tables over the 32-bit instruction:</w:t>
      </w:r>
    </w:p>
    <w:p>
      <w:pPr>
        <w:numPr>
          <w:ilvl w:val="0"/>
          <w:numId w:val="1022"/>
        </w:numPr>
      </w:pPr>
      <w:r>
        <w:rPr>
          <w:b/>
          <w:bCs/>
        </w:rPr>
        <w:t xml:space="preserve">Integer decoder.</w:t>
      </w:r>
      <w:r>
        <w:t xml:space="preserve"> </w:t>
      </w:r>
      <w:r>
        <w:t xml:space="preserve">Produces</w:t>
      </w:r>
      <w:r>
        <w:t xml:space="preserve"> </w:t>
      </w:r>
      <w:r>
        <w:rPr>
          <w:rStyle w:val="VerbatimChar"/>
        </w:rPr>
        <w:t xml:space="preserve">minion_control</w:t>
      </w:r>
      <w:r>
        <w:t xml:space="preserve"> </w:t>
      </w:r>
      <w:r>
        <w:t xml:space="preserve">(</w:t>
      </w:r>
      <w:hyperlink w:anchor="tab-ch2-fe-decode-words">
        <w:r>
          <w:rPr>
            <w:rStyle w:val="Hyperlink"/>
          </w:rPr>
          <w:t xml:space="preserve">Table 14</w:t>
        </w:r>
      </w:hyperlink>
      <w:r>
        <w:t xml:space="preserve">). An unlisted encoding is marked not legal, and the integer pipeline raises an illegal-instruction exception.</w:t>
      </w:r>
    </w:p>
    <w:p>
      <w:pPr>
        <w:numPr>
          <w:ilvl w:val="0"/>
          <w:numId w:val="1022"/>
        </w:numPr>
      </w:pPr>
      <w:r>
        <w:rPr>
          <w:b/>
          <w:bCs/>
        </w:rPr>
        <w:t xml:space="preserve">VPU decoder.</w:t>
      </w:r>
      <w:r>
        <w:t xml:space="preserve"> </w:t>
      </w:r>
      <w:r>
        <w:t xml:space="preserve">Produces</w:t>
      </w:r>
      <w:r>
        <w:t xml:space="preserve"> </w:t>
      </w:r>
      <w:r>
        <w:rPr>
          <w:rStyle w:val="VerbatimChar"/>
        </w:rPr>
        <w:t xml:space="preserve">vpu_ctrl_sigs_t</w:t>
      </w:r>
      <w:r>
        <w:t xml:space="preserve"> </w:t>
      </w:r>
      <w:r>
        <w:t xml:space="preserve">and a flag that identifies VPU instructions. An unlisted encoding is a non-VPU instruction.</w:t>
      </w:r>
    </w:p>
    <w:p>
      <w:pPr>
        <w:pStyle w:val="FirstParagraph"/>
      </w:pPr>
      <w:r>
        <w:t xml:space="preserve">A thread is a decode candidate when it has an extracted instruction, its FIFO is not full and it is awake (</w:t>
      </w:r>
      <w:hyperlink w:anchor="sec-ch2-fe-sched">
        <w:r>
          <w:rPr>
            <w:rStyle w:val="Hyperlink"/>
          </w:rPr>
          <w:t xml:space="preserve">2.2.9. Thread Scheduler</w:t>
        </w:r>
      </w:hyperlink>
      <w:r>
        <w:t xml:space="preserve">). The decoded thread is selected as follows:</w:t>
      </w:r>
    </w:p>
    <w:bookmarkStart w:id="164" w:name="tab-ch2-fe-dec-pick"/>
    <w:p>
      <w:pPr>
        <w:pStyle w:val="TableCaption"/>
      </w:pPr>
      <w:r>
        <w:t xml:space="preserve">Table </w:t>
      </w:r>
      <w:r>
        <w:fldChar w:fldCharType="begin"/>
      </w:r>
      <w:r>
        <w:instrText xml:space="preserve"> SEQ Table \* ARABIC </w:instrText>
      </w:r>
      <w:r>
        <w:fldChar w:fldCharType="separate"/>
      </w:r>
      <w:r>
        <w:t>23</w:t>
      </w:r>
      <w:r>
        <w:fldChar w:fldCharType="end"/>
      </w:r>
      <w:r>
        <w:t xml:space="preserve">. </w:t>
      </w:r>
      <w:r>
        <w:t xml:space="preserve">Decode thread selection</w:t>
      </w:r>
    </w:p>
    <w:tbl>
      <w:tblPr>
        <w:tblStyle w:val="Table"/>
        <w:tblW w:type="pct" w:w="5000"/>
        <w:tblLayout w:type="fixed"/>
        <w:tblLook w:firstRow="1" w:lastRow="0" w:firstColumn="0" w:lastColumn="0" w:noHBand="0" w:noVBand="0" w:val="0020"/>
        <w:tblCaption w:val="Decode thread selection"/>
      </w:tblPr>
      <w:tblGrid>
        <w:gridCol w:w="3168"/>
        <w:gridCol w:w="4752"/>
      </w:tblGrid>
      <w:tr>
        <w:trPr>
          <w:tblHeader w:val="on"/>
        </w:trPr>
        <w:tc>
          <w:tcPr/>
          <w:p>
            <w:pPr>
              <w:pStyle w:val="Compact"/>
              <w:jc w:val="left"/>
            </w:pPr>
            <w:r>
              <w:t xml:space="preserve">Candidates</w:t>
            </w:r>
          </w:p>
        </w:tc>
        <w:tc>
          <w:tcPr/>
          <w:p>
            <w:pPr>
              <w:pStyle w:val="Compact"/>
              <w:jc w:val="left"/>
            </w:pPr>
            <w:r>
              <w:t xml:space="preserve">Thread decoded</w:t>
            </w:r>
          </w:p>
        </w:tc>
      </w:tr>
      <w:tr>
        <w:tc>
          <w:tcPr/>
          <w:p>
            <w:pPr>
              <w:jc w:val="left"/>
            </w:pPr>
            <w:r>
              <w:t xml:space="preserve">Thread 0 only</w:t>
            </w:r>
          </w:p>
        </w:tc>
        <w:tc>
          <w:tcPr/>
          <w:p>
            <w:pPr>
              <w:jc w:val="left"/>
            </w:pPr>
            <w:r>
              <w:t xml:space="preserve">Thread 0</w:t>
            </w:r>
          </w:p>
        </w:tc>
      </w:tr>
      <w:tr>
        <w:tc>
          <w:tcPr/>
          <w:p>
            <w:pPr>
              <w:jc w:val="left"/>
            </w:pPr>
            <w:r>
              <w:t xml:space="preserve">Thread 1 only</w:t>
            </w:r>
          </w:p>
        </w:tc>
        <w:tc>
          <w:tcPr/>
          <w:p>
            <w:pPr>
              <w:jc w:val="left"/>
            </w:pPr>
            <w:r>
              <w:t xml:space="preserve">Thread 1</w:t>
            </w:r>
          </w:p>
        </w:tc>
      </w:tr>
      <w:tr>
        <w:tc>
          <w:tcPr/>
          <w:p>
            <w:pPr>
              <w:jc w:val="left"/>
            </w:pPr>
            <w:r>
              <w:t xml:space="preserve">Both</w:t>
            </w:r>
          </w:p>
        </w:tc>
        <w:tc>
          <w:tcPr/>
          <w:p>
            <w:pPr>
              <w:jc w:val="left"/>
            </w:pPr>
            <w:r>
              <w:t xml:space="preserve">Thread not presented in ID in the current cycle</w:t>
            </w:r>
          </w:p>
        </w:tc>
      </w:tr>
      <w:tr>
        <w:tc>
          <w:tcPr/>
          <w:p>
            <w:pPr>
              <w:jc w:val="left"/>
            </w:pPr>
            <w:r>
              <w:t xml:space="preserve">None</w:t>
            </w:r>
          </w:p>
        </w:tc>
        <w:tc>
          <w:tcPr/>
          <w:p>
            <w:pPr>
              <w:jc w:val="left"/>
            </w:pPr>
            <w:r>
              <w:t xml:space="preserve">Thread not presented in ID in the current cycle</w:t>
            </w:r>
          </w:p>
        </w:tc>
      </w:tr>
    </w:tbl>
    <w:bookmarkEnd w:id="164"/>
    <w:p>
      <w:pPr>
        <w:pStyle w:val="BodyText"/>
      </w:pPr>
      <w:r>
        <w:t xml:space="preserve">The instruction is written into the FIFO when the selected thread has an extracted instruction and its FIFO is not full; the awake condition affects only the selection.</w:t>
      </w:r>
    </w:p>
    <w:p>
      <w:pPr>
        <w:pStyle w:val="BodyText"/>
      </w:pPr>
      <w:r>
        <w:t xml:space="preserve">The Front End does not issue instructions to the VPU. In ID, the VPU control word of the presented instruction (</w:t>
      </w:r>
      <w:r>
        <w:rPr>
          <w:rStyle w:val="VerbatimChar"/>
        </w:rPr>
        <w:t xml:space="preserve">id_vpu_decoder_sigs</w:t>
      </w:r>
      <w:r>
        <w:t xml:space="preserve">) is sent directly to the VPU, bypassing the integer pipeline. The integer pipeline issues the instruction to the VPU in the same cycle, when the instruction is accepted in ID and decoded as an FP or VPU instruction, together with its thread and rounding mode. The integer pipeline also receives a summary of the VPU control word (</w:t>
      </w:r>
      <w:r>
        <w:rPr>
          <w:rStyle w:val="VerbatimChar"/>
        </w:rPr>
        <w:t xml:space="preserve">id_vpu_core_ctrl</w:t>
      </w:r>
      <w:r>
        <w:t xml:space="preserve">), with the VPU and mask register reads and writes of the instruction, for its FP and mask scoreboard checks.</w:t>
      </w:r>
    </w:p>
    <w:bookmarkEnd w:id="165"/>
    <w:bookmarkStart w:id="167" w:name="sec-ch2-fe-fifo"/>
    <w:p>
      <w:pPr>
        <w:pStyle w:val="Heading3"/>
      </w:pPr>
      <w:r>
        <w:rPr>
          <w:rStyle w:val="SectionNumber"/>
        </w:rPr>
        <w:t xml:space="preserve">2.2.8</w:t>
      </w:r>
      <w:r>
        <w:tab/>
      </w:r>
      <w:r>
        <w:t xml:space="preserve">Instruction FIFO</w:t>
      </w:r>
    </w:p>
    <w:p>
      <w:pPr>
        <w:pStyle w:val="FirstParagraph"/>
      </w:pPr>
      <w:r>
        <w:t xml:space="preserve">Each thread has a two-entry instruction FIFO between F7 and ID. It decouples fetch from issue: while ID is stalled or serving the other thread, the thread continues to extract and decode, and the decoded instructions are held in the FIFO. An entry is a</w:t>
      </w:r>
      <w:r>
        <w:t xml:space="preserve"> </w:t>
      </w:r>
      <w:r>
        <w:rPr>
          <w:rStyle w:val="VerbatimChar"/>
        </w:rPr>
        <w:t xml:space="preserve">frontend_thread_data</w:t>
      </w:r>
      <w:r>
        <w:t xml:space="preserve"> </w:t>
      </w:r>
      <w:r>
        <w:t xml:space="preserve">(</w:t>
      </w:r>
      <w:hyperlink w:anchor="tab-ch2-fe-thread-data">
        <w:r>
          <w:rPr>
            <w:rStyle w:val="Hyperlink"/>
          </w:rPr>
          <w:t xml:space="preserve">Table 13</w:t>
        </w:r>
      </w:hyperlink>
      <w:r>
        <w:t xml:space="preserve">): the instruction, its fetch status and both control words.</w:t>
      </w:r>
    </w:p>
    <w:p>
      <w:pPr>
        <w:pStyle w:val="BodyText"/>
      </w:pPr>
      <w:r>
        <w:t xml:space="preserve">The FIFO is written when its thread is selected for decode and read when the integer pipeline accepts the thread’s instruction (</w:t>
      </w:r>
      <w:r>
        <w:rPr>
          <w:rStyle w:val="VerbatimChar"/>
        </w:rPr>
        <w:t xml:space="preserve">id_inst_valid</w:t>
      </w:r>
      <w:r>
        <w:t xml:space="preserve">,</w:t>
      </w:r>
      <w:r>
        <w:t xml:space="preserve"> </w:t>
      </w:r>
      <w:r>
        <w:rPr>
          <w:rStyle w:val="VerbatimChar"/>
        </w:rPr>
        <w:t xml:space="preserve">id_inst_ready</w:t>
      </w:r>
      <w:r>
        <w:t xml:space="preserve"> </w:t>
      </w:r>
      <w:r>
        <w:t xml:space="preserve">and</w:t>
      </w:r>
      <w:r>
        <w:t xml:space="preserve"> </w:t>
      </w:r>
      <w:r>
        <w:rPr>
          <w:rStyle w:val="VerbatimChar"/>
        </w:rPr>
        <w:t xml:space="preserve">id_inst_thread_id</w:t>
      </w:r>
      <w:r>
        <w:t xml:space="preserve">). It uses 2-bit read and write pointers; it is full when the pointers differ only in the wrap bit and empty when they are equal.</w:t>
      </w:r>
    </w:p>
    <w:p>
      <w:pPr>
        <w:pStyle w:val="BodyText"/>
      </w:pPr>
      <w:r>
        <w:t xml:space="preserve">The storage is organized for timing rather than as an indexed array. Entry 0 is always the head, whose content drives the ID outputs; entry 1 is a holding register. The ID multiplexer therefore selects between two fixed registers, one per thread.</w:t>
      </w:r>
    </w:p>
    <w:bookmarkStart w:id="166" w:name="tab-ch2-fe-fifo"/>
    <w:p>
      <w:pPr>
        <w:pStyle w:val="TableCaption"/>
      </w:pPr>
      <w:r>
        <w:t xml:space="preserve">Table </w:t>
      </w:r>
      <w:r>
        <w:fldChar w:fldCharType="begin"/>
      </w:r>
      <w:r>
        <w:instrText xml:space="preserve"> SEQ Table \* ARABIC </w:instrText>
      </w:r>
      <w:r>
        <w:fldChar w:fldCharType="separate"/>
      </w:r>
      <w:r>
        <w:t>24</w:t>
      </w:r>
      <w:r>
        <w:fldChar w:fldCharType="end"/>
      </w:r>
      <w:r>
        <w:t xml:space="preserve">. </w:t>
      </w:r>
      <w:r>
        <w:t xml:space="preserve">Instruction FIFO update</w:t>
      </w:r>
    </w:p>
    <w:tbl>
      <w:tblPr>
        <w:tblStyle w:val="Table"/>
        <w:tblW w:type="pct" w:w="5000"/>
        <w:tblLayout w:type="fixed"/>
        <w:tblLook w:firstRow="1" w:lastRow="0" w:firstColumn="0" w:lastColumn="0" w:noHBand="0" w:noVBand="0" w:val="0020"/>
        <w:tblCaption w:val="Instruction FIFO update"/>
      </w:tblPr>
      <w:tblGrid>
        <w:gridCol w:w="1319"/>
        <w:gridCol w:w="2639"/>
        <w:gridCol w:w="3960"/>
      </w:tblGrid>
      <w:tr>
        <w:trPr>
          <w:tblHeader w:val="on"/>
        </w:trPr>
        <w:tc>
          <w:tcPr/>
          <w:p>
            <w:pPr>
              <w:pStyle w:val="Compact"/>
              <w:jc w:val="left"/>
            </w:pPr>
            <w:r>
              <w:t xml:space="preserve">Occupancy</w:t>
            </w:r>
          </w:p>
        </w:tc>
        <w:tc>
          <w:tcPr/>
          <w:p>
            <w:pPr>
              <w:pStyle w:val="Compact"/>
              <w:jc w:val="left"/>
            </w:pPr>
            <w:r>
              <w:t xml:space="preserve">Event</w:t>
            </w:r>
          </w:p>
        </w:tc>
        <w:tc>
          <w:tcPr/>
          <w:p>
            <w:pPr>
              <w:pStyle w:val="Compact"/>
              <w:jc w:val="left"/>
            </w:pPr>
            <w:r>
              <w:t xml:space="preserve">Update</w:t>
            </w:r>
          </w:p>
        </w:tc>
      </w:tr>
      <w:tr>
        <w:tc>
          <w:tcPr/>
          <w:p>
            <w:pPr>
              <w:jc w:val="left"/>
            </w:pPr>
            <w:r>
              <w:t xml:space="preserve">Empty</w:t>
            </w:r>
          </w:p>
        </w:tc>
        <w:tc>
          <w:tcPr/>
          <w:p>
            <w:pPr>
              <w:jc w:val="left"/>
            </w:pPr>
            <w:r>
              <w:t xml:space="preserve">Write</w:t>
            </w:r>
          </w:p>
        </w:tc>
        <w:tc>
          <w:tcPr/>
          <w:p>
            <w:pPr>
              <w:jc w:val="left"/>
            </w:pPr>
            <w:r>
              <w:t xml:space="preserve">Entry 0 ← new instruction</w:t>
            </w:r>
          </w:p>
        </w:tc>
      </w:tr>
      <w:tr>
        <w:tc>
          <w:tcPr/>
          <w:p>
            <w:pPr>
              <w:jc w:val="left"/>
            </w:pPr>
            <w:r>
              <w:t xml:space="preserve">One</w:t>
            </w:r>
          </w:p>
        </w:tc>
        <w:tc>
          <w:tcPr/>
          <w:p>
            <w:pPr>
              <w:jc w:val="left"/>
            </w:pPr>
            <w:r>
              <w:t xml:space="preserve">Write and read</w:t>
            </w:r>
          </w:p>
        </w:tc>
        <w:tc>
          <w:tcPr/>
          <w:p>
            <w:pPr>
              <w:jc w:val="left"/>
            </w:pPr>
            <w:r>
              <w:t xml:space="preserve">Entry 0 ← new instruction</w:t>
            </w:r>
          </w:p>
        </w:tc>
      </w:tr>
      <w:tr>
        <w:tc>
          <w:tcPr/>
          <w:p>
            <w:pPr>
              <w:jc w:val="left"/>
            </w:pPr>
            <w:r>
              <w:t xml:space="preserve">One</w:t>
            </w:r>
          </w:p>
        </w:tc>
        <w:tc>
          <w:tcPr/>
          <w:p>
            <w:pPr>
              <w:jc w:val="left"/>
            </w:pPr>
            <w:r>
              <w:t xml:space="preserve">Write</w:t>
            </w:r>
          </w:p>
        </w:tc>
        <w:tc>
          <w:tcPr/>
          <w:p>
            <w:pPr>
              <w:jc w:val="left"/>
            </w:pPr>
            <w:r>
              <w:t xml:space="preserve">Entry 1 ← new instruction</w:t>
            </w:r>
          </w:p>
        </w:tc>
      </w:tr>
      <w:tr>
        <w:tc>
          <w:tcPr/>
          <w:p>
            <w:pPr>
              <w:jc w:val="left"/>
            </w:pPr>
            <w:r>
              <w:t xml:space="preserve">One</w:t>
            </w:r>
          </w:p>
        </w:tc>
        <w:tc>
          <w:tcPr/>
          <w:p>
            <w:pPr>
              <w:jc w:val="left"/>
            </w:pPr>
            <w:r>
              <w:t xml:space="preserve">Read</w:t>
            </w:r>
          </w:p>
        </w:tc>
        <w:tc>
          <w:tcPr/>
          <w:p>
            <w:pPr>
              <w:jc w:val="left"/>
            </w:pPr>
            <w:r>
              <w:t xml:space="preserve">None; FIFO becomes empty</w:t>
            </w:r>
          </w:p>
        </w:tc>
      </w:tr>
      <w:tr>
        <w:tc>
          <w:tcPr/>
          <w:p>
            <w:pPr>
              <w:jc w:val="left"/>
            </w:pPr>
            <w:r>
              <w:t xml:space="preserve">Full</w:t>
            </w:r>
          </w:p>
        </w:tc>
        <w:tc>
          <w:tcPr/>
          <w:p>
            <w:pPr>
              <w:jc w:val="left"/>
            </w:pPr>
            <w:r>
              <w:t xml:space="preserve">Read</w:t>
            </w:r>
          </w:p>
        </w:tc>
        <w:tc>
          <w:tcPr/>
          <w:p>
            <w:pPr>
              <w:jc w:val="left"/>
            </w:pPr>
            <w:r>
              <w:t xml:space="preserve">Entry 0 ← entry 1</w:t>
            </w:r>
          </w:p>
        </w:tc>
      </w:tr>
    </w:tbl>
    <w:bookmarkEnd w:id="166"/>
    <w:p>
      <w:pPr>
        <w:pStyle w:val="BodyText"/>
      </w:pPr>
      <w:r>
        <w:t xml:space="preserve">The VPU control word of an entry is written only for VPU instructions. For other instructions it retains the value of an earlier VPU instruction, so</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 </w:t>
      </w:r>
      <w:r>
        <w:t xml:space="preserve">are valid only for VPU instructions.</w:t>
      </w:r>
    </w:p>
    <w:p>
      <w:pPr>
        <w:pStyle w:val="BodyText"/>
      </w:pPr>
      <w:r>
        <w:t xml:space="preserve">A redirect empties the thread’s FIFO.</w:t>
      </w:r>
    </w:p>
    <w:bookmarkEnd w:id="167"/>
    <w:bookmarkStart w:id="173" w:name="sec-ch2-fe-sched"/>
    <w:p>
      <w:pPr>
        <w:pStyle w:val="Heading3"/>
      </w:pPr>
      <w:r>
        <w:rPr>
          <w:rStyle w:val="SectionNumber"/>
        </w:rPr>
        <w:t xml:space="preserve">2.2.9</w:t>
      </w:r>
      <w:r>
        <w:tab/>
      </w:r>
      <w:r>
        <w:t xml:space="preserve">Thread Scheduler</w:t>
      </w:r>
    </w:p>
    <w:p>
      <w:pPr>
        <w:pStyle w:val="FirstParagraph"/>
      </w:pPr>
      <w:r>
        <w:t xml:space="preserve">The integer pipeline accepts one instruction per cycle from either thread. The thread scheduler (</w:t>
      </w:r>
      <w:r>
        <w:rPr>
          <w:rStyle w:val="VerbatimChar"/>
        </w:rPr>
        <w:t xml:space="preserve">frontend_thread_sched</w:t>
      </w:r>
      <w:r>
        <w:t xml:space="preserve">) selects the thread whose FIFO head is presented to ID in the next cycle.</w:t>
      </w:r>
    </w:p>
    <w:p>
      <w:pPr>
        <w:pStyle w:val="DefinitionTerm"/>
      </w:pPr>
      <w:r>
        <w:t xml:space="preserve">Awake</w:t>
      </w:r>
    </w:p>
    <w:p>
      <w:pPr>
        <w:pStyle w:val="Definition"/>
      </w:pPr>
      <w:r>
        <w:t xml:space="preserve">The thread is enabled and</w:t>
      </w:r>
      <w:r>
        <w:t xml:space="preserve"> </w:t>
      </w:r>
      <w:r>
        <w:rPr>
          <w:rStyle w:val="VerbatimChar"/>
        </w:rPr>
        <w:t xml:space="preserve">id_core_stall</w:t>
      </w:r>
      <w:r>
        <w:t xml:space="preserve"> </w:t>
      </w:r>
      <w:r>
        <w:t xml:space="preserve">is deasserted. Awake is registered, so a stall affects scheduling one cycle after it is asserted.</w:t>
      </w:r>
    </w:p>
    <w:p>
      <w:pPr>
        <w:pStyle w:val="DefinitionTerm"/>
      </w:pPr>
      <w:r>
        <w:t xml:space="preserve">Ready</w:t>
      </w:r>
    </w:p>
    <w:p>
      <w:pPr>
        <w:pStyle w:val="Definition"/>
      </w:pPr>
      <w:r>
        <w:t xml:space="preserve">The thread’s FIFO is not empty or is being written in the current cycle, and the thread is not being redirected. Including the write allows an instruction to pass from F7 to ID in consecutive cycles.</w:t>
      </w:r>
    </w:p>
    <w:p>
      <w:pPr>
        <w:pStyle w:val="FirstParagraph"/>
      </w:pPr>
      <w:r>
        <w:t xml:space="preserve">A thread that is awake and ready is eligible. The scheduler selects between eligible threads in round-robin order:</w:t>
      </w:r>
    </w:p>
    <w:bookmarkStart w:id="168" w:name="tab-ch2-fe-sched"/>
    <w:p>
      <w:pPr>
        <w:pStyle w:val="TableCaption"/>
      </w:pPr>
      <w:r>
        <w:t xml:space="preserve">Table </w:t>
      </w:r>
      <w:r>
        <w:fldChar w:fldCharType="begin"/>
      </w:r>
      <w:r>
        <w:instrText xml:space="preserve"> SEQ Table \* ARABIC </w:instrText>
      </w:r>
      <w:r>
        <w:fldChar w:fldCharType="separate"/>
      </w:r>
      <w:r>
        <w:t>25</w:t>
      </w:r>
      <w:r>
        <w:fldChar w:fldCharType="end"/>
      </w:r>
      <w:r>
        <w:t xml:space="preserve">. </w:t>
      </w:r>
      <w:r>
        <w:t xml:space="preserve">Thread selection</w:t>
      </w:r>
    </w:p>
    <w:tbl>
      <w:tblPr>
        <w:tblStyle w:val="Table"/>
        <w:tblW w:type="pct" w:w="5000"/>
        <w:tblLayout w:type="fixed"/>
        <w:tblLook w:firstRow="1" w:lastRow="0" w:firstColumn="0" w:lastColumn="0" w:noHBand="0" w:noVBand="0" w:val="0020"/>
        <w:tblCaption w:val="Thread selection"/>
      </w:tblPr>
      <w:tblGrid>
        <w:gridCol w:w="2639"/>
        <w:gridCol w:w="2639"/>
        <w:gridCol w:w="2640"/>
      </w:tblGrid>
      <w:tr>
        <w:trPr>
          <w:tblHeader w:val="on"/>
        </w:trPr>
        <w:tc>
          <w:tcPr/>
          <w:p>
            <w:pPr>
              <w:pStyle w:val="Compact"/>
              <w:jc w:val="left"/>
            </w:pPr>
            <w:r>
              <w:t xml:space="preserve">Thread 0 eligible</w:t>
            </w:r>
          </w:p>
        </w:tc>
        <w:tc>
          <w:tcPr/>
          <w:p>
            <w:pPr>
              <w:pStyle w:val="Compact"/>
              <w:jc w:val="left"/>
            </w:pPr>
            <w:r>
              <w:t xml:space="preserve">Thread 1 eligible</w:t>
            </w:r>
          </w:p>
        </w:tc>
        <w:tc>
          <w:tcPr/>
          <w:p>
            <w:pPr>
              <w:pStyle w:val="Compact"/>
              <w:jc w:val="left"/>
            </w:pPr>
            <w:r>
              <w:t xml:space="preserve">Selected</w:t>
            </w:r>
          </w:p>
        </w:tc>
      </w:tr>
      <w:tr>
        <w:tc>
          <w:tcPr/>
          <w:p>
            <w:pPr>
              <w:jc w:val="left"/>
            </w:pPr>
            <w:r>
              <w:t xml:space="preserve">Yes</w:t>
            </w:r>
          </w:p>
        </w:tc>
        <w:tc>
          <w:tcPr/>
          <w:p>
            <w:pPr>
              <w:jc w:val="left"/>
            </w:pPr>
            <w:r>
              <w:t xml:space="preserve">No</w:t>
            </w:r>
          </w:p>
        </w:tc>
        <w:tc>
          <w:tcPr/>
          <w:p>
            <w:pPr>
              <w:jc w:val="left"/>
            </w:pPr>
            <w:r>
              <w:t xml:space="preserve">Thread 0</w:t>
            </w:r>
          </w:p>
        </w:tc>
      </w:tr>
      <w:tr>
        <w:tc>
          <w:tcPr/>
          <w:p>
            <w:pPr>
              <w:jc w:val="left"/>
            </w:pPr>
            <w:r>
              <w:t xml:space="preserve">No</w:t>
            </w:r>
          </w:p>
        </w:tc>
        <w:tc>
          <w:tcPr/>
          <w:p>
            <w:pPr>
              <w:jc w:val="left"/>
            </w:pPr>
            <w:r>
              <w:t xml:space="preserve">Yes</w:t>
            </w:r>
          </w:p>
        </w:tc>
        <w:tc>
          <w:tcPr/>
          <w:p>
            <w:pPr>
              <w:jc w:val="left"/>
            </w:pPr>
            <w:r>
              <w:t xml:space="preserve">Thread 1</w:t>
            </w:r>
          </w:p>
        </w:tc>
      </w:tr>
      <w:tr>
        <w:tc>
          <w:tcPr/>
          <w:p>
            <w:pPr>
              <w:jc w:val="left"/>
            </w:pPr>
            <w:r>
              <w:t xml:space="preserve">Yes</w:t>
            </w:r>
          </w:p>
        </w:tc>
        <w:tc>
          <w:tcPr/>
          <w:p>
            <w:pPr>
              <w:jc w:val="left"/>
            </w:pPr>
            <w:r>
              <w:t xml:space="preserve">Yes</w:t>
            </w:r>
          </w:p>
        </w:tc>
        <w:tc>
          <w:tcPr/>
          <w:p>
            <w:pPr>
              <w:jc w:val="left"/>
            </w:pPr>
            <w:r>
              <w:t xml:space="preserve">Thread not selected previously</w:t>
            </w:r>
          </w:p>
        </w:tc>
      </w:tr>
      <w:tr>
        <w:tc>
          <w:tcPr/>
          <w:p>
            <w:pPr>
              <w:jc w:val="left"/>
            </w:pPr>
            <w:r>
              <w:t xml:space="preserve">No</w:t>
            </w:r>
          </w:p>
        </w:tc>
        <w:tc>
          <w:tcPr/>
          <w:p>
            <w:pPr>
              <w:jc w:val="left"/>
            </w:pPr>
            <w:r>
              <w:t xml:space="preserve">No</w:t>
            </w:r>
          </w:p>
        </w:tc>
        <w:tc>
          <w:tcPr/>
          <w:p>
            <w:pPr>
              <w:jc w:val="left"/>
            </w:pPr>
            <w:r>
              <w:t xml:space="preserve">Thread 0</w:t>
            </w:r>
          </w:p>
        </w:tc>
      </w:tr>
    </w:tbl>
    <w:bookmarkEnd w:id="168"/>
    <w:p>
      <w:pPr>
        <w:pStyle w:val="BodyText"/>
      </w:pPr>
      <w:r>
        <w:t xml:space="preserve">The previous selection is updated only when at least one thread is eligible. The selection is registered and drives</w:t>
      </w:r>
      <w:r>
        <w:t xml:space="preserve"> </w:t>
      </w:r>
      <w:r>
        <w:rPr>
          <w:rStyle w:val="VerbatimChar"/>
        </w:rPr>
        <w:t xml:space="preserve">id_inst_thread_id</w:t>
      </w:r>
      <w:r>
        <w:t xml:space="preserve"> </w:t>
      </w:r>
      <w:r>
        <w:t xml:space="preserve">in the next cycle.</w:t>
      </w:r>
    </w:p>
    <w:p>
      <w:pPr>
        <w:pStyle w:val="BodyText"/>
      </w:pPr>
      <w:r>
        <w:t xml:space="preserve">The head of the selected thread’s FIFO drives</w:t>
      </w:r>
      <w:r>
        <w:t xml:space="preserve"> </w:t>
      </w:r>
      <w:r>
        <w:rPr>
          <w:rStyle w:val="VerbatimChar"/>
        </w:rPr>
        <w:t xml:space="preserve">id_inst_data</w:t>
      </w:r>
      <w:r>
        <w:t xml:space="preserve">,</w:t>
      </w:r>
      <w:r>
        <w:t xml:space="preserve"> </w:t>
      </w:r>
      <w:r>
        <w:rPr>
          <w:rStyle w:val="VerbatimChar"/>
        </w:rPr>
        <w:t xml:space="preserve">id_intpipe_ctrl</w:t>
      </w:r>
      <w:r>
        <w:t xml:space="preserve">,</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w:t>
      </w:r>
      <w:r>
        <w:t xml:space="preserve"> </w:t>
      </w:r>
      <w:r>
        <w:rPr>
          <w:rStyle w:val="VerbatimChar"/>
        </w:rPr>
        <w:t xml:space="preserve">id_inst_valid</w:t>
      </w:r>
      <w:r>
        <w:t xml:space="preserve"> </w:t>
      </w:r>
      <w:r>
        <w:t xml:space="preserve">is asserted when that FIFO is not empty, and the integer pipeline accepts the instruction with</w:t>
      </w:r>
      <w:r>
        <w:t xml:space="preserve"> </w:t>
      </w:r>
      <w:r>
        <w:rPr>
          <w:rStyle w:val="VerbatimChar"/>
        </w:rPr>
        <w:t xml:space="preserve">id_inst_ready</w:t>
      </w:r>
      <w:r>
        <w:t xml:space="preserve">.</w:t>
      </w:r>
      <w:r>
        <w:t xml:space="preserve"> </w:t>
      </w:r>
      <w:r>
        <w:rPr>
          <w:rStyle w:val="VerbatimChar"/>
        </w:rPr>
        <w:t xml:space="preserve">id_inst_valid</w:t>
      </w:r>
      <w:r>
        <w:t xml:space="preserve"> </w:t>
      </w:r>
      <w:r>
        <w:t xml:space="preserve">is not qualified with</w:t>
      </w:r>
      <w:r>
        <w:t xml:space="preserve"> </w:t>
      </w:r>
      <w:r>
        <w:rPr>
          <w:rStyle w:val="VerbatimChar"/>
        </w:rPr>
        <w:t xml:space="preserve">id_core_stall</w:t>
      </w:r>
      <w:r>
        <w:t xml:space="preserve">; the integer pipeline applies the stall. The thread in ID is reselected every cycle, so an instruction that is not accepted can be replaced by the other thread’s instruction in the next cycle; it remains at the head of its FIFO.</w:t>
      </w:r>
    </w:p>
    <w:bookmarkStart w:id="172" w:name="fig-ch2-fe-td-sched"/>
    <w:p>
      <w:pPr>
        <w:pStyle w:val="CaptionedFigure"/>
      </w:pPr>
      <w:r>
        <w:drawing>
          <wp:inline>
            <wp:extent cx="5334000" cy="2060359"/>
            <wp:effectExtent b="0" l="0" r="0" t="0"/>
            <wp:docPr descr="Round-robin issue with a stall" title="" id="170" name="Picture"/>
            <a:graphic>
              <a:graphicData uri="http://schemas.openxmlformats.org/drawingml/2006/picture">
                <pic:pic>
                  <pic:nvPicPr>
                    <pic:cNvPr descr="images/ch02/td-fe-sched.png" id="171" name="Picture"/>
                    <pic:cNvPicPr>
                      <a:picLocks noChangeArrowheads="1" noChangeAspect="1"/>
                    </pic:cNvPicPr>
                  </pic:nvPicPr>
                  <pic:blipFill>
                    <a:blip r:embed="rId169"/>
                    <a:stretch>
                      <a:fillRect/>
                    </a:stretch>
                  </pic:blipFill>
                  <pic:spPr bwMode="auto">
                    <a:xfrm>
                      <a:off x="0" y="0"/>
                      <a:ext cx="5334000" cy="20603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21</w:t>
      </w:r>
      <w:r>
        <w:fldChar w:fldCharType="end"/>
      </w:r>
      <w:r>
        <w:t xml:space="preserve">. </w:t>
      </w:r>
      <w:r>
        <w:t xml:space="preserve">Round-robin issue with a stall</w:t>
      </w:r>
    </w:p>
    <w:bookmarkEnd w:id="172"/>
    <w:p>
      <w:pPr>
        <w:pStyle w:val="BodyText"/>
      </w:pPr>
      <w:r>
        <w:t xml:space="preserve">In</w:t>
      </w:r>
      <w:r>
        <w:t xml:space="preserve"> </w:t>
      </w:r>
      <w:hyperlink w:anchor="fig-ch2-fe-td-sched">
        <w:r>
          <w:rPr>
            <w:rStyle w:val="Hyperlink"/>
          </w:rPr>
          <w:t xml:space="preserve">Figure 21</w:t>
        </w:r>
      </w:hyperlink>
      <w:r>
        <w:t xml:space="preserve"> </w:t>
      </w:r>
      <w:r>
        <w:t xml:space="preserve">both threads are eligible and alternate.</w:t>
      </w:r>
      <w:r>
        <w:t xml:space="preserve"> </w:t>
      </w:r>
      <w:r>
        <w:rPr>
          <w:rStyle w:val="VerbatimChar"/>
        </w:rPr>
        <w:t xml:space="preserve">id_core_stall</w:t>
      </w:r>
      <w:r>
        <w:t xml:space="preserve"> </w:t>
      </w:r>
      <w:r>
        <w:t xml:space="preserve">of thread 1 is asserted in cycles 3 and 4, and thread 1 is not awake in cycles 4 and 5. Thread 0 is selected in cycles 3 to 5 and presented in ID in cycles 4 to 6; the selection alternates again from cycle 6.</w:t>
      </w:r>
    </w:p>
    <w:bookmarkEnd w:id="173"/>
    <w:bookmarkStart w:id="178" w:name="sec-ch2-fe-debug"/>
    <w:p>
      <w:pPr>
        <w:pStyle w:val="Heading3"/>
      </w:pPr>
      <w:r>
        <w:rPr>
          <w:rStyle w:val="SectionNumber"/>
        </w:rPr>
        <w:t xml:space="preserve">2.2.10</w:t>
      </w:r>
      <w:r>
        <w:tab/>
      </w:r>
      <w:r>
        <w:t xml:space="preserve">Halt and Debug Program Buffer</w:t>
      </w:r>
    </w:p>
    <w:bookmarkStart w:id="174" w:name="sec-ch2-fe-halt"/>
    <w:p>
      <w:pPr>
        <w:pStyle w:val="Heading4"/>
      </w:pPr>
      <w:r>
        <w:rPr>
          <w:rStyle w:val="SectionNumber"/>
        </w:rPr>
        <w:t xml:space="preserve">2.2.10.1</w:t>
      </w:r>
      <w:r>
        <w:tab/>
      </w:r>
      <w:r>
        <w:t xml:space="preserve">Halt</w:t>
      </w:r>
    </w:p>
    <w:p>
      <w:pPr>
        <w:pStyle w:val="FirstParagraph"/>
      </w:pPr>
      <w:r>
        <w:t xml:space="preserve">The integer pipeline takes a halt on a valid instruction in ID. While</w:t>
      </w:r>
      <w:r>
        <w:t xml:space="preserve"> </w:t>
      </w:r>
      <w:r>
        <w:rPr>
          <w:rStyle w:val="VerbatimChar"/>
        </w:rPr>
        <w:t xml:space="preserve">halt</w:t>
      </w:r>
      <w:r>
        <w:t xml:space="preserve"> </w:t>
      </w:r>
      <w:r>
        <w:t xml:space="preserve">is asserted for a thread, the thread buffer generates a placeholder instruction instead of fetching:</w:t>
      </w:r>
    </w:p>
    <w:p>
      <w:pPr>
        <w:numPr>
          <w:ilvl w:val="0"/>
          <w:numId w:val="1023"/>
        </w:numPr>
      </w:pPr>
      <w:r>
        <w:t xml:space="preserve">The thread follows the normal request conditions but does not bid for the request port. The request is treated as accepted internally, and its token enters the tracker.</w:t>
      </w:r>
    </w:p>
    <w:p>
      <w:pPr>
        <w:numPr>
          <w:ilvl w:val="0"/>
          <w:numId w:val="1023"/>
        </w:numPr>
      </w:pPr>
      <w:r>
        <w:t xml:space="preserve">The token passes through F1 to F6.</w:t>
      </w:r>
    </w:p>
    <w:p>
      <w:pPr>
        <w:numPr>
          <w:ilvl w:val="0"/>
          <w:numId w:val="1023"/>
        </w:numPr>
      </w:pPr>
      <w:r>
        <w:t xml:space="preserve">In F6 an entry write is forced without a response. The data is the last registered response data; fault and error flags are cleared, and the instruction is treated as 32 bits wide.</w:t>
      </w:r>
    </w:p>
    <w:p>
      <w:pPr>
        <w:numPr>
          <w:ilvl w:val="0"/>
          <w:numId w:val="1023"/>
        </w:numPr>
      </w:pPr>
      <w:r>
        <w:t xml:space="preserve">The placeholder passes through decode and the FIFO to ID, where the integer pipeline takes the halt.</w:t>
      </w:r>
    </w:p>
    <w:p>
      <w:pPr>
        <w:pStyle w:val="FirstParagraph"/>
      </w:pPr>
      <w:r>
        <w:t xml:space="preserve">The content of the placeholder is undefined. A pending halt also clears the sleep state.</w:t>
      </w:r>
    </w:p>
    <w:bookmarkEnd w:id="174"/>
    <w:bookmarkStart w:id="177" w:name="sec-ch2-fe-pb"/>
    <w:p>
      <w:pPr>
        <w:pStyle w:val="Heading4"/>
      </w:pPr>
      <w:r>
        <w:rPr>
          <w:rStyle w:val="SectionNumber"/>
        </w:rPr>
        <w:t xml:space="preserve">2.2.10.2</w:t>
      </w:r>
      <w:r>
        <w:tab/>
      </w:r>
      <w:r>
        <w:t xml:space="preserve">Debug Program Buffer</w:t>
      </w:r>
    </w:p>
    <w:p>
      <w:pPr>
        <w:pStyle w:val="FirstParagraph"/>
      </w:pPr>
      <w:r>
        <w:t xml:space="preserve">In debug mode, entry 0 of the halted thread’s buffer is used as the program buffer: the debugger writes instructions into it and the thread executes them.</w:t>
      </w:r>
    </w:p>
    <w:bookmarkStart w:id="175" w:name="tab-ch2-fe-debug"/>
    <w:p>
      <w:pPr>
        <w:pStyle w:val="TableCaption"/>
      </w:pPr>
      <w:r>
        <w:t xml:space="preserve">Table </w:t>
      </w:r>
      <w:r>
        <w:fldChar w:fldCharType="begin"/>
      </w:r>
      <w:r>
        <w:instrText xml:space="preserve"> SEQ Table \* ARABIC </w:instrText>
      </w:r>
      <w:r>
        <w:fldChar w:fldCharType="separate"/>
      </w:r>
      <w:r>
        <w:t>26</w:t>
      </w:r>
      <w:r>
        <w:fldChar w:fldCharType="end"/>
      </w:r>
      <w:r>
        <w:t xml:space="preserve">. </w:t>
      </w:r>
      <w:r>
        <w:t xml:space="preserve">Debug program-buffer sequence</w:t>
      </w:r>
    </w:p>
    <w:tbl>
      <w:tblPr>
        <w:tblStyle w:val="Table"/>
        <w:tblW w:type="pct" w:w="5000"/>
        <w:tblLayout w:type="fixed"/>
        <w:tblLook w:firstRow="1" w:lastRow="0" w:firstColumn="0" w:lastColumn="0" w:noHBand="0" w:noVBand="0" w:val="0020"/>
        <w:tblCaption w:val="Debug program-buffer sequence"/>
      </w:tblPr>
      <w:tblGrid>
        <w:gridCol w:w="1319"/>
        <w:gridCol w:w="6600"/>
      </w:tblGrid>
      <w:tr>
        <w:trPr>
          <w:tblHeader w:val="on"/>
        </w:trPr>
        <w:tc>
          <w:tcPr/>
          <w:p>
            <w:pPr>
              <w:pStyle w:val="Compact"/>
              <w:jc w:val="left"/>
            </w:pPr>
            <w:r>
              <w:t xml:space="preserve">Step</w:t>
            </w:r>
          </w:p>
        </w:tc>
        <w:tc>
          <w:tcPr/>
          <w:p>
            <w:pPr>
              <w:pStyle w:val="Compact"/>
              <w:jc w:val="left"/>
            </w:pPr>
            <w:r>
              <w:t xml:space="preserve">Operation</w:t>
            </w:r>
          </w:p>
        </w:tc>
      </w:tr>
      <w:tr>
        <w:tc>
          <w:tcPr/>
          <w:p>
            <w:pPr>
              <w:jc w:val="left"/>
            </w:pPr>
            <w:r>
              <w:t xml:space="preserve">Entry</w:t>
            </w:r>
          </w:p>
        </w:tc>
        <w:tc>
          <w:tcPr/>
          <w:p>
            <w:pPr>
              <w:jc w:val="left"/>
            </w:pPr>
            <w:r>
              <w:t xml:space="preserve">A redirect with</w:t>
            </w:r>
            <w:r>
              <w:t xml:space="preserve"> </w:t>
            </w:r>
            <w:r>
              <w:rPr>
                <w:rStyle w:val="VerbatimChar"/>
              </w:rPr>
              <w:t xml:space="preserve">debug_info.halt</w:t>
            </w:r>
            <w:r>
              <w:t xml:space="preserve"> </w:t>
            </w:r>
            <w:r>
              <w:t xml:space="preserve">arrives; the thread stops fetching in the same cycle. In the next cycle both entries are released, the extracted instruction is discarded, and words 0 to 4 of entry 0 are written with</w:t>
            </w:r>
            <w:r>
              <w:t xml:space="preserve"> </w:t>
            </w:r>
            <w:r>
              <w:rPr>
                <w:rStyle w:val="VerbatimChar"/>
              </w:rPr>
              <w:t xml:space="preserve">EBREAK</w:t>
            </w:r>
            <w:r>
              <w:t xml:space="preserve">.</w:t>
            </w:r>
          </w:p>
        </w:tc>
      </w:tr>
      <w:tr>
        <w:tc>
          <w:tcPr/>
          <w:p>
            <w:pPr>
              <w:jc w:val="left"/>
            </w:pPr>
            <w:r>
              <w:t xml:space="preserve">Write</w:t>
            </w:r>
          </w:p>
        </w:tc>
        <w:tc>
          <w:tcPr/>
          <w:p>
            <w:pPr>
              <w:jc w:val="left"/>
            </w:pPr>
            <w:r>
              <w:t xml:space="preserve">The debugger writes the program buffer through</w:t>
            </w:r>
            <w:r>
              <w:t xml:space="preserve"> </w:t>
            </w:r>
            <w:r>
              <w:rPr>
                <w:rStyle w:val="VerbatimChar"/>
              </w:rPr>
              <w:t xml:space="preserve">debug_ffb_wdata</w:t>
            </w:r>
            <w:r>
              <w:t xml:space="preserve">,</w:t>
            </w:r>
            <w:r>
              <w:t xml:space="preserve"> </w:t>
            </w:r>
            <w:r>
              <w:rPr>
                <w:rStyle w:val="VerbatimChar"/>
              </w:rPr>
              <w:t xml:space="preserve">debug_ffb_en</w:t>
            </w:r>
            <w:r>
              <w:t xml:space="preserve"> </w:t>
            </w:r>
            <w:r>
              <w:t xml:space="preserve">and</w:t>
            </w:r>
            <w:r>
              <w:t xml:space="preserve"> </w:t>
            </w:r>
            <w:r>
              <w:rPr>
                <w:rStyle w:val="VerbatimChar"/>
              </w:rPr>
              <w:t xml:space="preserve">debug_ffb_thread_sel</w:t>
            </w:r>
            <w:r>
              <w:t xml:space="preserve"> </w:t>
            </w:r>
            <w:r>
              <w:t xml:space="preserve">(</w:t>
            </w:r>
            <w:hyperlink w:anchor="tab-ch2-fe-pb-map">
              <w:r>
                <w:rPr>
                  <w:rStyle w:val="Hyperlink"/>
                </w:rPr>
                <w:t xml:space="preserve">Table 27</w:t>
              </w:r>
            </w:hyperlink>
            <w:r>
              <w:t xml:space="preserve">). The words are written one cycle after the enables.</w:t>
            </w:r>
          </w:p>
        </w:tc>
      </w:tr>
      <w:tr>
        <w:tc>
          <w:tcPr/>
          <w:p>
            <w:pPr>
              <w:jc w:val="left"/>
            </w:pPr>
            <w:r>
              <w:t xml:space="preserve">Execute</w:t>
            </w:r>
          </w:p>
        </w:tc>
        <w:tc>
          <w:tcPr/>
          <w:p>
            <w:pPr>
              <w:jc w:val="left"/>
            </w:pPr>
            <w:r>
              <w:rPr>
                <w:rStyle w:val="VerbatimChar"/>
              </w:rPr>
              <w:t xml:space="preserve">debug_ffb_exec</w:t>
            </w:r>
            <w:r>
              <w:t xml:space="preserve"> </w:t>
            </w:r>
            <w:r>
              <w:t xml:space="preserve">resets the read pointer to halfword 0 of entry 0. In the next cycle entry 0 is marked non-empty and entry 1 empty, and instructions are extracted from word 0.</w:t>
            </w:r>
          </w:p>
        </w:tc>
      </w:tr>
      <w:tr>
        <w:tc>
          <w:tcPr/>
          <w:p>
            <w:pPr>
              <w:jc w:val="left"/>
            </w:pPr>
            <w:r>
              <w:t xml:space="preserve">Exit</w:t>
            </w:r>
          </w:p>
        </w:tc>
        <w:tc>
          <w:tcPr/>
          <w:p>
            <w:pPr>
              <w:jc w:val="left"/>
            </w:pPr>
            <w:r>
              <w:t xml:space="preserve">A redirect with</w:t>
            </w:r>
            <w:r>
              <w:t xml:space="preserve"> </w:t>
            </w:r>
            <w:r>
              <w:rPr>
                <w:rStyle w:val="VerbatimChar"/>
              </w:rPr>
              <w:t xml:space="preserve">debug_info.resume</w:t>
            </w:r>
            <w:r>
              <w:t xml:space="preserve"> </w:t>
            </w:r>
            <w:r>
              <w:t xml:space="preserve">ends program-buffer mode; fetch restarts at the redirect PC.</w:t>
            </w:r>
          </w:p>
        </w:tc>
      </w:tr>
    </w:tbl>
    <w:bookmarkEnd w:id="175"/>
    <w:p/>
    <w:bookmarkStart w:id="176" w:name="tab-ch2-fe-pb-map"/>
    <w:p>
      <w:pPr>
        <w:pStyle w:val="TableCaption"/>
      </w:pPr>
      <w:r>
        <w:t xml:space="preserve">Table </w:t>
      </w:r>
      <w:r>
        <w:fldChar w:fldCharType="begin"/>
      </w:r>
      <w:r>
        <w:instrText xml:space="preserve"> SEQ Table \* ARABIC </w:instrText>
      </w:r>
      <w:r>
        <w:fldChar w:fldCharType="separate"/>
      </w:r>
      <w:r>
        <w:t>27</w:t>
      </w:r>
      <w:r>
        <w:fldChar w:fldCharType="end"/>
      </w:r>
      <w:r>
        <w:t xml:space="preserve">. </w:t>
      </w:r>
      <w:r>
        <w:t xml:space="preserve">Program-buffer word mapping</w:t>
      </w:r>
    </w:p>
    <w:tbl>
      <w:tblPr>
        <w:tblStyle w:val="Table"/>
        <w:tblW w:type="pct" w:w="5000"/>
        <w:tblLayout w:type="fixed"/>
        <w:tblLook w:firstRow="1" w:lastRow="0" w:firstColumn="0" w:lastColumn="0" w:noHBand="0" w:noVBand="0" w:val="0020"/>
        <w:tblCaption w:val="Program-buffer word mapping"/>
      </w:tblPr>
      <w:tblGrid>
        <w:gridCol w:w="1584"/>
        <w:gridCol w:w="3168"/>
        <w:gridCol w:w="3168"/>
      </w:tblGrid>
      <w:tr>
        <w:trPr>
          <w:tblHeader w:val="on"/>
        </w:trPr>
        <w:tc>
          <w:tcPr/>
          <w:p>
            <w:pPr>
              <w:pStyle w:val="Compact"/>
              <w:jc w:val="left"/>
            </w:pPr>
            <w:r>
              <w:t xml:space="preserve">Word</w:t>
            </w:r>
          </w:p>
        </w:tc>
        <w:tc>
          <w:tcPr/>
          <w:p>
            <w:pPr>
              <w:pStyle w:val="Compact"/>
              <w:jc w:val="left"/>
            </w:pPr>
            <w:r>
              <w:t xml:space="preserve">Write enable</w:t>
            </w:r>
          </w:p>
        </w:tc>
        <w:tc>
          <w:tcPr/>
          <w:p>
            <w:pPr>
              <w:pStyle w:val="Compact"/>
              <w:jc w:val="left"/>
            </w:pPr>
            <w:r>
              <w:t xml:space="preserve">Data</w:t>
            </w:r>
          </w:p>
        </w:tc>
      </w:tr>
      <w:tr>
        <w:tc>
          <w:tcPr/>
          <w:p>
            <w:pPr>
              <w:jc w:val="left"/>
            </w:pPr>
            <w:r>
              <w:t xml:space="preserve">0</w:t>
            </w:r>
          </w:p>
        </w:tc>
        <w:tc>
          <w:tcPr/>
          <w:p>
            <w:pPr>
              <w:jc w:val="left"/>
            </w:pPr>
            <w:r>
              <w:rPr>
                <w:rStyle w:val="VerbatimChar"/>
              </w:rPr>
              <w:t xml:space="preserve">debug_ffb_en[0]</w:t>
            </w:r>
          </w:p>
        </w:tc>
        <w:tc>
          <w:tcPr/>
          <w:p>
            <w:pPr>
              <w:jc w:val="left"/>
            </w:pPr>
            <w:r>
              <w:rPr>
                <w:rStyle w:val="VerbatimChar"/>
              </w:rPr>
              <w:t xml:space="preserve">debug_ffb_wdata[31:0]</w:t>
            </w:r>
          </w:p>
        </w:tc>
      </w:tr>
      <w:tr>
        <w:tc>
          <w:tcPr/>
          <w:p>
            <w:pPr>
              <w:jc w:val="left"/>
            </w:pPr>
            <w:r>
              <w:t xml:space="preserve">1</w:t>
            </w:r>
          </w:p>
        </w:tc>
        <w:tc>
          <w:tcPr/>
          <w:p>
            <w:pPr>
              <w:jc w:val="left"/>
            </w:pPr>
            <w:r>
              <w:rPr>
                <w:rStyle w:val="VerbatimChar"/>
              </w:rPr>
              <w:t xml:space="preserve">debug_ffb_en[1]</w:t>
            </w:r>
          </w:p>
        </w:tc>
        <w:tc>
          <w:tcPr/>
          <w:p>
            <w:pPr>
              <w:jc w:val="left"/>
            </w:pPr>
            <w:r>
              <w:rPr>
                <w:rStyle w:val="VerbatimChar"/>
              </w:rPr>
              <w:t xml:space="preserve">debug_ffb_wdata[63:32]</w:t>
            </w:r>
          </w:p>
        </w:tc>
      </w:tr>
      <w:tr>
        <w:tc>
          <w:tcPr/>
          <w:p>
            <w:pPr>
              <w:jc w:val="left"/>
            </w:pPr>
            <w:r>
              <w:t xml:space="preserve">2</w:t>
            </w:r>
          </w:p>
        </w:tc>
        <w:tc>
          <w:tcPr/>
          <w:p>
            <w:pPr>
              <w:jc w:val="left"/>
            </w:pPr>
            <w:r>
              <w:rPr>
                <w:rStyle w:val="VerbatimChar"/>
              </w:rPr>
              <w:t xml:space="preserve">debug_ffb_en[2]</w:t>
            </w:r>
          </w:p>
        </w:tc>
        <w:tc>
          <w:tcPr/>
          <w:p>
            <w:pPr>
              <w:jc w:val="left"/>
            </w:pPr>
            <w:r>
              <w:rPr>
                <w:rStyle w:val="VerbatimChar"/>
              </w:rPr>
              <w:t xml:space="preserve">debug_ffb_wdata[31:0]</w:t>
            </w:r>
          </w:p>
        </w:tc>
      </w:tr>
      <w:tr>
        <w:tc>
          <w:tcPr/>
          <w:p>
            <w:pPr>
              <w:jc w:val="left"/>
            </w:pPr>
            <w:r>
              <w:t xml:space="preserve">3</w:t>
            </w:r>
          </w:p>
        </w:tc>
        <w:tc>
          <w:tcPr/>
          <w:p>
            <w:pPr>
              <w:jc w:val="left"/>
            </w:pPr>
            <w:r>
              <w:rPr>
                <w:rStyle w:val="VerbatimChar"/>
              </w:rPr>
              <w:t xml:space="preserve">debug_ffb_en[3]</w:t>
            </w:r>
          </w:p>
        </w:tc>
        <w:tc>
          <w:tcPr/>
          <w:p>
            <w:pPr>
              <w:jc w:val="left"/>
            </w:pPr>
            <w:r>
              <w:rPr>
                <w:rStyle w:val="VerbatimChar"/>
              </w:rPr>
              <w:t xml:space="preserve">debug_ffb_wdata[31:0]</w:t>
            </w:r>
          </w:p>
        </w:tc>
      </w:tr>
      <w:tr>
        <w:tc>
          <w:tcPr/>
          <w:p>
            <w:pPr>
              <w:jc w:val="left"/>
            </w:pPr>
            <w:r>
              <w:t xml:space="preserve">4</w:t>
            </w:r>
          </w:p>
        </w:tc>
        <w:tc>
          <w:tcPr/>
          <w:p>
            <w:pPr>
              <w:jc w:val="left"/>
            </w:pPr>
            <w:r>
              <w:t xml:space="preserve">—</w:t>
            </w:r>
          </w:p>
        </w:tc>
        <w:tc>
          <w:tcPr/>
          <w:p>
            <w:pPr>
              <w:jc w:val="left"/>
            </w:pPr>
            <w:r>
              <w:rPr>
                <w:rStyle w:val="VerbatimChar"/>
              </w:rPr>
              <w:t xml:space="preserve">EBREAK</w:t>
            </w:r>
          </w:p>
        </w:tc>
      </w:tr>
    </w:tbl>
    <w:bookmarkEnd w:id="176"/>
    <w:p>
      <w:pPr>
        <w:pStyle w:val="BodyText"/>
      </w:pPr>
      <w:r>
        <w:t xml:space="preserve">Word 4 cannot be written by the debugger and always holds</w:t>
      </w:r>
      <w:r>
        <w:t xml:space="preserve"> </w:t>
      </w:r>
      <w:r>
        <w:rPr>
          <w:rStyle w:val="VerbatimChar"/>
        </w:rPr>
        <w:t xml:space="preserve">EBREAK</w:t>
      </w:r>
      <w:r>
        <w:t xml:space="preserve">, so execution returns to debug mode at the end of the program buffer. While the program buffer is executed, all fault, error and replay status is forced to zero. A debug reset while the thread is halted rewrites words 0 to 4 with</w:t>
      </w:r>
      <w:r>
        <w:t xml:space="preserve"> </w:t>
      </w:r>
      <w:r>
        <w:rPr>
          <w:rStyle w:val="VerbatimChar"/>
        </w:rPr>
        <w:t xml:space="preserve">EBREAK</w:t>
      </w:r>
      <w:r>
        <w:t xml:space="preserve">.</w:t>
      </w:r>
    </w:p>
    <w:bookmarkEnd w:id="177"/>
    <w:bookmarkEnd w:id="178"/>
    <w:bookmarkEnd w:id="179"/>
    <w:bookmarkStart w:id="199" w:name="sec-ch2-ip"/>
    <w:p>
      <w:pPr>
        <w:pStyle w:val="Heading2"/>
      </w:pPr>
      <w:r>
        <w:rPr>
          <w:rStyle w:val="SectionNumber"/>
        </w:rPr>
        <w:t xml:space="preserve">2.3</w:t>
      </w:r>
      <w:r>
        <w:tab/>
      </w:r>
      <w:r>
        <w:t xml:space="preserve">Integer Pipeline</w:t>
      </w:r>
    </w:p>
    <w:bookmarkStart w:id="180" w:name="sec-ch2-ip-overview"/>
    <w:p>
      <w:pPr>
        <w:pStyle w:val="Heading3"/>
      </w:pPr>
      <w:r>
        <w:rPr>
          <w:rStyle w:val="SectionNumber"/>
        </w:rPr>
        <w:t xml:space="preserve">2.3.1</w:t>
      </w:r>
      <w:r>
        <w:tab/>
      </w:r>
      <w:r>
        <w:t xml:space="preserve">Overview</w:t>
      </w:r>
    </w:p>
    <w:p>
      <w:pPr>
        <w:pStyle w:val="FirstParagraph"/>
      </w:pPr>
      <w:r>
        <w:rPr>
          <w:i/>
          <w:iCs/>
        </w:rPr>
        <w:t xml:space="preserve">Figure: Integer pipeline block diagram.</w:t>
      </w:r>
    </w:p>
    <w:bookmarkEnd w:id="180"/>
    <w:bookmarkStart w:id="181" w:name="sec-ch2-ip-stages"/>
    <w:p>
      <w:pPr>
        <w:pStyle w:val="Heading3"/>
      </w:pPr>
      <w:r>
        <w:rPr>
          <w:rStyle w:val="SectionNumber"/>
        </w:rPr>
        <w:t xml:space="preserve">2.3.2</w:t>
      </w:r>
      <w:r>
        <w:tab/>
      </w:r>
      <w:r>
        <w:t xml:space="preserve">Pipeline Stages</w:t>
      </w:r>
    </w:p>
    <w:p>
      <w:pPr>
        <w:pStyle w:val="FirstParagraph"/>
      </w:pPr>
      <w:r>
        <w:rPr>
          <w:i/>
          <w:iCs/>
        </w:rPr>
        <w:t xml:space="preserve">Figure: Integer pipeline stages (ID, EX, TAG, MEM, WB).</w:t>
      </w:r>
    </w:p>
    <w:bookmarkEnd w:id="181"/>
    <w:bookmarkStart w:id="182" w:name="sec-ch2-ip-if"/>
    <w:p>
      <w:pPr>
        <w:pStyle w:val="Heading3"/>
      </w:pPr>
      <w:r>
        <w:rPr>
          <w:rStyle w:val="SectionNumber"/>
        </w:rPr>
        <w:t xml:space="preserve">2.3.3</w:t>
      </w:r>
      <w:r>
        <w:tab/>
      </w:r>
      <w:r>
        <w:t xml:space="preserve">Interfaces</w:t>
      </w:r>
    </w:p>
    <w:p>
      <w:pPr>
        <w:pStyle w:val="FirstParagraph"/>
      </w:pPr>
      <w:r>
        <w:rPr>
          <w:i/>
          <w:iCs/>
        </w:rPr>
        <w:t xml:space="preserve">Table: Integer pipeline interface signals.</w:t>
      </w:r>
    </w:p>
    <w:bookmarkEnd w:id="182"/>
    <w:bookmarkStart w:id="183" w:name="sec-ch2-ip-rf"/>
    <w:p>
      <w:pPr>
        <w:pStyle w:val="Heading3"/>
      </w:pPr>
      <w:r>
        <w:rPr>
          <w:rStyle w:val="SectionNumber"/>
        </w:rPr>
        <w:t xml:space="preserve">2.3.4</w:t>
      </w:r>
      <w:r>
        <w:tab/>
      </w:r>
      <w:r>
        <w:t xml:space="preserve">Register File and Operand Read</w:t>
      </w:r>
    </w:p>
    <w:bookmarkEnd w:id="183"/>
    <w:bookmarkStart w:id="184" w:name="sec-ch2-ip-alu"/>
    <w:p>
      <w:pPr>
        <w:pStyle w:val="Heading3"/>
      </w:pPr>
      <w:r>
        <w:rPr>
          <w:rStyle w:val="SectionNumber"/>
        </w:rPr>
        <w:t xml:space="preserve">2.3.5</w:t>
      </w:r>
      <w:r>
        <w:tab/>
      </w:r>
      <w:r>
        <w:t xml:space="preserve">Immediate Generation and ALU</w:t>
      </w:r>
    </w:p>
    <w:bookmarkEnd w:id="184"/>
    <w:bookmarkStart w:id="185" w:name="sec-ch2-ip-muldiv"/>
    <w:p>
      <w:pPr>
        <w:pStyle w:val="Heading3"/>
      </w:pPr>
      <w:r>
        <w:rPr>
          <w:rStyle w:val="SectionNumber"/>
        </w:rPr>
        <w:t xml:space="preserve">2.3.6</w:t>
      </w:r>
      <w:r>
        <w:tab/>
      </w:r>
      <w:r>
        <w:t xml:space="preserve">Multiply/Divide Unit</w:t>
      </w:r>
    </w:p>
    <w:bookmarkEnd w:id="185"/>
    <w:bookmarkStart w:id="189" w:name="sec-ch2-ip-hazards"/>
    <w:p>
      <w:pPr>
        <w:pStyle w:val="Heading3"/>
      </w:pPr>
      <w:r>
        <w:rPr>
          <w:rStyle w:val="SectionNumber"/>
        </w:rPr>
        <w:t xml:space="preserve">2.3.7</w:t>
      </w:r>
      <w:r>
        <w:tab/>
      </w:r>
      <w:r>
        <w:t xml:space="preserve">Scoreboards and Hazards</w:t>
      </w:r>
    </w:p>
    <w:bookmarkStart w:id="186" w:name="sec-ch2-ip-int-sb"/>
    <w:p>
      <w:pPr>
        <w:pStyle w:val="Heading4"/>
      </w:pPr>
      <w:r>
        <w:rPr>
          <w:rStyle w:val="SectionNumber"/>
        </w:rPr>
        <w:t xml:space="preserve">2.3.7.1</w:t>
      </w:r>
      <w:r>
        <w:tab/>
      </w:r>
      <w:r>
        <w:t xml:space="preserve">Integer Scoreboard</w:t>
      </w:r>
    </w:p>
    <w:bookmarkEnd w:id="186"/>
    <w:bookmarkStart w:id="187" w:name="sec-ch2-ip-fp-sb"/>
    <w:p>
      <w:pPr>
        <w:pStyle w:val="Heading4"/>
      </w:pPr>
      <w:r>
        <w:rPr>
          <w:rStyle w:val="SectionNumber"/>
        </w:rPr>
        <w:t xml:space="preserve">2.3.7.2</w:t>
      </w:r>
      <w:r>
        <w:tab/>
      </w:r>
      <w:r>
        <w:t xml:space="preserve">FP Scoreboard</w:t>
      </w:r>
    </w:p>
    <w:bookmarkEnd w:id="187"/>
    <w:bookmarkStart w:id="188" w:name="sec-ch2-ip-mask-sb"/>
    <w:p>
      <w:pPr>
        <w:pStyle w:val="Heading4"/>
      </w:pPr>
      <w:r>
        <w:rPr>
          <w:rStyle w:val="SectionNumber"/>
        </w:rPr>
        <w:t xml:space="preserve">2.3.7.3</w:t>
      </w:r>
      <w:r>
        <w:tab/>
      </w:r>
      <w:r>
        <w:t xml:space="preserve">Mask Scoreboard</w:t>
      </w:r>
    </w:p>
    <w:bookmarkEnd w:id="188"/>
    <w:bookmarkEnd w:id="189"/>
    <w:bookmarkStart w:id="190" w:name="sec-ch2-ip-threads"/>
    <w:p>
      <w:pPr>
        <w:pStyle w:val="Heading3"/>
      </w:pPr>
      <w:r>
        <w:rPr>
          <w:rStyle w:val="SectionNumber"/>
        </w:rPr>
        <w:t xml:space="preserve">2.3.8</w:t>
      </w:r>
      <w:r>
        <w:tab/>
      </w:r>
      <w:r>
        <w:t xml:space="preserve">Hart Interleaving and Stalls</w:t>
      </w:r>
    </w:p>
    <w:bookmarkEnd w:id="190"/>
    <w:bookmarkStart w:id="191" w:name="sec-ch2-ip-redirect"/>
    <w:p>
      <w:pPr>
        <w:pStyle w:val="Heading3"/>
      </w:pPr>
      <w:r>
        <w:rPr>
          <w:rStyle w:val="SectionNumber"/>
        </w:rPr>
        <w:t xml:space="preserve">2.3.9</w:t>
      </w:r>
      <w:r>
        <w:tab/>
      </w:r>
      <w:r>
        <w:t xml:space="preserve">Branches, Redirects and Replay</w:t>
      </w:r>
    </w:p>
    <w:bookmarkEnd w:id="191"/>
    <w:bookmarkStart w:id="192" w:name="sec-ch2-ip-dcache-if"/>
    <w:p>
      <w:pPr>
        <w:pStyle w:val="Heading3"/>
      </w:pPr>
      <w:r>
        <w:rPr>
          <w:rStyle w:val="SectionNumber"/>
        </w:rPr>
        <w:t xml:space="preserve">2.3.10</w:t>
      </w:r>
      <w:r>
        <w:tab/>
      </w:r>
      <w:r>
        <w:t xml:space="preserve">Interface to the Data Cache</w:t>
      </w:r>
    </w:p>
    <w:bookmarkEnd w:id="192"/>
    <w:bookmarkStart w:id="193" w:name="sec-ch2-ip-vpu-if"/>
    <w:p>
      <w:pPr>
        <w:pStyle w:val="Heading3"/>
      </w:pPr>
      <w:r>
        <w:rPr>
          <w:rStyle w:val="SectionNumber"/>
        </w:rPr>
        <w:t xml:space="preserve">2.3.11</w:t>
      </w:r>
      <w:r>
        <w:tab/>
      </w:r>
      <w:r>
        <w:t xml:space="preserve">Interface to the VPU</w:t>
      </w:r>
    </w:p>
    <w:bookmarkEnd w:id="193"/>
    <w:bookmarkStart w:id="194" w:name="sec-ch2-ip-csr"/>
    <w:p>
      <w:pPr>
        <w:pStyle w:val="Heading3"/>
      </w:pPr>
      <w:r>
        <w:rPr>
          <w:rStyle w:val="SectionNumber"/>
        </w:rPr>
        <w:t xml:space="preserve">2.3.12</w:t>
      </w:r>
      <w:r>
        <w:tab/>
      </w:r>
      <w:r>
        <w:t xml:space="preserve">CSRs and Privilege Modes</w:t>
      </w:r>
    </w:p>
    <w:p>
      <w:pPr>
        <w:pStyle w:val="FirstParagraph"/>
      </w:pPr>
      <w:r>
        <w:rPr>
          <w:i/>
          <w:iCs/>
        </w:rPr>
        <w:t xml:space="preserve">Table: CSR groups.</w:t>
      </w:r>
    </w:p>
    <w:bookmarkEnd w:id="194"/>
    <w:bookmarkStart w:id="195" w:name="sec-ch2-ip-xcpt"/>
    <w:p>
      <w:pPr>
        <w:pStyle w:val="Heading3"/>
      </w:pPr>
      <w:r>
        <w:rPr>
          <w:rStyle w:val="SectionNumber"/>
        </w:rPr>
        <w:t xml:space="preserve">2.3.13</w:t>
      </w:r>
      <w:r>
        <w:tab/>
      </w:r>
      <w:r>
        <w:t xml:space="preserve">Exceptions and Interrupts</w:t>
      </w:r>
    </w:p>
    <w:bookmarkEnd w:id="195"/>
    <w:bookmarkStart w:id="196" w:name="sec-ch2-ip-debug"/>
    <w:p>
      <w:pPr>
        <w:pStyle w:val="Heading3"/>
      </w:pPr>
      <w:r>
        <w:rPr>
          <w:rStyle w:val="SectionNumber"/>
        </w:rPr>
        <w:t xml:space="preserve">2.3.14</w:t>
      </w:r>
      <w:r>
        <w:tab/>
      </w:r>
      <w:r>
        <w:t xml:space="preserve">Debug and Breakpoints</w:t>
      </w:r>
    </w:p>
    <w:bookmarkEnd w:id="196"/>
    <w:bookmarkStart w:id="197" w:name="sec-ch2-ip-pmu"/>
    <w:p>
      <w:pPr>
        <w:pStyle w:val="Heading3"/>
      </w:pPr>
      <w:r>
        <w:rPr>
          <w:rStyle w:val="SectionNumber"/>
        </w:rPr>
        <w:t xml:space="preserve">2.3.15</w:t>
      </w:r>
      <w:r>
        <w:tab/>
      </w:r>
      <w:r>
        <w:t xml:space="preserve">Performance Counters</w:t>
      </w:r>
    </w:p>
    <w:bookmarkEnd w:id="197"/>
    <w:bookmarkStart w:id="198" w:name="sec-ch2-ip-verif"/>
    <w:p>
      <w:pPr>
        <w:pStyle w:val="Heading3"/>
      </w:pPr>
      <w:r>
        <w:rPr>
          <w:rStyle w:val="SectionNumber"/>
        </w:rPr>
        <w:t xml:space="preserve">2.3.16</w:t>
      </w:r>
      <w:r>
        <w:tab/>
      </w:r>
      <w:r>
        <w:t xml:space="preserve">Verification Notes</w:t>
      </w:r>
    </w:p>
    <w:bookmarkEnd w:id="198"/>
    <w:bookmarkEnd w:id="199"/>
    <w:bookmarkStart w:id="217" w:name="sec-ch2-dc"/>
    <w:p>
      <w:pPr>
        <w:pStyle w:val="Heading2"/>
      </w:pPr>
      <w:r>
        <w:rPr>
          <w:rStyle w:val="SectionNumber"/>
        </w:rPr>
        <w:t xml:space="preserve">2.4</w:t>
      </w:r>
      <w:r>
        <w:tab/>
      </w:r>
      <w:r>
        <w:t xml:space="preserve">Data Cache</w:t>
      </w:r>
    </w:p>
    <w:bookmarkStart w:id="200" w:name="sec-ch2-dc-overview"/>
    <w:p>
      <w:pPr>
        <w:pStyle w:val="Heading3"/>
      </w:pPr>
      <w:r>
        <w:rPr>
          <w:rStyle w:val="SectionNumber"/>
        </w:rPr>
        <w:t xml:space="preserve">2.4.1</w:t>
      </w:r>
      <w:r>
        <w:tab/>
      </w:r>
      <w:r>
        <w:t xml:space="preserve">Overview</w:t>
      </w:r>
    </w:p>
    <w:p>
      <w:pPr>
        <w:pStyle w:val="FirstParagraph"/>
      </w:pPr>
      <w:r>
        <w:rPr>
          <w:i/>
          <w:iCs/>
        </w:rPr>
        <w:t xml:space="preserve">Figure: Data cache block diagram.</w:t>
      </w:r>
    </w:p>
    <w:bookmarkEnd w:id="200"/>
    <w:bookmarkStart w:id="201" w:name="sec-ch2-dc-org"/>
    <w:p>
      <w:pPr>
        <w:pStyle w:val="Heading3"/>
      </w:pPr>
      <w:r>
        <w:rPr>
          <w:rStyle w:val="SectionNumber"/>
        </w:rPr>
        <w:t xml:space="preserve">2.4.2</w:t>
      </w:r>
      <w:r>
        <w:tab/>
      </w:r>
      <w:r>
        <w:t xml:space="preserve">Organization and Operating Modes</w:t>
      </w:r>
    </w:p>
    <w:p>
      <w:pPr>
        <w:pStyle w:val="FirstParagraph"/>
      </w:pPr>
      <w:r>
        <w:rPr>
          <w:i/>
          <w:iCs/>
        </w:rPr>
        <w:t xml:space="preserve">Table: Data cache operating modes.</w:t>
      </w:r>
    </w:p>
    <w:bookmarkEnd w:id="201"/>
    <w:bookmarkStart w:id="202" w:name="sec-ch2-dc-if"/>
    <w:p>
      <w:pPr>
        <w:pStyle w:val="Heading3"/>
      </w:pPr>
      <w:r>
        <w:rPr>
          <w:rStyle w:val="SectionNumber"/>
        </w:rPr>
        <w:t xml:space="preserve">2.4.3</w:t>
      </w:r>
      <w:r>
        <w:tab/>
      </w:r>
      <w:r>
        <w:t xml:space="preserve">Interfaces</w:t>
      </w:r>
    </w:p>
    <w:p>
      <w:pPr>
        <w:pStyle w:val="FirstParagraph"/>
      </w:pPr>
      <w:r>
        <w:rPr>
          <w:i/>
          <w:iCs/>
        </w:rPr>
        <w:t xml:space="preserve">Table: Data cache interface signals.</w:t>
      </w:r>
    </w:p>
    <w:bookmarkEnd w:id="202"/>
    <w:bookmarkStart w:id="203" w:name="sec-ch2-dc-pipe"/>
    <w:p>
      <w:pPr>
        <w:pStyle w:val="Heading3"/>
      </w:pPr>
      <w:r>
        <w:rPr>
          <w:rStyle w:val="SectionNumber"/>
        </w:rPr>
        <w:t xml:space="preserve">2.4.4</w:t>
      </w:r>
      <w:r>
        <w:tab/>
      </w:r>
      <w:r>
        <w:t xml:space="preserve">Request Pipeline</w:t>
      </w:r>
    </w:p>
    <w:p>
      <w:pPr>
        <w:pStyle w:val="FirstParagraph"/>
      </w:pPr>
      <w:r>
        <w:rPr>
          <w:i/>
          <w:iCs/>
        </w:rPr>
        <w:t xml:space="preserve">Figure: Data cache request pipeline.</w:t>
      </w:r>
    </w:p>
    <w:bookmarkEnd w:id="203"/>
    <w:bookmarkStart w:id="204" w:name="sec-ch2-dc-xlate"/>
    <w:p>
      <w:pPr>
        <w:pStyle w:val="Heading3"/>
      </w:pPr>
      <w:r>
        <w:rPr>
          <w:rStyle w:val="SectionNumber"/>
        </w:rPr>
        <w:t xml:space="preserve">2.4.5</w:t>
      </w:r>
      <w:r>
        <w:tab/>
      </w:r>
      <w:r>
        <w:t xml:space="preserve">Address Translation and PMA Checks</w:t>
      </w:r>
    </w:p>
    <w:bookmarkEnd w:id="204"/>
    <w:bookmarkStart w:id="205" w:name="sec-ch2-dc-arrays"/>
    <w:p>
      <w:pPr>
        <w:pStyle w:val="Heading3"/>
      </w:pPr>
      <w:r>
        <w:rPr>
          <w:rStyle w:val="SectionNumber"/>
        </w:rPr>
        <w:t xml:space="preserve">2.4.6</w:t>
      </w:r>
      <w:r>
        <w:tab/>
      </w:r>
      <w:r>
        <w:t xml:space="preserve">Tag, Data and LRU Arrays</w:t>
      </w:r>
    </w:p>
    <w:bookmarkEnd w:id="205"/>
    <w:bookmarkStart w:id="206" w:name="sec-ch2-dc-miss"/>
    <w:p>
      <w:pPr>
        <w:pStyle w:val="Heading3"/>
      </w:pPr>
      <w:r>
        <w:rPr>
          <w:rStyle w:val="SectionNumber"/>
        </w:rPr>
        <w:t xml:space="preserve">2.4.7</w:t>
      </w:r>
      <w:r>
        <w:tab/>
      </w:r>
      <w:r>
        <w:t xml:space="preserve">Miss Handling</w:t>
      </w:r>
    </w:p>
    <w:bookmarkEnd w:id="206"/>
    <w:bookmarkStart w:id="207" w:name="sec-ch2-dc-replay"/>
    <w:p>
      <w:pPr>
        <w:pStyle w:val="Heading3"/>
      </w:pPr>
      <w:r>
        <w:rPr>
          <w:rStyle w:val="SectionNumber"/>
        </w:rPr>
        <w:t xml:space="preserve">2.4.8</w:t>
      </w:r>
      <w:r>
        <w:tab/>
      </w:r>
      <w:r>
        <w:t xml:space="preserve">Replay Queue</w:t>
      </w:r>
    </w:p>
    <w:bookmarkEnd w:id="207"/>
    <w:bookmarkStart w:id="208" w:name="sec-ch2-dc-wb"/>
    <w:p>
      <w:pPr>
        <w:pStyle w:val="Heading3"/>
      </w:pPr>
      <w:r>
        <w:rPr>
          <w:rStyle w:val="SectionNumber"/>
        </w:rPr>
        <w:t xml:space="preserve">2.4.9</w:t>
      </w:r>
      <w:r>
        <w:tab/>
      </w:r>
      <w:r>
        <w:t xml:space="preserve">Writeback and Store Merge</w:t>
      </w:r>
    </w:p>
    <w:bookmarkEnd w:id="208"/>
    <w:bookmarkStart w:id="209" w:name="sec-ch2-dc-amo"/>
    <w:p>
      <w:pPr>
        <w:pStyle w:val="Heading3"/>
      </w:pPr>
      <w:r>
        <w:rPr>
          <w:rStyle w:val="SectionNumber"/>
        </w:rPr>
        <w:t xml:space="preserve">2.4.10</w:t>
      </w:r>
      <w:r>
        <w:tab/>
      </w:r>
      <w:r>
        <w:t xml:space="preserve">Atomic Operations</w:t>
      </w:r>
    </w:p>
    <w:bookmarkEnd w:id="209"/>
    <w:bookmarkStart w:id="210" w:name="sec-ch2-dc-cmo"/>
    <w:p>
      <w:pPr>
        <w:pStyle w:val="Heading3"/>
      </w:pPr>
      <w:r>
        <w:rPr>
          <w:rStyle w:val="SectionNumber"/>
        </w:rPr>
        <w:t xml:space="preserve">2.4.11</w:t>
      </w:r>
      <w:r>
        <w:tab/>
      </w:r>
      <w:r>
        <w:t xml:space="preserve">Cache-Management Operations</w:t>
      </w:r>
    </w:p>
    <w:bookmarkEnd w:id="210"/>
    <w:bookmarkStart w:id="211" w:name="sec-ch2-dc-spad"/>
    <w:p>
      <w:pPr>
        <w:pStyle w:val="Heading3"/>
      </w:pPr>
      <w:r>
        <w:rPr>
          <w:rStyle w:val="SectionNumber"/>
        </w:rPr>
        <w:t xml:space="preserve">2.4.12</w:t>
      </w:r>
      <w:r>
        <w:tab/>
      </w:r>
      <w:r>
        <w:t xml:space="preserve">Scratchpad Control</w:t>
      </w:r>
    </w:p>
    <w:bookmarkEnd w:id="211"/>
    <w:bookmarkStart w:id="212" w:name="sec-ch2-dc-tensor"/>
    <w:p>
      <w:pPr>
        <w:pStyle w:val="Heading3"/>
      </w:pPr>
      <w:r>
        <w:rPr>
          <w:rStyle w:val="SectionNumber"/>
        </w:rPr>
        <w:t xml:space="preserve">2.4.13</w:t>
      </w:r>
      <w:r>
        <w:tab/>
      </w:r>
      <w:r>
        <w:t xml:space="preserve">Tensor Load and Reduce</w:t>
      </w:r>
    </w:p>
    <w:bookmarkEnd w:id="212"/>
    <w:bookmarkStart w:id="213" w:name="sec-ch2-dc-nbr-if"/>
    <w:p>
      <w:pPr>
        <w:pStyle w:val="Heading3"/>
      </w:pPr>
      <w:r>
        <w:rPr>
          <w:rStyle w:val="SectionNumber"/>
        </w:rPr>
        <w:t xml:space="preserve">2.4.14</w:t>
      </w:r>
      <w:r>
        <w:tab/>
      </w:r>
      <w:r>
        <w:t xml:space="preserve">Interface to the Neighborhood</w:t>
      </w:r>
    </w:p>
    <w:bookmarkEnd w:id="213"/>
    <w:bookmarkStart w:id="214" w:name="sec-ch2-dc-errors"/>
    <w:p>
      <w:pPr>
        <w:pStyle w:val="Heading3"/>
      </w:pPr>
      <w:r>
        <w:rPr>
          <w:rStyle w:val="SectionNumber"/>
        </w:rPr>
        <w:t xml:space="preserve">2.4.15</w:t>
      </w:r>
      <w:r>
        <w:tab/>
      </w:r>
      <w:r>
        <w:t xml:space="preserve">Errors</w:t>
      </w:r>
    </w:p>
    <w:bookmarkEnd w:id="214"/>
    <w:bookmarkStart w:id="215" w:name="sec-ch2-dc-perf"/>
    <w:p>
      <w:pPr>
        <w:pStyle w:val="Heading3"/>
      </w:pPr>
      <w:r>
        <w:rPr>
          <w:rStyle w:val="SectionNumber"/>
        </w:rPr>
        <w:t xml:space="preserve">2.4.16</w:t>
      </w:r>
      <w:r>
        <w:tab/>
      </w:r>
      <w:r>
        <w:t xml:space="preserve">Performance</w:t>
      </w:r>
    </w:p>
    <w:bookmarkEnd w:id="215"/>
    <w:bookmarkStart w:id="216" w:name="sec-ch2-dc-verif"/>
    <w:p>
      <w:pPr>
        <w:pStyle w:val="Heading3"/>
      </w:pPr>
      <w:r>
        <w:rPr>
          <w:rStyle w:val="SectionNumber"/>
        </w:rPr>
        <w:t xml:space="preserve">2.4.17</w:t>
      </w:r>
      <w:r>
        <w:tab/>
      </w:r>
      <w:r>
        <w:t xml:space="preserve">Verification Notes</w:t>
      </w:r>
    </w:p>
    <w:bookmarkEnd w:id="216"/>
    <w:bookmarkEnd w:id="217"/>
    <w:bookmarkStart w:id="236" w:name="sec-ch2-vpu"/>
    <w:p>
      <w:pPr>
        <w:pStyle w:val="Heading2"/>
      </w:pPr>
      <w:r>
        <w:rPr>
          <w:rStyle w:val="SectionNumber"/>
        </w:rPr>
        <w:t xml:space="preserve">2.5</w:t>
      </w:r>
      <w:r>
        <w:tab/>
      </w:r>
      <w:r>
        <w:t xml:space="preserve">Vector Processing Unit</w:t>
      </w:r>
    </w:p>
    <w:bookmarkStart w:id="218" w:name="sec-ch2-vpu-overview"/>
    <w:p>
      <w:pPr>
        <w:pStyle w:val="Heading3"/>
      </w:pPr>
      <w:r>
        <w:rPr>
          <w:rStyle w:val="SectionNumber"/>
        </w:rPr>
        <w:t xml:space="preserve">2.5.1</w:t>
      </w:r>
      <w:r>
        <w:tab/>
      </w:r>
      <w:r>
        <w:t xml:space="preserve">Overview</w:t>
      </w:r>
    </w:p>
    <w:p>
      <w:pPr>
        <w:pStyle w:val="FirstParagraph"/>
      </w:pPr>
      <w:r>
        <w:rPr>
          <w:i/>
          <w:iCs/>
        </w:rPr>
        <w:t xml:space="preserve">Figure: VPU block diagram.</w:t>
      </w:r>
    </w:p>
    <w:bookmarkEnd w:id="218"/>
    <w:bookmarkStart w:id="219" w:name="sec-ch2-vpu-if"/>
    <w:p>
      <w:pPr>
        <w:pStyle w:val="Heading3"/>
      </w:pPr>
      <w:r>
        <w:rPr>
          <w:rStyle w:val="SectionNumber"/>
        </w:rPr>
        <w:t xml:space="preserve">2.5.2</w:t>
      </w:r>
      <w:r>
        <w:tab/>
      </w:r>
      <w:r>
        <w:t xml:space="preserve">Interfaces</w:t>
      </w:r>
    </w:p>
    <w:p>
      <w:pPr>
        <w:pStyle w:val="FirstParagraph"/>
      </w:pPr>
      <w:r>
        <w:rPr>
          <w:i/>
          <w:iCs/>
        </w:rPr>
        <w:t xml:space="preserve">Table: VPU interface signals.</w:t>
      </w:r>
    </w:p>
    <w:bookmarkEnd w:id="219"/>
    <w:bookmarkStart w:id="220" w:name="sec-ch2-vpu-ctrl"/>
    <w:p>
      <w:pPr>
        <w:pStyle w:val="Heading3"/>
      </w:pPr>
      <w:r>
        <w:rPr>
          <w:rStyle w:val="SectionNumber"/>
        </w:rPr>
        <w:t xml:space="preserve">2.5.3</w:t>
      </w:r>
      <w:r>
        <w:tab/>
      </w:r>
      <w:r>
        <w:t xml:space="preserve">Control and Micro-Instruction Decode</w:t>
      </w:r>
    </w:p>
    <w:bookmarkEnd w:id="220"/>
    <w:bookmarkStart w:id="221" w:name="sec-ch2-vpu-rf"/>
    <w:p>
      <w:pPr>
        <w:pStyle w:val="Heading3"/>
      </w:pPr>
      <w:r>
        <w:rPr>
          <w:rStyle w:val="SectionNumber"/>
        </w:rPr>
        <w:t xml:space="preserve">2.5.4</w:t>
      </w:r>
      <w:r>
        <w:tab/>
      </w:r>
      <w:r>
        <w:t xml:space="preserve">Register Files</w:t>
      </w:r>
    </w:p>
    <w:bookmarkEnd w:id="221"/>
    <w:bookmarkStart w:id="222" w:name="sec-ch2-vpu-lanes"/>
    <w:p>
      <w:pPr>
        <w:pStyle w:val="Heading3"/>
      </w:pPr>
      <w:r>
        <w:rPr>
          <w:rStyle w:val="SectionNumber"/>
        </w:rPr>
        <w:t xml:space="preserve">2.5.5</w:t>
      </w:r>
      <w:r>
        <w:tab/>
      </w:r>
      <w:r>
        <w:t xml:space="preserve">Lanes</w:t>
      </w:r>
    </w:p>
    <w:p>
      <w:pPr>
        <w:pStyle w:val="FirstParagraph"/>
      </w:pPr>
      <w:r>
        <w:rPr>
          <w:i/>
          <w:iCs/>
        </w:rPr>
        <w:t xml:space="preserve">Figure: VPU lane.</w:t>
      </w:r>
    </w:p>
    <w:bookmarkEnd w:id="222"/>
    <w:bookmarkStart w:id="223" w:name="sec-ch2-vpu-mask"/>
    <w:p>
      <w:pPr>
        <w:pStyle w:val="Heading3"/>
      </w:pPr>
      <w:r>
        <w:rPr>
          <w:rStyle w:val="SectionNumber"/>
        </w:rPr>
        <w:t xml:space="preserve">2.5.6</w:t>
      </w:r>
      <w:r>
        <w:tab/>
      </w:r>
      <w:r>
        <w:t xml:space="preserve">Mask Unit</w:t>
      </w:r>
    </w:p>
    <w:bookmarkEnd w:id="223"/>
    <w:bookmarkStart w:id="224" w:name="sec-ch2-vpu-bypass"/>
    <w:p>
      <w:pPr>
        <w:pStyle w:val="Heading3"/>
      </w:pPr>
      <w:r>
        <w:rPr>
          <w:rStyle w:val="SectionNumber"/>
        </w:rPr>
        <w:t xml:space="preserve">2.5.7</w:t>
      </w:r>
      <w:r>
        <w:tab/>
      </w:r>
      <w:r>
        <w:t xml:space="preserve">Bypass Network</w:t>
      </w:r>
    </w:p>
    <w:bookmarkEnd w:id="224"/>
    <w:bookmarkStart w:id="225" w:name="sec-ch2-vpu-shsw"/>
    <w:p>
      <w:pPr>
        <w:pStyle w:val="Heading3"/>
      </w:pPr>
      <w:r>
        <w:rPr>
          <w:rStyle w:val="SectionNumber"/>
        </w:rPr>
        <w:t xml:space="preserve">2.5.8</w:t>
      </w:r>
      <w:r>
        <w:tab/>
      </w:r>
      <w:r>
        <w:t xml:space="preserve">Shift and Swizzle Unit</w:t>
      </w:r>
    </w:p>
    <w:bookmarkEnd w:id="225"/>
    <w:bookmarkStart w:id="226" w:name="sec-ch2-vpu-txfma"/>
    <w:p>
      <w:pPr>
        <w:pStyle w:val="Heading3"/>
      </w:pPr>
      <w:r>
        <w:rPr>
          <w:rStyle w:val="SectionNumber"/>
        </w:rPr>
        <w:t xml:space="preserve">2.5.9</w:t>
      </w:r>
      <w:r>
        <w:tab/>
      </w:r>
      <w:r>
        <w:t xml:space="preserve">TxFMA Unit</w:t>
      </w:r>
    </w:p>
    <w:bookmarkEnd w:id="226"/>
    <w:bookmarkStart w:id="227" w:name="sec-ch2-vpu-tima"/>
    <w:p>
      <w:pPr>
        <w:pStyle w:val="Heading3"/>
      </w:pPr>
      <w:r>
        <w:rPr>
          <w:rStyle w:val="SectionNumber"/>
        </w:rPr>
        <w:t xml:space="preserve">2.5.10</w:t>
      </w:r>
      <w:r>
        <w:tab/>
      </w:r>
      <w:r>
        <w:t xml:space="preserve">Integer Multiply-Accumulate Unit</w:t>
      </w:r>
    </w:p>
    <w:bookmarkEnd w:id="227"/>
    <w:bookmarkStart w:id="228" w:name="sec-ch2-vpu-trans"/>
    <w:p>
      <w:pPr>
        <w:pStyle w:val="Heading3"/>
      </w:pPr>
      <w:r>
        <w:rPr>
          <w:rStyle w:val="SectionNumber"/>
        </w:rPr>
        <w:t xml:space="preserve">2.5.11</w:t>
      </w:r>
      <w:r>
        <w:tab/>
      </w:r>
      <w:r>
        <w:t xml:space="preserve">Transcendental Unit</w:t>
      </w:r>
    </w:p>
    <w:bookmarkEnd w:id="228"/>
    <w:bookmarkStart w:id="232" w:name="sec-ch2-vpu-tensor"/>
    <w:p>
      <w:pPr>
        <w:pStyle w:val="Heading3"/>
      </w:pPr>
      <w:r>
        <w:rPr>
          <w:rStyle w:val="SectionNumber"/>
        </w:rPr>
        <w:t xml:space="preserve">2.5.12</w:t>
      </w:r>
      <w:r>
        <w:tab/>
      </w:r>
      <w:r>
        <w:t xml:space="preserve">Tensor Operations</w:t>
      </w:r>
    </w:p>
    <w:bookmarkStart w:id="229" w:name="sec-ch2-vpu-tfma"/>
    <w:p>
      <w:pPr>
        <w:pStyle w:val="Heading4"/>
      </w:pPr>
      <w:r>
        <w:rPr>
          <w:rStyle w:val="SectionNumber"/>
        </w:rPr>
        <w:t xml:space="preserve">2.5.12.1</w:t>
      </w:r>
      <w:r>
        <w:tab/>
      </w:r>
      <w:r>
        <w:t xml:space="preserve">Tensor FMA</w:t>
      </w:r>
    </w:p>
    <w:bookmarkEnd w:id="229"/>
    <w:bookmarkStart w:id="230" w:name="sec-ch2-vpu-tquant"/>
    <w:p>
      <w:pPr>
        <w:pStyle w:val="Heading4"/>
      </w:pPr>
      <w:r>
        <w:rPr>
          <w:rStyle w:val="SectionNumber"/>
        </w:rPr>
        <w:t xml:space="preserve">2.5.12.2</w:t>
      </w:r>
      <w:r>
        <w:tab/>
      </w:r>
      <w:r>
        <w:t xml:space="preserve">Tensor Quantization</w:t>
      </w:r>
    </w:p>
    <w:bookmarkEnd w:id="230"/>
    <w:bookmarkStart w:id="231" w:name="sec-ch2-vpu-treduce"/>
    <w:p>
      <w:pPr>
        <w:pStyle w:val="Heading4"/>
      </w:pPr>
      <w:r>
        <w:rPr>
          <w:rStyle w:val="SectionNumber"/>
        </w:rPr>
        <w:t xml:space="preserve">2.5.12.3</w:t>
      </w:r>
      <w:r>
        <w:tab/>
      </w:r>
      <w:r>
        <w:t xml:space="preserve">Tensor Reduce</w:t>
      </w:r>
    </w:p>
    <w:bookmarkEnd w:id="231"/>
    <w:bookmarkEnd w:id="232"/>
    <w:bookmarkStart w:id="233" w:name="sec-ch2-vpu-core-if"/>
    <w:p>
      <w:pPr>
        <w:pStyle w:val="Heading3"/>
      </w:pPr>
      <w:r>
        <w:rPr>
          <w:rStyle w:val="SectionNumber"/>
        </w:rPr>
        <w:t xml:space="preserve">2.5.13</w:t>
      </w:r>
      <w:r>
        <w:tab/>
      </w:r>
      <w:r>
        <w:t xml:space="preserve">Interfaces to the Integer Pipeline and Data Cache</w:t>
      </w:r>
    </w:p>
    <w:bookmarkEnd w:id="233"/>
    <w:bookmarkStart w:id="234" w:name="sec-ch2-vpu-perf"/>
    <w:p>
      <w:pPr>
        <w:pStyle w:val="Heading3"/>
      </w:pPr>
      <w:r>
        <w:rPr>
          <w:rStyle w:val="SectionNumber"/>
        </w:rPr>
        <w:t xml:space="preserve">2.5.14</w:t>
      </w:r>
      <w:r>
        <w:tab/>
      </w:r>
      <w:r>
        <w:t xml:space="preserve">Performance</w:t>
      </w:r>
    </w:p>
    <w:bookmarkEnd w:id="234"/>
    <w:bookmarkStart w:id="235" w:name="sec-ch2-vpu-verif"/>
    <w:p>
      <w:pPr>
        <w:pStyle w:val="Heading3"/>
      </w:pPr>
      <w:r>
        <w:rPr>
          <w:rStyle w:val="SectionNumber"/>
        </w:rPr>
        <w:t xml:space="preserve">2.5.15</w:t>
      </w:r>
      <w:r>
        <w:tab/>
      </w:r>
      <w:r>
        <w:t xml:space="preserve">Verification Notes</w:t>
      </w:r>
    </w:p>
    <w:bookmarkEnd w:id="235"/>
    <w:bookmarkEnd w:id="236"/>
    <w:bookmarkEnd w:id="237"/>
    <w:bookmarkStart w:id="293" w:name="ch-neighborhood"/>
    <w:p>
      <w:pPr>
        <w:pStyle w:val="Heading1"/>
      </w:pPr>
      <w:r>
        <w:rPr>
          <w:rStyle w:val="SectionNumber"/>
        </w:rPr>
        <w:t xml:space="preserve">3</w:t>
      </w:r>
      <w:r>
        <w:tab/>
      </w:r>
      <w:r>
        <w:t xml:space="preserve">Neighborhood</w:t>
      </w:r>
    </w:p>
    <w:bookmarkStart w:id="242" w:name="sec-ch3-overview"/>
    <w:p>
      <w:pPr>
        <w:pStyle w:val="Heading2"/>
      </w:pPr>
      <w:r>
        <w:rPr>
          <w:rStyle w:val="SectionNumber"/>
        </w:rPr>
        <w:t xml:space="preserve">3.1</w:t>
      </w:r>
      <w:r>
        <w:tab/>
      </w:r>
      <w:r>
        <w:t xml:space="preserve">Neighborhood Overview</w:t>
      </w:r>
    </w:p>
    <w:bookmarkStart w:id="238" w:name="sec-ch3-partitioning"/>
    <w:p>
      <w:pPr>
        <w:pStyle w:val="Heading3"/>
      </w:pPr>
      <w:r>
        <w:rPr>
          <w:rStyle w:val="SectionNumber"/>
        </w:rPr>
        <w:t xml:space="preserve">3.1.1</w:t>
      </w:r>
      <w:r>
        <w:tab/>
      </w:r>
      <w:r>
        <w:t xml:space="preserve">Partitioning</w:t>
      </w:r>
    </w:p>
    <w:p>
      <w:pPr>
        <w:pStyle w:val="FirstParagraph"/>
      </w:pPr>
      <w:r>
        <w:rPr>
          <w:i/>
          <w:iCs/>
        </w:rPr>
        <w:t xml:space="preserve">Figure: Neighborhood block diagram.</w:t>
      </w:r>
    </w:p>
    <w:bookmarkEnd w:id="238"/>
    <w:bookmarkStart w:id="239" w:name="sec-ch3-shared"/>
    <w:p>
      <w:pPr>
        <w:pStyle w:val="Heading3"/>
      </w:pPr>
      <w:r>
        <w:rPr>
          <w:rStyle w:val="SectionNumber"/>
        </w:rPr>
        <w:t xml:space="preserve">3.1.2</w:t>
      </w:r>
      <w:r>
        <w:tab/>
      </w:r>
      <w:r>
        <w:t xml:space="preserve">Shared Resources and Core Connections</w:t>
      </w:r>
    </w:p>
    <w:bookmarkEnd w:id="239"/>
    <w:bookmarkStart w:id="240" w:name="sec-ch3-voltage"/>
    <w:p>
      <w:pPr>
        <w:pStyle w:val="Heading3"/>
      </w:pPr>
      <w:r>
        <w:rPr>
          <w:rStyle w:val="SectionNumber"/>
        </w:rPr>
        <w:t xml:space="preserve">3.1.3</w:t>
      </w:r>
      <w:r>
        <w:tab/>
      </w:r>
      <w:r>
        <w:t xml:space="preserve">Voltage-Domain Crossings</w:t>
      </w:r>
    </w:p>
    <w:bookmarkEnd w:id="240"/>
    <w:bookmarkStart w:id="241" w:name="sec-ch3-ext-if"/>
    <w:p>
      <w:pPr>
        <w:pStyle w:val="Heading3"/>
      </w:pPr>
      <w:r>
        <w:rPr>
          <w:rStyle w:val="SectionNumber"/>
        </w:rPr>
        <w:t xml:space="preserve">3.1.4</w:t>
      </w:r>
      <w:r>
        <w:tab/>
      </w:r>
      <w:r>
        <w:t xml:space="preserve">External Interfaces</w:t>
      </w:r>
    </w:p>
    <w:p>
      <w:pPr>
        <w:pStyle w:val="FirstParagraph"/>
      </w:pPr>
      <w:r>
        <w:rPr>
          <w:i/>
          <w:iCs/>
        </w:rPr>
        <w:t xml:space="preserve">Table: Neighborhood interface groups.</w:t>
      </w:r>
    </w:p>
    <w:bookmarkEnd w:id="241"/>
    <w:bookmarkEnd w:id="242"/>
    <w:bookmarkStart w:id="251" w:name="sec-ch3-fe-ic"/>
    <w:p>
      <w:pPr>
        <w:pStyle w:val="Heading2"/>
      </w:pPr>
      <w:r>
        <w:rPr>
          <w:rStyle w:val="SectionNumber"/>
        </w:rPr>
        <w:t xml:space="preserve">3.2</w:t>
      </w:r>
      <w:r>
        <w:tab/>
      </w:r>
      <w:r>
        <w:t xml:space="preserve">Front End – I-Cache Interface</w:t>
      </w:r>
    </w:p>
    <w:bookmarkStart w:id="243" w:name="sec-ch3-fe-ic-overview"/>
    <w:p>
      <w:pPr>
        <w:pStyle w:val="Heading3"/>
      </w:pPr>
      <w:r>
        <w:rPr>
          <w:rStyle w:val="SectionNumber"/>
        </w:rPr>
        <w:t xml:space="preserve">3.2.1</w:t>
      </w:r>
      <w:r>
        <w:tab/>
      </w:r>
      <w:r>
        <w:t xml:space="preserve">Overview</w:t>
      </w:r>
    </w:p>
    <w:p>
      <w:pPr>
        <w:pStyle w:val="FirstParagraph"/>
      </w:pPr>
      <w:r>
        <w:rPr>
          <w:i/>
          <w:iCs/>
        </w:rPr>
        <w:t xml:space="preserve">Figure: Front End to I-cache connection within a Neighborhood.</w:t>
      </w:r>
    </w:p>
    <w:bookmarkEnd w:id="243"/>
    <w:bookmarkStart w:id="244" w:name="sec-ch3-fe-ic-signals"/>
    <w:p>
      <w:pPr>
        <w:pStyle w:val="Heading3"/>
      </w:pPr>
      <w:r>
        <w:rPr>
          <w:rStyle w:val="SectionNumber"/>
        </w:rPr>
        <w:t xml:space="preserve">3.2.2</w:t>
      </w:r>
      <w:r>
        <w:tab/>
      </w:r>
      <w:r>
        <w:t xml:space="preserve">Interface Signals</w:t>
      </w:r>
    </w:p>
    <w:p>
      <w:pPr>
        <w:pStyle w:val="FirstParagraph"/>
      </w:pPr>
      <w:r>
        <w:rPr>
          <w:i/>
          <w:iCs/>
        </w:rPr>
        <w:t xml:space="preserve">Table: Front End – I-cache interface signals.</w:t>
      </w:r>
    </w:p>
    <w:bookmarkEnd w:id="244"/>
    <w:bookmarkStart w:id="245" w:name="sec-ch3-fe-ic-arb"/>
    <w:p>
      <w:pPr>
        <w:pStyle w:val="Heading3"/>
      </w:pPr>
      <w:r>
        <w:rPr>
          <w:rStyle w:val="SectionNumber"/>
        </w:rPr>
        <w:t xml:space="preserve">3.2.3</w:t>
      </w:r>
      <w:r>
        <w:tab/>
      </w:r>
      <w:r>
        <w:t xml:space="preserve">Request Arbitration</w:t>
      </w:r>
    </w:p>
    <w:bookmarkEnd w:id="245"/>
    <w:bookmarkStart w:id="246" w:name="sec-ch3-fe-ic-timing"/>
    <w:p>
      <w:pPr>
        <w:pStyle w:val="Heading3"/>
      </w:pPr>
      <w:r>
        <w:rPr>
          <w:rStyle w:val="SectionNumber"/>
        </w:rPr>
        <w:t xml:space="preserve">3.2.4</w:t>
      </w:r>
      <w:r>
        <w:tab/>
      </w:r>
      <w:r>
        <w:t xml:space="preserve">Request and Response Timing</w:t>
      </w:r>
    </w:p>
    <w:p>
      <w:pPr>
        <w:pStyle w:val="FirstParagraph"/>
      </w:pPr>
      <w:r>
        <w:rPr>
          <w:i/>
          <w:iCs/>
        </w:rPr>
        <w:t xml:space="preserve">Figure: Timing of a request and its hit response.</w:t>
      </w:r>
    </w:p>
    <w:bookmarkEnd w:id="246"/>
    <w:bookmarkStart w:id="247" w:name="sec-ch3-fe-ic-miss"/>
    <w:p>
      <w:pPr>
        <w:pStyle w:val="Heading3"/>
      </w:pPr>
      <w:r>
        <w:rPr>
          <w:rStyle w:val="SectionNumber"/>
        </w:rPr>
        <w:t xml:space="preserve">3.2.5</w:t>
      </w:r>
      <w:r>
        <w:tab/>
      </w:r>
      <w:r>
        <w:t xml:space="preserve">Miss, Sleep and Fill-Done Protocol</w:t>
      </w:r>
    </w:p>
    <w:p>
      <w:pPr>
        <w:pStyle w:val="FirstParagraph"/>
      </w:pPr>
      <w:r>
        <w:rPr>
          <w:i/>
          <w:iCs/>
        </w:rPr>
        <w:t xml:space="preserve">Figure: Timing of a miss, fill and retry.</w:t>
      </w:r>
    </w:p>
    <w:bookmarkEnd w:id="247"/>
    <w:bookmarkStart w:id="248" w:name="sec-ch3-fe-ic-errors"/>
    <w:p>
      <w:pPr>
        <w:pStyle w:val="Heading3"/>
      </w:pPr>
      <w:r>
        <w:rPr>
          <w:rStyle w:val="SectionNumber"/>
        </w:rPr>
        <w:t xml:space="preserve">3.2.6</w:t>
      </w:r>
      <w:r>
        <w:tab/>
      </w:r>
      <w:r>
        <w:t xml:space="preserve">Fault and Error Reporting</w:t>
      </w:r>
    </w:p>
    <w:bookmarkEnd w:id="248"/>
    <w:bookmarkStart w:id="249" w:name="sec-ch3-fe-ic-livelock"/>
    <w:p>
      <w:pPr>
        <w:pStyle w:val="Heading3"/>
      </w:pPr>
      <w:r>
        <w:rPr>
          <w:rStyle w:val="SectionNumber"/>
        </w:rPr>
        <w:t xml:space="preserve">3.2.7</w:t>
      </w:r>
      <w:r>
        <w:tab/>
      </w:r>
      <w:r>
        <w:t xml:space="preserve">Livelock Avoidance</w:t>
      </w:r>
    </w:p>
    <w:bookmarkEnd w:id="249"/>
    <w:bookmarkStart w:id="250" w:name="sec-ch3-fe-ic-limits"/>
    <w:p>
      <w:pPr>
        <w:pStyle w:val="Heading3"/>
      </w:pPr>
      <w:r>
        <w:rPr>
          <w:rStyle w:val="SectionNumber"/>
        </w:rPr>
        <w:t xml:space="preserve">3.2.8</w:t>
      </w:r>
      <w:r>
        <w:tab/>
      </w:r>
      <w:r>
        <w:t xml:space="preserve">Known Limitations</w:t>
      </w:r>
    </w:p>
    <w:bookmarkEnd w:id="250"/>
    <w:bookmarkEnd w:id="251"/>
    <w:bookmarkStart w:id="265" w:name="sec-ch3-l0"/>
    <w:p>
      <w:pPr>
        <w:pStyle w:val="Heading2"/>
      </w:pPr>
      <w:r>
        <w:rPr>
          <w:rStyle w:val="SectionNumber"/>
        </w:rPr>
        <w:t xml:space="preserve">3.3</w:t>
      </w:r>
      <w:r>
        <w:tab/>
      </w:r>
      <w:r>
        <w:t xml:space="preserve">L0 Micro-Cache</w:t>
      </w:r>
    </w:p>
    <w:bookmarkStart w:id="252" w:name="sec-ch3-l0-overview"/>
    <w:p>
      <w:pPr>
        <w:pStyle w:val="Heading3"/>
      </w:pPr>
      <w:r>
        <w:rPr>
          <w:rStyle w:val="SectionNumber"/>
        </w:rPr>
        <w:t xml:space="preserve">3.3.1</w:t>
      </w:r>
      <w:r>
        <w:tab/>
      </w:r>
      <w:r>
        <w:t xml:space="preserve">Overview</w:t>
      </w:r>
    </w:p>
    <w:p>
      <w:pPr>
        <w:pStyle w:val="FirstParagraph"/>
      </w:pPr>
      <w:r>
        <w:rPr>
          <w:i/>
          <w:iCs/>
        </w:rPr>
        <w:t xml:space="preserve">Table: L0 micro-cache characteristics.</w:t>
      </w:r>
    </w:p>
    <w:bookmarkEnd w:id="252"/>
    <w:bookmarkStart w:id="253" w:name="sec-ch3-l0-blocks"/>
    <w:p>
      <w:pPr>
        <w:pStyle w:val="Heading3"/>
      </w:pPr>
      <w:r>
        <w:rPr>
          <w:rStyle w:val="SectionNumber"/>
        </w:rPr>
        <w:t xml:space="preserve">3.3.2</w:t>
      </w:r>
      <w:r>
        <w:tab/>
      </w:r>
      <w:r>
        <w:t xml:space="preserve">Internal Blocks</w:t>
      </w:r>
    </w:p>
    <w:p>
      <w:pPr>
        <w:pStyle w:val="FirstParagraph"/>
      </w:pPr>
      <w:r>
        <w:rPr>
          <w:i/>
          <w:iCs/>
        </w:rPr>
        <w:t xml:space="preserve">Figure: L0 micro-cache block diagram.</w:t>
      </w:r>
    </w:p>
    <w:bookmarkEnd w:id="253"/>
    <w:bookmarkStart w:id="254" w:name="sec-ch3-l0-pipeline"/>
    <w:p>
      <w:pPr>
        <w:pStyle w:val="Heading3"/>
      </w:pPr>
      <w:r>
        <w:rPr>
          <w:rStyle w:val="SectionNumber"/>
        </w:rPr>
        <w:t xml:space="preserve">3.3.3</w:t>
      </w:r>
      <w:r>
        <w:tab/>
      </w:r>
      <w:r>
        <w:t xml:space="preserve">Pipeline Stages</w:t>
      </w:r>
    </w:p>
    <w:p>
      <w:pPr>
        <w:pStyle w:val="FirstParagraph"/>
      </w:pPr>
      <w:r>
        <w:rPr>
          <w:i/>
          <w:iCs/>
        </w:rPr>
        <w:t xml:space="preserve">Figure: L0 micro-cache pipeline.</w:t>
      </w:r>
    </w:p>
    <w:bookmarkEnd w:id="254"/>
    <w:bookmarkStart w:id="255" w:name="sec-ch3-l0-tlb"/>
    <w:p>
      <w:pPr>
        <w:pStyle w:val="Heading3"/>
      </w:pPr>
      <w:r>
        <w:rPr>
          <w:rStyle w:val="SectionNumber"/>
        </w:rPr>
        <w:t xml:space="preserve">3.3.4</w:t>
      </w:r>
      <w:r>
        <w:tab/>
      </w:r>
      <w:r>
        <w:t xml:space="preserve">Instruction TLB</w:t>
      </w:r>
    </w:p>
    <w:bookmarkEnd w:id="255"/>
    <w:bookmarkStart w:id="256" w:name="sec-ch3-l0-tags-data"/>
    <w:p>
      <w:pPr>
        <w:pStyle w:val="Heading3"/>
      </w:pPr>
      <w:r>
        <w:rPr>
          <w:rStyle w:val="SectionNumber"/>
        </w:rPr>
        <w:t xml:space="preserve">3.3.5</w:t>
      </w:r>
      <w:r>
        <w:tab/>
      </w:r>
      <w:r>
        <w:t xml:space="preserve">Micro-Tag and Micro-Data Arrays</w:t>
      </w:r>
    </w:p>
    <w:bookmarkEnd w:id="256"/>
    <w:bookmarkStart w:id="257" w:name="sec-ch3-l0-pma"/>
    <w:p>
      <w:pPr>
        <w:pStyle w:val="Heading3"/>
      </w:pPr>
      <w:r>
        <w:rPr>
          <w:rStyle w:val="SectionNumber"/>
        </w:rPr>
        <w:t xml:space="preserve">3.3.6</w:t>
      </w:r>
      <w:r>
        <w:tab/>
      </w:r>
      <w:r>
        <w:t xml:space="preserve">PMA Check</w:t>
      </w:r>
    </w:p>
    <w:bookmarkEnd w:id="257"/>
    <w:bookmarkStart w:id="258" w:name="sec-ch3-l0-lru"/>
    <w:p>
      <w:pPr>
        <w:pStyle w:val="Heading3"/>
      </w:pPr>
      <w:r>
        <w:rPr>
          <w:rStyle w:val="SectionNumber"/>
        </w:rPr>
        <w:t xml:space="preserve">3.3.7</w:t>
      </w:r>
      <w:r>
        <w:tab/>
      </w:r>
      <w:r>
        <w:t xml:space="preserve">Replacement</w:t>
      </w:r>
    </w:p>
    <w:bookmarkEnd w:id="258"/>
    <w:bookmarkStart w:id="262" w:name="sec-ch3-l0-miss"/>
    <w:p>
      <w:pPr>
        <w:pStyle w:val="Heading3"/>
      </w:pPr>
      <w:r>
        <w:rPr>
          <w:rStyle w:val="SectionNumber"/>
        </w:rPr>
        <w:t xml:space="preserve">3.3.8</w:t>
      </w:r>
      <w:r>
        <w:tab/>
      </w:r>
      <w:r>
        <w:t xml:space="preserve">Miss Handling</w:t>
      </w:r>
    </w:p>
    <w:bookmarkStart w:id="259" w:name="sec-ch3-l0-tlb-miss"/>
    <w:p>
      <w:pPr>
        <w:pStyle w:val="Heading4"/>
      </w:pPr>
      <w:r>
        <w:rPr>
          <w:rStyle w:val="SectionNumber"/>
        </w:rPr>
        <w:t xml:space="preserve">3.3.8.1</w:t>
      </w:r>
      <w:r>
        <w:tab/>
      </w:r>
      <w:r>
        <w:t xml:space="preserve">TLB Miss</w:t>
      </w:r>
    </w:p>
    <w:bookmarkEnd w:id="259"/>
    <w:bookmarkStart w:id="260" w:name="sec-ch3-l0-tag-miss"/>
    <w:p>
      <w:pPr>
        <w:pStyle w:val="Heading4"/>
      </w:pPr>
      <w:r>
        <w:rPr>
          <w:rStyle w:val="SectionNumber"/>
        </w:rPr>
        <w:t xml:space="preserve">3.3.8.2</w:t>
      </w:r>
      <w:r>
        <w:tab/>
      </w:r>
      <w:r>
        <w:t xml:space="preserve">Tag Miss</w:t>
      </w:r>
    </w:p>
    <w:bookmarkEnd w:id="260"/>
    <w:bookmarkStart w:id="261" w:name="sec-ch3-l0-fill"/>
    <w:p>
      <w:pPr>
        <w:pStyle w:val="Heading4"/>
      </w:pPr>
      <w:r>
        <w:rPr>
          <w:rStyle w:val="SectionNumber"/>
        </w:rPr>
        <w:t xml:space="preserve">3.3.8.3</w:t>
      </w:r>
      <w:r>
        <w:tab/>
      </w:r>
      <w:r>
        <w:t xml:space="preserve">Fill and Thread Wake-Up</w:t>
      </w:r>
    </w:p>
    <w:bookmarkEnd w:id="261"/>
    <w:bookmarkEnd w:id="262"/>
    <w:bookmarkStart w:id="263" w:name="sec-ch3-l0-bypass"/>
    <w:p>
      <w:pPr>
        <w:pStyle w:val="Heading3"/>
      </w:pPr>
      <w:r>
        <w:rPr>
          <w:rStyle w:val="SectionNumber"/>
        </w:rPr>
        <w:t xml:space="preserve">3.3.9</w:t>
      </w:r>
      <w:r>
        <w:tab/>
      </w:r>
      <w:r>
        <w:t xml:space="preserve">L1 Bypass</w:t>
      </w:r>
    </w:p>
    <w:bookmarkEnd w:id="263"/>
    <w:bookmarkStart w:id="264" w:name="sec-ch3-l0-prefetch"/>
    <w:p>
      <w:pPr>
        <w:pStyle w:val="Heading3"/>
      </w:pPr>
      <w:r>
        <w:rPr>
          <w:rStyle w:val="SectionNumber"/>
        </w:rPr>
        <w:t xml:space="preserve">3.3.10</w:t>
      </w:r>
      <w:r>
        <w:tab/>
      </w:r>
      <w:r>
        <w:t xml:space="preserve">Software Prefetch</w:t>
      </w:r>
    </w:p>
    <w:p>
      <w:pPr>
        <w:pStyle w:val="FirstParagraph"/>
      </w:pPr>
      <w:r>
        <w:rPr>
          <w:i/>
          <w:iCs/>
        </w:rPr>
        <w:t xml:space="preserve">Figure: Prefetch state machine.</w:t>
      </w:r>
    </w:p>
    <w:bookmarkEnd w:id="264"/>
    <w:bookmarkEnd w:id="265"/>
    <w:bookmarkStart w:id="273" w:name="sec-ch3-l1"/>
    <w:p>
      <w:pPr>
        <w:pStyle w:val="Heading2"/>
      </w:pPr>
      <w:r>
        <w:rPr>
          <w:rStyle w:val="SectionNumber"/>
        </w:rPr>
        <w:t xml:space="preserve">3.4</w:t>
      </w:r>
      <w:r>
        <w:tab/>
      </w:r>
      <w:r>
        <w:t xml:space="preserve">L1 Instruction Cache</w:t>
      </w:r>
    </w:p>
    <w:bookmarkStart w:id="266" w:name="sec-ch3-l1-overview"/>
    <w:p>
      <w:pPr>
        <w:pStyle w:val="Heading3"/>
      </w:pPr>
      <w:r>
        <w:rPr>
          <w:rStyle w:val="SectionNumber"/>
        </w:rPr>
        <w:t xml:space="preserve">3.4.1</w:t>
      </w:r>
      <w:r>
        <w:tab/>
      </w:r>
      <w:r>
        <w:t xml:space="preserve">Overview</w:t>
      </w:r>
    </w:p>
    <w:p>
      <w:pPr>
        <w:pStyle w:val="FirstParagraph"/>
      </w:pPr>
      <w:r>
        <w:rPr>
          <w:i/>
          <w:iCs/>
        </w:rPr>
        <w:t xml:space="preserve">Figure: L1 instruction cache block diagram.</w:t>
      </w:r>
    </w:p>
    <w:bookmarkEnd w:id="266"/>
    <w:bookmarkStart w:id="267" w:name="sec-ch3-l1-org"/>
    <w:p>
      <w:pPr>
        <w:pStyle w:val="Heading3"/>
      </w:pPr>
      <w:r>
        <w:rPr>
          <w:rStyle w:val="SectionNumber"/>
        </w:rPr>
        <w:t xml:space="preserve">3.4.2</w:t>
      </w:r>
      <w:r>
        <w:tab/>
      </w:r>
      <w:r>
        <w:t xml:space="preserve">Organization</w:t>
      </w:r>
    </w:p>
    <w:bookmarkEnd w:id="267"/>
    <w:bookmarkStart w:id="268" w:name="sec-ch3-l1-arrays"/>
    <w:p>
      <w:pPr>
        <w:pStyle w:val="Heading3"/>
      </w:pPr>
      <w:r>
        <w:rPr>
          <w:rStyle w:val="SectionNumber"/>
        </w:rPr>
        <w:t xml:space="preserve">3.4.3</w:t>
      </w:r>
      <w:r>
        <w:tab/>
      </w:r>
      <w:r>
        <w:t xml:space="preserve">Tag, LRU and Data Arrays</w:t>
      </w:r>
    </w:p>
    <w:bookmarkEnd w:id="268"/>
    <w:bookmarkStart w:id="269" w:name="sec-ch3-l1-ram"/>
    <w:p>
      <w:pPr>
        <w:pStyle w:val="Heading3"/>
      </w:pPr>
      <w:r>
        <w:rPr>
          <w:rStyle w:val="SectionNumber"/>
        </w:rPr>
        <w:t xml:space="preserve">3.4.4</w:t>
      </w:r>
      <w:r>
        <w:tab/>
      </w:r>
      <w:r>
        <w:t xml:space="preserve">External Data RAM</w:t>
      </w:r>
    </w:p>
    <w:bookmarkEnd w:id="269"/>
    <w:bookmarkStart w:id="270" w:name="sec-ch3-l1-arb"/>
    <w:p>
      <w:pPr>
        <w:pStyle w:val="Heading3"/>
      </w:pPr>
      <w:r>
        <w:rPr>
          <w:rStyle w:val="SectionNumber"/>
        </w:rPr>
        <w:t xml:space="preserve">3.4.5</w:t>
      </w:r>
      <w:r>
        <w:tab/>
      </w:r>
      <w:r>
        <w:t xml:space="preserve">Request Arbitration Between L0 Micro-Caches</w:t>
      </w:r>
    </w:p>
    <w:bookmarkEnd w:id="270"/>
    <w:bookmarkStart w:id="271" w:name="sec-ch3-l1-miss"/>
    <w:p>
      <w:pPr>
        <w:pStyle w:val="Heading3"/>
      </w:pPr>
      <w:r>
        <w:rPr>
          <w:rStyle w:val="SectionNumber"/>
        </w:rPr>
        <w:t xml:space="preserve">3.4.6</w:t>
      </w:r>
      <w:r>
        <w:tab/>
      </w:r>
      <w:r>
        <w:t xml:space="preserve">Miss Path</w:t>
      </w:r>
    </w:p>
    <w:bookmarkEnd w:id="271"/>
    <w:bookmarkStart w:id="272" w:name="sec-ch3-l1-errors"/>
    <w:p>
      <w:pPr>
        <w:pStyle w:val="Heading3"/>
      </w:pPr>
      <w:r>
        <w:rPr>
          <w:rStyle w:val="SectionNumber"/>
        </w:rPr>
        <w:t xml:space="preserve">3.4.7</w:t>
      </w:r>
      <w:r>
        <w:tab/>
      </w:r>
      <w:r>
        <w:t xml:space="preserve">Errors and ECC</w:t>
      </w:r>
    </w:p>
    <w:bookmarkEnd w:id="272"/>
    <w:bookmarkEnd w:id="273"/>
    <w:bookmarkStart w:id="277" w:name="sec-ch3-ptw"/>
    <w:p>
      <w:pPr>
        <w:pStyle w:val="Heading2"/>
      </w:pPr>
      <w:r>
        <w:rPr>
          <w:rStyle w:val="SectionNumber"/>
        </w:rPr>
        <w:t xml:space="preserve">3.5</w:t>
      </w:r>
      <w:r>
        <w:tab/>
      </w:r>
      <w:r>
        <w:t xml:space="preserve">Shared Page-Table Walker</w:t>
      </w:r>
    </w:p>
    <w:bookmarkStart w:id="274" w:name="sec-ch3-ptw-clients"/>
    <w:p>
      <w:pPr>
        <w:pStyle w:val="Heading3"/>
      </w:pPr>
      <w:r>
        <w:rPr>
          <w:rStyle w:val="SectionNumber"/>
        </w:rPr>
        <w:t xml:space="preserve">3.5.1</w:t>
      </w:r>
      <w:r>
        <w:tab/>
      </w:r>
      <w:r>
        <w:t xml:space="preserve">Clients and Arbitration</w:t>
      </w:r>
    </w:p>
    <w:bookmarkEnd w:id="274"/>
    <w:bookmarkStart w:id="275" w:name="sec-ch3-ptw-walk"/>
    <w:p>
      <w:pPr>
        <w:pStyle w:val="Heading3"/>
      </w:pPr>
      <w:r>
        <w:rPr>
          <w:rStyle w:val="SectionNumber"/>
        </w:rPr>
        <w:t xml:space="preserve">3.5.2</w:t>
      </w:r>
      <w:r>
        <w:tab/>
      </w:r>
      <w:r>
        <w:t xml:space="preserve">Walk Sequence and Page Sizes</w:t>
      </w:r>
    </w:p>
    <w:p>
      <w:pPr>
        <w:pStyle w:val="FirstParagraph"/>
      </w:pPr>
      <w:r>
        <w:rPr>
          <w:i/>
          <w:iCs/>
        </w:rPr>
        <w:t xml:space="preserve">Figure: Page-table walk state machine.</w:t>
      </w:r>
    </w:p>
    <w:bookmarkEnd w:id="275"/>
    <w:bookmarkStart w:id="276" w:name="sec-ch3-ptw-cache"/>
    <w:p>
      <w:pPr>
        <w:pStyle w:val="Heading3"/>
      </w:pPr>
      <w:r>
        <w:rPr>
          <w:rStyle w:val="SectionNumber"/>
        </w:rPr>
        <w:t xml:space="preserve">3.5.3</w:t>
      </w:r>
      <w:r>
        <w:tab/>
      </w:r>
      <w:r>
        <w:t xml:space="preserve">PTE Cache and Invalidation</w:t>
      </w:r>
    </w:p>
    <w:bookmarkEnd w:id="276"/>
    <w:bookmarkEnd w:id="277"/>
    <w:bookmarkStart w:id="281" w:name="sec-ch3-mem"/>
    <w:p>
      <w:pPr>
        <w:pStyle w:val="Heading2"/>
      </w:pPr>
      <w:r>
        <w:rPr>
          <w:rStyle w:val="SectionNumber"/>
        </w:rPr>
        <w:t xml:space="preserve">3.6</w:t>
      </w:r>
      <w:r>
        <w:tab/>
      </w:r>
      <w:r>
        <w:t xml:space="preserve">Memory Request and Response Path</w:t>
      </w:r>
    </w:p>
    <w:bookmarkStart w:id="278" w:name="sec-ch3-mem-fifos"/>
    <w:p>
      <w:pPr>
        <w:pStyle w:val="Heading3"/>
      </w:pPr>
      <w:r>
        <w:rPr>
          <w:rStyle w:val="SectionNumber"/>
        </w:rPr>
        <w:t xml:space="preserve">3.6.1</w:t>
      </w:r>
      <w:r>
        <w:tab/>
      </w:r>
      <w:r>
        <w:t xml:space="preserve">Miss, Evict and Fill FIFOs</w:t>
      </w:r>
    </w:p>
    <w:p>
      <w:pPr>
        <w:pStyle w:val="FirstParagraph"/>
      </w:pPr>
      <w:r>
        <w:rPr>
          <w:i/>
          <w:iCs/>
        </w:rPr>
        <w:t xml:space="preserve">Figure: Neighborhood memory request and response path.</w:t>
      </w:r>
    </w:p>
    <w:bookmarkEnd w:id="278"/>
    <w:bookmarkStart w:id="279" w:name="sec-ch3-mem-arb"/>
    <w:p>
      <w:pPr>
        <w:pStyle w:val="Heading3"/>
      </w:pPr>
      <w:r>
        <w:rPr>
          <w:rStyle w:val="SectionNumber"/>
        </w:rPr>
        <w:t xml:space="preserve">3.6.2</w:t>
      </w:r>
      <w:r>
        <w:tab/>
      </w:r>
      <w:r>
        <w:t xml:space="preserve">Request Arbitration</w:t>
      </w:r>
    </w:p>
    <w:bookmarkEnd w:id="279"/>
    <w:bookmarkStart w:id="280" w:name="sec-ch3-mem-resp"/>
    <w:p>
      <w:pPr>
        <w:pStyle w:val="Heading3"/>
      </w:pPr>
      <w:r>
        <w:rPr>
          <w:rStyle w:val="SectionNumber"/>
        </w:rPr>
        <w:t xml:space="preserve">3.6.3</w:t>
      </w:r>
      <w:r>
        <w:tab/>
      </w:r>
      <w:r>
        <w:t xml:space="preserve">Response Routing and Backpressure</w:t>
      </w:r>
    </w:p>
    <w:bookmarkEnd w:id="280"/>
    <w:bookmarkEnd w:id="281"/>
    <w:bookmarkStart w:id="285" w:name="sec-ch3-tensor"/>
    <w:p>
      <w:pPr>
        <w:pStyle w:val="Heading2"/>
      </w:pPr>
      <w:r>
        <w:rPr>
          <w:rStyle w:val="SectionNumber"/>
        </w:rPr>
        <w:t xml:space="preserve">3.7</w:t>
      </w:r>
      <w:r>
        <w:tab/>
      </w:r>
      <w:r>
        <w:t xml:space="preserve">Tensor Support</w:t>
      </w:r>
    </w:p>
    <w:bookmarkStart w:id="282" w:name="sec-ch3-tensor-coop"/>
    <w:p>
      <w:pPr>
        <w:pStyle w:val="Heading3"/>
      </w:pPr>
      <w:r>
        <w:rPr>
          <w:rStyle w:val="SectionNumber"/>
        </w:rPr>
        <w:t xml:space="preserve">3.7.1</w:t>
      </w:r>
      <w:r>
        <w:tab/>
      </w:r>
      <w:r>
        <w:t xml:space="preserve">Cooperative Tensor Load</w:t>
      </w:r>
    </w:p>
    <w:bookmarkEnd w:id="282"/>
    <w:bookmarkStart w:id="283" w:name="sec-ch3-tensor-tsb"/>
    <w:p>
      <w:pPr>
        <w:pStyle w:val="Heading3"/>
      </w:pPr>
      <w:r>
        <w:rPr>
          <w:rStyle w:val="SectionNumber"/>
        </w:rPr>
        <w:t xml:space="preserve">3.7.2</w:t>
      </w:r>
      <w:r>
        <w:tab/>
      </w:r>
      <w:r>
        <w:t xml:space="preserve">Tensor Store Buffer</w:t>
      </w:r>
    </w:p>
    <w:bookmarkEnd w:id="283"/>
    <w:bookmarkStart w:id="284" w:name="sec-ch3-tensor-tbox"/>
    <w:p>
      <w:pPr>
        <w:pStyle w:val="Heading3"/>
      </w:pPr>
      <w:r>
        <w:rPr>
          <w:rStyle w:val="SectionNumber"/>
        </w:rPr>
        <w:t xml:space="preserve">3.7.3</w:t>
      </w:r>
      <w:r>
        <w:tab/>
      </w:r>
      <w:r>
        <w:t xml:space="preserve">TBOX Router</w:t>
      </w:r>
    </w:p>
    <w:bookmarkEnd w:id="284"/>
    <w:bookmarkEnd w:id="285"/>
    <w:bookmarkStart w:id="292" w:name="sec-ch3-sync"/>
    <w:p>
      <w:pPr>
        <w:pStyle w:val="Heading2"/>
      </w:pPr>
      <w:r>
        <w:rPr>
          <w:rStyle w:val="SectionNumber"/>
        </w:rPr>
        <w:t xml:space="preserve">3.8</w:t>
      </w:r>
      <w:r>
        <w:tab/>
      </w:r>
      <w:r>
        <w:t xml:space="preserve">Synchronization, Messaging, Registers and PMU</w:t>
      </w:r>
    </w:p>
    <w:bookmarkStart w:id="286" w:name="sec-ch3-flb"/>
    <w:p>
      <w:pPr>
        <w:pStyle w:val="Heading3"/>
      </w:pPr>
      <w:r>
        <w:rPr>
          <w:rStyle w:val="SectionNumber"/>
        </w:rPr>
        <w:t xml:space="preserve">3.8.1</w:t>
      </w:r>
      <w:r>
        <w:tab/>
      </w:r>
      <w:r>
        <w:t xml:space="preserve">Fast Local Barrier</w:t>
      </w:r>
    </w:p>
    <w:bookmarkEnd w:id="286"/>
    <w:bookmarkStart w:id="287" w:name="sec-ch3-lmn"/>
    <w:p>
      <w:pPr>
        <w:pStyle w:val="Heading3"/>
      </w:pPr>
      <w:r>
        <w:rPr>
          <w:rStyle w:val="SectionNumber"/>
        </w:rPr>
        <w:t xml:space="preserve">3.8.2</w:t>
      </w:r>
      <w:r>
        <w:tab/>
      </w:r>
      <w:r>
        <w:t xml:space="preserve">Local Message Network</w:t>
      </w:r>
    </w:p>
    <w:bookmarkEnd w:id="287"/>
    <w:bookmarkStart w:id="288" w:name="sec-ch3-ipi"/>
    <w:p>
      <w:pPr>
        <w:pStyle w:val="Heading3"/>
      </w:pPr>
      <w:r>
        <w:rPr>
          <w:rStyle w:val="SectionNumber"/>
        </w:rPr>
        <w:t xml:space="preserve">3.8.3</w:t>
      </w:r>
      <w:r>
        <w:tab/>
      </w:r>
      <w:r>
        <w:t xml:space="preserve">IPI and FCC Paths</w:t>
      </w:r>
    </w:p>
    <w:bookmarkEnd w:id="288"/>
    <w:bookmarkStart w:id="289" w:name="sec-ch3-esr"/>
    <w:p>
      <w:pPr>
        <w:pStyle w:val="Heading3"/>
      </w:pPr>
      <w:r>
        <w:rPr>
          <w:rStyle w:val="SectionNumber"/>
        </w:rPr>
        <w:t xml:space="preserve">3.8.4</w:t>
      </w:r>
      <w:r>
        <w:tab/>
      </w:r>
      <w:r>
        <w:t xml:space="preserve">Neighborhood Registers and APB Access</w:t>
      </w:r>
    </w:p>
    <w:bookmarkEnd w:id="289"/>
    <w:bookmarkStart w:id="290" w:name="sec-ch3-dbg"/>
    <w:p>
      <w:pPr>
        <w:pStyle w:val="Heading3"/>
      </w:pPr>
      <w:r>
        <w:rPr>
          <w:rStyle w:val="SectionNumber"/>
        </w:rPr>
        <w:t xml:space="preserve">3.8.5</w:t>
      </w:r>
      <w:r>
        <w:tab/>
      </w:r>
      <w:r>
        <w:t xml:space="preserve">Debug Channel</w:t>
      </w:r>
    </w:p>
    <w:bookmarkEnd w:id="290"/>
    <w:bookmarkStart w:id="291" w:name="sec-ch3-pmu"/>
    <w:p>
      <w:pPr>
        <w:pStyle w:val="Heading3"/>
      </w:pPr>
      <w:r>
        <w:rPr>
          <w:rStyle w:val="SectionNumber"/>
        </w:rPr>
        <w:t xml:space="preserve">3.8.6</w:t>
      </w:r>
      <w:r>
        <w:tab/>
      </w:r>
      <w:r>
        <w:t xml:space="preserve">Performance Monitoring Unit</w:t>
      </w:r>
    </w:p>
    <w:bookmarkEnd w:id="291"/>
    <w:bookmarkEnd w:id="292"/>
    <w:bookmarkEnd w:id="2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48" Target="media/rId48.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58" Target="media/rId58.png" /><Relationship Type="http://schemas.openxmlformats.org/officeDocument/2006/relationships/image" Id="rId130" Target="media/rId130.png" /><Relationship Type="http://schemas.openxmlformats.org/officeDocument/2006/relationships/image" Id="rId160" Target="media/rId160.png" /><Relationship Type="http://schemas.openxmlformats.org/officeDocument/2006/relationships/image" Id="rId68" Target="media/rId68.png" /><Relationship Type="http://schemas.openxmlformats.org/officeDocument/2006/relationships/image" Id="rId101" Target="media/rId101.png" /><Relationship Type="http://schemas.openxmlformats.org/officeDocument/2006/relationships/image" Id="rId126" Target="media/rId126.png" /><Relationship Type="http://schemas.openxmlformats.org/officeDocument/2006/relationships/image" Id="rId96" Target="media/rId96.png" /><Relationship Type="http://schemas.openxmlformats.org/officeDocument/2006/relationships/image" Id="rId122" Target="media/rId122.png" /><Relationship Type="http://schemas.openxmlformats.org/officeDocument/2006/relationships/image" Id="rId78" Target="media/rId78.png" /><Relationship Type="http://schemas.openxmlformats.org/officeDocument/2006/relationships/image" Id="rId154" Target="media/rId154.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11" Target="media/rId111.png" /><Relationship Type="http://schemas.openxmlformats.org/officeDocument/2006/relationships/image" Id="rId149" Target="media/rId149.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2026-09-23T09:13:47Z</dcterms:created>
  <dcterms:modified xsi:type="dcterms:W3CDTF">2026-09-23T09:13:47Z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ies>
</file>