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4A270" w14:textId="77777777" w:rsidR="00307473" w:rsidRPr="00D66751" w:rsidRDefault="007A6709" w:rsidP="00307473">
      <w:pPr>
        <w:tabs>
          <w:tab w:val="left" w:pos="486"/>
          <w:tab w:val="center" w:pos="4153"/>
        </w:tabs>
        <w:spacing w:line="276" w:lineRule="auto"/>
        <w:jc w:val="center"/>
        <w:rPr>
          <w:rFonts w:ascii="標楷體" w:eastAsia="標楷體" w:hAnsi="標楷體" w:cs="微軟正黑體"/>
          <w:b/>
          <w:sz w:val="40"/>
          <w:szCs w:val="40"/>
        </w:rPr>
      </w:pPr>
      <w:r>
        <w:rPr>
          <w:rFonts w:ascii="標楷體" w:eastAsia="標楷體" w:hAnsi="標楷體" w:cs="微軟正黑體" w:hint="eastAsia"/>
          <w:b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6CD7302" wp14:editId="62C1DC68">
                <wp:simplePos x="0" y="0"/>
                <wp:positionH relativeFrom="column">
                  <wp:posOffset>-511513</wp:posOffset>
                </wp:positionH>
                <wp:positionV relativeFrom="paragraph">
                  <wp:posOffset>-292640</wp:posOffset>
                </wp:positionV>
                <wp:extent cx="6245968" cy="9572827"/>
                <wp:effectExtent l="38100" t="38100" r="40640" b="41275"/>
                <wp:wrapNone/>
                <wp:docPr id="163433099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968" cy="9572827"/>
                        </a:xfrm>
                        <a:prstGeom prst="rect">
                          <a:avLst/>
                        </a:prstGeom>
                        <a:noFill/>
                        <a:ln w="762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193AB" id="矩形 1" o:spid="_x0000_s1026" style="position:absolute;margin-left:-40.3pt;margin-top:-23.05pt;width:491.8pt;height:753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" filled="f" strokecolor="black [3200]" strokeweight="6pt"/>
            </w:pict>
          </mc:Fallback>
        </mc:AlternateContent>
      </w:r>
      <w:r w:rsidR="00307473">
        <w:rPr>
          <w:rFonts w:ascii="標楷體" w:eastAsia="標楷體" w:hAnsi="標楷體" w:cs="微軟正黑體" w:hint="eastAsia"/>
          <w:b/>
          <w:sz w:val="40"/>
          <w:szCs w:val="40"/>
        </w:rPr>
        <w:t>軟體設計與開發期末專</w:t>
      </w:r>
      <w:r w:rsidR="000B12F3">
        <w:rPr>
          <w:rFonts w:ascii="標楷體" w:eastAsia="標楷體" w:hAnsi="標楷體" w:cs="微軟正黑體" w:hint="eastAsia"/>
          <w:b/>
          <w:sz w:val="40"/>
          <w:szCs w:val="40"/>
        </w:rPr>
        <w:t>題</w:t>
      </w:r>
      <w:r w:rsidR="00307473">
        <w:rPr>
          <w:rFonts w:ascii="標楷體" w:eastAsia="標楷體" w:hAnsi="標楷體" w:cs="微軟正黑體" w:hint="eastAsia"/>
          <w:b/>
          <w:sz w:val="40"/>
          <w:szCs w:val="40"/>
        </w:rPr>
        <w:t>書</w:t>
      </w:r>
    </w:p>
    <w:p w14:paraId="47087C27" w14:textId="77777777" w:rsidR="00307473" w:rsidRPr="00D66751" w:rsidRDefault="00307473" w:rsidP="00307473">
      <w:pPr>
        <w:spacing w:after="240" w:line="276" w:lineRule="auto"/>
        <w:jc w:val="center"/>
        <w:rPr>
          <w:rFonts w:ascii="標楷體" w:eastAsia="標楷體" w:hAnsi="標楷體" w:cs="微軟正黑體"/>
        </w:rPr>
      </w:pPr>
    </w:p>
    <w:p w14:paraId="6F86CB91" w14:textId="77777777" w:rsidR="0000090B" w:rsidRDefault="00307473" w:rsidP="00780B89">
      <w:pPr>
        <w:pStyle w:val="a9"/>
        <w:numPr>
          <w:ilvl w:val="0"/>
          <w:numId w:val="6"/>
        </w:numPr>
        <w:spacing w:line="360" w:lineRule="auto"/>
        <w:rPr>
          <w:rFonts w:ascii="標楷體" w:eastAsia="標楷體" w:hAnsi="標楷體" w:cs="微軟正黑體"/>
          <w:b/>
          <w:sz w:val="28"/>
          <w:szCs w:val="28"/>
        </w:rPr>
      </w:pPr>
      <w:r w:rsidRPr="007E4156">
        <w:rPr>
          <w:rFonts w:ascii="標楷體" w:eastAsia="標楷體" w:hAnsi="標楷體" w:cs="微軟正黑體" w:hint="eastAsia"/>
          <w:b/>
          <w:sz w:val="28"/>
          <w:szCs w:val="28"/>
        </w:rPr>
        <w:t>專</w:t>
      </w:r>
      <w:r w:rsidR="000B12F3">
        <w:rPr>
          <w:rFonts w:ascii="標楷體" w:eastAsia="標楷體" w:hAnsi="標楷體" w:cs="微軟正黑體" w:hint="eastAsia"/>
          <w:b/>
          <w:sz w:val="28"/>
          <w:szCs w:val="28"/>
        </w:rPr>
        <w:t>題</w:t>
      </w:r>
      <w:r w:rsidRPr="007E4156">
        <w:rPr>
          <w:rFonts w:ascii="標楷體" w:eastAsia="標楷體" w:hAnsi="標楷體" w:cs="微軟正黑體"/>
          <w:b/>
          <w:sz w:val="28"/>
          <w:szCs w:val="28"/>
        </w:rPr>
        <w:t>名稱：</w:t>
      </w:r>
    </w:p>
    <w:p w14:paraId="43C6EC6B" w14:textId="0FD84106" w:rsidR="007E4156" w:rsidRPr="007E4156" w:rsidRDefault="00780B89" w:rsidP="00F6633C">
      <w:pPr>
        <w:spacing w:line="360" w:lineRule="auto"/>
        <w:ind w:left="480" w:firstLine="480"/>
        <w:rPr>
          <w:rFonts w:ascii="標楷體" w:eastAsia="標楷體" w:hAnsi="標楷體" w:cs="微軟正黑體"/>
          <w:b/>
          <w:sz w:val="28"/>
          <w:szCs w:val="28"/>
        </w:rPr>
      </w:pPr>
      <w:r w:rsidRPr="0000090B">
        <w:rPr>
          <w:rFonts w:ascii="標楷體" w:eastAsia="標楷體" w:hAnsi="標楷體" w:cs="微軟正黑體" w:hint="eastAsia"/>
          <w:b/>
          <w:sz w:val="28"/>
          <w:szCs w:val="28"/>
        </w:rPr>
        <w:t>支持SDGs的垃圾回收行動</w:t>
      </w:r>
    </w:p>
    <w:p w14:paraId="41689139" w14:textId="1E110446" w:rsidR="00307473" w:rsidRPr="002C51AE" w:rsidRDefault="00307473" w:rsidP="0000090B">
      <w:pPr>
        <w:pStyle w:val="a9"/>
        <w:numPr>
          <w:ilvl w:val="0"/>
          <w:numId w:val="6"/>
        </w:numPr>
        <w:spacing w:line="360" w:lineRule="auto"/>
        <w:rPr>
          <w:rFonts w:ascii="標楷體" w:eastAsia="標楷體" w:hAnsi="標楷體" w:cs="微軟正黑體"/>
          <w:b/>
          <w:sz w:val="28"/>
          <w:szCs w:val="28"/>
        </w:rPr>
      </w:pPr>
      <w:r w:rsidRPr="002C51AE">
        <w:rPr>
          <w:rFonts w:ascii="標楷體" w:eastAsia="標楷體" w:hAnsi="標楷體" w:cs="微軟正黑體"/>
          <w:b/>
          <w:sz w:val="28"/>
          <w:szCs w:val="28"/>
        </w:rPr>
        <w:t>團隊名稱：</w:t>
      </w:r>
    </w:p>
    <w:p w14:paraId="63981511" w14:textId="33F34B04" w:rsidR="007E4156" w:rsidRPr="00D66751" w:rsidRDefault="002C51AE" w:rsidP="00F6633C">
      <w:pPr>
        <w:spacing w:line="360" w:lineRule="auto"/>
        <w:ind w:left="720" w:firstLine="240"/>
        <w:rPr>
          <w:rFonts w:ascii="標楷體" w:eastAsia="標楷體" w:hAnsi="標楷體" w:cs="微軟正黑體"/>
          <w:b/>
          <w:sz w:val="28"/>
          <w:szCs w:val="28"/>
        </w:rPr>
      </w:pPr>
      <w:r>
        <w:rPr>
          <w:rFonts w:ascii="標楷體" w:eastAsia="標楷體" w:hAnsi="標楷體" w:cs="微軟正黑體" w:hint="eastAsia"/>
          <w:b/>
          <w:sz w:val="28"/>
          <w:szCs w:val="28"/>
        </w:rPr>
        <w:t>阿對對對</w:t>
      </w:r>
    </w:p>
    <w:p w14:paraId="5C6D1374" w14:textId="6C3433E9" w:rsidR="00307473" w:rsidRPr="0000090B" w:rsidRDefault="00307473" w:rsidP="0000090B">
      <w:pPr>
        <w:pStyle w:val="a9"/>
        <w:numPr>
          <w:ilvl w:val="0"/>
          <w:numId w:val="6"/>
        </w:numPr>
        <w:spacing w:line="360" w:lineRule="auto"/>
        <w:rPr>
          <w:rFonts w:ascii="標楷體" w:eastAsia="標楷體" w:hAnsi="標楷體" w:cs="微軟正黑體"/>
          <w:b/>
          <w:sz w:val="28"/>
          <w:szCs w:val="28"/>
        </w:rPr>
      </w:pPr>
      <w:r w:rsidRPr="0000090B">
        <w:rPr>
          <w:rFonts w:ascii="標楷體" w:eastAsia="標楷體" w:hAnsi="標楷體" w:cs="微軟正黑體"/>
          <w:b/>
          <w:sz w:val="28"/>
          <w:szCs w:val="28"/>
        </w:rPr>
        <w:t>團隊成員：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2693"/>
        <w:gridCol w:w="2489"/>
      </w:tblGrid>
      <w:tr w:rsidR="00307473" w14:paraId="3A79C641" w14:textId="77777777" w:rsidTr="00307473">
        <w:tc>
          <w:tcPr>
            <w:tcW w:w="1271" w:type="dxa"/>
            <w:vAlign w:val="center"/>
          </w:tcPr>
          <w:p w14:paraId="5F9020A8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b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b/>
                <w:sz w:val="22"/>
                <w:szCs w:val="22"/>
              </w:rPr>
              <w:t>職稱</w:t>
            </w:r>
          </w:p>
        </w:tc>
        <w:tc>
          <w:tcPr>
            <w:tcW w:w="1843" w:type="dxa"/>
            <w:vAlign w:val="center"/>
          </w:tcPr>
          <w:p w14:paraId="3741ACDE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b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b/>
                <w:sz w:val="22"/>
                <w:szCs w:val="22"/>
              </w:rPr>
              <w:t>姓名</w:t>
            </w:r>
          </w:p>
        </w:tc>
        <w:tc>
          <w:tcPr>
            <w:tcW w:w="2693" w:type="dxa"/>
            <w:vAlign w:val="center"/>
          </w:tcPr>
          <w:p w14:paraId="6D918056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b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b/>
                <w:sz w:val="22"/>
                <w:szCs w:val="22"/>
              </w:rPr>
              <w:t>學校及系所</w:t>
            </w:r>
          </w:p>
        </w:tc>
        <w:tc>
          <w:tcPr>
            <w:tcW w:w="2489" w:type="dxa"/>
          </w:tcPr>
          <w:p w14:paraId="01F54C39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b/>
                <w:sz w:val="22"/>
                <w:szCs w:val="22"/>
              </w:rPr>
            </w:pPr>
            <w:r>
              <w:rPr>
                <w:rFonts w:ascii="標楷體" w:eastAsia="標楷體" w:hAnsi="標楷體" w:cs="微軟正黑體" w:hint="eastAsia"/>
                <w:b/>
                <w:sz w:val="22"/>
                <w:szCs w:val="22"/>
              </w:rPr>
              <w:t>學號</w:t>
            </w:r>
          </w:p>
        </w:tc>
      </w:tr>
      <w:tr w:rsidR="00307473" w14:paraId="4E26F36F" w14:textId="77777777" w:rsidTr="00307473">
        <w:tc>
          <w:tcPr>
            <w:tcW w:w="1271" w:type="dxa"/>
            <w:vAlign w:val="center"/>
          </w:tcPr>
          <w:p w14:paraId="6CB77126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sz w:val="22"/>
                <w:szCs w:val="22"/>
              </w:rPr>
              <w:t>隊長</w:t>
            </w:r>
          </w:p>
        </w:tc>
        <w:tc>
          <w:tcPr>
            <w:tcW w:w="1843" w:type="dxa"/>
            <w:vAlign w:val="center"/>
          </w:tcPr>
          <w:p w14:paraId="547C9EDD" w14:textId="36A1DDF2" w:rsidR="00307473" w:rsidRPr="001329EF" w:rsidRDefault="001329EF" w:rsidP="00307473">
            <w:pPr>
              <w:spacing w:line="360" w:lineRule="auto"/>
              <w:jc w:val="both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1329EF">
              <w:rPr>
                <w:rFonts w:ascii="標楷體" w:eastAsia="標楷體" w:hAnsi="標楷體" w:cs="微軟正黑體" w:hint="eastAsia"/>
                <w:sz w:val="22"/>
                <w:szCs w:val="22"/>
              </w:rPr>
              <w:t>黃玟瑄</w:t>
            </w:r>
          </w:p>
        </w:tc>
        <w:tc>
          <w:tcPr>
            <w:tcW w:w="2693" w:type="dxa"/>
            <w:vAlign w:val="center"/>
          </w:tcPr>
          <w:p w14:paraId="4BE75907" w14:textId="4FBD7929" w:rsidR="00307473" w:rsidRPr="001329EF" w:rsidRDefault="001329EF" w:rsidP="00307473">
            <w:pPr>
              <w:spacing w:line="360" w:lineRule="auto"/>
              <w:jc w:val="both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1329EF">
              <w:rPr>
                <w:rFonts w:ascii="標楷體" w:eastAsia="標楷體" w:hAnsi="標楷體" w:cs="微軟正黑體" w:hint="eastAsia"/>
                <w:sz w:val="22"/>
                <w:szCs w:val="22"/>
              </w:rPr>
              <w:t>靜宜</w:t>
            </w:r>
            <w:r w:rsidR="00307473" w:rsidRPr="001329EF">
              <w:rPr>
                <w:rFonts w:ascii="標楷體" w:eastAsia="標楷體" w:hAnsi="標楷體" w:cs="微軟正黑體"/>
                <w:sz w:val="22"/>
                <w:szCs w:val="22"/>
              </w:rPr>
              <w:t>大學</w:t>
            </w:r>
            <w:r w:rsidRPr="001329EF">
              <w:rPr>
                <w:rFonts w:ascii="標楷體" w:eastAsia="標楷體" w:hAnsi="標楷體" w:cs="微軟正黑體" w:hint="eastAsia"/>
                <w:sz w:val="22"/>
                <w:szCs w:val="22"/>
              </w:rPr>
              <w:t>資訊管理</w:t>
            </w:r>
            <w:r w:rsidR="00307473" w:rsidRPr="001329EF">
              <w:rPr>
                <w:rFonts w:ascii="標楷體" w:eastAsia="標楷體" w:hAnsi="標楷體" w:cs="微軟正黑體"/>
                <w:sz w:val="22"/>
                <w:szCs w:val="22"/>
              </w:rPr>
              <w:t>學系</w:t>
            </w:r>
          </w:p>
        </w:tc>
        <w:tc>
          <w:tcPr>
            <w:tcW w:w="2489" w:type="dxa"/>
          </w:tcPr>
          <w:p w14:paraId="054F4C18" w14:textId="7B6E6E82" w:rsidR="00307473" w:rsidRPr="001329EF" w:rsidRDefault="00CB5D3F" w:rsidP="00307473">
            <w:pPr>
              <w:spacing w:line="360" w:lineRule="auto"/>
              <w:jc w:val="both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CB5D3F">
              <w:rPr>
                <w:rFonts w:ascii="標楷體" w:eastAsia="標楷體" w:hAnsi="標楷體" w:cs="微軟正黑體"/>
                <w:sz w:val="22"/>
                <w:szCs w:val="22"/>
              </w:rPr>
              <w:t>411146708</w:t>
            </w:r>
          </w:p>
        </w:tc>
      </w:tr>
      <w:tr w:rsidR="00307473" w14:paraId="39CCD743" w14:textId="77777777" w:rsidTr="00307473">
        <w:tc>
          <w:tcPr>
            <w:tcW w:w="1271" w:type="dxa"/>
            <w:vAlign w:val="center"/>
          </w:tcPr>
          <w:p w14:paraId="4755C470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sz w:val="22"/>
                <w:szCs w:val="22"/>
              </w:rPr>
              <w:t>組員1</w:t>
            </w:r>
          </w:p>
        </w:tc>
        <w:tc>
          <w:tcPr>
            <w:tcW w:w="1843" w:type="dxa"/>
          </w:tcPr>
          <w:p w14:paraId="405DD1BB" w14:textId="1B6A867E" w:rsidR="00307473" w:rsidRPr="001329EF" w:rsidRDefault="001329EF" w:rsidP="001329EF">
            <w:pPr>
              <w:spacing w:line="360" w:lineRule="auto"/>
              <w:jc w:val="both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1329EF">
              <w:rPr>
                <w:rFonts w:ascii="標楷體" w:eastAsia="標楷體" w:hAnsi="標楷體" w:cs="微軟正黑體" w:hint="eastAsia"/>
                <w:sz w:val="22"/>
                <w:szCs w:val="22"/>
              </w:rPr>
              <w:t>陳喬莘</w:t>
            </w:r>
          </w:p>
        </w:tc>
        <w:tc>
          <w:tcPr>
            <w:tcW w:w="2693" w:type="dxa"/>
          </w:tcPr>
          <w:p w14:paraId="6A43D2FD" w14:textId="0C657770" w:rsidR="00307473" w:rsidRPr="001329EF" w:rsidRDefault="001329EF" w:rsidP="001329EF">
            <w:pPr>
              <w:spacing w:line="360" w:lineRule="auto"/>
              <w:jc w:val="both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1329EF">
              <w:rPr>
                <w:rFonts w:ascii="標楷體" w:eastAsia="標楷體" w:hAnsi="標楷體" w:cs="微軟正黑體" w:hint="eastAsia"/>
                <w:sz w:val="22"/>
                <w:szCs w:val="22"/>
              </w:rPr>
              <w:t>靜宜</w:t>
            </w:r>
            <w:r w:rsidRPr="001329EF">
              <w:rPr>
                <w:rFonts w:ascii="標楷體" w:eastAsia="標楷體" w:hAnsi="標楷體" w:cs="微軟正黑體"/>
                <w:sz w:val="22"/>
                <w:szCs w:val="22"/>
              </w:rPr>
              <w:t>大學</w:t>
            </w:r>
            <w:r w:rsidRPr="001329EF">
              <w:rPr>
                <w:rFonts w:ascii="標楷體" w:eastAsia="標楷體" w:hAnsi="標楷體" w:cs="微軟正黑體" w:hint="eastAsia"/>
                <w:sz w:val="22"/>
                <w:szCs w:val="22"/>
              </w:rPr>
              <w:t>資訊管理</w:t>
            </w:r>
            <w:r w:rsidRPr="001329EF">
              <w:rPr>
                <w:rFonts w:ascii="標楷體" w:eastAsia="標楷體" w:hAnsi="標楷體" w:cs="微軟正黑體"/>
                <w:sz w:val="22"/>
                <w:szCs w:val="22"/>
              </w:rPr>
              <w:t>學系</w:t>
            </w:r>
          </w:p>
        </w:tc>
        <w:tc>
          <w:tcPr>
            <w:tcW w:w="2489" w:type="dxa"/>
          </w:tcPr>
          <w:p w14:paraId="47022EDE" w14:textId="313BF857" w:rsidR="00307473" w:rsidRPr="001329EF" w:rsidRDefault="001329EF" w:rsidP="001329EF">
            <w:pPr>
              <w:spacing w:line="360" w:lineRule="auto"/>
              <w:jc w:val="both"/>
              <w:rPr>
                <w:rFonts w:ascii="標楷體" w:eastAsia="標楷體" w:hAnsi="標楷體" w:cs="微軟正黑體"/>
                <w:sz w:val="22"/>
                <w:szCs w:val="22"/>
              </w:rPr>
            </w:pPr>
            <w:r>
              <w:rPr>
                <w:rFonts w:ascii="標楷體" w:eastAsia="標楷體" w:hAnsi="標楷體" w:cs="微軟正黑體" w:hint="eastAsia"/>
                <w:sz w:val="22"/>
                <w:szCs w:val="22"/>
              </w:rPr>
              <w:t>411146504</w:t>
            </w:r>
          </w:p>
        </w:tc>
      </w:tr>
      <w:tr w:rsidR="00307473" w14:paraId="70389CA3" w14:textId="77777777" w:rsidTr="00307473">
        <w:tc>
          <w:tcPr>
            <w:tcW w:w="1271" w:type="dxa"/>
            <w:vAlign w:val="center"/>
          </w:tcPr>
          <w:p w14:paraId="026AEC4D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sz w:val="22"/>
                <w:szCs w:val="22"/>
              </w:rPr>
              <w:t>組員2</w:t>
            </w:r>
          </w:p>
        </w:tc>
        <w:tc>
          <w:tcPr>
            <w:tcW w:w="1843" w:type="dxa"/>
          </w:tcPr>
          <w:p w14:paraId="5AF7F9F9" w14:textId="77777777" w:rsidR="00307473" w:rsidRDefault="00307473" w:rsidP="00307473">
            <w:pPr>
              <w:spacing w:line="360" w:lineRule="auto"/>
              <w:rPr>
                <w:rFonts w:ascii="標楷體" w:eastAsia="標楷體" w:hAnsi="標楷體" w:cs="微軟正黑體"/>
                <w:b/>
                <w:sz w:val="28"/>
                <w:szCs w:val="28"/>
              </w:rPr>
            </w:pPr>
          </w:p>
        </w:tc>
        <w:tc>
          <w:tcPr>
            <w:tcW w:w="2693" w:type="dxa"/>
          </w:tcPr>
          <w:p w14:paraId="763DA18B" w14:textId="77777777" w:rsidR="00307473" w:rsidRDefault="00307473" w:rsidP="00307473">
            <w:pPr>
              <w:spacing w:line="360" w:lineRule="auto"/>
              <w:rPr>
                <w:rFonts w:ascii="標楷體" w:eastAsia="標楷體" w:hAnsi="標楷體" w:cs="微軟正黑體"/>
                <w:b/>
                <w:sz w:val="28"/>
                <w:szCs w:val="28"/>
              </w:rPr>
            </w:pPr>
          </w:p>
        </w:tc>
        <w:tc>
          <w:tcPr>
            <w:tcW w:w="2489" w:type="dxa"/>
          </w:tcPr>
          <w:p w14:paraId="356B4B68" w14:textId="77777777" w:rsidR="00307473" w:rsidRDefault="00307473" w:rsidP="00307473">
            <w:pPr>
              <w:spacing w:line="360" w:lineRule="auto"/>
              <w:rPr>
                <w:rFonts w:ascii="標楷體" w:eastAsia="標楷體" w:hAnsi="標楷體" w:cs="微軟正黑體"/>
                <w:b/>
                <w:sz w:val="28"/>
                <w:szCs w:val="28"/>
              </w:rPr>
            </w:pPr>
          </w:p>
        </w:tc>
      </w:tr>
      <w:tr w:rsidR="00307473" w14:paraId="17DE4911" w14:textId="77777777" w:rsidTr="00307473">
        <w:tc>
          <w:tcPr>
            <w:tcW w:w="1271" w:type="dxa"/>
            <w:vAlign w:val="center"/>
          </w:tcPr>
          <w:p w14:paraId="46DDFA79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sz w:val="22"/>
                <w:szCs w:val="22"/>
              </w:rPr>
              <w:t>組員3</w:t>
            </w:r>
          </w:p>
        </w:tc>
        <w:tc>
          <w:tcPr>
            <w:tcW w:w="1843" w:type="dxa"/>
          </w:tcPr>
          <w:p w14:paraId="4CDEC51B" w14:textId="77777777" w:rsidR="00307473" w:rsidRDefault="00307473" w:rsidP="00307473">
            <w:pPr>
              <w:spacing w:line="360" w:lineRule="auto"/>
              <w:rPr>
                <w:rFonts w:ascii="標楷體" w:eastAsia="標楷體" w:hAnsi="標楷體" w:cs="微軟正黑體"/>
                <w:b/>
                <w:sz w:val="28"/>
                <w:szCs w:val="28"/>
              </w:rPr>
            </w:pPr>
          </w:p>
        </w:tc>
        <w:tc>
          <w:tcPr>
            <w:tcW w:w="2693" w:type="dxa"/>
          </w:tcPr>
          <w:p w14:paraId="193C6BC9" w14:textId="77777777" w:rsidR="00307473" w:rsidRDefault="00307473" w:rsidP="00307473">
            <w:pPr>
              <w:spacing w:line="360" w:lineRule="auto"/>
              <w:rPr>
                <w:rFonts w:ascii="標楷體" w:eastAsia="標楷體" w:hAnsi="標楷體" w:cs="微軟正黑體"/>
                <w:b/>
                <w:sz w:val="28"/>
                <w:szCs w:val="28"/>
              </w:rPr>
            </w:pPr>
          </w:p>
        </w:tc>
        <w:tc>
          <w:tcPr>
            <w:tcW w:w="2489" w:type="dxa"/>
          </w:tcPr>
          <w:p w14:paraId="3DFFC2BB" w14:textId="77777777" w:rsidR="00307473" w:rsidRDefault="00307473" w:rsidP="00307473">
            <w:pPr>
              <w:spacing w:line="360" w:lineRule="auto"/>
              <w:rPr>
                <w:rFonts w:ascii="標楷體" w:eastAsia="標楷體" w:hAnsi="標楷體" w:cs="微軟正黑體"/>
                <w:b/>
                <w:sz w:val="28"/>
                <w:szCs w:val="28"/>
              </w:rPr>
            </w:pPr>
          </w:p>
        </w:tc>
      </w:tr>
    </w:tbl>
    <w:p w14:paraId="45A5CF71" w14:textId="77777777" w:rsidR="00714198" w:rsidRDefault="00714198"/>
    <w:p w14:paraId="0513F9B9" w14:textId="77777777" w:rsidR="00317886" w:rsidRDefault="00714198">
      <w:r w:rsidRPr="00714198">
        <w:rPr>
          <w:rFonts w:hint="eastAsia"/>
        </w:rPr>
        <w:t>期末專題要求</w:t>
      </w:r>
      <w:r>
        <w:rPr>
          <w:rFonts w:hint="eastAsia"/>
        </w:rPr>
        <w:t>說明：</w:t>
      </w:r>
    </w:p>
    <w:p w14:paraId="6A5FCF40" w14:textId="77777777" w:rsidR="00317886" w:rsidRPr="00317886" w:rsidRDefault="00317886" w:rsidP="00071E53">
      <w:pPr>
        <w:pStyle w:val="a9"/>
        <w:numPr>
          <w:ilvl w:val="0"/>
          <w:numId w:val="8"/>
        </w:numPr>
      </w:pPr>
      <w:r w:rsidRPr="00317886">
        <w:rPr>
          <w:rFonts w:hint="eastAsia"/>
        </w:rPr>
        <w:t>每一組</w:t>
      </w:r>
      <w:r w:rsidRPr="00317886">
        <w:t>2~4</w:t>
      </w:r>
      <w:r w:rsidRPr="00317886">
        <w:rPr>
          <w:rFonts w:hint="eastAsia"/>
        </w:rPr>
        <w:t>個人</w:t>
      </w:r>
    </w:p>
    <w:p w14:paraId="789EA80F" w14:textId="77777777" w:rsidR="00317886" w:rsidRPr="00317886" w:rsidRDefault="00317886" w:rsidP="00071E53">
      <w:pPr>
        <w:pStyle w:val="a9"/>
        <w:numPr>
          <w:ilvl w:val="0"/>
          <w:numId w:val="8"/>
        </w:numPr>
      </w:pPr>
      <w:r w:rsidRPr="00317886">
        <w:rPr>
          <w:rFonts w:hint="eastAsia"/>
        </w:rPr>
        <w:t>每組應介紹（</w:t>
      </w:r>
      <w:r w:rsidRPr="00317886">
        <w:rPr>
          <w:rFonts w:hint="eastAsia"/>
        </w:rPr>
        <w:t xml:space="preserve">10 </w:t>
      </w:r>
      <w:r w:rsidRPr="00317886">
        <w:rPr>
          <w:rFonts w:hint="eastAsia"/>
        </w:rPr>
        <w:t>分鐘）和</w:t>
      </w:r>
      <w:r w:rsidRPr="00317886">
        <w:t>DEMO</w:t>
      </w:r>
      <w:r w:rsidRPr="00317886">
        <w:rPr>
          <w:rFonts w:hint="eastAsia"/>
        </w:rPr>
        <w:t>（</w:t>
      </w:r>
      <w:r w:rsidRPr="00317886">
        <w:rPr>
          <w:rFonts w:hint="eastAsia"/>
        </w:rPr>
        <w:t xml:space="preserve">5 </w:t>
      </w:r>
      <w:r w:rsidRPr="00317886">
        <w:rPr>
          <w:rFonts w:hint="eastAsia"/>
        </w:rPr>
        <w:t>分鐘）的作品。</w:t>
      </w:r>
      <w:r w:rsidRPr="00317886">
        <w:rPr>
          <w:rFonts w:hint="eastAsia"/>
        </w:rPr>
        <w:t xml:space="preserve">  </w:t>
      </w:r>
      <w:r w:rsidRPr="00317886">
        <w:rPr>
          <w:rFonts w:hint="eastAsia"/>
        </w:rPr>
        <w:t>當您展示您的最終專案時，請提交以下文件：</w:t>
      </w:r>
    </w:p>
    <w:p w14:paraId="79A2312B" w14:textId="77777777" w:rsidR="00317886" w:rsidRPr="00317886" w:rsidRDefault="00317886" w:rsidP="00317886">
      <w:r w:rsidRPr="00317886">
        <w:tab/>
        <w:t>(a) PPT</w:t>
      </w:r>
      <w:r w:rsidRPr="00317886">
        <w:rPr>
          <w:rFonts w:hint="eastAsia"/>
        </w:rPr>
        <w:t>投影片</w:t>
      </w:r>
      <w:r w:rsidR="002B5FDD">
        <w:t>,</w:t>
      </w:r>
      <w:r w:rsidR="002B5FDD">
        <w:rPr>
          <w:rFonts w:hint="eastAsia"/>
        </w:rPr>
        <w:t>檔案名稱為「</w:t>
      </w:r>
      <w:r w:rsidR="002B5FDD" w:rsidRPr="002B5FDD">
        <w:rPr>
          <w:rFonts w:hint="eastAsia"/>
        </w:rPr>
        <w:t>團隊名稱</w:t>
      </w:r>
      <w:r w:rsidR="002B5FDD">
        <w:rPr>
          <w:rFonts w:hint="eastAsia"/>
        </w:rPr>
        <w:t>＿專題名稱＿簡報</w:t>
      </w:r>
      <w:r w:rsidR="002B5FDD">
        <w:t>.pptx</w:t>
      </w:r>
      <w:r w:rsidR="002B5FDD">
        <w:rPr>
          <w:rFonts w:hint="eastAsia"/>
        </w:rPr>
        <w:t>」</w:t>
      </w:r>
    </w:p>
    <w:p w14:paraId="5E454A36" w14:textId="77777777" w:rsidR="00317886" w:rsidRPr="002B5FDD" w:rsidRDefault="00317886" w:rsidP="00317886">
      <w:r w:rsidRPr="00317886">
        <w:tab/>
        <w:t xml:space="preserve">(b) </w:t>
      </w:r>
      <w:r w:rsidRPr="00317886">
        <w:rPr>
          <w:rFonts w:hint="eastAsia"/>
        </w:rPr>
        <w:t>期末報告（</w:t>
      </w:r>
      <w:r w:rsidRPr="00317886">
        <w:rPr>
          <w:rFonts w:hint="eastAsia"/>
        </w:rPr>
        <w:t>Word</w:t>
      </w:r>
      <w:r w:rsidRPr="00317886">
        <w:rPr>
          <w:rFonts w:hint="eastAsia"/>
        </w:rPr>
        <w:t>）</w:t>
      </w:r>
      <w:r w:rsidRPr="00317886">
        <w:rPr>
          <w:rFonts w:hint="eastAsia"/>
        </w:rPr>
        <w:t xml:space="preserve"> </w:t>
      </w:r>
      <w:r w:rsidR="002B5FDD">
        <w:t>,</w:t>
      </w:r>
      <w:r w:rsidR="002B5FDD">
        <w:rPr>
          <w:rFonts w:hint="eastAsia"/>
        </w:rPr>
        <w:t>檔案名稱為「</w:t>
      </w:r>
      <w:r w:rsidR="002B5FDD" w:rsidRPr="002B5FDD">
        <w:rPr>
          <w:rFonts w:hint="eastAsia"/>
        </w:rPr>
        <w:t>團隊名稱</w:t>
      </w:r>
      <w:r w:rsidR="002B5FDD">
        <w:rPr>
          <w:rFonts w:hint="eastAsia"/>
        </w:rPr>
        <w:t>＿專題名稱＿報告</w:t>
      </w:r>
      <w:r w:rsidR="002B5FDD">
        <w:t>.docx</w:t>
      </w:r>
      <w:r w:rsidR="002B5FDD">
        <w:rPr>
          <w:rFonts w:hint="eastAsia"/>
        </w:rPr>
        <w:t>」</w:t>
      </w:r>
    </w:p>
    <w:p w14:paraId="233CE2BE" w14:textId="77777777" w:rsidR="00317886" w:rsidRPr="00317886" w:rsidRDefault="00317886" w:rsidP="00317886">
      <w:r w:rsidRPr="00317886">
        <w:tab/>
        <w:t>(c) Source code</w:t>
      </w:r>
      <w:r w:rsidRPr="00317886">
        <w:rPr>
          <w:rFonts w:hint="eastAsia"/>
        </w:rPr>
        <w:t>（包括</w:t>
      </w:r>
      <w:r w:rsidRPr="00317886">
        <w:rPr>
          <w:rFonts w:hint="eastAsia"/>
        </w:rPr>
        <w:t xml:space="preserve"> </w:t>
      </w:r>
      <w:r w:rsidRPr="00317886">
        <w:t>README.md</w:t>
      </w:r>
      <w:r w:rsidRPr="00317886">
        <w:rPr>
          <w:rFonts w:hint="eastAsia"/>
        </w:rPr>
        <w:t>）</w:t>
      </w:r>
      <w:r w:rsidR="002B5FDD">
        <w:t>,</w:t>
      </w:r>
      <w:r w:rsidR="002B5FDD">
        <w:rPr>
          <w:rFonts w:hint="eastAsia"/>
        </w:rPr>
        <w:t>檔案名稱為「</w:t>
      </w:r>
      <w:r w:rsidR="002B5FDD" w:rsidRPr="002B5FDD">
        <w:rPr>
          <w:rFonts w:hint="eastAsia"/>
        </w:rPr>
        <w:t>團隊名稱</w:t>
      </w:r>
      <w:r w:rsidR="002B5FDD">
        <w:rPr>
          <w:rFonts w:hint="eastAsia"/>
        </w:rPr>
        <w:t>＿專題名稱＿</w:t>
      </w:r>
      <w:r w:rsidR="002B5FDD" w:rsidRPr="00317886">
        <w:t>Source</w:t>
      </w:r>
      <w:r w:rsidR="002B5FDD">
        <w:t>Code.zip</w:t>
      </w:r>
      <w:r w:rsidR="002B5FDD">
        <w:rPr>
          <w:rFonts w:hint="eastAsia"/>
        </w:rPr>
        <w:t>」</w:t>
      </w:r>
    </w:p>
    <w:p w14:paraId="71D366CA" w14:textId="77777777" w:rsidR="00317886" w:rsidRDefault="00317886"/>
    <w:p w14:paraId="71CFAE52" w14:textId="4C15D83C" w:rsidR="00307473" w:rsidRDefault="00307473" w:rsidP="0000090B">
      <w:pPr>
        <w:widowControl/>
        <w:spacing w:after="160" w:line="278" w:lineRule="auto"/>
      </w:pPr>
      <w:r>
        <w:br w:type="page"/>
      </w:r>
    </w:p>
    <w:p w14:paraId="475F835D" w14:textId="77777777" w:rsidR="00307473" w:rsidRPr="00307473" w:rsidRDefault="00307473" w:rsidP="00307473">
      <w:pPr>
        <w:rPr>
          <w:sz w:val="28"/>
          <w:szCs w:val="28"/>
        </w:rPr>
      </w:pPr>
      <w:r w:rsidRPr="00307473">
        <w:rPr>
          <w:rFonts w:hint="eastAsia"/>
          <w:b/>
          <w:bCs/>
          <w:sz w:val="28"/>
          <w:szCs w:val="28"/>
        </w:rPr>
        <w:lastRenderedPageBreak/>
        <w:t>一、專</w:t>
      </w:r>
      <w:r w:rsidR="000B12F3">
        <w:rPr>
          <w:rFonts w:hint="eastAsia"/>
          <w:b/>
          <w:bCs/>
          <w:sz w:val="28"/>
          <w:szCs w:val="28"/>
        </w:rPr>
        <w:t>題</w:t>
      </w:r>
      <w:r w:rsidRPr="00307473">
        <w:rPr>
          <w:rFonts w:hint="eastAsia"/>
          <w:b/>
          <w:bCs/>
          <w:sz w:val="28"/>
          <w:szCs w:val="28"/>
        </w:rPr>
        <w:t>目標與問題界定</w:t>
      </w:r>
    </w:p>
    <w:p w14:paraId="1C39033F" w14:textId="349F082C" w:rsidR="003D7237" w:rsidRPr="00417537" w:rsidRDefault="003D7237" w:rsidP="00417537">
      <w:pPr>
        <w:pStyle w:val="a9"/>
        <w:numPr>
          <w:ilvl w:val="0"/>
          <w:numId w:val="9"/>
        </w:numPr>
      </w:pPr>
      <w:r w:rsidRPr="00417537">
        <w:rPr>
          <w:rFonts w:hint="eastAsia"/>
        </w:rPr>
        <w:t>現有困境與痛點</w:t>
      </w:r>
      <w:r w:rsidR="00417537" w:rsidRPr="00417537">
        <w:rPr>
          <w:rFonts w:hint="eastAsia"/>
        </w:rPr>
        <w:t>、改善課題分析</w:t>
      </w:r>
    </w:p>
    <w:p w14:paraId="57908E38" w14:textId="79D4CED2" w:rsidR="00417537" w:rsidRPr="00417537" w:rsidRDefault="00417537" w:rsidP="00276BB5">
      <w:pPr>
        <w:spacing w:afterLines="50" w:after="180"/>
      </w:pPr>
      <w:r w:rsidRPr="00417537">
        <w:rPr>
          <w:rFonts w:hint="eastAsia"/>
        </w:rPr>
        <w:t>垃圾分類已是當今社會不可忽視的環保議題，但民眾在實際操作中常面臨困難。許多人對垃圾分類的概念模糊，容易混淆不同類型的垃圾，這不僅降低了分類效率，也增加了後續垃圾處理的成本，並且傳統的環保教育手段缺乏吸引力，無法有效激發學習興趣，導致環保意識的推廣受阻。</w:t>
      </w:r>
    </w:p>
    <w:p w14:paraId="30B5648A" w14:textId="267D835F" w:rsidR="00A24C76" w:rsidRPr="00417537" w:rsidRDefault="00417537" w:rsidP="00276BB5">
      <w:pPr>
        <w:spacing w:beforeLines="50" w:before="180" w:afterLines="50" w:after="180"/>
      </w:pPr>
      <w:r w:rsidRPr="00417537">
        <w:rPr>
          <w:rFonts w:hint="eastAsia"/>
        </w:rPr>
        <w:t>為了解決這些問題，我們設計了一款簡單易用的垃圾分類指導系統，讓使用者能快速查詢各類垃圾的正確分類方法，降低學習與操作門檻。同時結合遊戲化的教育模式，透過挑戰遊戲增強用戶參與感，將環保知識學習變得有趣。並且我們建立了整合性的環保知識庫，為使用者提供環保知識，幫助深入地了解與實踐環保行動。</w:t>
      </w:r>
    </w:p>
    <w:p w14:paraId="790375AF" w14:textId="4A8D97F1" w:rsidR="003D7237" w:rsidRPr="00417537" w:rsidRDefault="003D7237" w:rsidP="003D7237">
      <w:pPr>
        <w:pStyle w:val="a9"/>
        <w:numPr>
          <w:ilvl w:val="0"/>
          <w:numId w:val="9"/>
        </w:numPr>
      </w:pPr>
      <w:r w:rsidRPr="00417537">
        <w:rPr>
          <w:rFonts w:hint="eastAsia"/>
        </w:rPr>
        <w:t>與</w:t>
      </w:r>
      <w:r w:rsidRPr="00417537">
        <w:rPr>
          <w:rFonts w:hint="eastAsia"/>
        </w:rPr>
        <w:t>SDG</w:t>
      </w:r>
      <w:r w:rsidRPr="00417537">
        <w:rPr>
          <w:rFonts w:hint="eastAsia"/>
        </w:rPr>
        <w:t>目標的對應</w:t>
      </w:r>
    </w:p>
    <w:p w14:paraId="14C6A739" w14:textId="0B37765A" w:rsidR="003D7237" w:rsidRPr="00417537" w:rsidRDefault="003D7237" w:rsidP="003D7237">
      <w:r w:rsidRPr="00417537">
        <w:rPr>
          <w:rFonts w:hint="eastAsia"/>
        </w:rPr>
        <w:t>目標</w:t>
      </w:r>
      <w:r w:rsidRPr="00417537">
        <w:rPr>
          <w:rFonts w:hint="eastAsia"/>
        </w:rPr>
        <w:t>11</w:t>
      </w:r>
      <w:r w:rsidRPr="00417537">
        <w:rPr>
          <w:rFonts w:hint="eastAsia"/>
        </w:rPr>
        <w:t>：永續城鄉</w:t>
      </w:r>
      <w:r w:rsidR="000273FA">
        <w:rPr>
          <w:rFonts w:hint="eastAsia"/>
        </w:rPr>
        <w:t>–</w:t>
      </w:r>
      <w:r w:rsidRPr="00417537">
        <w:rPr>
          <w:rFonts w:hint="eastAsia"/>
        </w:rPr>
        <w:t>提升垃圾處理效率，減少城市垃圾污染。</w:t>
      </w:r>
    </w:p>
    <w:p w14:paraId="2409F7DF" w14:textId="60E7A890" w:rsidR="003D7237" w:rsidRPr="00417537" w:rsidRDefault="003D7237" w:rsidP="003D7237">
      <w:r w:rsidRPr="00417537">
        <w:rPr>
          <w:rFonts w:hint="eastAsia"/>
        </w:rPr>
        <w:t>目標</w:t>
      </w:r>
      <w:r w:rsidRPr="00417537">
        <w:rPr>
          <w:rFonts w:hint="eastAsia"/>
        </w:rPr>
        <w:t>12</w:t>
      </w:r>
      <w:r w:rsidRPr="00417537">
        <w:rPr>
          <w:rFonts w:hint="eastAsia"/>
        </w:rPr>
        <w:t>：責任消費及生產</w:t>
      </w:r>
      <w:r w:rsidR="000273FA">
        <w:rPr>
          <w:rFonts w:hint="eastAsia"/>
        </w:rPr>
        <w:t>–</w:t>
      </w:r>
      <w:r w:rsidRPr="00417537">
        <w:rPr>
          <w:rFonts w:hint="eastAsia"/>
        </w:rPr>
        <w:t>提高資源回收利用率。</w:t>
      </w:r>
    </w:p>
    <w:p w14:paraId="4690C2B7" w14:textId="49EFF6B6" w:rsidR="00417537" w:rsidRPr="00417537" w:rsidRDefault="003D7237" w:rsidP="003D7237">
      <w:r w:rsidRPr="00417537">
        <w:rPr>
          <w:rFonts w:hint="eastAsia"/>
        </w:rPr>
        <w:t>目標</w:t>
      </w:r>
      <w:r w:rsidRPr="00417537">
        <w:rPr>
          <w:rFonts w:hint="eastAsia"/>
        </w:rPr>
        <w:t>13</w:t>
      </w:r>
      <w:r w:rsidRPr="00417537">
        <w:rPr>
          <w:rFonts w:hint="eastAsia"/>
        </w:rPr>
        <w:t>：氣候行動</w:t>
      </w:r>
      <w:r w:rsidR="000273FA">
        <w:rPr>
          <w:rFonts w:hint="eastAsia"/>
        </w:rPr>
        <w:t>–</w:t>
      </w:r>
      <w:r w:rsidR="004716F2" w:rsidRPr="004716F2">
        <w:rPr>
          <w:rFonts w:hint="eastAsia"/>
        </w:rPr>
        <w:t>減少環境污染，減緩氣候變遷問題。</w:t>
      </w:r>
    </w:p>
    <w:p w14:paraId="7AB59C4A" w14:textId="77777777" w:rsidR="00417537" w:rsidRPr="00307473" w:rsidRDefault="00417537" w:rsidP="003D7237"/>
    <w:p w14:paraId="5A7FD599" w14:textId="10A08531" w:rsidR="005C732C" w:rsidRPr="005C732C" w:rsidRDefault="00307473" w:rsidP="00660A66">
      <w:pPr>
        <w:rPr>
          <w:sz w:val="28"/>
          <w:szCs w:val="28"/>
        </w:rPr>
      </w:pPr>
      <w:r w:rsidRPr="00307473">
        <w:rPr>
          <w:rFonts w:hint="eastAsia"/>
          <w:b/>
          <w:bCs/>
          <w:sz w:val="28"/>
          <w:szCs w:val="28"/>
        </w:rPr>
        <w:t>二、創意構想與原型建構</w:t>
      </w:r>
    </w:p>
    <w:p w14:paraId="2743ECD0" w14:textId="3C31A5B8" w:rsidR="005C732C" w:rsidRPr="00276BB5" w:rsidRDefault="005C732C" w:rsidP="0000090B">
      <w:pPr>
        <w:spacing w:afterLines="50" w:after="180"/>
      </w:pPr>
      <w:r w:rsidRPr="00276BB5">
        <w:rPr>
          <w:rFonts w:hint="eastAsia"/>
        </w:rPr>
        <w:t>我們的系統以創新技術結合趣味學習，致力打造一個實用且吸引人的垃圾分類學習平台。關鍵字檢索是系統核心，</w:t>
      </w:r>
      <w:r w:rsidR="00276BB5" w:rsidRPr="00276BB5">
        <w:rPr>
          <w:rFonts w:hint="eastAsia"/>
        </w:rPr>
        <w:t>使用者只</w:t>
      </w:r>
      <w:r w:rsidRPr="00276BB5">
        <w:rPr>
          <w:rFonts w:hint="eastAsia"/>
        </w:rPr>
        <w:t>需輸入垃圾名稱，即可快速獲得準確的分類建議，讓垃圾分類更加簡單直觀。此外，我們設計了快問快答遊戲功能，透過趣味挑戰讓用戶在遊戲中記憶分類知識，將傳統的環保教育轉化為輕鬆有趣的互動體驗。</w:t>
      </w:r>
    </w:p>
    <w:p w14:paraId="0FDB846E" w14:textId="57AF66AC" w:rsidR="005C732C" w:rsidRPr="00276BB5" w:rsidRDefault="005C732C" w:rsidP="00276BB5">
      <w:pPr>
        <w:spacing w:beforeLines="50" w:before="180" w:afterLines="50" w:after="180"/>
      </w:pPr>
      <w:r w:rsidRPr="00276BB5">
        <w:rPr>
          <w:rFonts w:hint="eastAsia"/>
        </w:rPr>
        <w:t>系統界面設計強調直觀，幫助用戶快速解決分類</w:t>
      </w:r>
      <w:r w:rsidR="00276BB5" w:rsidRPr="00276BB5">
        <w:rPr>
          <w:rFonts w:hint="eastAsia"/>
        </w:rPr>
        <w:t>問題</w:t>
      </w:r>
      <w:r w:rsidRPr="00276BB5">
        <w:rPr>
          <w:rFonts w:hint="eastAsia"/>
        </w:rPr>
        <w:t>，同時引入遊戲化學習模式</w:t>
      </w:r>
      <w:r w:rsidR="00276BB5" w:rsidRPr="00276BB5">
        <w:rPr>
          <w:rFonts w:hint="eastAsia"/>
        </w:rPr>
        <w:t>進一步</w:t>
      </w:r>
      <w:r w:rsidRPr="00276BB5">
        <w:rPr>
          <w:rFonts w:hint="eastAsia"/>
        </w:rPr>
        <w:t>激發</w:t>
      </w:r>
      <w:r w:rsidR="00276BB5" w:rsidRPr="00276BB5">
        <w:rPr>
          <w:rFonts w:hint="eastAsia"/>
        </w:rPr>
        <w:t>使用者參與</w:t>
      </w:r>
      <w:r w:rsidRPr="00276BB5">
        <w:rPr>
          <w:rFonts w:hint="eastAsia"/>
        </w:rPr>
        <w:t>，讓環保知識傳播更</w:t>
      </w:r>
      <w:r w:rsidR="00276BB5" w:rsidRPr="00276BB5">
        <w:rPr>
          <w:rFonts w:hint="eastAsia"/>
        </w:rPr>
        <w:t>有趣</w:t>
      </w:r>
      <w:r w:rsidRPr="00276BB5">
        <w:rPr>
          <w:rFonts w:hint="eastAsia"/>
        </w:rPr>
        <w:t>。我們希望通過這</w:t>
      </w:r>
      <w:r w:rsidR="00276BB5" w:rsidRPr="00276BB5">
        <w:rPr>
          <w:rFonts w:hint="eastAsia"/>
        </w:rPr>
        <w:t>個</w:t>
      </w:r>
      <w:r w:rsidRPr="00276BB5">
        <w:rPr>
          <w:rFonts w:hint="eastAsia"/>
        </w:rPr>
        <w:t>平台，</w:t>
      </w:r>
      <w:r w:rsidR="00276BB5" w:rsidRPr="00276BB5">
        <w:rPr>
          <w:rFonts w:hint="eastAsia"/>
        </w:rPr>
        <w:t>使</w:t>
      </w:r>
      <w:r w:rsidRPr="00276BB5">
        <w:rPr>
          <w:rFonts w:hint="eastAsia"/>
        </w:rPr>
        <w:t>更多人主動參與環保行動，將環保意識融入日常生活，</w:t>
      </w:r>
      <w:r w:rsidR="00276BB5" w:rsidRPr="00276BB5">
        <w:rPr>
          <w:rFonts w:hint="eastAsia"/>
        </w:rPr>
        <w:t xml:space="preserve"> </w:t>
      </w:r>
      <w:r w:rsidR="00276BB5" w:rsidRPr="00276BB5">
        <w:rPr>
          <w:rFonts w:hint="eastAsia"/>
        </w:rPr>
        <w:t>推動可持續發展的社會。</w:t>
      </w:r>
    </w:p>
    <w:p w14:paraId="78A99C9E" w14:textId="7F02C4B9" w:rsidR="00A24C76" w:rsidRPr="00660A66" w:rsidRDefault="005C732C" w:rsidP="00276BB5">
      <w:pPr>
        <w:spacing w:beforeLines="50" w:before="180" w:afterLines="50" w:after="180"/>
      </w:pPr>
      <w:r w:rsidRPr="00276BB5">
        <w:rPr>
          <w:rFonts w:hint="eastAsia"/>
        </w:rPr>
        <w:t>相較於市場上多數功能單一的垃圾分類應用，我們的創新在於結合教育與娛樂，為用戶提供差異化體驗，強化系統的實用性與吸引力。</w:t>
      </w:r>
    </w:p>
    <w:p w14:paraId="45C0AF00" w14:textId="77777777" w:rsidR="00307473" w:rsidRPr="00307473" w:rsidRDefault="00307473" w:rsidP="00307473">
      <w:pPr>
        <w:rPr>
          <w:sz w:val="28"/>
          <w:szCs w:val="28"/>
        </w:rPr>
      </w:pPr>
      <w:r w:rsidRPr="00307473">
        <w:rPr>
          <w:rFonts w:hint="eastAsia"/>
          <w:b/>
          <w:bCs/>
          <w:sz w:val="28"/>
          <w:szCs w:val="28"/>
        </w:rPr>
        <w:t>三、提案內容</w:t>
      </w:r>
    </w:p>
    <w:p w14:paraId="7267EAA8" w14:textId="0D079769" w:rsidR="00660A66" w:rsidRPr="00F6633C" w:rsidRDefault="00660A66" w:rsidP="00660A66">
      <w:pPr>
        <w:pStyle w:val="a9"/>
        <w:numPr>
          <w:ilvl w:val="0"/>
          <w:numId w:val="9"/>
        </w:numPr>
      </w:pPr>
      <w:r w:rsidRPr="00F6633C">
        <w:rPr>
          <w:rFonts w:hint="eastAsia"/>
        </w:rPr>
        <w:t>專案概述</w:t>
      </w:r>
    </w:p>
    <w:p w14:paraId="17A215E9" w14:textId="411D456F" w:rsidR="00660A66" w:rsidRPr="00F6633C" w:rsidRDefault="00660A66" w:rsidP="00660A66">
      <w:r w:rsidRPr="00F6633C">
        <w:rPr>
          <w:rFonts w:hint="eastAsia"/>
        </w:rPr>
        <w:t>APP</w:t>
      </w:r>
      <w:r w:rsidRPr="00F6633C">
        <w:rPr>
          <w:rFonts w:hint="eastAsia"/>
        </w:rPr>
        <w:t>名稱：</w:t>
      </w:r>
      <w:r w:rsidRPr="00F6633C">
        <w:rPr>
          <w:rFonts w:hint="eastAsia"/>
        </w:rPr>
        <w:t xml:space="preserve"> </w:t>
      </w:r>
      <w:r w:rsidR="00F6633C" w:rsidRPr="00F6633C">
        <w:rPr>
          <w:rFonts w:hint="eastAsia"/>
        </w:rPr>
        <w:t>垃圾去哪兒</w:t>
      </w:r>
    </w:p>
    <w:p w14:paraId="402F4E42" w14:textId="096B8394" w:rsidR="00660A66" w:rsidRPr="0000090B" w:rsidRDefault="00660A66" w:rsidP="00660A66">
      <w:r w:rsidRPr="0000090B">
        <w:rPr>
          <w:rFonts w:hint="eastAsia"/>
        </w:rPr>
        <w:t>功能特色：垃圾分類指導、挑戰遊戲、環保知識庫。</w:t>
      </w:r>
    </w:p>
    <w:p w14:paraId="4C2E2729" w14:textId="77777777" w:rsidR="00660A66" w:rsidRDefault="00660A66" w:rsidP="00660A66">
      <w:pPr>
        <w:rPr>
          <w:color w:val="A6A6A6" w:themeColor="background1" w:themeShade="A6"/>
        </w:rPr>
      </w:pPr>
    </w:p>
    <w:p w14:paraId="778A4429" w14:textId="6973A60A" w:rsidR="00780B89" w:rsidRPr="0000090B" w:rsidRDefault="00780B89" w:rsidP="00780B89">
      <w:pPr>
        <w:pStyle w:val="a9"/>
        <w:numPr>
          <w:ilvl w:val="0"/>
          <w:numId w:val="9"/>
        </w:numPr>
      </w:pPr>
      <w:r w:rsidRPr="0000090B">
        <w:rPr>
          <w:rFonts w:hint="eastAsia"/>
        </w:rPr>
        <w:lastRenderedPageBreak/>
        <w:t>流程圖</w:t>
      </w:r>
    </w:p>
    <w:p w14:paraId="1911912F" w14:textId="757F0433" w:rsidR="00780B89" w:rsidRPr="00780B89" w:rsidRDefault="00780B89" w:rsidP="00780B89">
      <w:pPr>
        <w:rPr>
          <w:color w:val="A6A6A6" w:themeColor="background1" w:themeShade="A6"/>
        </w:rPr>
      </w:pPr>
      <w:r>
        <w:rPr>
          <w:rFonts w:hint="eastAsia"/>
          <w:noProof/>
          <w:color w:val="A6A6A6" w:themeColor="background1" w:themeShade="A6"/>
          <w14:ligatures w14:val="standardContextual"/>
        </w:rPr>
        <w:drawing>
          <wp:inline distT="0" distB="0" distL="0" distR="0" wp14:anchorId="24D0FF42" wp14:editId="79180611">
            <wp:extent cx="5274310" cy="8124190"/>
            <wp:effectExtent l="0" t="0" r="2540" b="0"/>
            <wp:docPr id="30405634" name="圖片 2" descr="一張含有 文字, 圖表, 行, 方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634" name="圖片 2" descr="一張含有 文字, 圖表, 行, 方案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A404" w14:textId="77777777" w:rsidR="00780B89" w:rsidRPr="00660A66" w:rsidRDefault="00780B89" w:rsidP="00660A66">
      <w:pPr>
        <w:rPr>
          <w:color w:val="A6A6A6" w:themeColor="background1" w:themeShade="A6"/>
        </w:rPr>
      </w:pPr>
    </w:p>
    <w:p w14:paraId="53378D20" w14:textId="47FAE23F" w:rsidR="00660A66" w:rsidRPr="0000090B" w:rsidRDefault="00660A66" w:rsidP="00660A66">
      <w:pPr>
        <w:pStyle w:val="a9"/>
        <w:numPr>
          <w:ilvl w:val="0"/>
          <w:numId w:val="9"/>
        </w:numPr>
      </w:pPr>
      <w:r w:rsidRPr="0000090B">
        <w:rPr>
          <w:rFonts w:hint="eastAsia"/>
        </w:rPr>
        <w:lastRenderedPageBreak/>
        <w:t>系統架構圖</w:t>
      </w:r>
    </w:p>
    <w:p w14:paraId="1F26A1CF" w14:textId="174B6A0C" w:rsidR="00660A66" w:rsidRDefault="0000090B" w:rsidP="00660A66">
      <w:pPr>
        <w:rPr>
          <w:color w:val="A6A6A6" w:themeColor="background1" w:themeShade="A6"/>
        </w:rPr>
      </w:pPr>
      <w:r>
        <w:rPr>
          <w:noProof/>
          <w:color w:val="A6A6A6" w:themeColor="background1" w:themeShade="A6"/>
          <w14:ligatures w14:val="standardContextual"/>
        </w:rPr>
        <w:drawing>
          <wp:inline distT="0" distB="0" distL="0" distR="0" wp14:anchorId="43300A61" wp14:editId="086CA7C1">
            <wp:extent cx="4305300" cy="4876800"/>
            <wp:effectExtent l="0" t="0" r="0" b="0"/>
            <wp:docPr id="1307642107" name="圖片 3" descr="一張含有 文字, 螢幕擷取畫面, 圖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42107" name="圖片 3" descr="一張含有 文字, 螢幕擷取畫面, 圖表, 字型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D0F7" w14:textId="77777777" w:rsidR="0000090B" w:rsidRPr="00660A66" w:rsidRDefault="0000090B" w:rsidP="00660A66">
      <w:pPr>
        <w:rPr>
          <w:color w:val="A6A6A6" w:themeColor="background1" w:themeShade="A6"/>
        </w:rPr>
      </w:pPr>
    </w:p>
    <w:p w14:paraId="507D5DB2" w14:textId="2BE50202" w:rsidR="00660A66" w:rsidRPr="0000090B" w:rsidRDefault="00660A66" w:rsidP="00660A66">
      <w:pPr>
        <w:pStyle w:val="a9"/>
        <w:numPr>
          <w:ilvl w:val="0"/>
          <w:numId w:val="9"/>
        </w:numPr>
      </w:pPr>
      <w:r w:rsidRPr="0000090B">
        <w:rPr>
          <w:rFonts w:hint="eastAsia"/>
        </w:rPr>
        <w:t>目標市場與用戶</w:t>
      </w:r>
    </w:p>
    <w:p w14:paraId="748051AC" w14:textId="5BD27986" w:rsidR="00660A66" w:rsidRPr="0000090B" w:rsidRDefault="00660A66" w:rsidP="00660A66">
      <w:r w:rsidRPr="0000090B">
        <w:rPr>
          <w:rFonts w:hint="eastAsia"/>
        </w:rPr>
        <w:t>市場</w:t>
      </w:r>
      <w:r w:rsidRPr="0000090B">
        <w:rPr>
          <w:rFonts w:hint="eastAsia"/>
        </w:rPr>
        <w:t xml:space="preserve">: </w:t>
      </w:r>
      <w:r w:rsidRPr="0000090B">
        <w:rPr>
          <w:rFonts w:hint="eastAsia"/>
        </w:rPr>
        <w:t>學校環保教育機構。</w:t>
      </w:r>
    </w:p>
    <w:p w14:paraId="79CA35C8" w14:textId="117EE1FB" w:rsidR="00660A66" w:rsidRPr="0000090B" w:rsidRDefault="00660A66" w:rsidP="00660A66">
      <w:r w:rsidRPr="0000090B">
        <w:rPr>
          <w:rFonts w:hint="eastAsia"/>
        </w:rPr>
        <w:t>用戶</w:t>
      </w:r>
      <w:r w:rsidRPr="0000090B">
        <w:rPr>
          <w:rFonts w:hint="eastAsia"/>
        </w:rPr>
        <w:t xml:space="preserve">: </w:t>
      </w:r>
      <w:r w:rsidRPr="0000090B">
        <w:rPr>
          <w:rFonts w:hint="eastAsia"/>
        </w:rPr>
        <w:t>想了解垃圾分類的民眾、學生。</w:t>
      </w:r>
    </w:p>
    <w:p w14:paraId="67074CAD" w14:textId="77777777" w:rsidR="00660A66" w:rsidRPr="00660A66" w:rsidRDefault="00660A66" w:rsidP="00660A66">
      <w:pPr>
        <w:rPr>
          <w:color w:val="A6A6A6" w:themeColor="background1" w:themeShade="A6"/>
        </w:rPr>
      </w:pPr>
    </w:p>
    <w:p w14:paraId="2989A981" w14:textId="78A7D2F1" w:rsidR="00EE1BEA" w:rsidRPr="005C732C" w:rsidRDefault="00307473" w:rsidP="005279D0">
      <w:pPr>
        <w:rPr>
          <w:sz w:val="28"/>
          <w:szCs w:val="28"/>
        </w:rPr>
      </w:pPr>
      <w:r w:rsidRPr="00307473">
        <w:rPr>
          <w:rFonts w:hint="eastAsia"/>
          <w:b/>
          <w:bCs/>
          <w:sz w:val="28"/>
          <w:szCs w:val="28"/>
        </w:rPr>
        <w:t>四、預期效益與實現潛力</w:t>
      </w:r>
    </w:p>
    <w:p w14:paraId="6D37780C" w14:textId="239DD2AC" w:rsidR="00EE1BEA" w:rsidRPr="005C732C" w:rsidRDefault="00EE1BEA" w:rsidP="00276BB5">
      <w:pPr>
        <w:spacing w:beforeLines="50" w:before="180" w:afterLines="50" w:after="180"/>
      </w:pPr>
      <w:r w:rsidRPr="005C732C">
        <w:rPr>
          <w:rFonts w:hint="eastAsia"/>
        </w:rPr>
        <w:t>我們預期本專案將帶來多方面的效益與影響。系統化的垃圾分類指導功能將顯著提高民眾的分類準確性，減少因誤分類而增加的垃圾處理成本與資源浪費。同時結合遊戲化的互動設計，激發用戶參與學習的興趣，也期望這款應用能促進個人與社會對環境永續發展的責任感，成為推動環保行動的有效工具。</w:t>
      </w:r>
    </w:p>
    <w:p w14:paraId="13170936" w14:textId="30D860A2" w:rsidR="00EE1BEA" w:rsidRPr="005C732C" w:rsidRDefault="00EE1BEA" w:rsidP="00276BB5">
      <w:pPr>
        <w:spacing w:beforeLines="50" w:before="180" w:afterLines="50" w:after="180"/>
      </w:pPr>
      <w:r w:rsidRPr="005C732C">
        <w:rPr>
          <w:rFonts w:hint="eastAsia"/>
        </w:rPr>
        <w:t>我們未來希望為系統引入語音輸入功能，讓操作更加便利</w:t>
      </w:r>
      <w:r w:rsidR="005C732C" w:rsidRPr="005C732C">
        <w:rPr>
          <w:rFonts w:hint="eastAsia"/>
        </w:rPr>
        <w:t>，</w:t>
      </w:r>
      <w:r w:rsidRPr="005C732C">
        <w:rPr>
          <w:rFonts w:hint="eastAsia"/>
        </w:rPr>
        <w:t>提供更完善的分類支持，實現更廣泛的社會影響力</w:t>
      </w:r>
      <w:r w:rsidR="005279D0" w:rsidRPr="005C732C">
        <w:rPr>
          <w:rFonts w:hint="eastAsia"/>
        </w:rPr>
        <w:t>。</w:t>
      </w:r>
    </w:p>
    <w:p w14:paraId="30FCBA06" w14:textId="77777777" w:rsidR="00307473" w:rsidRPr="00307473" w:rsidRDefault="00307473" w:rsidP="00307473">
      <w:pPr>
        <w:rPr>
          <w:sz w:val="28"/>
          <w:szCs w:val="28"/>
        </w:rPr>
      </w:pPr>
      <w:r w:rsidRPr="00307473">
        <w:rPr>
          <w:rFonts w:hint="eastAsia"/>
          <w:b/>
          <w:bCs/>
          <w:sz w:val="28"/>
          <w:szCs w:val="28"/>
        </w:rPr>
        <w:lastRenderedPageBreak/>
        <w:t>五、附件及補充參考資料</w:t>
      </w:r>
    </w:p>
    <w:p w14:paraId="79CF7FAE" w14:textId="434B2FD1" w:rsidR="0000090B" w:rsidRDefault="0000090B">
      <w:r>
        <w:rPr>
          <w:rFonts w:hint="eastAsia"/>
        </w:rPr>
        <w:t>示範影片：</w:t>
      </w:r>
    </w:p>
    <w:p w14:paraId="2EFA407A" w14:textId="77777777" w:rsidR="0000090B" w:rsidRDefault="0000090B"/>
    <w:p w14:paraId="47AEC522" w14:textId="424B4D91" w:rsidR="00307473" w:rsidRPr="00307473" w:rsidRDefault="0000090B">
      <w:r>
        <w:object w:dxaOrig="1520" w:dyaOrig="1033" w14:anchorId="5DEB7D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54pt" o:ole="">
            <v:imagedata r:id="rId9" o:title=""/>
          </v:shape>
          <o:OLEObject Type="Embed" ProgID="Package" ShapeID="_x0000_i1025" DrawAspect="Icon" ObjectID="_1796021345" r:id="rId10"/>
        </w:object>
      </w:r>
    </w:p>
    <w:sectPr w:rsidR="00307473" w:rsidRPr="003074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099946" w14:textId="77777777" w:rsidR="009B5A01" w:rsidRDefault="009B5A01" w:rsidP="00CB5D3F">
      <w:r>
        <w:separator/>
      </w:r>
    </w:p>
  </w:endnote>
  <w:endnote w:type="continuationSeparator" w:id="0">
    <w:p w14:paraId="56CB38D7" w14:textId="77777777" w:rsidR="009B5A01" w:rsidRDefault="009B5A01" w:rsidP="00CB5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8EAFE4" w14:textId="77777777" w:rsidR="009B5A01" w:rsidRDefault="009B5A01" w:rsidP="00CB5D3F">
      <w:r>
        <w:separator/>
      </w:r>
    </w:p>
  </w:footnote>
  <w:footnote w:type="continuationSeparator" w:id="0">
    <w:p w14:paraId="245B6BD5" w14:textId="77777777" w:rsidR="009B5A01" w:rsidRDefault="009B5A01" w:rsidP="00CB5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D2D12"/>
    <w:multiLevelType w:val="hybridMultilevel"/>
    <w:tmpl w:val="B29C8642"/>
    <w:lvl w:ilvl="0" w:tplc="024A147C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5924F1E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144A1DC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65E8C82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2DA4154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BFC8E4E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07818F8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8DCA442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B2807A0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2A35585"/>
    <w:multiLevelType w:val="hybridMultilevel"/>
    <w:tmpl w:val="1B3077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D4F47F5"/>
    <w:multiLevelType w:val="hybridMultilevel"/>
    <w:tmpl w:val="69486B0A"/>
    <w:lvl w:ilvl="0" w:tplc="F3580E74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75CC752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FD6D9C0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E40D694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8F03004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23A8434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DC85AA2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AC690E4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33CD642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DA623B5"/>
    <w:multiLevelType w:val="hybridMultilevel"/>
    <w:tmpl w:val="41EEAFA0"/>
    <w:lvl w:ilvl="0" w:tplc="1D00CBC8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0C0398A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90EADAA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8064B76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2D4FFD4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61E7512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040FEFA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9C8E880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76E336C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21F74C39"/>
    <w:multiLevelType w:val="hybridMultilevel"/>
    <w:tmpl w:val="0A9A1600"/>
    <w:lvl w:ilvl="0" w:tplc="C6F0938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3676A7A"/>
    <w:multiLevelType w:val="hybridMultilevel"/>
    <w:tmpl w:val="3216FBD0"/>
    <w:lvl w:ilvl="0" w:tplc="EEE691E0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210C366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45250B4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240801C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FF6810C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66C31D8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25C0C8A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C88FA58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266FD98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34E731DE"/>
    <w:multiLevelType w:val="hybridMultilevel"/>
    <w:tmpl w:val="8CA88302"/>
    <w:lvl w:ilvl="0" w:tplc="6324CCF6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CD29502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D06625E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2B6B382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B24E26A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DB4D2CE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EAEA9C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7D6B6BA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9785636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4AD524AD"/>
    <w:multiLevelType w:val="hybridMultilevel"/>
    <w:tmpl w:val="A9C0DC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05F31A3"/>
    <w:multiLevelType w:val="hybridMultilevel"/>
    <w:tmpl w:val="0CBE117E"/>
    <w:lvl w:ilvl="0" w:tplc="69E296BA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AD611F0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866EC58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BB03E14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4DEC2A2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EB4BB3C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AAFD5C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B24DC96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4F4F13E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251009053">
    <w:abstractNumId w:val="2"/>
  </w:num>
  <w:num w:numId="2" w16cid:durableId="1050693529">
    <w:abstractNumId w:val="8"/>
  </w:num>
  <w:num w:numId="3" w16cid:durableId="552544929">
    <w:abstractNumId w:val="3"/>
  </w:num>
  <w:num w:numId="4" w16cid:durableId="1736272770">
    <w:abstractNumId w:val="6"/>
  </w:num>
  <w:num w:numId="5" w16cid:durableId="773015008">
    <w:abstractNumId w:val="5"/>
  </w:num>
  <w:num w:numId="6" w16cid:durableId="1690139988">
    <w:abstractNumId w:val="4"/>
  </w:num>
  <w:num w:numId="7" w16cid:durableId="1681348294">
    <w:abstractNumId w:val="0"/>
  </w:num>
  <w:num w:numId="8" w16cid:durableId="1769503071">
    <w:abstractNumId w:val="1"/>
  </w:num>
  <w:num w:numId="9" w16cid:durableId="975985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73"/>
    <w:rsid w:val="0000090B"/>
    <w:rsid w:val="000273FA"/>
    <w:rsid w:val="00071E53"/>
    <w:rsid w:val="000B12F3"/>
    <w:rsid w:val="001329EF"/>
    <w:rsid w:val="00160934"/>
    <w:rsid w:val="001B34C1"/>
    <w:rsid w:val="00276BB5"/>
    <w:rsid w:val="002B5FDD"/>
    <w:rsid w:val="002C51AE"/>
    <w:rsid w:val="002E0D73"/>
    <w:rsid w:val="00307473"/>
    <w:rsid w:val="00317886"/>
    <w:rsid w:val="00321D78"/>
    <w:rsid w:val="00327275"/>
    <w:rsid w:val="003D7237"/>
    <w:rsid w:val="00417537"/>
    <w:rsid w:val="004716F2"/>
    <w:rsid w:val="004D7DF4"/>
    <w:rsid w:val="005279D0"/>
    <w:rsid w:val="005C732C"/>
    <w:rsid w:val="00660A66"/>
    <w:rsid w:val="006849D2"/>
    <w:rsid w:val="006F5145"/>
    <w:rsid w:val="00714198"/>
    <w:rsid w:val="00780B89"/>
    <w:rsid w:val="007A6709"/>
    <w:rsid w:val="007E4156"/>
    <w:rsid w:val="0084583B"/>
    <w:rsid w:val="00890B08"/>
    <w:rsid w:val="008944B2"/>
    <w:rsid w:val="00915E50"/>
    <w:rsid w:val="009B5A01"/>
    <w:rsid w:val="00A24C76"/>
    <w:rsid w:val="00A330F9"/>
    <w:rsid w:val="00A9603A"/>
    <w:rsid w:val="00B65494"/>
    <w:rsid w:val="00CB5D3F"/>
    <w:rsid w:val="00CE5876"/>
    <w:rsid w:val="00D03EB7"/>
    <w:rsid w:val="00DE33E7"/>
    <w:rsid w:val="00E2498F"/>
    <w:rsid w:val="00EE1BEA"/>
    <w:rsid w:val="00F6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F68FF"/>
  <w15:chartTrackingRefBased/>
  <w15:docId w15:val="{6EC0CE36-96A0-F84F-92DF-D28CFCC8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886"/>
    <w:pPr>
      <w:widowControl w:val="0"/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74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47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47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473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47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47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47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74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7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747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7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747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74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74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74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74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4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4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74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74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4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4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74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747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07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CB5D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CB5D3F"/>
    <w:rPr>
      <w:rFonts w:ascii="Calibri" w:hAnsi="Calibri" w:cs="Calibri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CB5D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CB5D3F"/>
    <w:rPr>
      <w:rFonts w:ascii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7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1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61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72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3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25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40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5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張棨翔</dc:creator>
  <cp:keywords/>
  <dc:description/>
  <cp:lastModifiedBy>陳喬莘</cp:lastModifiedBy>
  <cp:revision>22</cp:revision>
  <dcterms:created xsi:type="dcterms:W3CDTF">2024-11-05T02:47:00Z</dcterms:created>
  <dcterms:modified xsi:type="dcterms:W3CDTF">2024-12-18T02:03:00Z</dcterms:modified>
</cp:coreProperties>
</file>