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Folder Structure: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📦VFX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📂Blueprint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📂Attack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📜EF_BP_Effect_Attack3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📜EF_BP_Basic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📜EF_BP_Bullet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📜EF_BP_Effect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┗ 📜EF_BP_Hit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📂Common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📂Material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📂Other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┃ ┗ 📜EF_M_Gemstone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📜EF_M_Common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📜EF_M_Ribbon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📜EF_M_Simple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┗ 📜EF_M_Spot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📂MaterialFunction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📜EF_MF_Dissolve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┗ 📜EF_MF_TexUV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📂NiagaraEmitter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📜NE_Flare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📜NE_Light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📜NE_Mesh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┗ 📂NiagaraModule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┗ 📜NMS_NiagaraScale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📂Curve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📂MaterialInstance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📂Common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📜EF_MI_Common_00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📂Other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┗ 📜EF_MI_Gemstone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📂Refraction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┗ 📜EF_MI_RefractionSphere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📂Ribbon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📜EF_MI_Ribbon_00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┗ 📂Simple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📜EF_MI_Flare_00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📜EF_MI_Simple_00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📂Meshes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📂Other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📜EF_SM_Gemstone_0001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📜EF_T_Gemstone_0001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┗ 📜EF_T_Gemstone_0001_N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📜EF_M_SM_VertexColor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📜EF_SM_Cone_0002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📂Niagara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📂Attack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📜NS_Attack_Bullet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📜NS_Attack_Hit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┗ 📜NS_Attack_Start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┗ 📂Motion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┗ 📜NS_FlyTrail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┗ 📂Textures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📂Flare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📜EF_T_FLare_0001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📂Lighting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📜EF_T_Lighting_0001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📂Mask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📜EF_T_Mask_0001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📂Noise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📜EF_T_Noise_0001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📂Normal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📜EF_T_Normal_0001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📂Other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📜EF_T_Other_0001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📂Particle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📜EF_T_Particle_0001KV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📂Ring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📜EF_T_Ring_0001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📂Smoke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📜EF_T_Smoke_0001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📂Trail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📜EF_T_Trail_0001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📜EF_T_Trail_0002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📦VFX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📂Blueprint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📂Common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📂Material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📂Other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📜EF_M_Common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📂MaterialFunction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📜EF_MF_Dissolve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📂NiagaraEmitter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┣ 📜NE_Flare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┗ 📂NiagaraModule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┃ ┗ 📜NMS_NiagaraScale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📂Curve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📂MaterialInstance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📂Common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📂Other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📂Refraction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📂Ribbon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┗ 📂Simple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📂Meshes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📂Other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┣ 📂Niagara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📂Attack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┗ 📂Motion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┗ 📂Textures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📂Flare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📂Lighting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📂Mask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📂Noise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📂Normal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📂Other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📂Particle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📂Ring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Nunito" w:cs="Nunito" w:eastAsia="Nunito" w:hAnsi="Nunito"/>
          <w:sz w:val="21"/>
          <w:szCs w:val="21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📂Smoke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sz w:val="21"/>
          <w:szCs w:val="21"/>
          <w:rtl w:val="0"/>
        </w:rPr>
        <w:t xml:space="preserve">┃ ┣ 📂Trail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Naming Conventions: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Mesh: EF_SM_(Name)_(Index)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e.g.: EF_SM_Cone_0001, EF_SM_Cone_0002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Texture: EF_SM_(Name)_(Index)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e.g.: EF_T_Flare_0001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MaterialInstance: EF_MI_(Name)_(Index)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e.g: EF_MI_Flare_00, EF_MI_Flare_01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