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Times New Roman" w:hAnsi="Liberation Serif"/>
          <w:b/>
          <w:color w:val="000000"/>
          <w:sz w:val="22"/>
          <w:szCs w:val="22"/>
        </w:rPr>
        <w:id w:val="1622265275"/>
        <w:docPartObj>
          <w:docPartGallery w:val="Cover Pages"/>
          <w:docPartUnique/>
        </w:docPartObj>
      </w:sdtPr>
      <w:sdtEndPr>
        <w:rPr>
          <w:b w:val="0"/>
          <w:sz w:val="28"/>
          <w:szCs w:val="28"/>
          <w:u w:val="single"/>
        </w:rPr>
      </w:sdtEndPr>
      <w:sdtContent>
        <w:p w14:paraId="07000AE7" w14:textId="77777777" w:rsidR="00322132" w:rsidRPr="00C804CB" w:rsidRDefault="00322132" w:rsidP="002C1C08">
          <w:pPr>
            <w:ind w:left="709"/>
            <w:jc w:val="center"/>
            <w:rPr>
              <w:rFonts w:ascii="Liberation Serif" w:eastAsia="Times New Roman" w:hAnsi="Liberation Serif"/>
              <w:b/>
              <w:color w:val="000000"/>
              <w:sz w:val="22"/>
              <w:szCs w:val="22"/>
            </w:rPr>
          </w:pPr>
          <w:r w:rsidRPr="00C804CB">
            <w:rPr>
              <w:rFonts w:ascii="Liberation Serif" w:eastAsia="Times New Roman" w:hAnsi="Liberation Serif"/>
              <w:b/>
              <w:color w:val="000000"/>
              <w:sz w:val="22"/>
              <w:szCs w:val="22"/>
            </w:rPr>
            <w:t>МИНИСТЕРСТВО ОБРАЗОВАНИЯ И НАУКИ РОССИЙСКОЙ ФЕДЕРАЦИИ</w:t>
          </w:r>
        </w:p>
        <w:p w14:paraId="27AEE349" w14:textId="77777777" w:rsidR="00322132" w:rsidRPr="00C804CB" w:rsidRDefault="00322132" w:rsidP="002C1C08">
          <w:pPr>
            <w:ind w:left="709"/>
            <w:jc w:val="center"/>
            <w:rPr>
              <w:rFonts w:ascii="Liberation Serif" w:eastAsia="Times New Roman" w:hAnsi="Liberation Serif"/>
              <w:color w:val="000000"/>
              <w:sz w:val="24"/>
              <w:szCs w:val="24"/>
            </w:rPr>
          </w:pPr>
          <w:r w:rsidRPr="00C804CB">
            <w:rPr>
              <w:rFonts w:ascii="Liberation Serif" w:eastAsia="Times New Roman" w:hAnsi="Liberation Serif"/>
              <w:color w:val="000000"/>
              <w:sz w:val="24"/>
              <w:szCs w:val="24"/>
            </w:rPr>
            <w:t>Федеральное государственное бюджетное образовательное учреждение</w:t>
          </w:r>
        </w:p>
        <w:p w14:paraId="7B52372A" w14:textId="77777777" w:rsidR="00322132" w:rsidRPr="00C804CB" w:rsidRDefault="00322132" w:rsidP="002C1C08">
          <w:pPr>
            <w:ind w:left="709"/>
            <w:jc w:val="center"/>
            <w:rPr>
              <w:rFonts w:ascii="Liberation Serif" w:eastAsia="Times New Roman" w:hAnsi="Liberation Serif"/>
              <w:color w:val="000000"/>
              <w:sz w:val="24"/>
              <w:szCs w:val="24"/>
            </w:rPr>
          </w:pPr>
          <w:r w:rsidRPr="00C804CB">
            <w:rPr>
              <w:rFonts w:ascii="Liberation Serif" w:eastAsia="Times New Roman" w:hAnsi="Liberation Serif"/>
              <w:color w:val="000000"/>
              <w:sz w:val="24"/>
              <w:szCs w:val="24"/>
            </w:rPr>
            <w:t>высшего образования</w:t>
          </w:r>
        </w:p>
        <w:p w14:paraId="1C1B49AF" w14:textId="77777777" w:rsidR="00322132" w:rsidRPr="00C804CB" w:rsidRDefault="00322132" w:rsidP="002C1C08">
          <w:pPr>
            <w:ind w:left="709"/>
            <w:jc w:val="center"/>
            <w:rPr>
              <w:rFonts w:ascii="Liberation Serif" w:eastAsia="Times New Roman" w:hAnsi="Liberation Serif"/>
              <w:b/>
              <w:color w:val="000000"/>
            </w:rPr>
          </w:pPr>
          <w:r w:rsidRPr="00C804CB">
            <w:rPr>
              <w:rFonts w:ascii="Liberation Serif" w:eastAsia="Times New Roman" w:hAnsi="Liberation Serif"/>
              <w:b/>
              <w:color w:val="000000"/>
            </w:rPr>
            <w:t>«Сибирский государственный университет науки и технологий</w:t>
          </w:r>
        </w:p>
        <w:p w14:paraId="5DE68920" w14:textId="77777777" w:rsidR="00322132" w:rsidRPr="00C804CB" w:rsidRDefault="00322132" w:rsidP="002C1C08">
          <w:pPr>
            <w:ind w:left="709"/>
            <w:jc w:val="center"/>
            <w:rPr>
              <w:rFonts w:ascii="Liberation Serif" w:eastAsia="Times New Roman" w:hAnsi="Liberation Serif"/>
              <w:b/>
              <w:color w:val="000000"/>
            </w:rPr>
          </w:pPr>
          <w:r w:rsidRPr="00C804CB">
            <w:rPr>
              <w:rFonts w:ascii="Liberation Serif" w:eastAsia="Times New Roman" w:hAnsi="Liberation Serif"/>
              <w:b/>
              <w:color w:val="000000"/>
            </w:rPr>
            <w:t>имени академика М.Ф. Решетнева»</w:t>
          </w:r>
        </w:p>
        <w:p w14:paraId="7027868F" w14:textId="77777777" w:rsidR="00322132" w:rsidRPr="00C804CB" w:rsidRDefault="00322132" w:rsidP="002C1C08">
          <w:pPr>
            <w:ind w:left="709"/>
            <w:jc w:val="center"/>
            <w:rPr>
              <w:rFonts w:ascii="Liberation Serif" w:eastAsia="Times New Roman" w:hAnsi="Liberation Serif"/>
              <w:color w:val="000000"/>
            </w:rPr>
          </w:pPr>
        </w:p>
        <w:p w14:paraId="37621868" w14:textId="77777777" w:rsidR="00322132" w:rsidRPr="00C804CB" w:rsidRDefault="00322132" w:rsidP="002C1C08">
          <w:pPr>
            <w:ind w:left="709"/>
            <w:jc w:val="center"/>
            <w:rPr>
              <w:rFonts w:ascii="Liberation Serif" w:eastAsia="Times New Roman" w:hAnsi="Liberation Serif"/>
              <w:color w:val="000000"/>
            </w:rPr>
          </w:pPr>
          <w:r w:rsidRPr="00C804CB">
            <w:rPr>
              <w:rFonts w:ascii="Liberation Serif" w:eastAsia="Times New Roman" w:hAnsi="Liberation Serif"/>
              <w:color w:val="000000"/>
            </w:rPr>
            <w:t>Институт инженерной экономики</w:t>
          </w:r>
        </w:p>
        <w:p w14:paraId="494F1C61" w14:textId="77777777" w:rsidR="00322132" w:rsidRPr="00C804CB" w:rsidRDefault="00322132" w:rsidP="002C1C08">
          <w:pPr>
            <w:ind w:left="709"/>
            <w:jc w:val="center"/>
            <w:rPr>
              <w:rFonts w:ascii="Liberation Serif" w:eastAsia="Times New Roman" w:hAnsi="Liberation Serif"/>
              <w:color w:val="000000"/>
            </w:rPr>
          </w:pPr>
          <w:r w:rsidRPr="00C804CB">
            <w:rPr>
              <w:rFonts w:ascii="Liberation Serif" w:eastAsia="Times New Roman" w:hAnsi="Liberation Serif"/>
              <w:color w:val="000000"/>
            </w:rPr>
            <w:t>Кафедра информационных экономических систем</w:t>
          </w:r>
        </w:p>
        <w:p w14:paraId="7B00A3D4" w14:textId="77777777" w:rsidR="00322132" w:rsidRPr="00C804CB" w:rsidRDefault="00322132" w:rsidP="002C1C08">
          <w:pPr>
            <w:ind w:left="709"/>
            <w:jc w:val="center"/>
            <w:rPr>
              <w:rFonts w:ascii="Liberation Serif" w:eastAsia="Times New Roman" w:hAnsi="Liberation Serif"/>
              <w:color w:val="000000"/>
            </w:rPr>
          </w:pPr>
          <w:r w:rsidRPr="00C804CB">
            <w:rPr>
              <w:rFonts w:ascii="Liberation Serif" w:eastAsia="Times New Roman" w:hAnsi="Liberation Serif"/>
              <w:color w:val="000000"/>
            </w:rPr>
            <w:br/>
          </w:r>
          <w:r w:rsidRPr="00C804CB">
            <w:rPr>
              <w:rFonts w:ascii="Liberation Serif" w:eastAsia="Times New Roman" w:hAnsi="Liberation Serif"/>
              <w:color w:val="000000"/>
            </w:rPr>
            <w:br/>
          </w:r>
        </w:p>
        <w:p w14:paraId="629A001D" w14:textId="77777777" w:rsidR="00322132" w:rsidRPr="00012182" w:rsidRDefault="00322132" w:rsidP="002C1C08">
          <w:pPr>
            <w:ind w:left="709"/>
            <w:jc w:val="center"/>
            <w:rPr>
              <w:rFonts w:ascii="Liberation Serif" w:eastAsia="Times New Roman" w:hAnsi="Liberation Serif"/>
              <w:b/>
              <w:color w:val="000000"/>
            </w:rPr>
          </w:pPr>
          <w:r w:rsidRPr="00012182">
            <w:rPr>
              <w:rFonts w:ascii="Liberation Serif" w:eastAsia="Times New Roman" w:hAnsi="Liberation Serif"/>
              <w:b/>
              <w:color w:val="000000"/>
            </w:rPr>
            <w:t>ОТЧЕТ ПО ЛАБОРАТОРНОЙ РАБОТЕ № 1</w:t>
          </w:r>
        </w:p>
        <w:p w14:paraId="49033B5E" w14:textId="77777777" w:rsidR="00322132" w:rsidRPr="00BC26F3" w:rsidRDefault="00322132" w:rsidP="002C1C08">
          <w:pPr>
            <w:ind w:left="709"/>
            <w:jc w:val="center"/>
            <w:rPr>
              <w:rFonts w:ascii="Liberation Serif" w:eastAsia="Times New Roman" w:hAnsi="Liberation Serif"/>
              <w:color w:val="000000"/>
              <w:u w:val="single"/>
            </w:rPr>
          </w:pPr>
          <w:r w:rsidRPr="00C804CB">
            <w:rPr>
              <w:rFonts w:ascii="Liberation Serif" w:eastAsia="Times New Roman" w:hAnsi="Liberation Serif"/>
              <w:color w:val="000000"/>
            </w:rPr>
            <w:br/>
          </w:r>
          <w:r w:rsidRPr="00BC26F3">
            <w:rPr>
              <w:rFonts w:ascii="Liberation Serif" w:eastAsia="Times New Roman" w:hAnsi="Liberation Serif"/>
              <w:color w:val="000000"/>
              <w:u w:val="single"/>
            </w:rPr>
            <w:t>по дисциплине «Программная инженерия»</w:t>
          </w:r>
        </w:p>
        <w:p w14:paraId="1C094F08" w14:textId="77777777" w:rsidR="00322132" w:rsidRPr="00BC26F3" w:rsidRDefault="00322132" w:rsidP="00AE3F37">
          <w:pPr>
            <w:jc w:val="center"/>
            <w:rPr>
              <w:rFonts w:ascii="Liberation Serif" w:eastAsia="Times New Roman" w:hAnsi="Liberation Serif"/>
              <w:color w:val="000000"/>
              <w:u w:val="single"/>
            </w:rPr>
          </w:pPr>
          <w:r w:rsidRPr="00BC26F3">
            <w:rPr>
              <w:rFonts w:ascii="Liberation Serif" w:eastAsia="Times New Roman" w:hAnsi="Liberation Serif"/>
              <w:color w:val="000000"/>
              <w:u w:val="single"/>
            </w:rPr>
            <w:t>Тема: «</w:t>
          </w:r>
          <w:r>
            <w:rPr>
              <w:rFonts w:ascii="Liberation Serif" w:eastAsia="Times New Roman" w:hAnsi="Liberation Serif"/>
              <w:color w:val="000000"/>
              <w:u w:val="single"/>
            </w:rPr>
            <w:t>Описание концепции продукта на базе постановки задачи</w:t>
          </w:r>
          <w:r w:rsidRPr="00BC26F3">
            <w:rPr>
              <w:rFonts w:ascii="Liberation Serif" w:eastAsia="Times New Roman" w:hAnsi="Liberation Serif"/>
              <w:color w:val="000000"/>
              <w:u w:val="single"/>
            </w:rPr>
            <w:t>»</w:t>
          </w:r>
        </w:p>
        <w:p w14:paraId="2C299D21" w14:textId="77777777" w:rsidR="00322132" w:rsidRDefault="00322132" w:rsidP="00AE3F37">
          <w:pPr>
            <w:ind w:left="709"/>
            <w:jc w:val="center"/>
            <w:rPr>
              <w:rFonts w:ascii="Liberation Serif" w:eastAsia="Times New Roman" w:hAnsi="Liberation Serif"/>
              <w:color w:val="000000"/>
            </w:rPr>
          </w:pPr>
          <w:r w:rsidRPr="00C804CB">
            <w:rPr>
              <w:rFonts w:ascii="Liberation Serif" w:eastAsia="Times New Roman" w:hAnsi="Liberation Serif"/>
              <w:color w:val="000000"/>
            </w:rPr>
            <w:br/>
          </w:r>
          <w:r w:rsidRPr="00C804CB">
            <w:rPr>
              <w:rFonts w:ascii="Liberation Serif" w:eastAsia="Times New Roman" w:hAnsi="Liberation Serif"/>
              <w:color w:val="000000"/>
            </w:rPr>
            <w:br/>
          </w:r>
          <w:r w:rsidRPr="00C804CB">
            <w:rPr>
              <w:rFonts w:ascii="Liberation Serif" w:eastAsia="Times New Roman" w:hAnsi="Liberation Serif"/>
              <w:color w:val="000000"/>
            </w:rPr>
            <w:br/>
          </w:r>
          <w:r w:rsidRPr="00C804CB">
            <w:rPr>
              <w:rFonts w:ascii="Liberation Serif" w:eastAsia="Times New Roman" w:hAnsi="Liberation Serif"/>
              <w:color w:val="000000"/>
            </w:rPr>
            <w:br/>
          </w:r>
          <w:r w:rsidRPr="00C804CB">
            <w:rPr>
              <w:rFonts w:ascii="Liberation Serif" w:eastAsia="Times New Roman" w:hAnsi="Liberation Serif"/>
              <w:color w:val="000000"/>
            </w:rPr>
            <w:br/>
          </w:r>
        </w:p>
        <w:p w14:paraId="537DCFCE" w14:textId="77777777" w:rsidR="00322132" w:rsidRDefault="00322132" w:rsidP="00AE3F37">
          <w:pPr>
            <w:ind w:left="709"/>
            <w:jc w:val="center"/>
            <w:rPr>
              <w:rFonts w:ascii="Liberation Serif" w:eastAsia="Times New Roman" w:hAnsi="Liberation Serif"/>
              <w:color w:val="000000"/>
            </w:rPr>
          </w:pPr>
        </w:p>
        <w:p w14:paraId="1C9A035B" w14:textId="77777777" w:rsidR="00322132" w:rsidRDefault="00322132" w:rsidP="00AE3F37">
          <w:pPr>
            <w:ind w:left="709"/>
            <w:jc w:val="center"/>
            <w:rPr>
              <w:rFonts w:ascii="Liberation Serif" w:eastAsia="Times New Roman" w:hAnsi="Liberation Serif"/>
              <w:color w:val="000000"/>
            </w:rPr>
          </w:pPr>
        </w:p>
        <w:p w14:paraId="5B7F74A7" w14:textId="77777777" w:rsidR="00322132" w:rsidRDefault="00322132" w:rsidP="00AE3F37">
          <w:pPr>
            <w:ind w:left="709"/>
            <w:jc w:val="center"/>
            <w:rPr>
              <w:rFonts w:ascii="Liberation Serif" w:eastAsia="Times New Roman" w:hAnsi="Liberation Serif"/>
              <w:color w:val="000000"/>
            </w:rPr>
          </w:pPr>
        </w:p>
        <w:p w14:paraId="43AB0628" w14:textId="77777777" w:rsidR="00322132" w:rsidRDefault="00322132" w:rsidP="00AE3F37">
          <w:pPr>
            <w:ind w:left="709"/>
            <w:jc w:val="center"/>
            <w:rPr>
              <w:rFonts w:ascii="Liberation Serif" w:eastAsia="Times New Roman" w:hAnsi="Liberation Serif"/>
              <w:color w:val="000000"/>
            </w:rPr>
          </w:pPr>
        </w:p>
        <w:p w14:paraId="1317FE0E" w14:textId="77777777" w:rsidR="00322132" w:rsidRDefault="00322132" w:rsidP="00AE3F37">
          <w:pPr>
            <w:jc w:val="center"/>
            <w:rPr>
              <w:rFonts w:ascii="Liberation Serif" w:eastAsia="Times New Roman" w:hAnsi="Liberation Serif"/>
              <w:color w:val="000000"/>
            </w:rPr>
          </w:pPr>
        </w:p>
        <w:p w14:paraId="1A7A2A8B" w14:textId="77777777" w:rsidR="00322132" w:rsidRDefault="00322132" w:rsidP="00AE3F37">
          <w:pPr>
            <w:ind w:left="709"/>
            <w:jc w:val="center"/>
            <w:rPr>
              <w:rFonts w:ascii="Liberation Serif" w:eastAsia="Times New Roman" w:hAnsi="Liberation Serif"/>
              <w:color w:val="000000"/>
            </w:rPr>
          </w:pPr>
        </w:p>
        <w:p w14:paraId="5BBEC699" w14:textId="77777777" w:rsidR="00322132" w:rsidRDefault="00322132" w:rsidP="00AE3F37">
          <w:pPr>
            <w:ind w:left="709"/>
            <w:jc w:val="center"/>
            <w:rPr>
              <w:rFonts w:ascii="Liberation Serif" w:eastAsia="Times New Roman" w:hAnsi="Liberation Serif"/>
              <w:color w:val="000000"/>
            </w:rPr>
          </w:pPr>
        </w:p>
        <w:p w14:paraId="40D5CCF3" w14:textId="77777777" w:rsidR="00322132" w:rsidRDefault="00322132" w:rsidP="00AE3F37">
          <w:pPr>
            <w:ind w:left="709"/>
            <w:jc w:val="center"/>
            <w:rPr>
              <w:rFonts w:ascii="Liberation Serif" w:eastAsia="Times New Roman" w:hAnsi="Liberation Serif"/>
              <w:color w:val="000000"/>
            </w:rPr>
          </w:pPr>
        </w:p>
        <w:p w14:paraId="6524594C" w14:textId="77777777" w:rsidR="00322132" w:rsidRDefault="00322132" w:rsidP="00AE3F37">
          <w:pPr>
            <w:ind w:left="709"/>
            <w:jc w:val="center"/>
            <w:rPr>
              <w:rFonts w:ascii="Liberation Serif" w:eastAsia="Times New Roman" w:hAnsi="Liberation Serif"/>
              <w:color w:val="000000"/>
            </w:rPr>
          </w:pPr>
        </w:p>
        <w:p w14:paraId="3E829C57" w14:textId="77777777" w:rsidR="00322132" w:rsidRPr="00C804CB" w:rsidRDefault="00322132" w:rsidP="00AE3F37">
          <w:pPr>
            <w:ind w:left="709"/>
            <w:jc w:val="center"/>
            <w:rPr>
              <w:rFonts w:ascii="Liberation Serif" w:eastAsia="Times New Roman" w:hAnsi="Liberation Serif"/>
              <w:color w:val="000000"/>
            </w:rPr>
          </w:pPr>
          <w:r w:rsidRPr="00C804CB">
            <w:rPr>
              <w:rFonts w:ascii="Liberation Serif" w:eastAsia="Times New Roman" w:hAnsi="Liberation Serif"/>
              <w:color w:val="000000"/>
            </w:rPr>
            <w:br/>
          </w:r>
        </w:p>
        <w:p w14:paraId="33B48661" w14:textId="77777777" w:rsidR="00322132" w:rsidRPr="00C804CB" w:rsidRDefault="00322132" w:rsidP="00AE3F37">
          <w:pPr>
            <w:rPr>
              <w:rFonts w:ascii="Liberation Serif" w:eastAsia="Times New Roman" w:hAnsi="Liberation Serif"/>
              <w:color w:val="000000"/>
            </w:rPr>
          </w:pPr>
          <w:r w:rsidRPr="00C804CB">
            <w:rPr>
              <w:rFonts w:ascii="Liberation Serif" w:eastAsia="Times New Roman" w:hAnsi="Liberation Serif"/>
              <w:color w:val="000000"/>
            </w:rPr>
            <w:t>Преподаватель</w:t>
          </w:r>
          <w:r w:rsidRPr="00C804CB">
            <w:rPr>
              <w:rFonts w:ascii="Liberation Serif" w:eastAsia="Times New Roman" w:hAnsi="Liberation Serif"/>
              <w:color w:val="000000"/>
            </w:rPr>
            <w:tab/>
            <w:t xml:space="preserve">       </w:t>
          </w:r>
          <w:r>
            <w:rPr>
              <w:rFonts w:ascii="Liberation Serif" w:eastAsia="Times New Roman" w:hAnsi="Liberation Serif"/>
              <w:color w:val="000000"/>
            </w:rPr>
            <w:t xml:space="preserve">                                </w:t>
          </w:r>
          <w:r w:rsidRPr="0068223E">
            <w:rPr>
              <w:rFonts w:ascii="Liberation Serif" w:eastAsia="Times New Roman" w:hAnsi="Liberation Serif"/>
              <w:color w:val="000000"/>
              <w:u w:val="single"/>
            </w:rPr>
            <w:t xml:space="preserve">               </w:t>
          </w:r>
          <w:r>
            <w:rPr>
              <w:rFonts w:ascii="Liberation Serif" w:eastAsia="Times New Roman" w:hAnsi="Liberation Serif"/>
              <w:color w:val="000000"/>
            </w:rPr>
            <w:t>   </w:t>
          </w:r>
          <w:r>
            <w:rPr>
              <w:rFonts w:ascii="Liberation Serif" w:eastAsia="Times New Roman" w:hAnsi="Liberation Serif"/>
              <w:color w:val="000000"/>
              <w:u w:val="single"/>
            </w:rPr>
            <w:t xml:space="preserve"> А</w:t>
          </w:r>
          <w:r w:rsidRPr="0068223E">
            <w:rPr>
              <w:rFonts w:ascii="Liberation Serif" w:eastAsia="Times New Roman" w:hAnsi="Liberation Serif"/>
              <w:color w:val="000000"/>
              <w:u w:val="single"/>
            </w:rPr>
            <w:t>.</w:t>
          </w:r>
          <w:r>
            <w:rPr>
              <w:rFonts w:ascii="Liberation Serif" w:eastAsia="Times New Roman" w:hAnsi="Liberation Serif"/>
              <w:color w:val="000000"/>
              <w:u w:val="single"/>
            </w:rPr>
            <w:t xml:space="preserve"> К</w:t>
          </w:r>
          <w:r w:rsidRPr="0068223E">
            <w:rPr>
              <w:rFonts w:ascii="Liberation Serif" w:eastAsia="Times New Roman" w:hAnsi="Liberation Serif"/>
              <w:color w:val="000000"/>
              <w:u w:val="single"/>
            </w:rPr>
            <w:t>.</w:t>
          </w:r>
          <w:r>
            <w:rPr>
              <w:rFonts w:ascii="Liberation Serif" w:eastAsia="Times New Roman" w:hAnsi="Liberation Serif"/>
              <w:color w:val="000000"/>
              <w:u w:val="single"/>
            </w:rPr>
            <w:t xml:space="preserve"> Овсянкин</w:t>
          </w:r>
        </w:p>
        <w:p w14:paraId="2F9409BC" w14:textId="77777777" w:rsidR="00322132" w:rsidRPr="0068223E" w:rsidRDefault="00322132" w:rsidP="002C1C08">
          <w:pPr>
            <w:ind w:left="709"/>
            <w:jc w:val="center"/>
            <w:rPr>
              <w:rFonts w:ascii="Liberation Serif" w:eastAsia="Times New Roman" w:hAnsi="Liberation Serif"/>
              <w:color w:val="000000"/>
              <w:sz w:val="18"/>
              <w:szCs w:val="18"/>
            </w:rPr>
          </w:pPr>
          <w:r>
            <w:rPr>
              <w:rFonts w:ascii="Liberation Serif" w:eastAsia="Times New Roman" w:hAnsi="Liberation Serif"/>
              <w:color w:val="000000"/>
              <w:sz w:val="18"/>
              <w:szCs w:val="18"/>
            </w:rPr>
            <w:t xml:space="preserve">                                                                        </w:t>
          </w:r>
          <w:r w:rsidRPr="0068223E">
            <w:rPr>
              <w:rFonts w:ascii="Liberation Serif" w:eastAsia="Times New Roman" w:hAnsi="Liberation Serif"/>
              <w:color w:val="000000"/>
              <w:sz w:val="18"/>
              <w:szCs w:val="18"/>
            </w:rPr>
            <w:t>подпись, дата</w:t>
          </w:r>
          <w:r>
            <w:rPr>
              <w:rFonts w:ascii="Liberation Serif" w:eastAsia="Times New Roman" w:hAnsi="Liberation Serif"/>
              <w:color w:val="000000"/>
              <w:sz w:val="18"/>
              <w:szCs w:val="18"/>
            </w:rPr>
            <w:t xml:space="preserve">      инициалы, фамилия</w:t>
          </w:r>
        </w:p>
        <w:p w14:paraId="5D464A9C" w14:textId="77777777" w:rsidR="00322132" w:rsidRPr="00C804CB" w:rsidRDefault="00322132" w:rsidP="00AE3F37">
          <w:pPr>
            <w:rPr>
              <w:rFonts w:ascii="Liberation Serif" w:eastAsia="Times New Roman" w:hAnsi="Liberation Serif"/>
              <w:color w:val="000000"/>
            </w:rPr>
          </w:pPr>
          <w:r w:rsidRPr="00C804CB">
            <w:rPr>
              <w:rFonts w:ascii="Liberation Serif" w:eastAsia="Times New Roman" w:hAnsi="Liberation Serif"/>
              <w:color w:val="000000"/>
            </w:rPr>
            <w:t xml:space="preserve">Обучающийся   </w:t>
          </w:r>
          <w:r w:rsidRPr="0068223E">
            <w:rPr>
              <w:rFonts w:ascii="Liberation Serif" w:eastAsia="Times New Roman" w:hAnsi="Liberation Serif"/>
              <w:color w:val="000000"/>
              <w:u w:val="single"/>
            </w:rPr>
            <w:t>БПЦ21-01, 201519006</w:t>
          </w:r>
          <w:r>
            <w:rPr>
              <w:rFonts w:ascii="Liberation Serif" w:eastAsia="Times New Roman" w:hAnsi="Liberation Serif"/>
              <w:color w:val="000000"/>
            </w:rPr>
            <w:t xml:space="preserve">    </w:t>
          </w:r>
          <w:r w:rsidRPr="0068223E">
            <w:rPr>
              <w:rFonts w:ascii="Liberation Serif" w:eastAsia="Times New Roman" w:hAnsi="Liberation Serif"/>
              <w:color w:val="000000"/>
              <w:u w:val="single"/>
            </w:rPr>
            <w:t xml:space="preserve">                </w:t>
          </w:r>
          <w:r>
            <w:rPr>
              <w:rFonts w:ascii="Liberation Serif" w:eastAsia="Times New Roman" w:hAnsi="Liberation Serif"/>
              <w:color w:val="000000"/>
            </w:rPr>
            <w:t>   </w:t>
          </w:r>
          <w:r w:rsidRPr="0068223E">
            <w:rPr>
              <w:rFonts w:ascii="Liberation Serif" w:eastAsia="Times New Roman" w:hAnsi="Liberation Serif"/>
              <w:color w:val="000000"/>
              <w:u w:val="single"/>
            </w:rPr>
            <w:t xml:space="preserve">   </w:t>
          </w:r>
          <w:r>
            <w:rPr>
              <w:rFonts w:ascii="Liberation Serif" w:eastAsia="Times New Roman" w:hAnsi="Liberation Serif"/>
              <w:color w:val="000000"/>
              <w:u w:val="single"/>
            </w:rPr>
            <w:t xml:space="preserve"> </w:t>
          </w:r>
          <w:r w:rsidRPr="0068223E">
            <w:rPr>
              <w:rFonts w:ascii="Liberation Serif" w:eastAsia="Times New Roman" w:hAnsi="Liberation Serif"/>
              <w:color w:val="000000"/>
              <w:u w:val="single"/>
            </w:rPr>
            <w:t>О.</w:t>
          </w:r>
          <w:r>
            <w:rPr>
              <w:rFonts w:ascii="Liberation Serif" w:eastAsia="Times New Roman" w:hAnsi="Liberation Serif"/>
              <w:color w:val="000000"/>
              <w:u w:val="single"/>
            </w:rPr>
            <w:t xml:space="preserve"> </w:t>
          </w:r>
          <w:r w:rsidRPr="0068223E">
            <w:rPr>
              <w:rFonts w:ascii="Liberation Serif" w:eastAsia="Times New Roman" w:hAnsi="Liberation Serif"/>
              <w:color w:val="000000"/>
              <w:u w:val="single"/>
            </w:rPr>
            <w:t>О.</w:t>
          </w:r>
          <w:r>
            <w:rPr>
              <w:rFonts w:ascii="Liberation Serif" w:eastAsia="Times New Roman" w:hAnsi="Liberation Serif"/>
              <w:color w:val="000000"/>
              <w:u w:val="single"/>
            </w:rPr>
            <w:t xml:space="preserve"> Галкин</w:t>
          </w:r>
          <w:r w:rsidRPr="00AE3F37">
            <w:rPr>
              <w:rFonts w:ascii="Liberation Serif" w:eastAsia="Times New Roman" w:hAnsi="Liberation Serif"/>
              <w:color w:val="000000"/>
              <w:u w:val="single"/>
            </w:rPr>
            <w:t xml:space="preserve">  </w:t>
          </w:r>
        </w:p>
        <w:p w14:paraId="6CA9304A" w14:textId="77777777" w:rsidR="00322132" w:rsidRPr="0068223E" w:rsidRDefault="00322132" w:rsidP="002C1C08">
          <w:pPr>
            <w:ind w:left="709"/>
            <w:jc w:val="center"/>
            <w:rPr>
              <w:rFonts w:ascii="Liberation Serif" w:eastAsia="Times New Roman" w:hAnsi="Liberation Serif"/>
              <w:color w:val="000000"/>
              <w:sz w:val="18"/>
              <w:szCs w:val="18"/>
            </w:rPr>
          </w:pPr>
          <w:r>
            <w:rPr>
              <w:rFonts w:ascii="Liberation Serif" w:eastAsia="Times New Roman" w:hAnsi="Liberation Serif"/>
              <w:color w:val="000000"/>
              <w:sz w:val="18"/>
              <w:szCs w:val="18"/>
            </w:rPr>
            <w:t xml:space="preserve">          </w:t>
          </w:r>
          <w:r>
            <w:rPr>
              <w:rFonts w:ascii="Liberation Serif" w:eastAsia="Times New Roman" w:hAnsi="Liberation Serif" w:hint="eastAsia"/>
              <w:color w:val="000000"/>
              <w:sz w:val="18"/>
              <w:szCs w:val="18"/>
            </w:rPr>
            <w:t>г</w:t>
          </w:r>
          <w:r w:rsidRPr="0068223E">
            <w:rPr>
              <w:rFonts w:ascii="Liberation Serif" w:eastAsia="Times New Roman" w:hAnsi="Liberation Serif"/>
              <w:color w:val="000000"/>
              <w:sz w:val="18"/>
              <w:szCs w:val="18"/>
            </w:rPr>
            <w:t>руппа,</w:t>
          </w:r>
          <w:r>
            <w:rPr>
              <w:rFonts w:ascii="Liberation Serif" w:eastAsia="Times New Roman" w:hAnsi="Liberation Serif"/>
              <w:color w:val="000000"/>
              <w:sz w:val="18"/>
              <w:szCs w:val="18"/>
            </w:rPr>
            <w:t xml:space="preserve"> номер зачётной книжки</w:t>
          </w:r>
          <w:r w:rsidRPr="0068223E">
            <w:rPr>
              <w:rFonts w:ascii="Liberation Serif" w:eastAsia="Times New Roman" w:hAnsi="Liberation Serif"/>
              <w:color w:val="000000"/>
              <w:sz w:val="18"/>
              <w:szCs w:val="18"/>
            </w:rPr>
            <w:t xml:space="preserve"> </w:t>
          </w:r>
          <w:r>
            <w:rPr>
              <w:rFonts w:ascii="Liberation Serif" w:eastAsia="Times New Roman" w:hAnsi="Liberation Serif"/>
              <w:color w:val="000000"/>
              <w:sz w:val="18"/>
              <w:szCs w:val="18"/>
            </w:rPr>
            <w:t xml:space="preserve">       </w:t>
          </w:r>
          <w:r w:rsidRPr="0068223E">
            <w:rPr>
              <w:rFonts w:ascii="Liberation Serif" w:eastAsia="Times New Roman" w:hAnsi="Liberation Serif"/>
              <w:color w:val="000000"/>
              <w:sz w:val="18"/>
              <w:szCs w:val="18"/>
            </w:rPr>
            <w:t>подпись, дата-</w:t>
          </w:r>
          <w:r>
            <w:rPr>
              <w:rFonts w:ascii="Liberation Serif" w:eastAsia="Times New Roman" w:hAnsi="Liberation Serif"/>
              <w:color w:val="000000"/>
              <w:sz w:val="18"/>
              <w:szCs w:val="18"/>
            </w:rPr>
            <w:t xml:space="preserve">     инициалы, фамилия</w:t>
          </w:r>
        </w:p>
        <w:p w14:paraId="31AE7D1F" w14:textId="77777777" w:rsidR="00322132" w:rsidRPr="00C804CB" w:rsidRDefault="00322132" w:rsidP="002C1C08">
          <w:pPr>
            <w:ind w:left="709"/>
            <w:jc w:val="center"/>
            <w:rPr>
              <w:rFonts w:ascii="Liberation Serif" w:eastAsia="Times New Roman" w:hAnsi="Liberation Serif"/>
              <w:color w:val="000000"/>
            </w:rPr>
          </w:pPr>
        </w:p>
        <w:p w14:paraId="0E02DA05" w14:textId="77777777" w:rsidR="00322132" w:rsidRDefault="00322132" w:rsidP="00AE3F37">
          <w:pPr>
            <w:jc w:val="center"/>
            <w:rPr>
              <w:rFonts w:ascii="Liberation Serif" w:eastAsia="Times New Roman" w:hAnsi="Liberation Serif"/>
              <w:color w:val="000000"/>
            </w:rPr>
          </w:pPr>
        </w:p>
        <w:p w14:paraId="1E72976F" w14:textId="77777777" w:rsidR="00322132" w:rsidRDefault="00322132" w:rsidP="00AE3F37">
          <w:pPr>
            <w:jc w:val="center"/>
            <w:rPr>
              <w:rFonts w:ascii="Liberation Serif" w:eastAsia="Times New Roman" w:hAnsi="Liberation Serif"/>
              <w:color w:val="000000"/>
            </w:rPr>
          </w:pPr>
        </w:p>
        <w:p w14:paraId="2D2837D8" w14:textId="77777777" w:rsidR="00322132" w:rsidRPr="00C804CB" w:rsidRDefault="00322132" w:rsidP="002C1C08">
          <w:pPr>
            <w:ind w:left="709"/>
            <w:jc w:val="center"/>
            <w:rPr>
              <w:rFonts w:ascii="Liberation Serif" w:eastAsia="Times New Roman" w:hAnsi="Liberation Serif"/>
              <w:color w:val="000000"/>
            </w:rPr>
          </w:pPr>
        </w:p>
        <w:p w14:paraId="7AF32DFC" w14:textId="77777777" w:rsidR="00322132" w:rsidRDefault="00322132" w:rsidP="00322132">
          <w:pPr>
            <w:jc w:val="center"/>
            <w:rPr>
              <w:rFonts w:ascii="Liberation Serif" w:eastAsia="Times New Roman" w:hAnsi="Liberation Serif"/>
              <w:color w:val="000000"/>
              <w:u w:val="single"/>
            </w:rPr>
          </w:pPr>
          <w:r w:rsidRPr="00C804CB">
            <w:rPr>
              <w:rFonts w:ascii="Liberation Serif" w:eastAsia="Times New Roman" w:hAnsi="Liberation Serif"/>
              <w:color w:val="000000"/>
            </w:rPr>
            <w:t>Красноярск 202</w:t>
          </w:r>
          <w:r>
            <w:rPr>
              <w:rFonts w:ascii="Liberation Serif" w:eastAsia="Times New Roman" w:hAnsi="Liberation Serif"/>
              <w:color w:val="000000"/>
            </w:rPr>
            <w:t>3</w:t>
          </w:r>
          <w:r>
            <w:rPr>
              <w:rFonts w:ascii="Liberation Serif" w:eastAsia="Times New Roman" w:hAnsi="Liberation Serif"/>
              <w:color w:val="000000"/>
              <w:u w:val="single"/>
            </w:rPr>
            <w:br w:type="page"/>
          </w:r>
        </w:p>
      </w:sdtContent>
    </w:sdt>
    <w:p w14:paraId="5E38188D" w14:textId="77777777" w:rsidR="002C1C08" w:rsidRDefault="00AE3F37" w:rsidP="00AE3F37">
      <w:pPr>
        <w:jc w:val="center"/>
        <w:rPr>
          <w:rFonts w:ascii="Liberation Serif" w:eastAsia="Times New Roman" w:hAnsi="Liberation Serif"/>
          <w:color w:val="000000"/>
        </w:rPr>
      </w:pPr>
      <w:r w:rsidRPr="00AE3F37">
        <w:rPr>
          <w:rFonts w:ascii="Liberation Serif" w:eastAsia="Times New Roman" w:hAnsi="Liberation Serif"/>
          <w:color w:val="000000"/>
        </w:rPr>
        <w:lastRenderedPageBreak/>
        <w:t>Смоделируйте работу бизнес-единицы «Диагностика», отвечающей за своевременное выявление неполадок в технологическом оборудовании.</w:t>
      </w:r>
    </w:p>
    <w:p w14:paraId="2912CABE" w14:textId="77777777" w:rsidR="00AE3F37" w:rsidRDefault="00AE3F37" w:rsidP="00AE3F37">
      <w:pPr>
        <w:rPr>
          <w:rFonts w:ascii="Liberation Serif" w:eastAsia="Times New Roman" w:hAnsi="Liberation Serif"/>
          <w:color w:val="000000"/>
        </w:rPr>
      </w:pPr>
      <w:r>
        <w:rPr>
          <w:rFonts w:ascii="Liberation Serif" w:eastAsia="Times New Roman" w:hAnsi="Liberation Serif"/>
          <w:color w:val="000000"/>
        </w:rPr>
        <w:t>1.</w:t>
      </w:r>
      <w:r w:rsidRPr="00AE3F37">
        <w:rPr>
          <w:rFonts w:ascii="Liberation Serif" w:eastAsia="Times New Roman" w:hAnsi="Liberation Serif"/>
          <w:b/>
          <w:color w:val="000000"/>
        </w:rPr>
        <w:t>Основная цель</w:t>
      </w:r>
      <w:r w:rsidRPr="00AE3F37">
        <w:rPr>
          <w:rFonts w:ascii="Liberation Serif" w:eastAsia="Times New Roman" w:hAnsi="Liberation Serif"/>
          <w:color w:val="000000"/>
        </w:rPr>
        <w:t xml:space="preserve"> бизнес-единицы. Заключается в обеспечении своевременного выявления дефектов оборудования, до того, как они приведут к отказам и поломкам. </w:t>
      </w:r>
    </w:p>
    <w:p w14:paraId="50F8959E" w14:textId="77777777" w:rsidR="00AE3F37" w:rsidRDefault="00AE3F37" w:rsidP="00AE3F37">
      <w:pPr>
        <w:rPr>
          <w:rFonts w:ascii="Liberation Serif" w:eastAsia="Times New Roman" w:hAnsi="Liberation Serif"/>
          <w:color w:val="000000"/>
        </w:rPr>
      </w:pPr>
      <w:r>
        <w:rPr>
          <w:rFonts w:ascii="Liberation Serif" w:eastAsia="Times New Roman" w:hAnsi="Liberation Serif"/>
          <w:color w:val="000000"/>
        </w:rPr>
        <w:t>2.</w:t>
      </w:r>
      <w:r w:rsidRPr="00AE3F37">
        <w:rPr>
          <w:rFonts w:ascii="Liberation Serif" w:eastAsia="Times New Roman" w:hAnsi="Liberation Serif"/>
          <w:b/>
          <w:color w:val="000000"/>
        </w:rPr>
        <w:t>Основные задачи</w:t>
      </w:r>
      <w:r w:rsidRPr="00AE3F37">
        <w:rPr>
          <w:rFonts w:ascii="Liberation Serif" w:eastAsia="Times New Roman" w:hAnsi="Liberation Serif"/>
          <w:color w:val="000000"/>
        </w:rPr>
        <w:t xml:space="preserve">, которые решает подразделение. Учет фактической наработки оборудования, планирование единиц оборудования, требующих диагностики, контроль фактического выполнения диагностики, учет диагностического оборудования. </w:t>
      </w:r>
    </w:p>
    <w:p w14:paraId="6B90A9E2" w14:textId="77777777" w:rsidR="00AE3F37" w:rsidRDefault="00AE3F37" w:rsidP="00AE3F37">
      <w:pPr>
        <w:rPr>
          <w:rFonts w:ascii="Liberation Serif" w:eastAsia="Times New Roman" w:hAnsi="Liberation Serif"/>
          <w:color w:val="000000"/>
        </w:rPr>
      </w:pPr>
      <w:r>
        <w:rPr>
          <w:rFonts w:ascii="Liberation Serif" w:eastAsia="Times New Roman" w:hAnsi="Liberation Serif"/>
          <w:color w:val="000000"/>
        </w:rPr>
        <w:t>3.</w:t>
      </w:r>
      <w:r w:rsidRPr="00AE3F37">
        <w:rPr>
          <w:rFonts w:ascii="Liberation Serif" w:eastAsia="Times New Roman" w:hAnsi="Liberation Serif"/>
          <w:b/>
          <w:color w:val="000000"/>
        </w:rPr>
        <w:t>Описание предметной области</w:t>
      </w:r>
      <w:r w:rsidRPr="00AE3F37">
        <w:rPr>
          <w:rFonts w:ascii="Liberation Serif" w:eastAsia="Times New Roman" w:hAnsi="Liberation Serif"/>
          <w:color w:val="000000"/>
        </w:rPr>
        <w:t xml:space="preserve">. </w:t>
      </w:r>
    </w:p>
    <w:p w14:paraId="27D23AFD" w14:textId="77777777" w:rsidR="00AE3F37" w:rsidRDefault="00AE3F37" w:rsidP="00AE3F37">
      <w:pPr>
        <w:rPr>
          <w:rFonts w:ascii="Liberation Serif" w:eastAsia="Times New Roman" w:hAnsi="Liberation Serif"/>
          <w:color w:val="000000"/>
        </w:rPr>
      </w:pPr>
    </w:p>
    <w:p w14:paraId="472DC75D" w14:textId="77777777" w:rsidR="00AE3F37" w:rsidRDefault="00AE3F37" w:rsidP="00AE3F37">
      <w:pPr>
        <w:rPr>
          <w:rFonts w:ascii="Liberation Serif" w:eastAsia="Times New Roman" w:hAnsi="Liberation Serif"/>
          <w:color w:val="000000"/>
        </w:rPr>
      </w:pPr>
      <w:r w:rsidRPr="00AE3F37">
        <w:rPr>
          <w:rFonts w:ascii="Liberation Serif" w:eastAsia="Times New Roman" w:hAnsi="Liberation Serif"/>
          <w:color w:val="000000"/>
        </w:rPr>
        <w:t xml:space="preserve">Для каждой единицы технологического оборудования существует норматив, через какое время работы следует производить его диагностику. Каждая единица оборудования имеет паспорт, в котором указывается его фактическая наработка. Бизнес-единица «Диагностика» имеет в своем распоряжении диагностические приборы (измерители вибрации, электрические пробники, переносные дефектоскопы, инфракрасные и ультразвуковые приборы для обнаружения течей в трубопроводах). Диспетчер бизнес-единицы «Диагностика» ведет паспорта единиц оборудования, и при достижении ими нормативной наработки включает в план диагностики. Диагностические бригады производят диагностику с использованием диагностических приборов и заносят ее результат в журнал диагностических мероприятий, указывая, когда какая единица технологического оборудования и при помощи какого диагностического прибора была проверена, а также прикладывают отчет о результатах диагностики. Диспетчер проверяет выполнение плана диагностики. В обязанности диагностических бригад входит учет диагностического оборудования. </w:t>
      </w:r>
    </w:p>
    <w:p w14:paraId="42461141" w14:textId="77777777" w:rsidR="00AE3F37" w:rsidRDefault="00AE3F37" w:rsidP="00AE3F37">
      <w:pPr>
        <w:rPr>
          <w:rFonts w:ascii="Liberation Serif" w:eastAsia="Times New Roman" w:hAnsi="Liberation Serif"/>
          <w:color w:val="000000"/>
        </w:rPr>
      </w:pPr>
    </w:p>
    <w:p w14:paraId="1510B59F" w14:textId="77777777" w:rsidR="00AE3F37" w:rsidRDefault="00AE3F37" w:rsidP="00AE3F37">
      <w:pPr>
        <w:rPr>
          <w:rFonts w:ascii="Liberation Serif" w:eastAsia="Times New Roman" w:hAnsi="Liberation Serif"/>
          <w:color w:val="000000"/>
        </w:rPr>
      </w:pPr>
      <w:r w:rsidRPr="00AE3F37">
        <w:rPr>
          <w:rFonts w:ascii="Liberation Serif" w:eastAsia="Times New Roman" w:hAnsi="Liberation Serif"/>
          <w:color w:val="000000"/>
        </w:rPr>
        <w:t xml:space="preserve">4. </w:t>
      </w:r>
      <w:r w:rsidRPr="00AE3F37">
        <w:rPr>
          <w:rFonts w:ascii="Liberation Serif" w:eastAsia="Times New Roman" w:hAnsi="Liberation Serif"/>
          <w:b/>
          <w:color w:val="000000"/>
        </w:rPr>
        <w:t>Рекомендуемые таблицы</w:t>
      </w:r>
      <w:r w:rsidRPr="00AE3F37">
        <w:rPr>
          <w:rFonts w:ascii="Liberation Serif" w:eastAsia="Times New Roman" w:hAnsi="Liberation Serif"/>
          <w:color w:val="000000"/>
        </w:rPr>
        <w:t xml:space="preserve"> – Единицы технологического оборудования, Единицы диагностического оборудования, План диагностических мероприятий, Журнал диагностики, Диагностические бригады.</w:t>
      </w:r>
    </w:p>
    <w:p w14:paraId="3D14416B" w14:textId="77777777" w:rsidR="00AE3F37" w:rsidRDefault="00AE3F37" w:rsidP="00AE3F37">
      <w:pPr>
        <w:rPr>
          <w:rFonts w:ascii="Liberation Serif" w:eastAsia="Times New Roman" w:hAnsi="Liberation Serif"/>
          <w:color w:val="000000"/>
        </w:rPr>
      </w:pPr>
    </w:p>
    <w:p w14:paraId="4D1E899A" w14:textId="77777777" w:rsidR="00AE3F37" w:rsidRDefault="00AE3F37" w:rsidP="00AE3F37">
      <w:pPr>
        <w:rPr>
          <w:rFonts w:ascii="Liberation Serif" w:eastAsia="Times New Roman" w:hAnsi="Liberation Serif"/>
          <w:color w:val="000000"/>
        </w:rPr>
      </w:pPr>
    </w:p>
    <w:p w14:paraId="2791A9B8" w14:textId="77777777" w:rsidR="00AE3F37" w:rsidRDefault="00AE3F37" w:rsidP="00AE3F37">
      <w:pPr>
        <w:rPr>
          <w:rFonts w:ascii="Liberation Serif" w:eastAsia="Times New Roman" w:hAnsi="Liberation Serif"/>
          <w:color w:val="000000"/>
        </w:rPr>
      </w:pPr>
      <w:r w:rsidRPr="00AE3F37">
        <w:rPr>
          <w:rFonts w:ascii="Liberation Serif" w:eastAsia="Times New Roman" w:hAnsi="Liberation Serif"/>
          <w:color w:val="000000"/>
        </w:rPr>
        <w:t>Описание улучшаемой системы в терминах теории систем и прикладного системного анализа.</w:t>
      </w:r>
    </w:p>
    <w:p w14:paraId="1A28CA58" w14:textId="77777777" w:rsidR="00AE3F37" w:rsidRDefault="00AE3F37" w:rsidP="00AE3F37">
      <w:pPr>
        <w:rPr>
          <w:rFonts w:ascii="Liberation Serif" w:eastAsia="Times New Roman" w:hAnsi="Liberation Serif"/>
          <w:color w:val="000000"/>
        </w:rPr>
      </w:pPr>
    </w:p>
    <w:p w14:paraId="00D05827" w14:textId="490EA2D9" w:rsidR="00AD1A94" w:rsidRPr="00D10635" w:rsidRDefault="00AE3F37" w:rsidP="00D10635">
      <w:pPr>
        <w:pStyle w:val="a9"/>
        <w:numPr>
          <w:ilvl w:val="0"/>
          <w:numId w:val="1"/>
        </w:numPr>
        <w:rPr>
          <w:rFonts w:ascii="Liberation Serif" w:eastAsia="Times New Roman" w:hAnsi="Liberation Serif"/>
          <w:color w:val="000000"/>
        </w:rPr>
      </w:pPr>
      <w:r w:rsidRPr="00AD1A94">
        <w:rPr>
          <w:rFonts w:ascii="Liberation Serif" w:eastAsia="Times New Roman" w:hAnsi="Liberation Serif"/>
          <w:b/>
          <w:color w:val="000000"/>
        </w:rPr>
        <w:t>Система</w:t>
      </w:r>
      <w:r w:rsidR="00AD1A94">
        <w:rPr>
          <w:rFonts w:ascii="Liberation Serif" w:eastAsia="Times New Roman" w:hAnsi="Liberation Serif"/>
          <w:color w:val="000000"/>
        </w:rPr>
        <w:t xml:space="preserve"> </w:t>
      </w:r>
      <w:r w:rsidR="00AD1A94" w:rsidRPr="00A56718">
        <w:rPr>
          <w:rFonts w:ascii="Liberation Serif" w:eastAsia="Times New Roman" w:hAnsi="Liberation Serif"/>
          <w:color w:val="000000"/>
        </w:rPr>
        <w:t>–</w:t>
      </w:r>
      <w:r w:rsidR="00AD1A94" w:rsidRPr="00AD1A94">
        <w:rPr>
          <w:rFonts w:ascii="Liberation Serif" w:eastAsia="Times New Roman" w:hAnsi="Liberation Serif"/>
          <w:color w:val="000000"/>
        </w:rPr>
        <w:t xml:space="preserve"> </w:t>
      </w:r>
      <w:r w:rsidR="00AD1A94">
        <w:rPr>
          <w:rFonts w:ascii="Liberation Serif" w:eastAsia="Times New Roman" w:hAnsi="Liberation Serif"/>
          <w:color w:val="000000"/>
        </w:rPr>
        <w:t>своевременного выявления неполадок в оборудовании</w:t>
      </w:r>
      <w:r w:rsidR="00F13D86" w:rsidRPr="00AD1A94">
        <w:rPr>
          <w:rFonts w:ascii="Liberation Serif" w:eastAsia="Times New Roman" w:hAnsi="Liberation Serif"/>
          <w:color w:val="000000"/>
        </w:rPr>
        <w:t xml:space="preserve"> (бизнес-единица «Диагностика», отвечающая за своевременное выявление дефектов в технологическом оборудовании)</w:t>
      </w:r>
      <w:r w:rsidR="00D10635">
        <w:rPr>
          <w:rFonts w:ascii="Liberation Serif" w:eastAsia="Times New Roman" w:hAnsi="Liberation Serif"/>
          <w:color w:val="000000"/>
        </w:rPr>
        <w:br w:type="page"/>
      </w:r>
    </w:p>
    <w:p w14:paraId="53D27568" w14:textId="77777777" w:rsidR="00F13D86" w:rsidRDefault="00F13D86" w:rsidP="00A56718">
      <w:pPr>
        <w:pStyle w:val="a9"/>
        <w:numPr>
          <w:ilvl w:val="0"/>
          <w:numId w:val="1"/>
        </w:numPr>
        <w:rPr>
          <w:rFonts w:ascii="Liberation Serif" w:eastAsia="Times New Roman" w:hAnsi="Liberation Serif"/>
          <w:color w:val="000000"/>
        </w:rPr>
      </w:pPr>
      <w:r>
        <w:rPr>
          <w:rFonts w:ascii="Liberation Serif" w:eastAsia="Times New Roman" w:hAnsi="Liberation Serif"/>
          <w:color w:val="000000"/>
        </w:rPr>
        <w:lastRenderedPageBreak/>
        <w:t>Взаимодействующие системы</w:t>
      </w:r>
    </w:p>
    <w:p w14:paraId="4BEEFB30" w14:textId="77777777" w:rsidR="00A56718" w:rsidRPr="00A56718" w:rsidRDefault="00A56718" w:rsidP="00A56718">
      <w:pPr>
        <w:pStyle w:val="a9"/>
        <w:ind w:left="1429" w:firstLine="0"/>
        <w:rPr>
          <w:rFonts w:ascii="Liberation Serif" w:eastAsia="Times New Roman" w:hAnsi="Liberation Serif"/>
          <w:color w:val="000000"/>
        </w:rPr>
      </w:pPr>
    </w:p>
    <w:p w14:paraId="2A272EAA" w14:textId="77777777" w:rsidR="00A56718" w:rsidRDefault="00A56718" w:rsidP="00A56718">
      <w:pPr>
        <w:pStyle w:val="a9"/>
        <w:numPr>
          <w:ilvl w:val="0"/>
          <w:numId w:val="4"/>
        </w:numPr>
        <w:rPr>
          <w:rFonts w:ascii="Liberation Serif" w:eastAsia="Times New Roman" w:hAnsi="Liberation Serif"/>
          <w:color w:val="000000"/>
        </w:rPr>
      </w:pPr>
      <w:r>
        <w:rPr>
          <w:rFonts w:ascii="Liberation Serif" w:eastAsia="Times New Roman" w:hAnsi="Liberation Serif"/>
          <w:color w:val="000000"/>
        </w:rPr>
        <w:t>Технологическое оборудование.</w:t>
      </w:r>
    </w:p>
    <w:p w14:paraId="3C35FB83" w14:textId="77777777" w:rsidR="00A56718" w:rsidRDefault="00A56718" w:rsidP="00A56718">
      <w:pPr>
        <w:pStyle w:val="a9"/>
        <w:numPr>
          <w:ilvl w:val="0"/>
          <w:numId w:val="4"/>
        </w:numPr>
        <w:rPr>
          <w:rFonts w:ascii="Liberation Serif" w:eastAsia="Times New Roman" w:hAnsi="Liberation Serif"/>
          <w:color w:val="000000"/>
        </w:rPr>
      </w:pPr>
      <w:r>
        <w:rPr>
          <w:rFonts w:ascii="Liberation Serif" w:eastAsia="Times New Roman" w:hAnsi="Liberation Serif"/>
          <w:color w:val="000000"/>
        </w:rPr>
        <w:t>Организации по ремонту и обслуживанию оборудования.</w:t>
      </w:r>
    </w:p>
    <w:p w14:paraId="7DFE9C90" w14:textId="77777777" w:rsidR="00A56718" w:rsidRDefault="00A56718" w:rsidP="00A56718">
      <w:pPr>
        <w:pStyle w:val="a9"/>
        <w:numPr>
          <w:ilvl w:val="0"/>
          <w:numId w:val="4"/>
        </w:numPr>
        <w:rPr>
          <w:rFonts w:ascii="Liberation Serif" w:eastAsia="Times New Roman" w:hAnsi="Liberation Serif"/>
          <w:color w:val="000000"/>
        </w:rPr>
      </w:pPr>
      <w:r>
        <w:rPr>
          <w:rFonts w:ascii="Liberation Serif" w:eastAsia="Times New Roman" w:hAnsi="Liberation Serif"/>
          <w:color w:val="000000"/>
        </w:rPr>
        <w:t>Поставщики диагностического оборудования.</w:t>
      </w:r>
    </w:p>
    <w:p w14:paraId="2BC9478F" w14:textId="77777777" w:rsidR="00A56718" w:rsidRDefault="00A56718" w:rsidP="00A56718">
      <w:pPr>
        <w:rPr>
          <w:rFonts w:ascii="Liberation Serif" w:eastAsia="Times New Roman" w:hAnsi="Liberation Serif"/>
          <w:color w:val="000000"/>
        </w:rPr>
      </w:pPr>
    </w:p>
    <w:p w14:paraId="63CB0D8B" w14:textId="77777777" w:rsidR="00A56718" w:rsidRDefault="00A56718" w:rsidP="00A56718">
      <w:pPr>
        <w:pStyle w:val="a9"/>
        <w:numPr>
          <w:ilvl w:val="0"/>
          <w:numId w:val="1"/>
        </w:numPr>
        <w:rPr>
          <w:rFonts w:ascii="Liberation Serif" w:eastAsia="Times New Roman" w:hAnsi="Liberation Serif"/>
          <w:i/>
          <w:color w:val="000000"/>
        </w:rPr>
      </w:pPr>
      <w:r w:rsidRPr="00A56718">
        <w:rPr>
          <w:rFonts w:ascii="Liberation Serif" w:eastAsia="Times New Roman" w:hAnsi="Liberation Serif"/>
          <w:b/>
          <w:color w:val="000000"/>
        </w:rPr>
        <w:t>Компоненты (элементы, подсистемы) системы</w:t>
      </w:r>
      <w:r w:rsidRPr="00A56718">
        <w:rPr>
          <w:rFonts w:ascii="Liberation Serif" w:eastAsia="Times New Roman" w:hAnsi="Liberation Serif"/>
          <w:color w:val="000000"/>
        </w:rPr>
        <w:t xml:space="preserve"> – </w:t>
      </w:r>
      <w:r w:rsidRPr="00A56718">
        <w:rPr>
          <w:rFonts w:ascii="Liberation Serif" w:eastAsia="Times New Roman" w:hAnsi="Liberation Serif"/>
          <w:i/>
          <w:color w:val="000000"/>
        </w:rPr>
        <w:t>любая система определяется через её состав. Эти компоненты и связи между ними создают свойства системы, её сущностные характеристики.</w:t>
      </w:r>
    </w:p>
    <w:p w14:paraId="7FD36A1B" w14:textId="77777777" w:rsidR="00A56718" w:rsidRDefault="00A56718" w:rsidP="00A56718">
      <w:pPr>
        <w:rPr>
          <w:rFonts w:ascii="Liberation Serif" w:eastAsia="Times New Roman" w:hAnsi="Liberation Serif"/>
        </w:rPr>
      </w:pPr>
    </w:p>
    <w:p w14:paraId="6C9A7B20" w14:textId="77777777" w:rsidR="00363C1A" w:rsidRPr="00363C1A" w:rsidRDefault="00363C1A" w:rsidP="00363C1A">
      <w:pPr>
        <w:pStyle w:val="a9"/>
        <w:numPr>
          <w:ilvl w:val="0"/>
          <w:numId w:val="1"/>
        </w:numPr>
        <w:rPr>
          <w:rFonts w:ascii="Liberation Serif" w:eastAsia="Times New Roman" w:hAnsi="Liberation Serif"/>
        </w:rPr>
      </w:pPr>
      <w:r>
        <w:rPr>
          <w:rFonts w:ascii="Liberation Serif" w:eastAsia="Times New Roman" w:hAnsi="Liberation Serif"/>
        </w:rPr>
        <w:t>Функциональные подсистемы:</w:t>
      </w:r>
    </w:p>
    <w:p w14:paraId="7D727B6C" w14:textId="77777777" w:rsidR="00363C1A" w:rsidRDefault="00363C1A" w:rsidP="00A56718">
      <w:pPr>
        <w:ind w:left="709" w:firstLine="0"/>
        <w:rPr>
          <w:rFonts w:ascii="Liberation Serif" w:eastAsia="Times New Roman" w:hAnsi="Liberation Serif"/>
          <w:color w:val="000000"/>
        </w:rPr>
      </w:pPr>
    </w:p>
    <w:p w14:paraId="2BF5E7BB" w14:textId="77777777" w:rsidR="00A56718" w:rsidRPr="00363C1A" w:rsidRDefault="00363C1A" w:rsidP="00363C1A">
      <w:pPr>
        <w:pStyle w:val="a9"/>
        <w:numPr>
          <w:ilvl w:val="0"/>
          <w:numId w:val="6"/>
        </w:numPr>
        <w:rPr>
          <w:rFonts w:ascii="Liberation Serif" w:eastAsia="Times New Roman" w:hAnsi="Liberation Serif"/>
          <w:color w:val="000000"/>
        </w:rPr>
      </w:pPr>
      <w:r>
        <w:rPr>
          <w:rFonts w:ascii="Liberation Serif" w:eastAsia="Times New Roman" w:hAnsi="Liberation Serif"/>
          <w:color w:val="000000"/>
        </w:rPr>
        <w:t>Подсистема у</w:t>
      </w:r>
      <w:r w:rsidR="00A56718" w:rsidRPr="00363C1A">
        <w:rPr>
          <w:rFonts w:ascii="Liberation Serif" w:eastAsia="Times New Roman" w:hAnsi="Liberation Serif"/>
          <w:color w:val="000000"/>
        </w:rPr>
        <w:t>чета нар</w:t>
      </w:r>
      <w:r>
        <w:rPr>
          <w:rFonts w:ascii="Liberation Serif" w:eastAsia="Times New Roman" w:hAnsi="Liberation Serif"/>
          <w:color w:val="000000"/>
        </w:rPr>
        <w:t>аботки оборудования</w:t>
      </w:r>
    </w:p>
    <w:p w14:paraId="13C7B067" w14:textId="77777777" w:rsidR="00A56718" w:rsidRPr="00363C1A" w:rsidRDefault="00363C1A" w:rsidP="00363C1A">
      <w:pPr>
        <w:pStyle w:val="a9"/>
        <w:numPr>
          <w:ilvl w:val="0"/>
          <w:numId w:val="6"/>
        </w:numPr>
        <w:rPr>
          <w:rFonts w:ascii="Liberation Serif" w:eastAsia="Times New Roman" w:hAnsi="Liberation Serif"/>
          <w:color w:val="000000"/>
        </w:rPr>
      </w:pPr>
      <w:r>
        <w:rPr>
          <w:rFonts w:ascii="Liberation Serif" w:eastAsia="Times New Roman" w:hAnsi="Liberation Serif"/>
          <w:color w:val="000000"/>
        </w:rPr>
        <w:t>Подсистема планирования диагностики</w:t>
      </w:r>
    </w:p>
    <w:p w14:paraId="6EC70D1F" w14:textId="77777777" w:rsidR="00A56718" w:rsidRPr="00363C1A" w:rsidRDefault="00363C1A" w:rsidP="00363C1A">
      <w:pPr>
        <w:pStyle w:val="a9"/>
        <w:numPr>
          <w:ilvl w:val="0"/>
          <w:numId w:val="6"/>
        </w:numPr>
        <w:rPr>
          <w:rFonts w:ascii="Liberation Serif" w:eastAsia="Times New Roman" w:hAnsi="Liberation Serif"/>
          <w:color w:val="000000"/>
        </w:rPr>
      </w:pPr>
      <w:r>
        <w:rPr>
          <w:rFonts w:ascii="Liberation Serif" w:eastAsia="Times New Roman" w:hAnsi="Liberation Serif"/>
          <w:color w:val="000000"/>
        </w:rPr>
        <w:t>Подсистема контроля выполнения диагностики</w:t>
      </w:r>
    </w:p>
    <w:p w14:paraId="654F56D2" w14:textId="77777777" w:rsidR="00A56718" w:rsidRPr="00363C1A" w:rsidRDefault="00363C1A" w:rsidP="00363C1A">
      <w:pPr>
        <w:pStyle w:val="a9"/>
        <w:numPr>
          <w:ilvl w:val="0"/>
          <w:numId w:val="6"/>
        </w:numPr>
        <w:rPr>
          <w:rFonts w:ascii="Liberation Serif" w:eastAsia="Times New Roman" w:hAnsi="Liberation Serif"/>
          <w:color w:val="000000"/>
        </w:rPr>
      </w:pPr>
      <w:r>
        <w:rPr>
          <w:rFonts w:ascii="Liberation Serif" w:eastAsia="Times New Roman" w:hAnsi="Liberation Serif"/>
          <w:color w:val="000000"/>
        </w:rPr>
        <w:t>Подсистема у</w:t>
      </w:r>
      <w:r w:rsidR="00A56718" w:rsidRPr="00363C1A">
        <w:rPr>
          <w:rFonts w:ascii="Liberation Serif" w:eastAsia="Times New Roman" w:hAnsi="Liberation Serif"/>
          <w:color w:val="000000"/>
        </w:rPr>
        <w:t>чет</w:t>
      </w:r>
      <w:r>
        <w:rPr>
          <w:rFonts w:ascii="Liberation Serif" w:eastAsia="Times New Roman" w:hAnsi="Liberation Serif"/>
          <w:color w:val="000000"/>
        </w:rPr>
        <w:t>а диагностического оборудования</w:t>
      </w:r>
    </w:p>
    <w:p w14:paraId="2FC29A2B" w14:textId="77777777" w:rsidR="00A56718" w:rsidRDefault="00363C1A" w:rsidP="00363C1A">
      <w:pPr>
        <w:pStyle w:val="a9"/>
        <w:numPr>
          <w:ilvl w:val="0"/>
          <w:numId w:val="6"/>
        </w:numPr>
        <w:rPr>
          <w:rFonts w:ascii="Liberation Serif" w:eastAsia="Times New Roman" w:hAnsi="Liberation Serif"/>
          <w:color w:val="000000"/>
        </w:rPr>
      </w:pPr>
      <w:r>
        <w:rPr>
          <w:rFonts w:ascii="Liberation Serif" w:eastAsia="Times New Roman" w:hAnsi="Liberation Serif"/>
          <w:color w:val="000000"/>
        </w:rPr>
        <w:t>Подсистема ведения журнала диагностики</w:t>
      </w:r>
    </w:p>
    <w:p w14:paraId="57A14254" w14:textId="77777777" w:rsidR="00363C1A" w:rsidRDefault="00363C1A" w:rsidP="00363C1A"/>
    <w:p w14:paraId="607A8122" w14:textId="77777777" w:rsidR="00363C1A" w:rsidRPr="00363C1A" w:rsidRDefault="00363C1A" w:rsidP="00363C1A">
      <w:pPr>
        <w:pStyle w:val="a9"/>
        <w:numPr>
          <w:ilvl w:val="0"/>
          <w:numId w:val="1"/>
        </w:numPr>
        <w:rPr>
          <w:rFonts w:ascii="Liberation Serif" w:eastAsia="Times New Roman" w:hAnsi="Liberation Serif"/>
        </w:rPr>
      </w:pPr>
      <w:r w:rsidRPr="00363C1A">
        <w:rPr>
          <w:rFonts w:ascii="Liberation Serif" w:eastAsia="Times New Roman" w:hAnsi="Liberation Serif"/>
          <w:b/>
        </w:rPr>
        <w:t>Процесс</w:t>
      </w:r>
      <w:r w:rsidRPr="00363C1A">
        <w:rPr>
          <w:rFonts w:ascii="Liberation Serif" w:eastAsia="Times New Roman" w:hAnsi="Liberation Serif"/>
        </w:rPr>
        <w:t xml:space="preserve"> – </w:t>
      </w:r>
      <w:r w:rsidRPr="00363C1A">
        <w:rPr>
          <w:rFonts w:ascii="Liberation Serif" w:eastAsia="Times New Roman" w:hAnsi="Liberation Serif"/>
          <w:i/>
        </w:rPr>
        <w:t>динамическое изменение системы во времени.</w:t>
      </w:r>
    </w:p>
    <w:p w14:paraId="56B8CF6A" w14:textId="77777777" w:rsidR="00363C1A" w:rsidRDefault="00363C1A" w:rsidP="00363C1A">
      <w:pPr>
        <w:rPr>
          <w:rFonts w:ascii="Liberation Serif" w:eastAsia="Times New Roman" w:hAnsi="Liberation Serif"/>
        </w:rPr>
      </w:pPr>
    </w:p>
    <w:p w14:paraId="0AF9FC17" w14:textId="77777777" w:rsidR="00363C1A" w:rsidRDefault="00363C1A" w:rsidP="00363C1A">
      <w:pPr>
        <w:rPr>
          <w:rFonts w:ascii="Liberation Serif" w:eastAsia="Times New Roman" w:hAnsi="Liberation Serif"/>
          <w:color w:val="000000"/>
        </w:rPr>
      </w:pPr>
      <w:r w:rsidRPr="00363C1A">
        <w:rPr>
          <w:rFonts w:ascii="Liberation Serif" w:eastAsia="Times New Roman" w:hAnsi="Liberation Serif"/>
          <w:color w:val="000000"/>
        </w:rPr>
        <w:t>Действия, направленные на достижение главной цели системы</w:t>
      </w:r>
      <w:r>
        <w:rPr>
          <w:rFonts w:ascii="Liberation Serif" w:eastAsia="Times New Roman" w:hAnsi="Liberation Serif"/>
          <w:color w:val="000000"/>
        </w:rPr>
        <w:t xml:space="preserve"> - обеспечение</w:t>
      </w:r>
      <w:r w:rsidRPr="00AE3F37">
        <w:rPr>
          <w:rFonts w:ascii="Liberation Serif" w:eastAsia="Times New Roman" w:hAnsi="Liberation Serif"/>
          <w:color w:val="000000"/>
        </w:rPr>
        <w:t xml:space="preserve"> своевременного выявления дефектов оборудования, до того, как они приведут к отказам и поломкам.</w:t>
      </w:r>
    </w:p>
    <w:p w14:paraId="3348A505" w14:textId="77777777" w:rsidR="00363C1A" w:rsidRDefault="00363C1A" w:rsidP="00363C1A">
      <w:pPr>
        <w:rPr>
          <w:rFonts w:ascii="Liberation Serif" w:eastAsia="Times New Roman" w:hAnsi="Liberation Serif"/>
          <w:color w:val="000000"/>
        </w:rPr>
      </w:pPr>
    </w:p>
    <w:p w14:paraId="04EF802B" w14:textId="77777777" w:rsidR="00363C1A" w:rsidRPr="00C160EF" w:rsidRDefault="00363C1A" w:rsidP="00363C1A">
      <w:pPr>
        <w:pStyle w:val="a9"/>
        <w:numPr>
          <w:ilvl w:val="0"/>
          <w:numId w:val="1"/>
        </w:numPr>
        <w:rPr>
          <w:rFonts w:ascii="Liberation Serif" w:eastAsia="Times New Roman" w:hAnsi="Liberation Serif"/>
          <w:b/>
        </w:rPr>
      </w:pPr>
      <w:r w:rsidRPr="00363C1A">
        <w:rPr>
          <w:rFonts w:ascii="Liberation Serif" w:eastAsia="Times New Roman" w:hAnsi="Liberation Serif"/>
          <w:b/>
        </w:rPr>
        <w:t xml:space="preserve">Состояние – </w:t>
      </w:r>
      <w:r w:rsidRPr="00363C1A">
        <w:rPr>
          <w:rFonts w:ascii="Liberation Serif" w:eastAsia="Times New Roman" w:hAnsi="Liberation Serif"/>
          <w:i/>
        </w:rPr>
        <w:t>положение системы относительно других её положений.</w:t>
      </w:r>
    </w:p>
    <w:p w14:paraId="7314B2CE" w14:textId="77777777" w:rsidR="00C160EF" w:rsidRDefault="00C160EF" w:rsidP="00C160EF">
      <w:pPr>
        <w:pStyle w:val="a9"/>
        <w:ind w:left="1429" w:firstLine="0"/>
        <w:rPr>
          <w:rFonts w:ascii="Liberation Serif" w:eastAsia="Times New Roman" w:hAnsi="Liberation Serif"/>
          <w:b/>
        </w:rPr>
      </w:pPr>
    </w:p>
    <w:p w14:paraId="7C1C8A15" w14:textId="77777777" w:rsidR="00C160EF" w:rsidRPr="00363C1A" w:rsidRDefault="00C160EF" w:rsidP="00C160EF">
      <w:pPr>
        <w:pStyle w:val="a9"/>
        <w:numPr>
          <w:ilvl w:val="0"/>
          <w:numId w:val="1"/>
        </w:numPr>
        <w:rPr>
          <w:rFonts w:ascii="Liberation Serif" w:eastAsia="Times New Roman" w:hAnsi="Liberation Serif"/>
          <w:b/>
        </w:rPr>
      </w:pPr>
      <w:r>
        <w:rPr>
          <w:rFonts w:ascii="Liberation Serif" w:eastAsia="Times New Roman" w:hAnsi="Liberation Serif"/>
        </w:rPr>
        <w:t>Значения на каждый момент времени показателей системы</w:t>
      </w:r>
    </w:p>
    <w:p w14:paraId="6DEA5491" w14:textId="77777777" w:rsidR="00363C1A" w:rsidRPr="00C160EF" w:rsidRDefault="00363C1A" w:rsidP="00C160EF">
      <w:pPr>
        <w:pStyle w:val="a9"/>
        <w:numPr>
          <w:ilvl w:val="0"/>
          <w:numId w:val="6"/>
        </w:numPr>
        <w:rPr>
          <w:rFonts w:ascii="Liberation Serif" w:eastAsia="Times New Roman" w:hAnsi="Liberation Serif"/>
          <w:color w:val="000000"/>
        </w:rPr>
      </w:pPr>
      <w:r w:rsidRPr="00C160EF">
        <w:rPr>
          <w:rFonts w:ascii="Liberation Serif" w:eastAsia="Times New Roman" w:hAnsi="Liberation Serif"/>
          <w:color w:val="000000"/>
        </w:rPr>
        <w:t>Список и состояние технологического оборудования:</w:t>
      </w:r>
    </w:p>
    <w:p w14:paraId="51BB3224" w14:textId="77777777" w:rsidR="00363C1A" w:rsidRPr="00C160EF" w:rsidRDefault="00363C1A" w:rsidP="00C160EF">
      <w:pPr>
        <w:pStyle w:val="a9"/>
        <w:numPr>
          <w:ilvl w:val="0"/>
          <w:numId w:val="6"/>
        </w:numPr>
        <w:rPr>
          <w:rFonts w:ascii="Liberation Serif" w:eastAsia="Times New Roman" w:hAnsi="Liberation Serif"/>
          <w:color w:val="000000"/>
        </w:rPr>
      </w:pPr>
      <w:r w:rsidRPr="00C160EF">
        <w:rPr>
          <w:rFonts w:ascii="Liberation Serif" w:eastAsia="Times New Roman" w:hAnsi="Liberation Serif"/>
          <w:color w:val="000000"/>
        </w:rPr>
        <w:t>Список и статус диагностического оборудования:</w:t>
      </w:r>
    </w:p>
    <w:p w14:paraId="157F6579" w14:textId="77777777" w:rsidR="00363C1A" w:rsidRPr="00C160EF" w:rsidRDefault="00363C1A" w:rsidP="00C160EF">
      <w:pPr>
        <w:pStyle w:val="a9"/>
        <w:numPr>
          <w:ilvl w:val="0"/>
          <w:numId w:val="6"/>
        </w:numPr>
        <w:rPr>
          <w:rFonts w:ascii="Liberation Serif" w:eastAsia="Times New Roman" w:hAnsi="Liberation Serif"/>
          <w:color w:val="000000"/>
        </w:rPr>
      </w:pPr>
      <w:r w:rsidRPr="00C160EF">
        <w:rPr>
          <w:rFonts w:ascii="Liberation Serif" w:eastAsia="Times New Roman" w:hAnsi="Liberation Serif"/>
          <w:color w:val="000000"/>
        </w:rPr>
        <w:t>План диагностических мероприятий:</w:t>
      </w:r>
    </w:p>
    <w:p w14:paraId="536496FE" w14:textId="77777777" w:rsidR="00363C1A" w:rsidRPr="00C160EF" w:rsidRDefault="00363C1A" w:rsidP="00C160EF">
      <w:pPr>
        <w:pStyle w:val="a9"/>
        <w:numPr>
          <w:ilvl w:val="0"/>
          <w:numId w:val="6"/>
        </w:numPr>
        <w:rPr>
          <w:rFonts w:ascii="Liberation Serif" w:eastAsia="Times New Roman" w:hAnsi="Liberation Serif"/>
          <w:color w:val="000000"/>
        </w:rPr>
      </w:pPr>
      <w:r w:rsidRPr="00C160EF">
        <w:rPr>
          <w:rFonts w:ascii="Liberation Serif" w:eastAsia="Times New Roman" w:hAnsi="Liberation Serif"/>
          <w:color w:val="000000"/>
        </w:rPr>
        <w:t>Журнал диагностики:</w:t>
      </w:r>
    </w:p>
    <w:p w14:paraId="5501656A" w14:textId="77777777" w:rsidR="00363C1A" w:rsidRPr="00C160EF" w:rsidRDefault="00C160EF" w:rsidP="00C160EF">
      <w:pPr>
        <w:pStyle w:val="a9"/>
        <w:numPr>
          <w:ilvl w:val="0"/>
          <w:numId w:val="6"/>
        </w:numPr>
        <w:rPr>
          <w:rFonts w:ascii="Liberation Serif" w:eastAsia="Times New Roman" w:hAnsi="Liberation Serif"/>
          <w:color w:val="000000"/>
        </w:rPr>
      </w:pPr>
      <w:r w:rsidRPr="00C160EF">
        <w:rPr>
          <w:rFonts w:ascii="Liberation Serif" w:eastAsia="Times New Roman" w:hAnsi="Liberation Serif"/>
          <w:color w:val="000000"/>
        </w:rPr>
        <w:t>Учет наработки оборудования:</w:t>
      </w:r>
    </w:p>
    <w:p w14:paraId="319C76DD" w14:textId="77777777" w:rsidR="00C160EF" w:rsidRPr="00C160EF" w:rsidRDefault="00C160EF" w:rsidP="00C160EF">
      <w:pPr>
        <w:pStyle w:val="a9"/>
        <w:numPr>
          <w:ilvl w:val="0"/>
          <w:numId w:val="6"/>
        </w:numPr>
        <w:rPr>
          <w:rFonts w:ascii="Liberation Serif" w:eastAsia="Times New Roman" w:hAnsi="Liberation Serif"/>
          <w:color w:val="000000"/>
        </w:rPr>
      </w:pPr>
      <w:r w:rsidRPr="00C160EF">
        <w:rPr>
          <w:rFonts w:ascii="Liberation Serif" w:eastAsia="Times New Roman" w:hAnsi="Liberation Serif"/>
          <w:color w:val="000000"/>
        </w:rPr>
        <w:t>Показатели выполнения плана диагностики:</w:t>
      </w:r>
    </w:p>
    <w:p w14:paraId="5A88D094" w14:textId="77777777" w:rsidR="00C160EF" w:rsidRPr="00C160EF" w:rsidRDefault="00C160EF" w:rsidP="00C160EF">
      <w:pPr>
        <w:pStyle w:val="a9"/>
        <w:numPr>
          <w:ilvl w:val="0"/>
          <w:numId w:val="6"/>
        </w:numPr>
        <w:rPr>
          <w:rFonts w:ascii="Liberation Serif" w:eastAsia="Times New Roman" w:hAnsi="Liberation Serif"/>
          <w:color w:val="000000"/>
        </w:rPr>
      </w:pPr>
      <w:r w:rsidRPr="00C160EF">
        <w:rPr>
          <w:rFonts w:ascii="Liberation Serif" w:eastAsia="Times New Roman" w:hAnsi="Liberation Serif"/>
          <w:color w:val="000000"/>
        </w:rPr>
        <w:t>Статус диагностических бригад:</w:t>
      </w:r>
    </w:p>
    <w:p w14:paraId="4DB6A4DE" w14:textId="77777777" w:rsidR="00C160EF" w:rsidRDefault="00C160EF" w:rsidP="00C160EF">
      <w:pPr>
        <w:pStyle w:val="a9"/>
        <w:numPr>
          <w:ilvl w:val="0"/>
          <w:numId w:val="6"/>
        </w:numPr>
        <w:rPr>
          <w:rFonts w:ascii="Liberation Serif" w:eastAsia="Times New Roman" w:hAnsi="Liberation Serif"/>
          <w:color w:val="000000"/>
        </w:rPr>
      </w:pPr>
      <w:r w:rsidRPr="00C160EF">
        <w:rPr>
          <w:rFonts w:ascii="Liberation Serif" w:eastAsia="Times New Roman" w:hAnsi="Liberation Serif"/>
          <w:color w:val="000000"/>
        </w:rPr>
        <w:t>Информация о дефектах и рекомендации по обслуживанию:</w:t>
      </w:r>
    </w:p>
    <w:p w14:paraId="72DFB016" w14:textId="77777777" w:rsidR="00C160EF" w:rsidRDefault="00C160EF" w:rsidP="00C160EF">
      <w:pPr>
        <w:pStyle w:val="a9"/>
        <w:ind w:left="2149" w:firstLine="0"/>
        <w:rPr>
          <w:rFonts w:ascii="Liberation Serif" w:eastAsia="Times New Roman" w:hAnsi="Liberation Serif"/>
          <w:color w:val="000000"/>
        </w:rPr>
      </w:pPr>
    </w:p>
    <w:p w14:paraId="0A733B39" w14:textId="77777777" w:rsidR="00C160EF" w:rsidRDefault="00C160EF" w:rsidP="00C160EF">
      <w:pPr>
        <w:pStyle w:val="a9"/>
        <w:numPr>
          <w:ilvl w:val="0"/>
          <w:numId w:val="1"/>
        </w:numPr>
        <w:rPr>
          <w:rFonts w:ascii="Liberation Serif" w:eastAsia="Times New Roman" w:hAnsi="Liberation Serif"/>
          <w:i/>
        </w:rPr>
      </w:pPr>
      <w:r w:rsidRPr="00C160EF">
        <w:rPr>
          <w:rFonts w:ascii="Liberation Serif" w:eastAsia="Times New Roman" w:hAnsi="Liberation Serif"/>
        </w:rPr>
        <w:t xml:space="preserve"> </w:t>
      </w:r>
      <w:r w:rsidRPr="00C160EF">
        <w:rPr>
          <w:rFonts w:ascii="Liberation Serif" w:eastAsia="Times New Roman" w:hAnsi="Liberation Serif"/>
          <w:b/>
        </w:rPr>
        <w:t>Системный эффект (синергия)</w:t>
      </w:r>
      <w:r w:rsidRPr="00C160EF">
        <w:rPr>
          <w:rFonts w:ascii="Liberation Serif" w:eastAsia="Times New Roman" w:hAnsi="Liberation Serif"/>
        </w:rPr>
        <w:t xml:space="preserve"> – </w:t>
      </w:r>
      <w:r w:rsidRPr="00C160EF">
        <w:rPr>
          <w:rFonts w:ascii="Liberation Serif" w:eastAsia="Times New Roman" w:hAnsi="Liberation Serif"/>
          <w:i/>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14:paraId="41DA6B8F" w14:textId="77777777" w:rsidR="00D10635" w:rsidRDefault="00D10635" w:rsidP="009564A4">
      <w:pPr>
        <w:pStyle w:val="a9"/>
        <w:ind w:left="1429" w:firstLine="0"/>
        <w:rPr>
          <w:rFonts w:ascii="Liberation Serif" w:eastAsia="Times New Roman" w:hAnsi="Liberation Serif"/>
        </w:rPr>
      </w:pPr>
    </w:p>
    <w:p w14:paraId="55476057" w14:textId="77777777" w:rsidR="00D10635" w:rsidRDefault="00D10635" w:rsidP="009564A4">
      <w:pPr>
        <w:pStyle w:val="a9"/>
        <w:ind w:left="1429" w:firstLine="0"/>
        <w:rPr>
          <w:rFonts w:ascii="Liberation Serif" w:eastAsia="Times New Roman" w:hAnsi="Liberation Serif"/>
        </w:rPr>
      </w:pPr>
    </w:p>
    <w:p w14:paraId="6780194B" w14:textId="2E47DC9F" w:rsidR="00C160EF" w:rsidRPr="009564A4" w:rsidRDefault="00C160EF" w:rsidP="009564A4">
      <w:pPr>
        <w:pStyle w:val="a9"/>
        <w:ind w:left="1429" w:firstLine="0"/>
        <w:rPr>
          <w:rFonts w:ascii="Liberation Serif" w:eastAsia="Times New Roman" w:hAnsi="Liberation Serif"/>
        </w:rPr>
      </w:pPr>
      <w:r>
        <w:rPr>
          <w:rFonts w:ascii="Liberation Serif" w:eastAsia="Times New Roman" w:hAnsi="Liberation Serif"/>
        </w:rPr>
        <w:lastRenderedPageBreak/>
        <w:t>Связи между подсистемами:</w:t>
      </w:r>
    </w:p>
    <w:tbl>
      <w:tblPr>
        <w:tblStyle w:val="ab"/>
        <w:tblW w:w="7949" w:type="dxa"/>
        <w:tblInd w:w="1429" w:type="dxa"/>
        <w:tblLook w:val="04A0" w:firstRow="1" w:lastRow="0" w:firstColumn="1" w:lastColumn="0" w:noHBand="0" w:noVBand="1"/>
      </w:tblPr>
      <w:tblGrid>
        <w:gridCol w:w="2675"/>
        <w:gridCol w:w="2598"/>
        <w:gridCol w:w="2676"/>
      </w:tblGrid>
      <w:tr w:rsidR="005F5959" w:rsidRPr="0075395C" w14:paraId="7F26495D" w14:textId="77777777" w:rsidTr="005F5959">
        <w:trPr>
          <w:trHeight w:val="642"/>
        </w:trPr>
        <w:tc>
          <w:tcPr>
            <w:tcW w:w="2675" w:type="dxa"/>
          </w:tcPr>
          <w:p w14:paraId="385739BA" w14:textId="77777777" w:rsidR="005F5959" w:rsidRPr="0075395C" w:rsidRDefault="005F5959" w:rsidP="0075395C">
            <w:pPr>
              <w:pStyle w:val="a9"/>
              <w:ind w:left="0" w:firstLine="0"/>
              <w:jc w:val="center"/>
              <w:rPr>
                <w:rFonts w:ascii="Liberation Serif" w:eastAsia="Times New Roman" w:hAnsi="Liberation Serif"/>
                <w:b/>
              </w:rPr>
            </w:pPr>
            <w:r w:rsidRPr="0075395C">
              <w:rPr>
                <w:rFonts w:ascii="Liberation Serif" w:eastAsia="Times New Roman" w:hAnsi="Liberation Serif"/>
                <w:b/>
              </w:rPr>
              <w:t>Система отправитель</w:t>
            </w:r>
          </w:p>
        </w:tc>
        <w:tc>
          <w:tcPr>
            <w:tcW w:w="2598" w:type="dxa"/>
          </w:tcPr>
          <w:p w14:paraId="054E5922" w14:textId="77777777" w:rsidR="005F5959" w:rsidRPr="0075395C" w:rsidRDefault="005F5959" w:rsidP="0075395C">
            <w:pPr>
              <w:pStyle w:val="a9"/>
              <w:ind w:left="0" w:firstLine="0"/>
              <w:jc w:val="center"/>
              <w:rPr>
                <w:rFonts w:ascii="Liberation Serif" w:eastAsia="Times New Roman" w:hAnsi="Liberation Serif"/>
                <w:b/>
              </w:rPr>
            </w:pPr>
            <w:r w:rsidRPr="0075395C">
              <w:rPr>
                <w:rFonts w:ascii="Liberation Serif" w:eastAsia="Times New Roman" w:hAnsi="Liberation Serif"/>
                <w:b/>
              </w:rPr>
              <w:t>Связь</w:t>
            </w:r>
          </w:p>
        </w:tc>
        <w:tc>
          <w:tcPr>
            <w:tcW w:w="2676" w:type="dxa"/>
          </w:tcPr>
          <w:p w14:paraId="29BE288C" w14:textId="77777777" w:rsidR="005F5959" w:rsidRPr="0075395C" w:rsidRDefault="005F5959" w:rsidP="0075395C">
            <w:pPr>
              <w:pStyle w:val="a9"/>
              <w:ind w:left="0" w:firstLine="0"/>
              <w:jc w:val="center"/>
              <w:rPr>
                <w:rFonts w:ascii="Liberation Serif" w:eastAsia="Times New Roman" w:hAnsi="Liberation Serif"/>
                <w:b/>
              </w:rPr>
            </w:pPr>
            <w:r w:rsidRPr="0075395C">
              <w:rPr>
                <w:rFonts w:ascii="Liberation Serif" w:eastAsia="Times New Roman" w:hAnsi="Liberation Serif"/>
                <w:b/>
              </w:rPr>
              <w:t>Система получатель</w:t>
            </w:r>
          </w:p>
        </w:tc>
      </w:tr>
      <w:tr w:rsidR="005F5959" w:rsidRPr="005F5959" w14:paraId="67BBD481" w14:textId="77777777" w:rsidTr="005F5959">
        <w:trPr>
          <w:trHeight w:val="817"/>
        </w:trPr>
        <w:tc>
          <w:tcPr>
            <w:tcW w:w="2675" w:type="dxa"/>
          </w:tcPr>
          <w:p w14:paraId="7AD97210"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Подсистема Учета наработки оборудования</w:t>
            </w:r>
          </w:p>
        </w:tc>
        <w:tc>
          <w:tcPr>
            <w:tcW w:w="2598" w:type="dxa"/>
          </w:tcPr>
          <w:p w14:paraId="02F9C4A1"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Передача данных о наработке и нормативах</w:t>
            </w:r>
          </w:p>
        </w:tc>
        <w:tc>
          <w:tcPr>
            <w:tcW w:w="2676" w:type="dxa"/>
          </w:tcPr>
          <w:p w14:paraId="42F90EDC"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Подсистема Планирования диагностики</w:t>
            </w:r>
          </w:p>
        </w:tc>
      </w:tr>
      <w:tr w:rsidR="005F5959" w:rsidRPr="005F5959" w14:paraId="59E7F250" w14:textId="77777777" w:rsidTr="005F5959">
        <w:trPr>
          <w:trHeight w:val="1080"/>
        </w:trPr>
        <w:tc>
          <w:tcPr>
            <w:tcW w:w="2675" w:type="dxa"/>
          </w:tcPr>
          <w:p w14:paraId="2BD44DC1"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Подсистема Планирования диагностики</w:t>
            </w:r>
          </w:p>
        </w:tc>
        <w:tc>
          <w:tcPr>
            <w:tcW w:w="2598" w:type="dxa"/>
          </w:tcPr>
          <w:p w14:paraId="0AB7A661"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Передача информации о плане диагностики</w:t>
            </w:r>
          </w:p>
        </w:tc>
        <w:tc>
          <w:tcPr>
            <w:tcW w:w="2676" w:type="dxa"/>
          </w:tcPr>
          <w:p w14:paraId="427692BB"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Подсистема Контроля выполнения диагностики</w:t>
            </w:r>
          </w:p>
        </w:tc>
      </w:tr>
      <w:tr w:rsidR="005F5959" w:rsidRPr="005F5959" w14:paraId="7518BB69" w14:textId="77777777" w:rsidTr="005F5959">
        <w:trPr>
          <w:trHeight w:val="808"/>
        </w:trPr>
        <w:tc>
          <w:tcPr>
            <w:tcW w:w="2675" w:type="dxa"/>
          </w:tcPr>
          <w:p w14:paraId="3247D3DC"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Подсистема Планирования диагностики</w:t>
            </w:r>
          </w:p>
        </w:tc>
        <w:tc>
          <w:tcPr>
            <w:tcW w:w="2598" w:type="dxa"/>
          </w:tcPr>
          <w:p w14:paraId="08976EE0"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Передача данных о необходимости диагностики</w:t>
            </w:r>
          </w:p>
        </w:tc>
        <w:tc>
          <w:tcPr>
            <w:tcW w:w="2676" w:type="dxa"/>
          </w:tcPr>
          <w:p w14:paraId="34853395"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Подсистема Учета наработки оборудования</w:t>
            </w:r>
          </w:p>
        </w:tc>
      </w:tr>
      <w:tr w:rsidR="005F5959" w:rsidRPr="005F5959" w14:paraId="3F582F0D" w14:textId="77777777" w:rsidTr="005F5959">
        <w:trPr>
          <w:trHeight w:val="1080"/>
        </w:trPr>
        <w:tc>
          <w:tcPr>
            <w:tcW w:w="2675" w:type="dxa"/>
          </w:tcPr>
          <w:p w14:paraId="50DA94A5"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Подсистема Контроля выполнения диагностики</w:t>
            </w:r>
          </w:p>
        </w:tc>
        <w:tc>
          <w:tcPr>
            <w:tcW w:w="2598" w:type="dxa"/>
          </w:tcPr>
          <w:p w14:paraId="6C854E30"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Передача результатов выполненной диагностики</w:t>
            </w:r>
          </w:p>
        </w:tc>
        <w:tc>
          <w:tcPr>
            <w:tcW w:w="2676" w:type="dxa"/>
          </w:tcPr>
          <w:p w14:paraId="511575E2"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Подсистема Учета диагностического оборудования</w:t>
            </w:r>
          </w:p>
        </w:tc>
      </w:tr>
      <w:tr w:rsidR="005F5959" w:rsidRPr="005F5959" w14:paraId="19F4B5BF" w14:textId="77777777" w:rsidTr="005F5959">
        <w:trPr>
          <w:trHeight w:val="1080"/>
        </w:trPr>
        <w:tc>
          <w:tcPr>
            <w:tcW w:w="2675" w:type="dxa"/>
          </w:tcPr>
          <w:p w14:paraId="3511D84B"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Подсистема Контроля выполнения диагностики</w:t>
            </w:r>
          </w:p>
        </w:tc>
        <w:tc>
          <w:tcPr>
            <w:tcW w:w="2598" w:type="dxa"/>
          </w:tcPr>
          <w:p w14:paraId="08A39588"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Передача данных о выполнении плана диагностики</w:t>
            </w:r>
          </w:p>
        </w:tc>
        <w:tc>
          <w:tcPr>
            <w:tcW w:w="2676" w:type="dxa"/>
          </w:tcPr>
          <w:p w14:paraId="06AC458C"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Подсистема Ведения журнала диагностики</w:t>
            </w:r>
          </w:p>
        </w:tc>
      </w:tr>
      <w:tr w:rsidR="005F5959" w:rsidRPr="005F5959" w14:paraId="1F746EAE" w14:textId="77777777" w:rsidTr="005F5959">
        <w:trPr>
          <w:trHeight w:val="1090"/>
        </w:trPr>
        <w:tc>
          <w:tcPr>
            <w:tcW w:w="2675" w:type="dxa"/>
          </w:tcPr>
          <w:p w14:paraId="5BED2877"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Подсистема Ведения журнала диагностики</w:t>
            </w:r>
          </w:p>
        </w:tc>
        <w:tc>
          <w:tcPr>
            <w:tcW w:w="2598" w:type="dxa"/>
          </w:tcPr>
          <w:p w14:paraId="34365365"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Передача данных о результатах диагностики</w:t>
            </w:r>
          </w:p>
        </w:tc>
        <w:tc>
          <w:tcPr>
            <w:tcW w:w="2676" w:type="dxa"/>
          </w:tcPr>
          <w:p w14:paraId="232A0E54"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Подсистема Учета диагностического оборудования</w:t>
            </w:r>
          </w:p>
        </w:tc>
      </w:tr>
      <w:tr w:rsidR="005F5959" w:rsidRPr="005F5959" w14:paraId="02DAC364" w14:textId="77777777" w:rsidTr="005F5959">
        <w:trPr>
          <w:trHeight w:val="1352"/>
        </w:trPr>
        <w:tc>
          <w:tcPr>
            <w:tcW w:w="2675" w:type="dxa"/>
          </w:tcPr>
          <w:p w14:paraId="50C6CB99"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Подсистема Учета диагностического оборудования</w:t>
            </w:r>
          </w:p>
        </w:tc>
        <w:tc>
          <w:tcPr>
            <w:tcW w:w="2598" w:type="dxa"/>
          </w:tcPr>
          <w:p w14:paraId="757D83DF"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Передача информации о статусе диагностических приборов</w:t>
            </w:r>
          </w:p>
        </w:tc>
        <w:tc>
          <w:tcPr>
            <w:tcW w:w="2676" w:type="dxa"/>
          </w:tcPr>
          <w:p w14:paraId="6B38F34D"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Подсистема Контроля выполнения диагностики</w:t>
            </w:r>
          </w:p>
        </w:tc>
      </w:tr>
      <w:tr w:rsidR="005F5959" w:rsidRPr="005F5959" w14:paraId="36662C0B" w14:textId="77777777" w:rsidTr="005F5959">
        <w:trPr>
          <w:trHeight w:val="1080"/>
        </w:trPr>
        <w:tc>
          <w:tcPr>
            <w:tcW w:w="2675" w:type="dxa"/>
          </w:tcPr>
          <w:p w14:paraId="1D8694E5"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Подсистема Учета диагностического оборудования</w:t>
            </w:r>
          </w:p>
        </w:tc>
        <w:tc>
          <w:tcPr>
            <w:tcW w:w="2598" w:type="dxa"/>
          </w:tcPr>
          <w:p w14:paraId="4F0AC632"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Передача данных о диагностических приборах в использовании</w:t>
            </w:r>
          </w:p>
        </w:tc>
        <w:tc>
          <w:tcPr>
            <w:tcW w:w="2676" w:type="dxa"/>
          </w:tcPr>
          <w:p w14:paraId="6B625510"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Подсистема Ведения журнала диагностики</w:t>
            </w:r>
          </w:p>
        </w:tc>
      </w:tr>
      <w:tr w:rsidR="005F5959" w:rsidRPr="005F5959" w14:paraId="24045854" w14:textId="77777777" w:rsidTr="005F5959">
        <w:trPr>
          <w:trHeight w:val="1080"/>
        </w:trPr>
        <w:tc>
          <w:tcPr>
            <w:tcW w:w="2675" w:type="dxa"/>
          </w:tcPr>
          <w:p w14:paraId="08B464C3"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Подсистема Ведения журнала диагностики</w:t>
            </w:r>
          </w:p>
        </w:tc>
        <w:tc>
          <w:tcPr>
            <w:tcW w:w="2598" w:type="dxa"/>
          </w:tcPr>
          <w:p w14:paraId="0B8A3A40"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Передача информации о проведенных диагностиках</w:t>
            </w:r>
          </w:p>
        </w:tc>
        <w:tc>
          <w:tcPr>
            <w:tcW w:w="2676" w:type="dxa"/>
          </w:tcPr>
          <w:p w14:paraId="50E95F93"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Подсистема Контроля выполнения диагностики</w:t>
            </w:r>
          </w:p>
        </w:tc>
      </w:tr>
      <w:tr w:rsidR="005F5959" w:rsidRPr="005F5959" w14:paraId="251953A6" w14:textId="77777777" w:rsidTr="005F5959">
        <w:trPr>
          <w:trHeight w:val="1080"/>
        </w:trPr>
        <w:tc>
          <w:tcPr>
            <w:tcW w:w="2675" w:type="dxa"/>
          </w:tcPr>
          <w:p w14:paraId="55BD64C2"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Подсистема Ведения журнала диагностики</w:t>
            </w:r>
          </w:p>
        </w:tc>
        <w:tc>
          <w:tcPr>
            <w:tcW w:w="2598" w:type="dxa"/>
          </w:tcPr>
          <w:p w14:paraId="5DCF42F0"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Передача данных о результатах диагностики</w:t>
            </w:r>
          </w:p>
        </w:tc>
        <w:tc>
          <w:tcPr>
            <w:tcW w:w="2676" w:type="dxa"/>
          </w:tcPr>
          <w:p w14:paraId="7347D092" w14:textId="77777777" w:rsidR="005F5959" w:rsidRPr="005F5959" w:rsidRDefault="005F5959" w:rsidP="002C1C08">
            <w:pPr>
              <w:pStyle w:val="a9"/>
              <w:ind w:left="0" w:firstLine="0"/>
              <w:rPr>
                <w:rFonts w:ascii="Liberation Serif" w:eastAsia="Times New Roman" w:hAnsi="Liberation Serif"/>
              </w:rPr>
            </w:pPr>
            <w:r w:rsidRPr="005F5959">
              <w:rPr>
                <w:rFonts w:ascii="Liberation Serif" w:eastAsia="Times New Roman" w:hAnsi="Liberation Serif"/>
              </w:rPr>
              <w:t xml:space="preserve">  Подсистема Учета диагностического оборудования</w:t>
            </w:r>
          </w:p>
        </w:tc>
      </w:tr>
    </w:tbl>
    <w:p w14:paraId="57AABC47" w14:textId="77777777" w:rsidR="0075395C" w:rsidRPr="0075395C" w:rsidRDefault="0075395C" w:rsidP="0075395C">
      <w:pPr>
        <w:pStyle w:val="a9"/>
        <w:ind w:left="1429" w:firstLine="0"/>
        <w:rPr>
          <w:rFonts w:ascii="Liberation Serif" w:eastAsia="Times New Roman" w:hAnsi="Liberation Serif"/>
          <w:i/>
        </w:rPr>
      </w:pPr>
    </w:p>
    <w:p w14:paraId="4C05D9BE" w14:textId="77777777" w:rsidR="0075395C" w:rsidRPr="0075395C" w:rsidRDefault="0075395C" w:rsidP="0075395C">
      <w:pPr>
        <w:pStyle w:val="a9"/>
        <w:ind w:left="1429" w:firstLine="0"/>
        <w:rPr>
          <w:rFonts w:ascii="Liberation Serif" w:eastAsia="Times New Roman" w:hAnsi="Liberation Serif"/>
          <w:i/>
        </w:rPr>
      </w:pPr>
    </w:p>
    <w:p w14:paraId="177F21B9" w14:textId="77777777" w:rsidR="00C160EF" w:rsidRDefault="005F5959" w:rsidP="005F5959">
      <w:pPr>
        <w:pStyle w:val="a9"/>
        <w:numPr>
          <w:ilvl w:val="0"/>
          <w:numId w:val="1"/>
        </w:numPr>
        <w:rPr>
          <w:rFonts w:ascii="Liberation Serif" w:eastAsia="Times New Roman" w:hAnsi="Liberation Serif"/>
          <w:i/>
        </w:rPr>
      </w:pPr>
      <w:r w:rsidRPr="005F5959">
        <w:rPr>
          <w:rFonts w:ascii="Liberation Serif" w:eastAsia="Times New Roman" w:hAnsi="Liberation Serif"/>
          <w:b/>
        </w:rPr>
        <w:lastRenderedPageBreak/>
        <w:t>Цель</w:t>
      </w:r>
      <w:r w:rsidRPr="005F5959">
        <w:rPr>
          <w:rFonts w:ascii="Liberation Serif" w:eastAsia="Times New Roman" w:hAnsi="Liberation Serif"/>
          <w:i/>
        </w:rPr>
        <w:t xml:space="preserve"> – желаемые будущие состояния системы в заданный момент времени</w:t>
      </w:r>
    </w:p>
    <w:p w14:paraId="033D6591" w14:textId="77777777" w:rsidR="0075395C" w:rsidRDefault="0075395C" w:rsidP="0075395C">
      <w:pPr>
        <w:rPr>
          <w:rFonts w:ascii="Liberation Serif" w:eastAsia="Times New Roman" w:hAnsi="Liberation Serif"/>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029"/>
        <w:gridCol w:w="5766"/>
      </w:tblGrid>
      <w:tr w:rsidR="0075395C" w:rsidRPr="0075395C" w14:paraId="7AC8DFDE" w14:textId="77777777" w:rsidTr="0075395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56E175B" w14:textId="77777777" w:rsidR="0075395C" w:rsidRPr="0075395C" w:rsidRDefault="0075395C" w:rsidP="0075395C">
            <w:pPr>
              <w:pStyle w:val="a9"/>
              <w:ind w:left="0" w:firstLine="0"/>
              <w:jc w:val="center"/>
              <w:rPr>
                <w:rFonts w:ascii="Liberation Serif" w:eastAsia="Times New Roman" w:hAnsi="Liberation Serif"/>
                <w:b/>
              </w:rPr>
            </w:pPr>
            <w:r w:rsidRPr="0075395C">
              <w:rPr>
                <w:rFonts w:ascii="Liberation Serif" w:eastAsia="Times New Roman" w:hAnsi="Liberation Serif"/>
                <w:b/>
              </w:rPr>
              <w:t>Показатель</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4B82FA4B" w14:textId="77777777" w:rsidR="0075395C" w:rsidRPr="0075395C" w:rsidRDefault="0075395C" w:rsidP="0075395C">
            <w:pPr>
              <w:pStyle w:val="a9"/>
              <w:ind w:left="0" w:firstLine="0"/>
              <w:jc w:val="center"/>
              <w:rPr>
                <w:rFonts w:ascii="Liberation Serif" w:eastAsia="Times New Roman" w:hAnsi="Liberation Serif"/>
                <w:b/>
              </w:rPr>
            </w:pPr>
            <w:r w:rsidRPr="0075395C">
              <w:rPr>
                <w:rFonts w:ascii="Liberation Serif" w:eastAsia="Times New Roman" w:hAnsi="Liberation Serif"/>
                <w:b/>
              </w:rPr>
              <w:t>Желаемое состояние</w:t>
            </w:r>
          </w:p>
        </w:tc>
      </w:tr>
      <w:tr w:rsidR="0075395C" w:rsidRPr="0075395C" w14:paraId="41AD4FF6" w14:textId="77777777" w:rsidTr="007539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7413293" w14:textId="77777777" w:rsidR="0075395C" w:rsidRPr="0075395C" w:rsidRDefault="0075395C" w:rsidP="0075395C">
            <w:pPr>
              <w:pStyle w:val="a9"/>
              <w:ind w:left="0" w:firstLine="0"/>
              <w:rPr>
                <w:rFonts w:ascii="Liberation Serif" w:eastAsia="Times New Roman" w:hAnsi="Liberation Serif"/>
              </w:rPr>
            </w:pPr>
            <w:r w:rsidRPr="0075395C">
              <w:rPr>
                <w:rFonts w:ascii="Liberation Serif" w:eastAsia="Times New Roman" w:hAnsi="Liberation Serif"/>
              </w:rPr>
              <w:t>Список и состояние технологического оборудования</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B3DECAB" w14:textId="77777777" w:rsidR="0075395C" w:rsidRPr="0075395C" w:rsidRDefault="0075395C" w:rsidP="0075395C">
            <w:pPr>
              <w:pStyle w:val="a9"/>
              <w:ind w:left="0" w:firstLine="0"/>
              <w:rPr>
                <w:rFonts w:ascii="Liberation Serif" w:eastAsia="Times New Roman" w:hAnsi="Liberation Serif"/>
              </w:rPr>
            </w:pPr>
            <w:r w:rsidRPr="0075395C">
              <w:rPr>
                <w:rFonts w:ascii="Liberation Serif" w:eastAsia="Times New Roman" w:hAnsi="Liberation Serif"/>
              </w:rPr>
              <w:t>Актуальный и подробный список с активным мониторингом состояния.</w:t>
            </w:r>
          </w:p>
        </w:tc>
      </w:tr>
      <w:tr w:rsidR="0075395C" w:rsidRPr="0075395C" w14:paraId="4777038C" w14:textId="77777777" w:rsidTr="007539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0E16350" w14:textId="77777777" w:rsidR="0075395C" w:rsidRPr="0075395C" w:rsidRDefault="0075395C" w:rsidP="0075395C">
            <w:pPr>
              <w:pStyle w:val="a9"/>
              <w:ind w:left="0" w:firstLine="0"/>
              <w:rPr>
                <w:rFonts w:ascii="Liberation Serif" w:eastAsia="Times New Roman" w:hAnsi="Liberation Serif"/>
              </w:rPr>
            </w:pPr>
            <w:r w:rsidRPr="0075395C">
              <w:rPr>
                <w:rFonts w:ascii="Liberation Serif" w:eastAsia="Times New Roman" w:hAnsi="Liberation Serif"/>
              </w:rPr>
              <w:t>Список и статус диагностического оборудования</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1ABD0D3" w14:textId="77777777" w:rsidR="0075395C" w:rsidRPr="0075395C" w:rsidRDefault="0075395C" w:rsidP="0075395C">
            <w:pPr>
              <w:pStyle w:val="a9"/>
              <w:ind w:left="0" w:firstLine="0"/>
              <w:rPr>
                <w:rFonts w:ascii="Liberation Serif" w:eastAsia="Times New Roman" w:hAnsi="Liberation Serif"/>
              </w:rPr>
            </w:pPr>
            <w:r w:rsidRPr="0075395C">
              <w:rPr>
                <w:rFonts w:ascii="Liberation Serif" w:eastAsia="Times New Roman" w:hAnsi="Liberation Serif"/>
              </w:rPr>
              <w:t>Полный и актуальный реестр, где каждый прибор готов к использованию.</w:t>
            </w:r>
          </w:p>
        </w:tc>
      </w:tr>
      <w:tr w:rsidR="0075395C" w:rsidRPr="0075395C" w14:paraId="485028AE" w14:textId="77777777" w:rsidTr="007539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CFE3FB" w14:textId="77777777" w:rsidR="0075395C" w:rsidRPr="0075395C" w:rsidRDefault="0075395C" w:rsidP="0075395C">
            <w:pPr>
              <w:pStyle w:val="a9"/>
              <w:ind w:left="0" w:firstLine="0"/>
              <w:rPr>
                <w:rFonts w:ascii="Liberation Serif" w:eastAsia="Times New Roman" w:hAnsi="Liberation Serif"/>
              </w:rPr>
            </w:pPr>
            <w:r w:rsidRPr="0075395C">
              <w:rPr>
                <w:rFonts w:ascii="Liberation Serif" w:eastAsia="Times New Roman" w:hAnsi="Liberation Serif"/>
              </w:rPr>
              <w:t>План диагностических мероприятий</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169F105" w14:textId="77777777" w:rsidR="0075395C" w:rsidRPr="0075395C" w:rsidRDefault="0075395C" w:rsidP="0075395C">
            <w:pPr>
              <w:pStyle w:val="a9"/>
              <w:ind w:left="0" w:firstLine="0"/>
              <w:rPr>
                <w:rFonts w:ascii="Liberation Serif" w:eastAsia="Times New Roman" w:hAnsi="Liberation Serif"/>
              </w:rPr>
            </w:pPr>
            <w:r w:rsidRPr="0075395C">
              <w:rPr>
                <w:rFonts w:ascii="Liberation Serif" w:eastAsia="Times New Roman" w:hAnsi="Liberation Serif"/>
              </w:rPr>
              <w:t>Составлен и выполняется согласно нормативам.</w:t>
            </w:r>
          </w:p>
        </w:tc>
      </w:tr>
      <w:tr w:rsidR="0075395C" w:rsidRPr="0075395C" w14:paraId="7375B25A" w14:textId="77777777" w:rsidTr="007539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6356936" w14:textId="77777777" w:rsidR="0075395C" w:rsidRPr="0075395C" w:rsidRDefault="0075395C" w:rsidP="0075395C">
            <w:pPr>
              <w:pStyle w:val="a9"/>
              <w:ind w:left="0" w:firstLine="0"/>
              <w:rPr>
                <w:rFonts w:ascii="Liberation Serif" w:eastAsia="Times New Roman" w:hAnsi="Liberation Serif"/>
              </w:rPr>
            </w:pPr>
            <w:r w:rsidRPr="0075395C">
              <w:rPr>
                <w:rFonts w:ascii="Liberation Serif" w:eastAsia="Times New Roman" w:hAnsi="Liberation Serif"/>
              </w:rPr>
              <w:t>Журнал диагностики</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A1219D5" w14:textId="77777777" w:rsidR="0075395C" w:rsidRPr="0075395C" w:rsidRDefault="0075395C" w:rsidP="0075395C">
            <w:pPr>
              <w:pStyle w:val="a9"/>
              <w:ind w:left="0" w:firstLine="0"/>
              <w:rPr>
                <w:rFonts w:ascii="Liberation Serif" w:eastAsia="Times New Roman" w:hAnsi="Liberation Serif"/>
              </w:rPr>
            </w:pPr>
            <w:r w:rsidRPr="0075395C">
              <w:rPr>
                <w:rFonts w:ascii="Liberation Serif" w:eastAsia="Times New Roman" w:hAnsi="Liberation Serif"/>
              </w:rPr>
              <w:t>Полный журнал с подробными результатами каждой диагностики.</w:t>
            </w:r>
          </w:p>
        </w:tc>
      </w:tr>
      <w:tr w:rsidR="0075395C" w:rsidRPr="0075395C" w14:paraId="4B8D5290" w14:textId="77777777" w:rsidTr="007539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5482CD2" w14:textId="77777777" w:rsidR="0075395C" w:rsidRPr="0075395C" w:rsidRDefault="0075395C" w:rsidP="0075395C">
            <w:pPr>
              <w:pStyle w:val="a9"/>
              <w:ind w:left="0" w:firstLine="0"/>
              <w:rPr>
                <w:rFonts w:ascii="Liberation Serif" w:eastAsia="Times New Roman" w:hAnsi="Liberation Serif"/>
              </w:rPr>
            </w:pPr>
            <w:r w:rsidRPr="0075395C">
              <w:rPr>
                <w:rFonts w:ascii="Liberation Serif" w:eastAsia="Times New Roman" w:hAnsi="Liberation Serif"/>
              </w:rPr>
              <w:t>Учет наработки оборудования</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CEC2D29" w14:textId="77777777" w:rsidR="0075395C" w:rsidRPr="0075395C" w:rsidRDefault="0075395C" w:rsidP="0075395C">
            <w:pPr>
              <w:pStyle w:val="a9"/>
              <w:ind w:left="0" w:firstLine="0"/>
              <w:rPr>
                <w:rFonts w:ascii="Liberation Serif" w:eastAsia="Times New Roman" w:hAnsi="Liberation Serif"/>
              </w:rPr>
            </w:pPr>
            <w:r w:rsidRPr="0075395C">
              <w:rPr>
                <w:rFonts w:ascii="Liberation Serif" w:eastAsia="Times New Roman" w:hAnsi="Liberation Serif"/>
              </w:rPr>
              <w:t>Точные данные о фактической наработке и своевременное планирование диагностики.</w:t>
            </w:r>
          </w:p>
        </w:tc>
      </w:tr>
      <w:tr w:rsidR="0075395C" w:rsidRPr="0075395C" w14:paraId="78DD3447" w14:textId="77777777" w:rsidTr="007539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7A541E5" w14:textId="77777777" w:rsidR="0075395C" w:rsidRPr="0075395C" w:rsidRDefault="0075395C" w:rsidP="0075395C">
            <w:pPr>
              <w:pStyle w:val="a9"/>
              <w:ind w:left="0" w:firstLine="0"/>
              <w:rPr>
                <w:rFonts w:ascii="Liberation Serif" w:eastAsia="Times New Roman" w:hAnsi="Liberation Serif"/>
              </w:rPr>
            </w:pPr>
            <w:r w:rsidRPr="0075395C">
              <w:rPr>
                <w:rFonts w:ascii="Liberation Serif" w:eastAsia="Times New Roman" w:hAnsi="Liberation Serif"/>
              </w:rPr>
              <w:t>Показатели выполнения плана диагностики</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9DDB106" w14:textId="77777777" w:rsidR="0075395C" w:rsidRPr="0075395C" w:rsidRDefault="0075395C" w:rsidP="0075395C">
            <w:pPr>
              <w:pStyle w:val="a9"/>
              <w:ind w:left="0" w:firstLine="0"/>
              <w:rPr>
                <w:rFonts w:ascii="Liberation Serif" w:eastAsia="Times New Roman" w:hAnsi="Liberation Serif"/>
              </w:rPr>
            </w:pPr>
            <w:r w:rsidRPr="0075395C">
              <w:rPr>
                <w:rFonts w:ascii="Liberation Serif" w:eastAsia="Times New Roman" w:hAnsi="Liberation Serif"/>
              </w:rPr>
              <w:t>Выполнение более 90% запланированных диагностик без задержек.</w:t>
            </w:r>
          </w:p>
        </w:tc>
      </w:tr>
      <w:tr w:rsidR="0075395C" w:rsidRPr="0075395C" w14:paraId="1C034EB1" w14:textId="77777777" w:rsidTr="007539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92B86B8" w14:textId="77777777" w:rsidR="0075395C" w:rsidRPr="0075395C" w:rsidRDefault="0075395C" w:rsidP="0075395C">
            <w:pPr>
              <w:pStyle w:val="a9"/>
              <w:ind w:left="0" w:firstLine="0"/>
              <w:rPr>
                <w:rFonts w:ascii="Liberation Serif" w:eastAsia="Times New Roman" w:hAnsi="Liberation Serif"/>
              </w:rPr>
            </w:pPr>
            <w:r w:rsidRPr="0075395C">
              <w:rPr>
                <w:rFonts w:ascii="Liberation Serif" w:eastAsia="Times New Roman" w:hAnsi="Liberation Serif"/>
              </w:rPr>
              <w:t>Статус диагностических бригад</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5DC35A7" w14:textId="77777777" w:rsidR="0075395C" w:rsidRPr="0075395C" w:rsidRDefault="0075395C" w:rsidP="0075395C">
            <w:pPr>
              <w:pStyle w:val="a9"/>
              <w:ind w:left="0" w:firstLine="0"/>
              <w:rPr>
                <w:rFonts w:ascii="Liberation Serif" w:eastAsia="Times New Roman" w:hAnsi="Liberation Serif"/>
              </w:rPr>
            </w:pPr>
            <w:r w:rsidRPr="0075395C">
              <w:rPr>
                <w:rFonts w:ascii="Liberation Serif" w:eastAsia="Times New Roman" w:hAnsi="Liberation Serif"/>
              </w:rPr>
              <w:t>Бригады всегда доступны, и их загруженность не превышает нормы.</w:t>
            </w:r>
          </w:p>
        </w:tc>
      </w:tr>
      <w:tr w:rsidR="0075395C" w:rsidRPr="0075395C" w14:paraId="2BDE3131" w14:textId="77777777" w:rsidTr="007539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5EE9C11" w14:textId="77777777" w:rsidR="0075395C" w:rsidRPr="0075395C" w:rsidRDefault="0075395C" w:rsidP="0075395C">
            <w:pPr>
              <w:pStyle w:val="a9"/>
              <w:ind w:left="0" w:firstLine="0"/>
              <w:rPr>
                <w:rFonts w:ascii="Liberation Serif" w:eastAsia="Times New Roman" w:hAnsi="Liberation Serif"/>
              </w:rPr>
            </w:pPr>
            <w:r w:rsidRPr="0075395C">
              <w:rPr>
                <w:rFonts w:ascii="Liberation Serif" w:eastAsia="Times New Roman" w:hAnsi="Liberation Serif"/>
              </w:rPr>
              <w:t>Информация о дефектах и рекомендации</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DE601C1" w14:textId="77777777" w:rsidR="0075395C" w:rsidRPr="0075395C" w:rsidRDefault="0075395C" w:rsidP="0075395C">
            <w:pPr>
              <w:pStyle w:val="a9"/>
              <w:ind w:left="0" w:firstLine="0"/>
              <w:rPr>
                <w:rFonts w:ascii="Liberation Serif" w:eastAsia="Times New Roman" w:hAnsi="Liberation Serif"/>
              </w:rPr>
            </w:pPr>
            <w:r w:rsidRPr="0075395C">
              <w:rPr>
                <w:rFonts w:ascii="Liberation Serif" w:eastAsia="Times New Roman" w:hAnsi="Liberation Serif"/>
              </w:rPr>
              <w:t>Точные данные о выявленных дефектах и рекомендации по обслуживанию.</w:t>
            </w:r>
          </w:p>
        </w:tc>
      </w:tr>
    </w:tbl>
    <w:p w14:paraId="0611E3D2" w14:textId="77777777" w:rsidR="0075395C" w:rsidRDefault="0075395C" w:rsidP="0075395C"/>
    <w:p w14:paraId="775D998C" w14:textId="77777777" w:rsidR="0075395C" w:rsidRDefault="0075395C" w:rsidP="0075395C">
      <w:pPr>
        <w:pStyle w:val="a9"/>
        <w:numPr>
          <w:ilvl w:val="0"/>
          <w:numId w:val="1"/>
        </w:numPr>
        <w:rPr>
          <w:rFonts w:ascii="Liberation Serif" w:eastAsia="Times New Roman" w:hAnsi="Liberation Serif"/>
          <w:i/>
        </w:rPr>
      </w:pPr>
      <w:r w:rsidRPr="0075395C">
        <w:rPr>
          <w:rFonts w:ascii="Liberation Serif" w:eastAsia="Times New Roman" w:hAnsi="Liberation Serif"/>
          <w:b/>
        </w:rPr>
        <w:t>Граница системы</w:t>
      </w:r>
      <w:r w:rsidRPr="0075395C">
        <w:rPr>
          <w:rFonts w:ascii="Liberation Serif" w:eastAsia="Times New Roman" w:hAnsi="Liberation Serif"/>
        </w:rPr>
        <w:t xml:space="preserve"> – </w:t>
      </w:r>
      <w:r w:rsidRPr="0075395C">
        <w:rPr>
          <w:rFonts w:ascii="Liberation Serif" w:eastAsia="Times New Roman" w:hAnsi="Liberation Serif"/>
          <w:i/>
        </w:rPr>
        <w:t>любые материальные и нематериальные ограничители, отделяющие систему от внешней среды.</w:t>
      </w:r>
    </w:p>
    <w:p w14:paraId="5CD87AC8" w14:textId="77777777" w:rsidR="0075395C" w:rsidRDefault="0075395C" w:rsidP="0075395C">
      <w:pPr>
        <w:rPr>
          <w:rFonts w:ascii="Liberation Serif" w:eastAsia="Times New Roman" w:hAnsi="Liberation Serif"/>
        </w:rPr>
      </w:pPr>
    </w:p>
    <w:p w14:paraId="77EB2C49" w14:textId="77777777" w:rsidR="0075395C" w:rsidRDefault="0075395C" w:rsidP="0075395C">
      <w:pPr>
        <w:pStyle w:val="a9"/>
        <w:ind w:left="0" w:firstLine="0"/>
        <w:rPr>
          <w:rFonts w:ascii="Liberation Serif" w:eastAsia="Times New Roman" w:hAnsi="Liberation Serif"/>
        </w:rPr>
      </w:pPr>
      <w:r w:rsidRPr="0075395C">
        <w:rPr>
          <w:rFonts w:ascii="Liberation Serif" w:eastAsia="Times New Roman" w:hAnsi="Liberation Serif"/>
        </w:rPr>
        <w:t xml:space="preserve">К системе относится: </w:t>
      </w:r>
    </w:p>
    <w:p w14:paraId="140EE05D" w14:textId="77777777" w:rsidR="0075395C" w:rsidRPr="0075395C" w:rsidRDefault="0075395C" w:rsidP="0075395C">
      <w:pPr>
        <w:pStyle w:val="a9"/>
        <w:ind w:left="0" w:firstLine="0"/>
        <w:rPr>
          <w:rFonts w:ascii="Liberation Serif" w:eastAsia="Times New Roman" w:hAnsi="Liberation Serif"/>
        </w:rPr>
      </w:pPr>
    </w:p>
    <w:p w14:paraId="19C1FC5F" w14:textId="77777777" w:rsidR="0075395C" w:rsidRPr="0075395C" w:rsidRDefault="0075395C" w:rsidP="0075395C">
      <w:pPr>
        <w:pStyle w:val="a9"/>
        <w:ind w:left="0" w:firstLine="0"/>
        <w:rPr>
          <w:rFonts w:ascii="Liberation Serif" w:eastAsia="Times New Roman" w:hAnsi="Liberation Serif"/>
        </w:rPr>
      </w:pPr>
      <w:r w:rsidRPr="0075395C">
        <w:rPr>
          <w:rFonts w:ascii="Liberation Serif" w:eastAsia="Times New Roman" w:hAnsi="Liberation Serif"/>
        </w:rPr>
        <w:t xml:space="preserve">Деятельность бригады диагностиков в рамках выполнения функций бизнес-единицы. </w:t>
      </w:r>
    </w:p>
    <w:p w14:paraId="41FB7EE9" w14:textId="77777777" w:rsidR="0075395C" w:rsidRDefault="0075395C" w:rsidP="0075395C"/>
    <w:p w14:paraId="68408589" w14:textId="77777777" w:rsidR="0075395C" w:rsidRPr="0075395C" w:rsidRDefault="0075395C" w:rsidP="0075395C">
      <w:pPr>
        <w:pStyle w:val="a9"/>
        <w:ind w:left="0" w:firstLine="0"/>
        <w:rPr>
          <w:rFonts w:ascii="Liberation Serif" w:eastAsia="Times New Roman" w:hAnsi="Liberation Serif"/>
        </w:rPr>
      </w:pPr>
      <w:r w:rsidRPr="0075395C">
        <w:rPr>
          <w:rFonts w:ascii="Liberation Serif" w:eastAsia="Times New Roman" w:hAnsi="Liberation Serif"/>
        </w:rPr>
        <w:t xml:space="preserve">Вне системы находятся: </w:t>
      </w:r>
    </w:p>
    <w:p w14:paraId="0E4FD142" w14:textId="1F41A3A9" w:rsidR="00830B8C" w:rsidRPr="003E0309" w:rsidRDefault="003E0309" w:rsidP="003E0309">
      <w:pPr>
        <w:pStyle w:val="a9"/>
        <w:numPr>
          <w:ilvl w:val="0"/>
          <w:numId w:val="4"/>
        </w:numPr>
        <w:rPr>
          <w:rFonts w:ascii="Liberation Serif" w:eastAsia="Times New Roman" w:hAnsi="Liberation Serif"/>
          <w:color w:val="000000"/>
        </w:rPr>
      </w:pPr>
      <w:r>
        <w:rPr>
          <w:rFonts w:ascii="Liberation Serif" w:eastAsia="Times New Roman" w:hAnsi="Liberation Serif"/>
          <w:color w:val="000000"/>
        </w:rPr>
        <w:t>Диагностическое оборудование</w:t>
      </w:r>
      <w:r w:rsidR="00830B8C" w:rsidRPr="003E0309">
        <w:rPr>
          <w:rFonts w:ascii="Liberation Serif" w:eastAsia="Times New Roman" w:hAnsi="Liberation Serif"/>
          <w:color w:val="000000"/>
        </w:rPr>
        <w:t>.</w:t>
      </w:r>
    </w:p>
    <w:p w14:paraId="271B8774" w14:textId="77777777" w:rsidR="00830B8C" w:rsidRDefault="00830B8C" w:rsidP="00830B8C">
      <w:pPr>
        <w:pStyle w:val="a9"/>
        <w:numPr>
          <w:ilvl w:val="0"/>
          <w:numId w:val="4"/>
        </w:numPr>
        <w:rPr>
          <w:rFonts w:ascii="Liberation Serif" w:eastAsia="Times New Roman" w:hAnsi="Liberation Serif"/>
          <w:color w:val="000000"/>
        </w:rPr>
      </w:pPr>
      <w:r>
        <w:rPr>
          <w:rFonts w:ascii="Liberation Serif" w:eastAsia="Times New Roman" w:hAnsi="Liberation Serif"/>
          <w:color w:val="000000"/>
        </w:rPr>
        <w:t>Деятельность организаций по ремонту и обслуживанию оборудования.</w:t>
      </w:r>
    </w:p>
    <w:p w14:paraId="662822A3" w14:textId="77777777" w:rsidR="00830B8C" w:rsidRDefault="00830B8C" w:rsidP="00830B8C">
      <w:pPr>
        <w:pStyle w:val="a9"/>
        <w:numPr>
          <w:ilvl w:val="0"/>
          <w:numId w:val="4"/>
        </w:numPr>
        <w:rPr>
          <w:rFonts w:ascii="Liberation Serif" w:eastAsia="Times New Roman" w:hAnsi="Liberation Serif"/>
          <w:color w:val="000000"/>
        </w:rPr>
      </w:pPr>
      <w:r>
        <w:rPr>
          <w:rFonts w:ascii="Liberation Serif" w:eastAsia="Times New Roman" w:hAnsi="Liberation Serif"/>
          <w:color w:val="000000"/>
        </w:rPr>
        <w:t>Поставщики диагностического оборудования.</w:t>
      </w:r>
    </w:p>
    <w:p w14:paraId="2CC5BB94" w14:textId="77777777" w:rsidR="00830B8C" w:rsidRDefault="00830B8C" w:rsidP="00830B8C">
      <w:pPr>
        <w:pStyle w:val="a9"/>
        <w:ind w:left="2149" w:firstLine="0"/>
        <w:rPr>
          <w:rFonts w:ascii="Liberation Serif" w:eastAsia="Times New Roman" w:hAnsi="Liberation Serif"/>
          <w:color w:val="000000"/>
        </w:rPr>
      </w:pPr>
    </w:p>
    <w:p w14:paraId="38B9F9FA" w14:textId="77777777" w:rsidR="00830B8C" w:rsidRPr="00830B8C" w:rsidRDefault="0075395C" w:rsidP="00830B8C">
      <w:pPr>
        <w:pStyle w:val="a9"/>
        <w:numPr>
          <w:ilvl w:val="0"/>
          <w:numId w:val="1"/>
        </w:numPr>
        <w:rPr>
          <w:rFonts w:ascii="Liberation Serif" w:eastAsia="Times New Roman" w:hAnsi="Liberation Serif"/>
        </w:rPr>
      </w:pPr>
      <w:r w:rsidRPr="00830B8C">
        <w:rPr>
          <w:rFonts w:ascii="Liberation Serif" w:eastAsia="Times New Roman" w:hAnsi="Liberation Serif"/>
        </w:rPr>
        <w:t xml:space="preserve">Главная проблема владельца системы: </w:t>
      </w:r>
    </w:p>
    <w:p w14:paraId="51B7C429" w14:textId="77777777" w:rsidR="00830B8C" w:rsidRDefault="00830B8C" w:rsidP="0075395C">
      <w:pPr>
        <w:pStyle w:val="a9"/>
        <w:ind w:left="0" w:firstLine="0"/>
        <w:rPr>
          <w:rFonts w:ascii="Liberation Serif" w:eastAsia="Times New Roman" w:hAnsi="Liberation Serif"/>
        </w:rPr>
      </w:pPr>
    </w:p>
    <w:p w14:paraId="11ED38A8" w14:textId="77777777" w:rsidR="0075395C" w:rsidRPr="00830B8C" w:rsidRDefault="0075395C" w:rsidP="00830B8C">
      <w:pPr>
        <w:ind w:firstLine="0"/>
        <w:rPr>
          <w:rFonts w:ascii="Liberation Serif" w:eastAsia="Times New Roman" w:hAnsi="Liberation Serif"/>
        </w:rPr>
      </w:pPr>
      <w:r w:rsidRPr="00830B8C">
        <w:rPr>
          <w:rFonts w:ascii="Liberation Serif" w:eastAsia="Times New Roman" w:hAnsi="Liberation Serif"/>
        </w:rPr>
        <w:t>Владелец ст</w:t>
      </w:r>
      <w:r w:rsidR="00830B8C">
        <w:rPr>
          <w:rFonts w:ascii="Liberation Serif" w:eastAsia="Times New Roman" w:hAnsi="Liberation Serif"/>
        </w:rPr>
        <w:t>ремится увеличить доходность бригады диагностиков</w:t>
      </w:r>
      <w:r w:rsidRPr="00830B8C">
        <w:rPr>
          <w:rFonts w:ascii="Liberation Serif" w:eastAsia="Times New Roman" w:hAnsi="Liberation Serif"/>
        </w:rPr>
        <w:t xml:space="preserve"> </w:t>
      </w:r>
    </w:p>
    <w:p w14:paraId="54A33DC0" w14:textId="77777777" w:rsidR="00830B8C" w:rsidRDefault="00830B8C" w:rsidP="0075395C"/>
    <w:p w14:paraId="1584DBD9" w14:textId="77777777" w:rsidR="0075395C" w:rsidRPr="003E0309" w:rsidRDefault="0075395C" w:rsidP="00830B8C">
      <w:pPr>
        <w:pStyle w:val="a9"/>
        <w:numPr>
          <w:ilvl w:val="0"/>
          <w:numId w:val="1"/>
        </w:numPr>
        <w:rPr>
          <w:rFonts w:ascii="Liberation Serif" w:eastAsia="Times New Roman" w:hAnsi="Liberation Serif"/>
        </w:rPr>
      </w:pPr>
      <w:r w:rsidRPr="003E0309">
        <w:rPr>
          <w:rFonts w:ascii="Liberation Serif" w:eastAsia="Times New Roman" w:hAnsi="Liberation Serif"/>
        </w:rPr>
        <w:t xml:space="preserve">Список стейкхолдеров: </w:t>
      </w:r>
    </w:p>
    <w:p w14:paraId="24F2D94B" w14:textId="77777777" w:rsidR="0075395C" w:rsidRPr="003E0309" w:rsidRDefault="00281B32" w:rsidP="00281B32">
      <w:pPr>
        <w:pStyle w:val="a9"/>
        <w:numPr>
          <w:ilvl w:val="0"/>
          <w:numId w:val="11"/>
        </w:numPr>
        <w:rPr>
          <w:rFonts w:ascii="Liberation Serif" w:eastAsia="Times New Roman" w:hAnsi="Liberation Serif"/>
        </w:rPr>
      </w:pPr>
      <w:r w:rsidRPr="003E0309">
        <w:rPr>
          <w:rFonts w:ascii="Liberation Serif" w:eastAsia="Times New Roman" w:hAnsi="Liberation Serif"/>
        </w:rPr>
        <w:t xml:space="preserve">Сотрудники бизнес-единицы «Диагностика» </w:t>
      </w:r>
      <w:r w:rsidR="0075395C" w:rsidRPr="003E0309">
        <w:rPr>
          <w:rFonts w:ascii="Liberation Serif" w:eastAsia="Times New Roman" w:hAnsi="Liberation Serif"/>
        </w:rPr>
        <w:t xml:space="preserve"> </w:t>
      </w:r>
    </w:p>
    <w:p w14:paraId="1386D456" w14:textId="77777777" w:rsidR="0075395C" w:rsidRPr="003E0309" w:rsidRDefault="00281B32" w:rsidP="00281B32">
      <w:pPr>
        <w:pStyle w:val="a9"/>
        <w:numPr>
          <w:ilvl w:val="0"/>
          <w:numId w:val="11"/>
        </w:numPr>
        <w:rPr>
          <w:rFonts w:ascii="Liberation Serif" w:eastAsia="Times New Roman" w:hAnsi="Liberation Serif"/>
        </w:rPr>
      </w:pPr>
      <w:r w:rsidRPr="003E0309">
        <w:rPr>
          <w:rFonts w:ascii="Liberation Serif" w:eastAsia="Times New Roman" w:hAnsi="Liberation Serif"/>
        </w:rPr>
        <w:t xml:space="preserve">Клиенты (заказчики) бизнес-единицы «Диагностика» </w:t>
      </w:r>
    </w:p>
    <w:p w14:paraId="368CA2A9" w14:textId="77777777" w:rsidR="0075395C" w:rsidRPr="003E0309" w:rsidRDefault="00281B32" w:rsidP="00281B32">
      <w:pPr>
        <w:pStyle w:val="a9"/>
        <w:numPr>
          <w:ilvl w:val="0"/>
          <w:numId w:val="4"/>
        </w:numPr>
        <w:rPr>
          <w:rFonts w:ascii="Liberation Serif" w:eastAsia="Times New Roman" w:hAnsi="Liberation Serif"/>
        </w:rPr>
      </w:pPr>
      <w:r w:rsidRPr="003E0309">
        <w:rPr>
          <w:rFonts w:ascii="Liberation Serif" w:eastAsia="Times New Roman" w:hAnsi="Liberation Serif"/>
        </w:rPr>
        <w:lastRenderedPageBreak/>
        <w:t>Организации по ремонту и обслуживанию оборудования.</w:t>
      </w:r>
    </w:p>
    <w:p w14:paraId="4C4908CE" w14:textId="77777777" w:rsidR="00281B32" w:rsidRPr="003E0309" w:rsidRDefault="00281B32" w:rsidP="00281B32">
      <w:pPr>
        <w:pStyle w:val="a9"/>
        <w:numPr>
          <w:ilvl w:val="0"/>
          <w:numId w:val="4"/>
        </w:numPr>
        <w:rPr>
          <w:rFonts w:ascii="Liberation Serif" w:eastAsia="Times New Roman" w:hAnsi="Liberation Serif"/>
        </w:rPr>
      </w:pPr>
      <w:r w:rsidRPr="003E0309">
        <w:rPr>
          <w:rFonts w:ascii="Liberation Serif" w:eastAsia="Times New Roman" w:hAnsi="Liberation Serif"/>
        </w:rPr>
        <w:t>Поставщики диагностического оборудования.</w:t>
      </w:r>
    </w:p>
    <w:p w14:paraId="28E3B7C1" w14:textId="77777777" w:rsidR="0075395C" w:rsidRPr="003E0309" w:rsidRDefault="0075395C" w:rsidP="00281B32">
      <w:pPr>
        <w:pStyle w:val="a9"/>
        <w:numPr>
          <w:ilvl w:val="0"/>
          <w:numId w:val="4"/>
        </w:numPr>
        <w:rPr>
          <w:rFonts w:ascii="Liberation Serif" w:eastAsia="Times New Roman" w:hAnsi="Liberation Serif"/>
        </w:rPr>
      </w:pPr>
      <w:r w:rsidRPr="003E0309">
        <w:rPr>
          <w:rFonts w:ascii="Liberation Serif" w:eastAsia="Times New Roman" w:hAnsi="Liberation Serif"/>
        </w:rPr>
        <w:t>Контролирующие органы</w:t>
      </w:r>
      <w:r w:rsidR="00322132" w:rsidRPr="003E0309">
        <w:rPr>
          <w:rFonts w:ascii="Liberation Serif" w:eastAsia="Times New Roman" w:hAnsi="Liberation Serif"/>
        </w:rPr>
        <w:t xml:space="preserve"> и</w:t>
      </w:r>
      <w:r w:rsidR="00281B32" w:rsidRPr="003E0309">
        <w:rPr>
          <w:rFonts w:ascii="Liberation Serif" w:eastAsia="Times New Roman" w:hAnsi="Liberation Serif"/>
        </w:rPr>
        <w:t xml:space="preserve"> регулирующие органы</w:t>
      </w:r>
      <w:r w:rsidRPr="003E0309">
        <w:rPr>
          <w:rFonts w:ascii="Liberation Serif" w:eastAsia="Times New Roman" w:hAnsi="Liberation Serif"/>
        </w:rPr>
        <w:t xml:space="preserve"> </w:t>
      </w:r>
    </w:p>
    <w:p w14:paraId="430D36B0" w14:textId="77777777" w:rsidR="00281B32" w:rsidRDefault="00281B32" w:rsidP="00281B32"/>
    <w:p w14:paraId="6CF7D407" w14:textId="77777777" w:rsidR="0075395C" w:rsidRDefault="0075395C" w:rsidP="00281B32">
      <w:pPr>
        <w:pStyle w:val="a9"/>
        <w:numPr>
          <w:ilvl w:val="0"/>
          <w:numId w:val="1"/>
        </w:numPr>
        <w:rPr>
          <w:rFonts w:ascii="Liberation Serif" w:eastAsia="Times New Roman" w:hAnsi="Liberation Serif"/>
          <w:color w:val="000000"/>
        </w:rPr>
      </w:pPr>
      <w:r w:rsidRPr="00281B32">
        <w:rPr>
          <w:rFonts w:ascii="Liberation Serif" w:eastAsia="Times New Roman" w:hAnsi="Liberation Serif"/>
          <w:color w:val="000000"/>
        </w:rPr>
        <w:t>Языки конфигуратора:</w:t>
      </w:r>
    </w:p>
    <w:p w14:paraId="7A8E056E" w14:textId="77777777" w:rsidR="00281B32" w:rsidRPr="00281B32" w:rsidRDefault="00281B32" w:rsidP="00281B32">
      <w:pPr>
        <w:rPr>
          <w:rFonts w:ascii="Liberation Serif" w:eastAsia="Times New Roman" w:hAnsi="Liberation Serif"/>
          <w:color w:val="000000"/>
        </w:rPr>
      </w:pPr>
    </w:p>
    <w:p w14:paraId="35733496" w14:textId="77777777" w:rsidR="0075395C" w:rsidRPr="00281B32" w:rsidRDefault="00281B32" w:rsidP="00281B32">
      <w:pPr>
        <w:pStyle w:val="a9"/>
        <w:numPr>
          <w:ilvl w:val="0"/>
          <w:numId w:val="4"/>
        </w:numPr>
        <w:rPr>
          <w:rFonts w:ascii="Liberation Serif" w:eastAsia="Times New Roman" w:hAnsi="Liberation Serif"/>
          <w:color w:val="000000"/>
        </w:rPr>
      </w:pPr>
      <w:r w:rsidRPr="00281B32">
        <w:rPr>
          <w:rFonts w:ascii="Liberation Serif" w:eastAsia="Times New Roman" w:hAnsi="Liberation Serif"/>
          <w:color w:val="000000"/>
        </w:rPr>
        <w:t>Я</w:t>
      </w:r>
      <w:r>
        <w:rPr>
          <w:rFonts w:ascii="Liberation Serif" w:eastAsia="Times New Roman" w:hAnsi="Liberation Serif"/>
          <w:color w:val="000000"/>
        </w:rPr>
        <w:t>зык коммуникация и технической документации</w:t>
      </w:r>
    </w:p>
    <w:p w14:paraId="1FB5406D" w14:textId="77777777" w:rsidR="0075395C" w:rsidRPr="00281B32" w:rsidRDefault="0075395C" w:rsidP="00281B32">
      <w:pPr>
        <w:pStyle w:val="a9"/>
        <w:numPr>
          <w:ilvl w:val="0"/>
          <w:numId w:val="4"/>
        </w:numPr>
        <w:rPr>
          <w:rFonts w:ascii="Liberation Serif" w:eastAsia="Times New Roman" w:hAnsi="Liberation Serif"/>
          <w:color w:val="000000"/>
        </w:rPr>
      </w:pPr>
      <w:r w:rsidRPr="00281B32">
        <w:rPr>
          <w:rFonts w:ascii="Liberation Serif" w:eastAsia="Times New Roman" w:hAnsi="Liberation Serif"/>
          <w:color w:val="000000"/>
        </w:rPr>
        <w:t xml:space="preserve">Язык </w:t>
      </w:r>
      <w:r w:rsidR="00281B32">
        <w:rPr>
          <w:rFonts w:ascii="Liberation Serif" w:eastAsia="Times New Roman" w:hAnsi="Liberation Serif"/>
          <w:color w:val="000000"/>
        </w:rPr>
        <w:t>программирования для оптимизации процессов</w:t>
      </w:r>
    </w:p>
    <w:p w14:paraId="07755896" w14:textId="77777777" w:rsidR="0075395C" w:rsidRDefault="0075395C" w:rsidP="00281B32">
      <w:pPr>
        <w:pStyle w:val="a9"/>
        <w:numPr>
          <w:ilvl w:val="0"/>
          <w:numId w:val="4"/>
        </w:numPr>
        <w:rPr>
          <w:rFonts w:ascii="Liberation Serif" w:eastAsia="Times New Roman" w:hAnsi="Liberation Serif"/>
          <w:color w:val="000000"/>
        </w:rPr>
      </w:pPr>
      <w:r w:rsidRPr="00281B32">
        <w:rPr>
          <w:rFonts w:ascii="Liberation Serif" w:eastAsia="Times New Roman" w:hAnsi="Liberation Serif"/>
          <w:color w:val="000000"/>
        </w:rPr>
        <w:t xml:space="preserve">Язык </w:t>
      </w:r>
      <w:r w:rsidR="00281B32">
        <w:rPr>
          <w:rFonts w:ascii="Liberation Serif" w:eastAsia="Times New Roman" w:hAnsi="Liberation Serif"/>
          <w:color w:val="000000"/>
        </w:rPr>
        <w:t>технических спецификаций и стандартов</w:t>
      </w:r>
    </w:p>
    <w:p w14:paraId="3BD434CE" w14:textId="77777777" w:rsidR="00281B32" w:rsidRDefault="00281B32" w:rsidP="00281B32">
      <w:pPr>
        <w:pStyle w:val="a9"/>
        <w:numPr>
          <w:ilvl w:val="0"/>
          <w:numId w:val="4"/>
        </w:numPr>
        <w:rPr>
          <w:rFonts w:ascii="Liberation Serif" w:eastAsia="Times New Roman" w:hAnsi="Liberation Serif"/>
          <w:color w:val="000000"/>
        </w:rPr>
      </w:pPr>
      <w:r>
        <w:rPr>
          <w:rFonts w:ascii="Liberation Serif" w:eastAsia="Times New Roman" w:hAnsi="Liberation Serif"/>
          <w:color w:val="000000"/>
        </w:rPr>
        <w:t xml:space="preserve">Язык финансов и бухгалтерского учёта </w:t>
      </w:r>
    </w:p>
    <w:p w14:paraId="56FA9328" w14:textId="77777777" w:rsidR="00281B32" w:rsidRDefault="00281B32" w:rsidP="00281B32">
      <w:pPr>
        <w:pStyle w:val="a9"/>
        <w:numPr>
          <w:ilvl w:val="0"/>
          <w:numId w:val="4"/>
        </w:numPr>
        <w:rPr>
          <w:rFonts w:ascii="Liberation Serif" w:eastAsia="Times New Roman" w:hAnsi="Liberation Serif"/>
          <w:color w:val="000000"/>
        </w:rPr>
      </w:pPr>
      <w:r>
        <w:rPr>
          <w:rFonts w:ascii="Liberation Serif" w:eastAsia="Times New Roman" w:hAnsi="Liberation Serif"/>
          <w:color w:val="000000"/>
        </w:rPr>
        <w:t>Язык инженерных технологий</w:t>
      </w:r>
    </w:p>
    <w:p w14:paraId="65EC5AF1" w14:textId="77777777" w:rsidR="00281B32" w:rsidRDefault="00281B32" w:rsidP="00281B32">
      <w:pPr>
        <w:pStyle w:val="a9"/>
        <w:numPr>
          <w:ilvl w:val="0"/>
          <w:numId w:val="4"/>
        </w:numPr>
        <w:rPr>
          <w:rFonts w:ascii="Liberation Serif" w:eastAsia="Times New Roman" w:hAnsi="Liberation Serif"/>
          <w:color w:val="000000"/>
        </w:rPr>
      </w:pPr>
      <w:r>
        <w:rPr>
          <w:rFonts w:ascii="Liberation Serif" w:eastAsia="Times New Roman" w:hAnsi="Liberation Serif"/>
          <w:color w:val="000000"/>
        </w:rPr>
        <w:t>Язык управления проектами</w:t>
      </w:r>
    </w:p>
    <w:p w14:paraId="3769C198" w14:textId="77777777" w:rsidR="00281B32" w:rsidRPr="00281B32" w:rsidRDefault="00281B32" w:rsidP="00281B32">
      <w:pPr>
        <w:pStyle w:val="a9"/>
        <w:numPr>
          <w:ilvl w:val="0"/>
          <w:numId w:val="4"/>
        </w:numPr>
        <w:rPr>
          <w:rFonts w:ascii="Liberation Serif" w:eastAsia="Times New Roman" w:hAnsi="Liberation Serif"/>
          <w:color w:val="000000"/>
        </w:rPr>
      </w:pPr>
      <w:r>
        <w:rPr>
          <w:rFonts w:ascii="Liberation Serif" w:eastAsia="Times New Roman" w:hAnsi="Liberation Serif"/>
          <w:color w:val="000000"/>
        </w:rPr>
        <w:t>Язык закупок и взаимодействия с поставщиками</w:t>
      </w:r>
    </w:p>
    <w:sectPr w:rsidR="00281B32" w:rsidRPr="00281B32" w:rsidSect="00346DC5">
      <w:footerReference w:type="default" r:id="rId8"/>
      <w:footerReference w:type="first" r:id="rId9"/>
      <w:pgSz w:w="11906" w:h="16838"/>
      <w:pgMar w:top="1134" w:right="851" w:bottom="1134" w:left="1418" w:header="709"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9FFB2" w14:textId="77777777" w:rsidR="00876D9D" w:rsidRDefault="00876D9D" w:rsidP="00322132">
      <w:r>
        <w:separator/>
      </w:r>
    </w:p>
  </w:endnote>
  <w:endnote w:type="continuationSeparator" w:id="0">
    <w:p w14:paraId="46B6D8BA" w14:textId="77777777" w:rsidR="00876D9D" w:rsidRDefault="00876D9D" w:rsidP="00322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6616904"/>
      <w:docPartObj>
        <w:docPartGallery w:val="Page Numbers (Bottom of Page)"/>
        <w:docPartUnique/>
      </w:docPartObj>
    </w:sdtPr>
    <w:sdtEndPr/>
    <w:sdtContent>
      <w:p w14:paraId="5E7C26BE" w14:textId="77777777" w:rsidR="00346DC5" w:rsidRDefault="00346DC5">
        <w:pPr>
          <w:pStyle w:val="a5"/>
          <w:jc w:val="center"/>
        </w:pPr>
        <w:r>
          <w:fldChar w:fldCharType="begin"/>
        </w:r>
        <w:r>
          <w:instrText>PAGE   \* MERGEFORMAT</w:instrText>
        </w:r>
        <w:r>
          <w:fldChar w:fldCharType="separate"/>
        </w:r>
        <w:r>
          <w:rPr>
            <w:noProof/>
          </w:rPr>
          <w:t>6</w:t>
        </w:r>
        <w:r>
          <w:fldChar w:fldCharType="end"/>
        </w:r>
      </w:p>
    </w:sdtContent>
  </w:sdt>
  <w:p w14:paraId="5BE72ECC" w14:textId="77777777" w:rsidR="00322132" w:rsidRDefault="0032213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C730F" w14:textId="77777777" w:rsidR="00346DC5" w:rsidRDefault="00346DC5">
    <w:pPr>
      <w:pStyle w:val="a5"/>
      <w:jc w:val="center"/>
    </w:pPr>
  </w:p>
  <w:p w14:paraId="0AF6CDA2" w14:textId="77777777" w:rsidR="00322132" w:rsidRDefault="0032213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426E0" w14:textId="77777777" w:rsidR="00876D9D" w:rsidRDefault="00876D9D" w:rsidP="00322132">
      <w:r>
        <w:separator/>
      </w:r>
    </w:p>
  </w:footnote>
  <w:footnote w:type="continuationSeparator" w:id="0">
    <w:p w14:paraId="1E099947" w14:textId="77777777" w:rsidR="00876D9D" w:rsidRDefault="00876D9D" w:rsidP="00322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11915"/>
    <w:multiLevelType w:val="hybridMultilevel"/>
    <w:tmpl w:val="6862ED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2796886"/>
    <w:multiLevelType w:val="hybridMultilevel"/>
    <w:tmpl w:val="7AAEE382"/>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AD524F8"/>
    <w:multiLevelType w:val="hybridMultilevel"/>
    <w:tmpl w:val="0C6AB0F8"/>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15:restartNumberingAfterBreak="0">
    <w:nsid w:val="224860E3"/>
    <w:multiLevelType w:val="hybridMultilevel"/>
    <w:tmpl w:val="3C0E34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58D48E5"/>
    <w:multiLevelType w:val="hybridMultilevel"/>
    <w:tmpl w:val="9EFE1A64"/>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87C4705"/>
    <w:multiLevelType w:val="hybridMultilevel"/>
    <w:tmpl w:val="A204E2B0"/>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15:restartNumberingAfterBreak="0">
    <w:nsid w:val="33464820"/>
    <w:multiLevelType w:val="hybridMultilevel"/>
    <w:tmpl w:val="7B9EF33C"/>
    <w:lvl w:ilvl="0" w:tplc="0419000F">
      <w:start w:val="1"/>
      <w:numFmt w:val="decimal"/>
      <w:lvlText w:val="%1."/>
      <w:lvlJc w:val="left"/>
      <w:pPr>
        <w:ind w:left="1488" w:hanging="360"/>
      </w:pPr>
    </w:lvl>
    <w:lvl w:ilvl="1" w:tplc="04190019" w:tentative="1">
      <w:start w:val="1"/>
      <w:numFmt w:val="lowerLetter"/>
      <w:lvlText w:val="%2."/>
      <w:lvlJc w:val="left"/>
      <w:pPr>
        <w:ind w:left="2208" w:hanging="360"/>
      </w:p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7" w15:restartNumberingAfterBreak="0">
    <w:nsid w:val="38025E65"/>
    <w:multiLevelType w:val="hybridMultilevel"/>
    <w:tmpl w:val="83C2146A"/>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8" w15:restartNumberingAfterBreak="0">
    <w:nsid w:val="3C931611"/>
    <w:multiLevelType w:val="hybridMultilevel"/>
    <w:tmpl w:val="043E087C"/>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9" w15:restartNumberingAfterBreak="0">
    <w:nsid w:val="44AE78B3"/>
    <w:multiLevelType w:val="hybridMultilevel"/>
    <w:tmpl w:val="17AED514"/>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5256706B"/>
    <w:multiLevelType w:val="hybridMultilevel"/>
    <w:tmpl w:val="193ED9B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2C05117"/>
    <w:multiLevelType w:val="hybridMultilevel"/>
    <w:tmpl w:val="2B4447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0A27BBA"/>
    <w:multiLevelType w:val="hybridMultilevel"/>
    <w:tmpl w:val="A2C6EF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1"/>
  </w:num>
  <w:num w:numId="4">
    <w:abstractNumId w:val="7"/>
  </w:num>
  <w:num w:numId="5">
    <w:abstractNumId w:val="4"/>
  </w:num>
  <w:num w:numId="6">
    <w:abstractNumId w:val="9"/>
  </w:num>
  <w:num w:numId="7">
    <w:abstractNumId w:val="12"/>
  </w:num>
  <w:num w:numId="8">
    <w:abstractNumId w:val="3"/>
  </w:num>
  <w:num w:numId="9">
    <w:abstractNumId w:val="10"/>
  </w:num>
  <w:num w:numId="10">
    <w:abstractNumId w:val="1"/>
  </w:num>
  <w:num w:numId="11">
    <w:abstractNumId w:val="8"/>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31C"/>
    <w:rsid w:val="000239C1"/>
    <w:rsid w:val="00066D17"/>
    <w:rsid w:val="00190633"/>
    <w:rsid w:val="00281B32"/>
    <w:rsid w:val="002C1C08"/>
    <w:rsid w:val="00322132"/>
    <w:rsid w:val="00346DC5"/>
    <w:rsid w:val="00363C1A"/>
    <w:rsid w:val="003B16BB"/>
    <w:rsid w:val="003E0309"/>
    <w:rsid w:val="004B40C2"/>
    <w:rsid w:val="00525AEC"/>
    <w:rsid w:val="005821C4"/>
    <w:rsid w:val="005F5959"/>
    <w:rsid w:val="0075395C"/>
    <w:rsid w:val="00790E14"/>
    <w:rsid w:val="00830B8C"/>
    <w:rsid w:val="00876D9D"/>
    <w:rsid w:val="009564A4"/>
    <w:rsid w:val="00A56718"/>
    <w:rsid w:val="00AD1A94"/>
    <w:rsid w:val="00AE3F37"/>
    <w:rsid w:val="00C160EF"/>
    <w:rsid w:val="00C5631C"/>
    <w:rsid w:val="00CC058E"/>
    <w:rsid w:val="00D10635"/>
    <w:rsid w:val="00D72BC6"/>
    <w:rsid w:val="00E560D0"/>
    <w:rsid w:val="00F13D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DB63C"/>
  <w15:chartTrackingRefBased/>
  <w15:docId w15:val="{A29EB528-77BD-46A0-BAE4-F4960EC1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8"/>
        <w:szCs w:val="28"/>
        <w:lang w:val="ru-RU" w:eastAsia="en-US"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60D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tab-span">
    <w:name w:val="apple-tab-span"/>
    <w:basedOn w:val="a0"/>
    <w:rsid w:val="00E560D0"/>
  </w:style>
  <w:style w:type="paragraph" w:styleId="a3">
    <w:name w:val="header"/>
    <w:basedOn w:val="a"/>
    <w:link w:val="a4"/>
    <w:uiPriority w:val="99"/>
    <w:unhideWhenUsed/>
    <w:rsid w:val="00E560D0"/>
    <w:pPr>
      <w:tabs>
        <w:tab w:val="center" w:pos="4677"/>
        <w:tab w:val="right" w:pos="9355"/>
      </w:tabs>
    </w:pPr>
  </w:style>
  <w:style w:type="character" w:customStyle="1" w:styleId="a4">
    <w:name w:val="Верхний колонтитул Знак"/>
    <w:basedOn w:val="a0"/>
    <w:link w:val="a3"/>
    <w:uiPriority w:val="99"/>
    <w:rsid w:val="00E560D0"/>
  </w:style>
  <w:style w:type="paragraph" w:styleId="a5">
    <w:name w:val="footer"/>
    <w:basedOn w:val="a"/>
    <w:link w:val="a6"/>
    <w:uiPriority w:val="99"/>
    <w:unhideWhenUsed/>
    <w:rsid w:val="00E560D0"/>
    <w:pPr>
      <w:tabs>
        <w:tab w:val="center" w:pos="4677"/>
        <w:tab w:val="right" w:pos="9355"/>
      </w:tabs>
    </w:pPr>
  </w:style>
  <w:style w:type="character" w:customStyle="1" w:styleId="a6">
    <w:name w:val="Нижний колонтитул Знак"/>
    <w:basedOn w:val="a0"/>
    <w:link w:val="a5"/>
    <w:uiPriority w:val="99"/>
    <w:rsid w:val="00E560D0"/>
  </w:style>
  <w:style w:type="character" w:styleId="a7">
    <w:name w:val="Hyperlink"/>
    <w:basedOn w:val="a0"/>
    <w:uiPriority w:val="99"/>
    <w:unhideWhenUsed/>
    <w:rsid w:val="00E560D0"/>
    <w:rPr>
      <w:color w:val="0563C1" w:themeColor="hyperlink"/>
      <w:u w:val="single"/>
    </w:rPr>
  </w:style>
  <w:style w:type="paragraph" w:styleId="a8">
    <w:name w:val="Normal (Web)"/>
    <w:basedOn w:val="a"/>
    <w:uiPriority w:val="99"/>
    <w:semiHidden/>
    <w:unhideWhenUsed/>
    <w:rsid w:val="00E560D0"/>
    <w:pPr>
      <w:spacing w:before="100" w:beforeAutospacing="1" w:after="100" w:afterAutospacing="1"/>
    </w:pPr>
    <w:rPr>
      <w:rFonts w:ascii="Times New Roman" w:eastAsia="Times New Roman" w:hAnsi="Times New Roman" w:cs="Times New Roman"/>
      <w:sz w:val="24"/>
      <w:szCs w:val="24"/>
      <w:lang w:eastAsia="ru-RU"/>
    </w:rPr>
  </w:style>
  <w:style w:type="paragraph" w:styleId="a9">
    <w:name w:val="List Paragraph"/>
    <w:basedOn w:val="a"/>
    <w:uiPriority w:val="34"/>
    <w:qFormat/>
    <w:rsid w:val="00E560D0"/>
    <w:pPr>
      <w:ind w:left="720"/>
      <w:contextualSpacing/>
    </w:pPr>
  </w:style>
  <w:style w:type="character" w:styleId="aa">
    <w:name w:val="Strong"/>
    <w:basedOn w:val="a0"/>
    <w:uiPriority w:val="22"/>
    <w:qFormat/>
    <w:rsid w:val="00A56718"/>
    <w:rPr>
      <w:b/>
      <w:bCs/>
    </w:rPr>
  </w:style>
  <w:style w:type="table" w:styleId="ab">
    <w:name w:val="Table Grid"/>
    <w:basedOn w:val="a1"/>
    <w:uiPriority w:val="39"/>
    <w:rsid w:val="005F5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098946">
      <w:bodyDiv w:val="1"/>
      <w:marLeft w:val="0"/>
      <w:marRight w:val="0"/>
      <w:marTop w:val="0"/>
      <w:marBottom w:val="0"/>
      <w:divBdr>
        <w:top w:val="none" w:sz="0" w:space="0" w:color="auto"/>
        <w:left w:val="none" w:sz="0" w:space="0" w:color="auto"/>
        <w:bottom w:val="none" w:sz="0" w:space="0" w:color="auto"/>
        <w:right w:val="none" w:sz="0" w:space="0" w:color="auto"/>
      </w:divBdr>
    </w:div>
    <w:div w:id="1222712346">
      <w:bodyDiv w:val="1"/>
      <w:marLeft w:val="0"/>
      <w:marRight w:val="0"/>
      <w:marTop w:val="0"/>
      <w:marBottom w:val="0"/>
      <w:divBdr>
        <w:top w:val="none" w:sz="0" w:space="0" w:color="auto"/>
        <w:left w:val="none" w:sz="0" w:space="0" w:color="auto"/>
        <w:bottom w:val="none" w:sz="0" w:space="0" w:color="auto"/>
        <w:right w:val="none" w:sz="0" w:space="0" w:color="auto"/>
      </w:divBdr>
    </w:div>
    <w:div w:id="211281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1133B-FABA-4EFC-AF37-BD2975075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6</Pages>
  <Words>1155</Words>
  <Characters>6584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dc:creator>
  <cp:keywords/>
  <dc:description/>
  <cp:lastModifiedBy>nadamamedova36@gmail.com</cp:lastModifiedBy>
  <cp:revision>2</cp:revision>
  <dcterms:created xsi:type="dcterms:W3CDTF">2023-11-12T13:04:00Z</dcterms:created>
  <dcterms:modified xsi:type="dcterms:W3CDTF">2024-01-06T12:52:00Z</dcterms:modified>
</cp:coreProperties>
</file>