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Electrical/Electronic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Utilities &amp; Refrigeration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times a week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Refrigeration Compressor / Chiller Unit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HOL-YG-REF-01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refrigeration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RC-250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SN-2011-0098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2011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Provides chilled water/glycol for cooling duties and keeps cold rooms at storage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250 kW cooling capacity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16 hours (continuous operation;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 days (continuous;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Compressor discharge temperature sensor;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Portable or installed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Suction and discharge pressure gauges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Compressor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Lubrication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Operator listening; acoustic sensor can be added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Compressor load/unload %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Suction/discharge pressure, oil pressure, glycol temperature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75 °C (compressor discharge temperature sensor)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95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(compressor motor)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Suction about 2 bar / discharge about 14 bar (refrigerant)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4.5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Suction/discharge pressure, oil pressure, glycol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Chiller controller / PLC.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15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15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analysis and change; filter replacement; vibration check; leak check; electrical and controller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External technician / manufacturer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bearing wear; oil pressure drop; refrigerant leaks; contactor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bearings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09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 wear from continuous running.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9–24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Bearings replaced, oil changed, pressures and amps verified.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vibration and discharge temperature, oil pressure drop, louder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Excessive vibration; increased temperature; unusual noise; pressure changes; oil pressure drop.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rise in vibration and discharge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rise together with oil pressure drop.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Noise, vibration, oil level, temperature, pressure readings.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Grinding; knocking; squealing; increased general noise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bearings and motor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compressor drone.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Harsh grinding and rising pitch.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controller alarms; technician diagnosis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diagnostic software; manufacturer support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Skilled-personnel availability;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pressure, temperature, current, vibration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vibration; current; oil pressure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controller log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vibration; current; oil pressure;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(dashboard, SMS, sound alarm)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 monitoring; reduced internet dependence; faster response.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09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Vibration rising, oil pressure low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Bearing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Continuous running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Bearings replaced, oil changed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Compressor bearings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14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22 / 02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Compressor trips on start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Contactor fault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Worn contacts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Contactor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Contactor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 wear, oil pressure loss, refrigerant leaks, contactor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and discharge temperature rise, oil pressure falls.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Grinding or squealing from compressor bearings.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Vibration, discharge temperature, oil pressure,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Skilled-personnel availability, long diagnosis for complex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 monitoring, fault prediction, alarm prioritization.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Arial" w:hAnsi="Arial" w:eastAsia="Arial" w:cs="Arial"/>
                <w:b w:val="false"/>
                <w:bCs w:val="false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Ambient temperature and condenser cleanliness affect load and wear.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1328</Words>
  <Characters>8229</Characters>
  <CharactersWithSpaces>9254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2026-10-20T01:54:19Z</dcterms:created>
  <dc:creator/>
  <dc:description/>
  <dc:language>en-US</dc:language>
  <cp:lastModifiedBy/>
  <dcterms:modified xsi:type="dcterms:W3CDTF">2026-10-20T01:54:56Z</dcterms:modified>
  <cp:revision>1</cp:revision>
  <dc:subject/>
  <dc:title/>
</cp:coreProperties>
</file>