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49C9" w14:textId="77777777" w:rsidR="00B46478" w:rsidRDefault="00B46478" w:rsidP="00B46478">
      <w:r>
        <w:t>Random Forest</w:t>
      </w:r>
    </w:p>
    <w:p w14:paraId="1B909E01" w14:textId="77777777" w:rsidR="00B46478" w:rsidRDefault="00B46478" w:rsidP="00B46478"/>
    <w:p w14:paraId="160A5B1E" w14:textId="77777777" w:rsidR="00B46478" w:rsidRDefault="00B46478" w:rsidP="00B46478">
      <w:r>
        <w:t>(</w:t>
      </w:r>
      <w:proofErr w:type="gramStart"/>
      <w:r>
        <w:t>1)dataset</w:t>
      </w:r>
      <w:proofErr w:type="gramEnd"/>
      <w:r>
        <w:t>1: ourdata.csv</w:t>
      </w:r>
    </w:p>
    <w:p w14:paraId="26563DB4" w14:textId="44FB3548" w:rsidR="00B46478" w:rsidRDefault="007F3749" w:rsidP="00B46478">
      <w:pPr>
        <w:rPr>
          <w:rFonts w:hint="eastAsia"/>
        </w:rPr>
      </w:pPr>
      <w:r>
        <w:rPr>
          <w:rFonts w:hint="eastAsia"/>
        </w:rPr>
        <w:t>本</w:t>
      </w:r>
      <w:r w:rsidR="00687A75">
        <w:rPr>
          <w:rFonts w:hint="eastAsia"/>
        </w:rPr>
        <w:t>模型</w:t>
      </w:r>
      <w:r w:rsidR="00B46478">
        <w:rPr>
          <w:rFonts w:hint="eastAsia"/>
        </w:rPr>
        <w:t>將</w:t>
      </w:r>
      <w:proofErr w:type="spellStart"/>
      <w:r w:rsidR="00B46478">
        <w:rPr>
          <w:rFonts w:hint="eastAsia"/>
        </w:rPr>
        <w:t>ourdata</w:t>
      </w:r>
      <w:proofErr w:type="spellEnd"/>
      <w:r w:rsidR="00B46478">
        <w:rPr>
          <w:rFonts w:hint="eastAsia"/>
        </w:rPr>
        <w:t>保留最後</w:t>
      </w:r>
      <w:r w:rsidR="00B46478">
        <w:rPr>
          <w:rFonts w:hint="eastAsia"/>
        </w:rPr>
        <w:t>100</w:t>
      </w:r>
      <w:r w:rsidR="00B46478">
        <w:rPr>
          <w:rFonts w:hint="eastAsia"/>
        </w:rPr>
        <w:t>筆當作</w:t>
      </w:r>
      <w:r w:rsidR="00B46478">
        <w:rPr>
          <w:rFonts w:hint="eastAsia"/>
        </w:rPr>
        <w:t>unseen</w:t>
      </w:r>
      <w:r w:rsidR="00B46478">
        <w:rPr>
          <w:rFonts w:hint="eastAsia"/>
        </w:rPr>
        <w:t>的</w:t>
      </w:r>
      <w:r w:rsidR="00B46478">
        <w:rPr>
          <w:rFonts w:hint="eastAsia"/>
        </w:rPr>
        <w:t>testing data</w:t>
      </w:r>
      <w:r w:rsidR="00B46478">
        <w:rPr>
          <w:rFonts w:hint="eastAsia"/>
        </w:rPr>
        <w:t>，其他資料以課程作業方式分成</w:t>
      </w:r>
      <w:r w:rsidR="00B46478">
        <w:rPr>
          <w:rFonts w:hint="eastAsia"/>
        </w:rPr>
        <w:t>training, validating</w:t>
      </w:r>
      <w:r w:rsidR="00B46478">
        <w:rPr>
          <w:rFonts w:hint="eastAsia"/>
        </w:rPr>
        <w:t>及</w:t>
      </w:r>
      <w:r w:rsidR="00B46478">
        <w:rPr>
          <w:rFonts w:hint="eastAsia"/>
        </w:rPr>
        <w:t>testing data</w:t>
      </w:r>
      <w:r w:rsidR="00B46478">
        <w:rPr>
          <w:rFonts w:hint="eastAsia"/>
        </w:rPr>
        <w:t>進行訓練與評估，其中</w:t>
      </w:r>
      <w:r w:rsidR="00B46478">
        <w:rPr>
          <w:rFonts w:hint="eastAsia"/>
        </w:rPr>
        <w:t>null model</w:t>
      </w:r>
      <w:r w:rsidR="00B46478">
        <w:rPr>
          <w:rFonts w:hint="eastAsia"/>
        </w:rPr>
        <w:t>是以預測全部為</w:t>
      </w:r>
      <w:r w:rsidR="00B46478">
        <w:rPr>
          <w:rFonts w:hint="eastAsia"/>
        </w:rPr>
        <w:t>1</w:t>
      </w:r>
      <w:r w:rsidR="00B46478">
        <w:rPr>
          <w:rFonts w:hint="eastAsia"/>
        </w:rPr>
        <w:t>來進行，並將結果寫入</w:t>
      </w:r>
      <w:r w:rsidR="00B46478">
        <w:rPr>
          <w:rFonts w:hint="eastAsia"/>
        </w:rPr>
        <w:t>performance.csv</w:t>
      </w:r>
    </w:p>
    <w:tbl>
      <w:tblPr>
        <w:tblW w:w="1077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76"/>
        <w:gridCol w:w="764"/>
        <w:gridCol w:w="626"/>
        <w:gridCol w:w="632"/>
        <w:gridCol w:w="761"/>
        <w:gridCol w:w="848"/>
        <w:gridCol w:w="711"/>
        <w:gridCol w:w="476"/>
        <w:gridCol w:w="761"/>
        <w:gridCol w:w="848"/>
        <w:gridCol w:w="711"/>
        <w:gridCol w:w="462"/>
        <w:gridCol w:w="761"/>
        <w:gridCol w:w="848"/>
        <w:gridCol w:w="711"/>
      </w:tblGrid>
      <w:tr w:rsidR="001178CD" w:rsidRPr="001178CD" w14:paraId="3782DC43" w14:textId="77777777" w:rsidTr="001178CD">
        <w:trPr>
          <w:trHeight w:val="3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307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AUC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D08B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4EBF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BE98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927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Accuracy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3FB0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0ACB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EF0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Testing.1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CA5D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Precision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12D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Training.2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F59A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03B0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Testing.2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629C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Recall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D54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35F7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A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Testing.3</w:t>
            </w:r>
          </w:p>
        </w:tc>
      </w:tr>
      <w:tr w:rsidR="001178CD" w:rsidRPr="001178CD" w14:paraId="72670D5C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CC49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CD1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74A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F1F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071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E07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B4B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532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3DD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C26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438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AF3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C604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333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7B7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ED0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</w:tr>
      <w:tr w:rsidR="001178CD" w:rsidRPr="001178CD" w14:paraId="07689D6A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85F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5FF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D9A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C1B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98D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762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683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ECFA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101C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BB1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498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EC3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56A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CF2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1BDA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70B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</w:tr>
      <w:tr w:rsidR="001178CD" w:rsidRPr="001178CD" w14:paraId="0E9B179E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9910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E56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BF5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768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0847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8EB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02B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7F0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E0C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CC5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141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2CB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4B94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5F5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0F4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EB7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</w:tr>
      <w:tr w:rsidR="001178CD" w:rsidRPr="001178CD" w14:paraId="5193DA9E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CFE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CF8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E0A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6CF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E57C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B7C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FE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A03A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A3B8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8AB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0D5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86B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280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4AB3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727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3D5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</w:t>
            </w:r>
          </w:p>
        </w:tc>
      </w:tr>
      <w:tr w:rsidR="001178CD" w:rsidRPr="001178CD" w14:paraId="796FAA8B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B917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6B1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32F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16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65C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B8A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2EE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D88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03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669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59B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976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F12F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87F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09B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3B6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</w:tr>
      <w:tr w:rsidR="001178CD" w:rsidRPr="001178CD" w14:paraId="421CA85C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855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40C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EFA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BFF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7E6F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21C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4EC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D11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FED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C99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64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5B9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C21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082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85C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196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</w:tr>
      <w:tr w:rsidR="001178CD" w:rsidRPr="001178CD" w14:paraId="5673979F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BBB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AUC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5E8F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7B6D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D88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2A9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Accuracy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357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53EB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1BA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50D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Precision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564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4E69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C4A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D81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Recall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B93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1CF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189A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null_Testing.3</w:t>
            </w:r>
          </w:p>
        </w:tc>
      </w:tr>
      <w:tr w:rsidR="001178CD" w:rsidRPr="001178CD" w14:paraId="13F37A90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9A2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EF5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4A3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860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A6C6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B72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FA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415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AFF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8ED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D48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39B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953A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80D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05A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B4A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1178CD" w:rsidRPr="001178CD" w14:paraId="6348C555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9D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D06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F31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17F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370B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673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174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9D8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BCA8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523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69D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3C3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A46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349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81C3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E7E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1178CD" w:rsidRPr="001178CD" w14:paraId="038D8371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2E0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04A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534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D2F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42B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6EE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24E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ADA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E679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6B4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3D6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008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A0E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7B1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F7F1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BE4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1178CD" w:rsidRPr="001178CD" w14:paraId="73CFE988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360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A7C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F20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19B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0C91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1263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0F3F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AEF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13B8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5973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93D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FA0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48AA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7A1A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F0D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473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1178CD" w:rsidRPr="001178CD" w14:paraId="7125F420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F23B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399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46F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6F62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3E5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643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866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E14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1073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356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4FA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8E9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B636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10A8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CB1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EF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1178CD" w:rsidRPr="001178CD" w14:paraId="28279CAD" w14:textId="77777777" w:rsidTr="001178CD">
        <w:trPr>
          <w:trHeight w:val="32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761F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5EE5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7D0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C5D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A1B7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CB9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243C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F23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9282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4D3B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BFA0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4C3D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CEC0" w14:textId="77777777" w:rsidR="007F3749" w:rsidRPr="007F3749" w:rsidRDefault="007F3749" w:rsidP="007F374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68B4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89C7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363E" w14:textId="77777777" w:rsidR="007F3749" w:rsidRPr="007F3749" w:rsidRDefault="007F3749" w:rsidP="007F374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7F3749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</w:tbl>
    <w:p w14:paraId="5589F7E2" w14:textId="07AA3EC9" w:rsidR="00B46478" w:rsidRDefault="00B46478" w:rsidP="00B46478"/>
    <w:p w14:paraId="28F77C9C" w14:textId="30E57CD7" w:rsidR="00B46478" w:rsidRDefault="007F3749" w:rsidP="00B46478">
      <w:pPr>
        <w:rPr>
          <w:rFonts w:hint="eastAsia"/>
        </w:rPr>
      </w:pPr>
      <w:r>
        <w:rPr>
          <w:rFonts w:hint="eastAsia"/>
        </w:rPr>
        <w:t>評估後</w:t>
      </w:r>
      <w:r w:rsidR="00B46478">
        <w:rPr>
          <w:rFonts w:hint="eastAsia"/>
        </w:rPr>
        <w:t>將</w:t>
      </w:r>
      <w:r w:rsidR="00B46478">
        <w:rPr>
          <w:rFonts w:hint="eastAsia"/>
        </w:rPr>
        <w:t>unseen</w:t>
      </w:r>
      <w:r w:rsidR="00B46478">
        <w:rPr>
          <w:rFonts w:hint="eastAsia"/>
        </w:rPr>
        <w:t>以外的資料</w:t>
      </w:r>
      <w:r>
        <w:rPr>
          <w:rFonts w:hint="eastAsia"/>
        </w:rPr>
        <w:t>再</w:t>
      </w:r>
      <w:r w:rsidR="00B46478">
        <w:rPr>
          <w:rFonts w:hint="eastAsia"/>
        </w:rPr>
        <w:t>進行模型訓練，並以</w:t>
      </w:r>
      <w:r w:rsidR="00B46478">
        <w:rPr>
          <w:rFonts w:hint="eastAsia"/>
        </w:rPr>
        <w:t>unseen</w:t>
      </w:r>
      <w:r w:rsidR="00B46478">
        <w:rPr>
          <w:rFonts w:hint="eastAsia"/>
        </w:rPr>
        <w:t>的</w:t>
      </w:r>
      <w:r w:rsidR="00B46478">
        <w:rPr>
          <w:rFonts w:hint="eastAsia"/>
        </w:rPr>
        <w:t>100</w:t>
      </w:r>
      <w:r w:rsidR="00B46478">
        <w:rPr>
          <w:rFonts w:hint="eastAsia"/>
        </w:rPr>
        <w:t>筆資料進行測試，發現</w:t>
      </w:r>
      <w:r w:rsidR="00B46478">
        <w:rPr>
          <w:rFonts w:hint="eastAsia"/>
        </w:rPr>
        <w:t>accuracy</w:t>
      </w:r>
      <w:r w:rsidR="00B46478">
        <w:rPr>
          <w:rFonts w:hint="eastAsia"/>
        </w:rPr>
        <w:t>僅約</w:t>
      </w:r>
      <w:r w:rsidR="00B46478">
        <w:rPr>
          <w:rFonts w:hint="eastAsia"/>
        </w:rPr>
        <w:t>0.5</w:t>
      </w:r>
      <w:r w:rsidR="00FB2D20">
        <w:rPr>
          <w:rFonts w:hint="eastAsia"/>
        </w:rPr>
        <w:t>5</w:t>
      </w:r>
      <w:r w:rsidR="00B46478">
        <w:rPr>
          <w:rFonts w:hint="eastAsia"/>
        </w:rPr>
        <w:t>，此與前</w:t>
      </w:r>
      <w:r>
        <w:rPr>
          <w:rFonts w:hint="eastAsia"/>
        </w:rPr>
        <w:t>述</w:t>
      </w:r>
      <w:r w:rsidR="00B46478">
        <w:rPr>
          <w:rFonts w:hint="eastAsia"/>
        </w:rPr>
        <w:t>的評估差異甚大</w:t>
      </w:r>
    </w:p>
    <w:p w14:paraId="3974288A" w14:textId="77777777" w:rsidR="00B46478" w:rsidRDefault="00B46478" w:rsidP="00B46478"/>
    <w:p w14:paraId="384414FE" w14:textId="77777777" w:rsidR="00B46478" w:rsidRDefault="00B46478" w:rsidP="00B46478">
      <w:pPr>
        <w:rPr>
          <w:rFonts w:hint="eastAsia"/>
        </w:rPr>
      </w:pPr>
      <w:r>
        <w:rPr>
          <w:rFonts w:hint="eastAsia"/>
        </w:rPr>
        <w:t>另進行</w:t>
      </w:r>
      <w:proofErr w:type="spellStart"/>
      <w:r>
        <w:rPr>
          <w:rFonts w:hint="eastAsia"/>
        </w:rPr>
        <w:t>varImp</w:t>
      </w:r>
      <w:proofErr w:type="spellEnd"/>
      <w:r>
        <w:rPr>
          <w:rFonts w:hint="eastAsia"/>
        </w:rPr>
        <w:t xml:space="preserve"> (very important variable)</w:t>
      </w:r>
      <w:r>
        <w:rPr>
          <w:rFonts w:hint="eastAsia"/>
        </w:rPr>
        <w:t>測試及繪圖，考量參數有限，因此著手將現有</w:t>
      </w:r>
      <w:r>
        <w:rPr>
          <w:rFonts w:hint="eastAsia"/>
        </w:rPr>
        <w:t>dataset</w:t>
      </w:r>
      <w:r>
        <w:rPr>
          <w:rFonts w:hint="eastAsia"/>
        </w:rPr>
        <w:t>資料進行轉換，以增加</w:t>
      </w:r>
      <w:r>
        <w:rPr>
          <w:rFonts w:hint="eastAsia"/>
        </w:rPr>
        <w:t>features</w:t>
      </w:r>
      <w:r>
        <w:rPr>
          <w:rFonts w:hint="eastAsia"/>
        </w:rPr>
        <w:t>，包括所有指標的漲或跌</w:t>
      </w:r>
      <w:r>
        <w:rPr>
          <w:rFonts w:hint="eastAsia"/>
        </w:rPr>
        <w:t>(1,0)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大指標取</w:t>
      </w:r>
      <w:r>
        <w:rPr>
          <w:rFonts w:hint="eastAsia"/>
        </w:rPr>
        <w:t>log</w:t>
      </w:r>
      <w:r>
        <w:rPr>
          <w:rFonts w:hint="eastAsia"/>
        </w:rPr>
        <w:t>值、台股前一日漲或跌，此外並將新增指標漲跌合計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S&amp;P500</w:t>
      </w:r>
      <w:r>
        <w:rPr>
          <w:rFonts w:hint="eastAsia"/>
        </w:rPr>
        <w:t>賦予權重</w:t>
      </w:r>
      <w:r>
        <w:rPr>
          <w:rFonts w:hint="eastAsia"/>
        </w:rPr>
        <w:t>6</w:t>
      </w:r>
      <w:r>
        <w:rPr>
          <w:rFonts w:hint="eastAsia"/>
        </w:rPr>
        <w:t>、台股</w:t>
      </w:r>
      <w:r>
        <w:rPr>
          <w:rFonts w:hint="eastAsia"/>
        </w:rPr>
        <w:t>3</w:t>
      </w:r>
      <w:r>
        <w:rPr>
          <w:rFonts w:hint="eastAsia"/>
        </w:rPr>
        <w:t>、其他</w:t>
      </w:r>
      <w:r>
        <w:rPr>
          <w:rFonts w:hint="eastAsia"/>
        </w:rPr>
        <w:t>1 )</w:t>
      </w:r>
    </w:p>
    <w:p w14:paraId="26E62C77" w14:textId="7DC61E53" w:rsidR="00B46478" w:rsidRDefault="001178CD" w:rsidP="00B46478">
      <w:r>
        <w:rPr>
          <w:noProof/>
        </w:rPr>
        <w:drawing>
          <wp:inline distT="0" distB="0" distL="0" distR="0" wp14:anchorId="34863FBA" wp14:editId="2D9562BC">
            <wp:extent cx="1645023" cy="16450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938" cy="1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4B2" w14:textId="0F16FCC0" w:rsidR="001178CD" w:rsidRDefault="001178CD" w:rsidP="00B46478"/>
    <w:p w14:paraId="4F30110C" w14:textId="77777777" w:rsidR="00B46478" w:rsidRDefault="00B46478" w:rsidP="00B46478">
      <w:r>
        <w:t>(</w:t>
      </w:r>
      <w:proofErr w:type="gramStart"/>
      <w:r>
        <w:t>2)dataset</w:t>
      </w:r>
      <w:proofErr w:type="gramEnd"/>
      <w:r>
        <w:t>1: ourdata_addFeatures.csv</w:t>
      </w:r>
    </w:p>
    <w:p w14:paraId="020AE5B6" w14:textId="77777777" w:rsidR="00B46478" w:rsidRDefault="00B46478" w:rsidP="00B46478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ourdata_addFeatures</w:t>
      </w:r>
      <w:proofErr w:type="spellEnd"/>
      <w:r>
        <w:rPr>
          <w:rFonts w:hint="eastAsia"/>
        </w:rPr>
        <w:t>保留最後</w:t>
      </w:r>
      <w:r>
        <w:rPr>
          <w:rFonts w:hint="eastAsia"/>
        </w:rPr>
        <w:t>100</w:t>
      </w:r>
      <w:r>
        <w:rPr>
          <w:rFonts w:hint="eastAsia"/>
        </w:rPr>
        <w:t>筆當作最後</w:t>
      </w:r>
      <w:r>
        <w:rPr>
          <w:rFonts w:hint="eastAsia"/>
        </w:rPr>
        <w:t>unseen</w:t>
      </w:r>
      <w:r>
        <w:rPr>
          <w:rFonts w:hint="eastAsia"/>
        </w:rPr>
        <w:t>的</w:t>
      </w:r>
      <w:r>
        <w:rPr>
          <w:rFonts w:hint="eastAsia"/>
        </w:rPr>
        <w:t>testing data</w:t>
      </w:r>
      <w:r>
        <w:rPr>
          <w:rFonts w:hint="eastAsia"/>
        </w:rPr>
        <w:t>，其他資料以課程作業方式分成</w:t>
      </w:r>
      <w:r>
        <w:rPr>
          <w:rFonts w:hint="eastAsia"/>
        </w:rPr>
        <w:t>training, validating</w:t>
      </w:r>
      <w:r>
        <w:rPr>
          <w:rFonts w:hint="eastAsia"/>
        </w:rPr>
        <w:t>及</w:t>
      </w:r>
      <w:r>
        <w:rPr>
          <w:rFonts w:hint="eastAsia"/>
        </w:rPr>
        <w:t>testing data</w:t>
      </w:r>
      <w:r>
        <w:rPr>
          <w:rFonts w:hint="eastAsia"/>
        </w:rPr>
        <w:t>進行訓練與評估，其中</w:t>
      </w:r>
      <w:r>
        <w:rPr>
          <w:rFonts w:hint="eastAsia"/>
        </w:rPr>
        <w:t>null model</w:t>
      </w:r>
      <w:r>
        <w:rPr>
          <w:rFonts w:hint="eastAsia"/>
        </w:rPr>
        <w:t>是以預測全部為</w:t>
      </w:r>
      <w:r>
        <w:rPr>
          <w:rFonts w:hint="eastAsia"/>
        </w:rPr>
        <w:t>1</w:t>
      </w:r>
      <w:r>
        <w:rPr>
          <w:rFonts w:hint="eastAsia"/>
        </w:rPr>
        <w:t>來進行，並將結果寫入</w:t>
      </w:r>
      <w:r>
        <w:rPr>
          <w:rFonts w:hint="eastAsia"/>
        </w:rPr>
        <w:t>performance.csv</w:t>
      </w:r>
    </w:p>
    <w:p w14:paraId="771B1D41" w14:textId="67EBB219" w:rsidR="00B46478" w:rsidRDefault="00B46478" w:rsidP="00B46478"/>
    <w:p w14:paraId="581C555A" w14:textId="52034997" w:rsidR="00FB2D20" w:rsidRDefault="00FB2D20" w:rsidP="00B46478"/>
    <w:p w14:paraId="632B1546" w14:textId="06DBFC18" w:rsidR="00FB2D20" w:rsidRDefault="00FB2D20" w:rsidP="00B46478"/>
    <w:p w14:paraId="4062DA25" w14:textId="2B57847A" w:rsidR="00FB2D20" w:rsidRDefault="00FB2D20" w:rsidP="00B46478"/>
    <w:tbl>
      <w:tblPr>
        <w:tblW w:w="102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674"/>
        <w:gridCol w:w="762"/>
        <w:gridCol w:w="624"/>
        <w:gridCol w:w="487"/>
        <w:gridCol w:w="759"/>
        <w:gridCol w:w="846"/>
        <w:gridCol w:w="709"/>
        <w:gridCol w:w="511"/>
        <w:gridCol w:w="759"/>
        <w:gridCol w:w="846"/>
        <w:gridCol w:w="709"/>
        <w:gridCol w:w="343"/>
        <w:gridCol w:w="759"/>
        <w:gridCol w:w="846"/>
        <w:gridCol w:w="709"/>
      </w:tblGrid>
      <w:tr w:rsidR="00FB2D20" w:rsidRPr="00FB2D20" w14:paraId="1635E925" w14:textId="77777777" w:rsidTr="00FB2D20"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3D9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lastRenderedPageBreak/>
              <w:t>AUC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3ADF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A4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D098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3268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Accuracy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9BCA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96AF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8C8B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Testing.1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899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Precision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183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Training.2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857D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FD4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Testing.2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F5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Recall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514C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Training.3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BCE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Validation.3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EFB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Testing.3</w:t>
            </w:r>
          </w:p>
        </w:tc>
      </w:tr>
      <w:tr w:rsidR="00FB2D20" w:rsidRPr="00FB2D20" w14:paraId="79CEB69D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E39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009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57D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66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9114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7DF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399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B0F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CC0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F486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733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400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E20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B8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A7E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714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0.78</w:t>
            </w:r>
          </w:p>
        </w:tc>
      </w:tr>
      <w:tr w:rsidR="00FB2D20" w:rsidRPr="00FB2D20" w14:paraId="62798947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8E9D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CDF6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47A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EA7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FF5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83F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B95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9FF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952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2CA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648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E2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688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BA2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918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EC8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0.83</w:t>
            </w:r>
          </w:p>
        </w:tc>
      </w:tr>
      <w:tr w:rsidR="00FB2D20" w:rsidRPr="00FB2D20" w14:paraId="0B8519F8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618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5D3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E32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EC0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52C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EAD7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187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74D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B179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3B3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433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72E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32C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F55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2C0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DF9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</w:tr>
      <w:tr w:rsidR="00FB2D20" w:rsidRPr="00FB2D20" w14:paraId="72F7E9CF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F379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1B2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C23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CAE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2E5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E10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5A5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C8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27B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758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DB1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1F8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42CC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690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C7A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F52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0.89</w:t>
            </w:r>
          </w:p>
        </w:tc>
      </w:tr>
      <w:tr w:rsidR="00FB2D20" w:rsidRPr="00FB2D20" w14:paraId="280422DC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8CF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561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937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BBB6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DE2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52D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E56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FA6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6A8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95B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E99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459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862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20D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A55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523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</w:tr>
      <w:tr w:rsidR="00FB2D20" w:rsidRPr="00FB2D20" w14:paraId="2079AEA3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16B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EDD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A4B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656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173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3BD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D2E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220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94D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094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A42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CD4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02F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9B16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A7C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893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0.83</w:t>
            </w:r>
          </w:p>
        </w:tc>
      </w:tr>
      <w:tr w:rsidR="00FB2D20" w:rsidRPr="00FB2D20" w14:paraId="5400DD31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5F8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AUC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C6B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19F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2CFB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</w:t>
            </w:r>
            <w:proofErr w:type="spellEnd"/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91BD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Accuracy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09D4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E1C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DD9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8E08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Precision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C0F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B71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C99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null_Testing.2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96B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Recall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19A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null_Training.3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362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null_Validation.3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D83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null_Testing.3</w:t>
            </w:r>
          </w:p>
        </w:tc>
      </w:tr>
      <w:tr w:rsidR="00FB2D20" w:rsidRPr="00FB2D20" w14:paraId="4CED11F0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7146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676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374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977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4177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438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6EF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697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10D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BF5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CE6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644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8A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C6F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F2A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346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FB2D20" w:rsidRPr="00FB2D20" w14:paraId="28256B41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03F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39F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D8B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9C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F99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EB3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92E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5DB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F94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4E6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1E0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F7B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CC4D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7A1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AA1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077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FB2D20" w:rsidRPr="00FB2D20" w14:paraId="702B423C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6778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2BA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77D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834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6D9B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891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BAA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984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9BCF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4C3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733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C6A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3383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F49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3F9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2577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FB2D20" w:rsidRPr="00FB2D20" w14:paraId="36CFDBE7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E950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831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122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15E7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F252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FE7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054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8F5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FEC9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459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03F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8DC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8839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BB6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A62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C9D6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FB2D20" w:rsidRPr="00FB2D20" w14:paraId="7D3552A3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F97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4909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DE8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980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F8C5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6C2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75DA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09EF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0.53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DDAE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3D7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F597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8942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75ED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fold5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F3D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6AE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EE8C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  <w:tr w:rsidR="00FB2D20" w:rsidRPr="00FB2D20" w14:paraId="1DFA53B9" w14:textId="77777777" w:rsidTr="00FB2D20">
        <w:trPr>
          <w:trHeight w:val="3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38FF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2D3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BE9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93F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BD1A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088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619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1B0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67C1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4841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CA3D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8444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0.54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F314" w14:textId="77777777" w:rsidR="00FB2D20" w:rsidRPr="00FB2D20" w:rsidRDefault="00FB2D20" w:rsidP="00FB2D2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proofErr w:type="spellStart"/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ave.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1FF5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BDBE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DD4B" w14:textId="77777777" w:rsidR="00FB2D20" w:rsidRPr="00FB2D20" w:rsidRDefault="00FB2D20" w:rsidP="00FB2D2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</w:pPr>
            <w:r w:rsidRPr="00FB2D20">
              <w:rPr>
                <w:rFonts w:ascii="新細明體" w:eastAsia="新細明體" w:hAnsi="新細明體" w:cs="新細明體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</w:tr>
    </w:tbl>
    <w:p w14:paraId="5781F74A" w14:textId="2FF8A9DA" w:rsidR="00FB2D20" w:rsidRDefault="00FB2D20" w:rsidP="00B46478"/>
    <w:p w14:paraId="663E31E9" w14:textId="6F484B31" w:rsidR="00B46478" w:rsidRDefault="00B46478" w:rsidP="00B46478">
      <w:pPr>
        <w:rPr>
          <w:rFonts w:hint="eastAsia"/>
        </w:rPr>
      </w:pPr>
      <w:r>
        <w:rPr>
          <w:rFonts w:hint="eastAsia"/>
        </w:rPr>
        <w:t>接著將</w:t>
      </w:r>
      <w:r>
        <w:rPr>
          <w:rFonts w:hint="eastAsia"/>
        </w:rPr>
        <w:t>unseen</w:t>
      </w:r>
      <w:r>
        <w:rPr>
          <w:rFonts w:hint="eastAsia"/>
        </w:rPr>
        <w:t>以外的資料進行模型訓練，並以</w:t>
      </w:r>
      <w:r>
        <w:rPr>
          <w:rFonts w:hint="eastAsia"/>
        </w:rPr>
        <w:t>unseen</w:t>
      </w:r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筆資料進行測試，發現</w:t>
      </w:r>
      <w:r>
        <w:rPr>
          <w:rFonts w:hint="eastAsia"/>
        </w:rPr>
        <w:t>accuracy</w:t>
      </w:r>
      <w:r w:rsidR="0077705F">
        <w:rPr>
          <w:rFonts w:hint="eastAsia"/>
        </w:rPr>
        <w:t>約為</w:t>
      </w:r>
      <w:r>
        <w:rPr>
          <w:rFonts w:hint="eastAsia"/>
        </w:rPr>
        <w:t>約</w:t>
      </w:r>
      <w:r>
        <w:rPr>
          <w:rFonts w:hint="eastAsia"/>
        </w:rPr>
        <w:t>0.5</w:t>
      </w:r>
      <w:r w:rsidR="0077705F">
        <w:rPr>
          <w:rFonts w:hint="eastAsia"/>
        </w:rPr>
        <w:t>3</w:t>
      </w:r>
      <w:r>
        <w:rPr>
          <w:rFonts w:hint="eastAsia"/>
        </w:rPr>
        <w:t>，仍低於之前評估資料，</w:t>
      </w:r>
      <w:r w:rsidR="00A973A2">
        <w:rPr>
          <w:rFonts w:hint="eastAsia"/>
        </w:rPr>
        <w:t>且</w:t>
      </w:r>
      <w:r>
        <w:rPr>
          <w:rFonts w:hint="eastAsia"/>
        </w:rPr>
        <w:t>單純以「</w:t>
      </w:r>
      <w:r>
        <w:rPr>
          <w:rFonts w:hint="eastAsia"/>
        </w:rPr>
        <w:t>S&amp;P500</w:t>
      </w:r>
      <w:r>
        <w:rPr>
          <w:rFonts w:hint="eastAsia"/>
        </w:rPr>
        <w:t>漲或跌」當作預測結果</w:t>
      </w:r>
      <w:r w:rsidR="00A973A2">
        <w:rPr>
          <w:rFonts w:hint="eastAsia"/>
        </w:rPr>
        <w:t>，其</w:t>
      </w:r>
      <w:r w:rsidR="0077705F">
        <w:rPr>
          <w:rFonts w:hint="eastAsia"/>
        </w:rPr>
        <w:t>a</w:t>
      </w:r>
      <w:r w:rsidR="0077705F">
        <w:t>ccuracy</w:t>
      </w:r>
      <w:r w:rsidR="0077705F">
        <w:rPr>
          <w:rFonts w:hint="eastAsia"/>
        </w:rPr>
        <w:t>可達</w:t>
      </w:r>
      <w:r w:rsidR="0077705F">
        <w:rPr>
          <w:rFonts w:hint="eastAsia"/>
        </w:rPr>
        <w:t>0.64</w:t>
      </w:r>
    </w:p>
    <w:p w14:paraId="7B0DACC1" w14:textId="77777777" w:rsidR="00B46478" w:rsidRDefault="00B46478" w:rsidP="00B46478"/>
    <w:p w14:paraId="197E8F50" w14:textId="40EE1808" w:rsidR="00EA3A37" w:rsidRDefault="00B46478" w:rsidP="00B46478">
      <w:r>
        <w:rPr>
          <w:rFonts w:hint="eastAsia"/>
        </w:rPr>
        <w:t>接著進行</w:t>
      </w:r>
      <w:proofErr w:type="spellStart"/>
      <w:r>
        <w:rPr>
          <w:rFonts w:hint="eastAsia"/>
        </w:rPr>
        <w:t>varImp</w:t>
      </w:r>
      <w:proofErr w:type="spellEnd"/>
      <w:r>
        <w:rPr>
          <w:rFonts w:hint="eastAsia"/>
        </w:rPr>
        <w:t xml:space="preserve"> (very important variable)</w:t>
      </w:r>
      <w:r>
        <w:rPr>
          <w:rFonts w:hint="eastAsia"/>
        </w:rPr>
        <w:t>測試及繪圖</w:t>
      </w:r>
    </w:p>
    <w:p w14:paraId="091CB4B7" w14:textId="5A2B8C7C" w:rsidR="0077705F" w:rsidRDefault="0077705F" w:rsidP="00B46478">
      <w:r>
        <w:rPr>
          <w:rFonts w:hint="eastAsia"/>
          <w:noProof/>
        </w:rPr>
        <w:drawing>
          <wp:inline distT="0" distB="0" distL="0" distR="0" wp14:anchorId="59143FF0" wp14:editId="37D6693F">
            <wp:extent cx="1613609" cy="1613609"/>
            <wp:effectExtent l="0" t="0" r="571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005" cy="1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572C" w14:textId="5356D2D3" w:rsidR="00687A75" w:rsidRDefault="00687A75" w:rsidP="00B46478">
      <w:r>
        <w:rPr>
          <w:rFonts w:hint="eastAsia"/>
        </w:rPr>
        <w:t>透過</w:t>
      </w:r>
      <w:proofErr w:type="spellStart"/>
      <w:r>
        <w:rPr>
          <w:rFonts w:hint="eastAsia"/>
        </w:rPr>
        <w:t>varImp</w:t>
      </w:r>
      <w:proofErr w:type="spellEnd"/>
      <w:r>
        <w:rPr>
          <w:rFonts w:hint="eastAsia"/>
        </w:rPr>
        <w:t>進行參數選擇如下</w:t>
      </w:r>
    </w:p>
    <w:p w14:paraId="5CA5BF89" w14:textId="5DB1D9D0" w:rsidR="00687A75" w:rsidRDefault="00687A75" w:rsidP="00B464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FDE1C0" wp14:editId="70A23145">
            <wp:extent cx="1374775" cy="1374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33" cy="13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4389" w14:textId="2E8A02FD" w:rsidR="0003653C" w:rsidRDefault="00687A75" w:rsidP="00B46478">
      <w:r>
        <w:rPr>
          <w:rFonts w:hint="eastAsia"/>
        </w:rPr>
        <w:t>最後再經</w:t>
      </w:r>
      <w:r>
        <w:rPr>
          <w:rFonts w:hint="eastAsia"/>
        </w:rPr>
        <w:t>t</w:t>
      </w:r>
      <w:r>
        <w:t>uning</w:t>
      </w:r>
      <w:r>
        <w:rPr>
          <w:rFonts w:hint="eastAsia"/>
        </w:rPr>
        <w:t>，選擇</w:t>
      </w:r>
      <w:r w:rsidR="00955D3D">
        <w:rPr>
          <w:rFonts w:hint="eastAsia"/>
        </w:rPr>
        <w:t>S&amp;P500</w:t>
      </w:r>
      <w:r w:rsidR="00955D3D">
        <w:rPr>
          <w:rFonts w:hint="eastAsia"/>
        </w:rPr>
        <w:t>漲跌、</w:t>
      </w:r>
      <w:r w:rsidR="0003653C">
        <w:rPr>
          <w:rFonts w:hint="eastAsia"/>
        </w:rPr>
        <w:t>台積電</w:t>
      </w:r>
      <w:r w:rsidR="0003653C">
        <w:rPr>
          <w:rFonts w:hint="eastAsia"/>
        </w:rPr>
        <w:t>(</w:t>
      </w:r>
      <w:r w:rsidR="0029400D" w:rsidRPr="0029400D">
        <w:t>total_net_tsmc..t.1.</w:t>
      </w:r>
      <w:r w:rsidR="0003653C">
        <w:rPr>
          <w:rFonts w:hint="eastAsia"/>
        </w:rPr>
        <w:t>)</w:t>
      </w:r>
      <w:r w:rsidR="0029400D">
        <w:rPr>
          <w:rFonts w:hint="eastAsia"/>
        </w:rPr>
        <w:t>、</w:t>
      </w:r>
      <w:r w:rsidR="0003653C">
        <w:rPr>
          <w:rFonts w:hint="eastAsia"/>
        </w:rPr>
        <w:t>彼</w:t>
      </w:r>
      <w:proofErr w:type="gramStart"/>
      <w:r w:rsidR="0003653C">
        <w:rPr>
          <w:rFonts w:hint="eastAsia"/>
        </w:rPr>
        <w:t>特</w:t>
      </w:r>
      <w:proofErr w:type="gramEnd"/>
      <w:r w:rsidR="0003653C">
        <w:rPr>
          <w:rFonts w:hint="eastAsia"/>
        </w:rPr>
        <w:t>幣</w:t>
      </w:r>
      <w:r w:rsidR="0003653C">
        <w:rPr>
          <w:rFonts w:hint="eastAsia"/>
        </w:rPr>
        <w:t>(</w:t>
      </w:r>
      <w:proofErr w:type="spellStart"/>
      <w:r w:rsidR="0029400D" w:rsidRPr="0029400D">
        <w:t>Bitcoin_Change</w:t>
      </w:r>
      <w:proofErr w:type="spellEnd"/>
      <w:r w:rsidR="0029400D" w:rsidRPr="0029400D">
        <w:t>...t.1.</w:t>
      </w:r>
      <w:r w:rsidR="0003653C">
        <w:rPr>
          <w:rFonts w:hint="eastAsia"/>
        </w:rPr>
        <w:t>)</w:t>
      </w:r>
      <w:r w:rsidR="0029400D">
        <w:rPr>
          <w:rFonts w:hint="eastAsia"/>
        </w:rPr>
        <w:t>、</w:t>
      </w:r>
      <w:proofErr w:type="gramStart"/>
      <w:r w:rsidR="0003653C">
        <w:rPr>
          <w:rFonts w:hint="eastAsia"/>
        </w:rPr>
        <w:t>漲跌權重</w:t>
      </w:r>
      <w:proofErr w:type="gramEnd"/>
      <w:r w:rsidR="0003653C">
        <w:rPr>
          <w:rFonts w:hint="eastAsia"/>
        </w:rPr>
        <w:t>相加</w:t>
      </w:r>
      <w:r w:rsidR="0003653C">
        <w:rPr>
          <w:rFonts w:hint="eastAsia"/>
        </w:rPr>
        <w:t>(</w:t>
      </w:r>
      <w:proofErr w:type="spellStart"/>
      <w:r w:rsidR="0029400D" w:rsidRPr="0029400D">
        <w:t>up_sum</w:t>
      </w:r>
      <w:proofErr w:type="spellEnd"/>
      <w:r w:rsidR="0003653C">
        <w:t>)</w:t>
      </w:r>
      <w:r w:rsidR="0029400D">
        <w:rPr>
          <w:rFonts w:hint="eastAsia"/>
        </w:rPr>
        <w:t>、</w:t>
      </w:r>
      <w:r w:rsidR="0003653C">
        <w:rPr>
          <w:rFonts w:hint="eastAsia"/>
        </w:rPr>
        <w:t>費城半導體取</w:t>
      </w:r>
      <w:r w:rsidR="0003653C">
        <w:rPr>
          <w:rFonts w:hint="eastAsia"/>
        </w:rPr>
        <w:t>log(</w:t>
      </w:r>
      <w:r w:rsidR="0029400D" w:rsidRPr="0029400D">
        <w:t>SOX_Close..t.1.log</w:t>
      </w:r>
      <w:r w:rsidR="0003653C">
        <w:t>)</w:t>
      </w:r>
      <w:r w:rsidR="0003653C">
        <w:rPr>
          <w:rFonts w:hint="eastAsia"/>
        </w:rPr>
        <w:t>及台股前一日漲跌</w:t>
      </w:r>
      <w:r w:rsidR="0003653C">
        <w:rPr>
          <w:rFonts w:hint="eastAsia"/>
        </w:rPr>
        <w:t>(</w:t>
      </w:r>
      <w:proofErr w:type="spellStart"/>
      <w:r w:rsidR="0029400D" w:rsidRPr="0029400D">
        <w:t>TAIEX_before</w:t>
      </w:r>
      <w:proofErr w:type="spellEnd"/>
      <w:r w:rsidR="0003653C">
        <w:t>)</w:t>
      </w:r>
      <w:r w:rsidR="0003653C">
        <w:rPr>
          <w:rFonts w:hint="eastAsia"/>
        </w:rPr>
        <w:t>當作變數進行訓練，</w:t>
      </w:r>
      <w:r w:rsidR="00952E06">
        <w:rPr>
          <w:rFonts w:hint="eastAsia"/>
        </w:rPr>
        <w:t>a</w:t>
      </w:r>
      <w:r w:rsidR="00952E06">
        <w:t>ccuracy</w:t>
      </w:r>
      <w:r w:rsidR="00952E06">
        <w:rPr>
          <w:rFonts w:hint="eastAsia"/>
        </w:rPr>
        <w:t>提升至</w:t>
      </w:r>
      <w:r>
        <w:rPr>
          <w:rFonts w:hint="eastAsia"/>
        </w:rPr>
        <w:t>約</w:t>
      </w:r>
      <w:r>
        <w:rPr>
          <w:rFonts w:hint="eastAsia"/>
        </w:rPr>
        <w:t>0.62</w:t>
      </w:r>
    </w:p>
    <w:p w14:paraId="2615DEAB" w14:textId="300C1133" w:rsidR="00687A75" w:rsidRPr="00687A75" w:rsidRDefault="00687A75" w:rsidP="00B46478"/>
    <w:p w14:paraId="6F9FC71E" w14:textId="37530D36" w:rsidR="00687A75" w:rsidRPr="0003653C" w:rsidRDefault="00687A75" w:rsidP="00B464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82E927C" wp14:editId="6D59C54B">
            <wp:extent cx="2122715" cy="21227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95" cy="21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A75" w:rsidRPr="0003653C" w:rsidSect="00FB2D20">
      <w:pgSz w:w="11907" w:h="16840" w:code="9"/>
      <w:pgMar w:top="284" w:right="567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78"/>
    <w:rsid w:val="0003653C"/>
    <w:rsid w:val="001178CD"/>
    <w:rsid w:val="0029400D"/>
    <w:rsid w:val="00687A75"/>
    <w:rsid w:val="0077705F"/>
    <w:rsid w:val="007F3749"/>
    <w:rsid w:val="00952E06"/>
    <w:rsid w:val="00955D3D"/>
    <w:rsid w:val="00A973A2"/>
    <w:rsid w:val="00B46478"/>
    <w:rsid w:val="00E437D3"/>
    <w:rsid w:val="00EA3A37"/>
    <w:rsid w:val="00F70B35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F922"/>
  <w15:chartTrackingRefBased/>
  <w15:docId w15:val="{B5071C0A-8B25-430F-8FB9-C7216BFB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Hsieh</dc:creator>
  <cp:keywords/>
  <dc:description/>
  <cp:lastModifiedBy>David Hsieh</cp:lastModifiedBy>
  <cp:revision>7</cp:revision>
  <dcterms:created xsi:type="dcterms:W3CDTF">2022-01-12T07:01:00Z</dcterms:created>
  <dcterms:modified xsi:type="dcterms:W3CDTF">2022-01-12T09:05:00Z</dcterms:modified>
</cp:coreProperties>
</file>