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276" w:lineRule="auto"/>
        <w:jc w:val="center"/>
        <w:rPr>
          <w:rFonts w:ascii="宋体" w:cs="宋体"/>
          <w:b/>
          <w:bCs/>
          <w:sz w:val="32"/>
          <w:szCs w:val="32"/>
          <w:lang w:val="zh-CN"/>
        </w:rPr>
      </w:pPr>
      <w:r>
        <w:rPr>
          <w:rFonts w:hint="eastAsia" w:ascii="宋体" w:cs="宋体"/>
          <w:b/>
          <w:bCs/>
          <w:sz w:val="32"/>
          <w:szCs w:val="32"/>
          <w:lang w:val="zh-CN"/>
        </w:rPr>
        <w:t>《</w:t>
      </w:r>
      <w:r>
        <w:rPr>
          <w:rFonts w:hint="eastAsia" w:ascii="宋体" w:cs="宋体"/>
          <w:b/>
          <w:bCs/>
          <w:sz w:val="32"/>
          <w:szCs w:val="32"/>
          <w:lang w:val="en-US" w:eastAsia="zh-CN"/>
        </w:rPr>
        <w:t>前端开发</w:t>
      </w:r>
      <w:r>
        <w:rPr>
          <w:rFonts w:hint="eastAsia" w:ascii="宋体" w:cs="宋体"/>
          <w:b/>
          <w:bCs/>
          <w:sz w:val="32"/>
          <w:szCs w:val="32"/>
          <w:lang w:val="zh-CN"/>
        </w:rPr>
        <w:t>》教学大纲</w:t>
      </w:r>
    </w:p>
    <w:p>
      <w:pPr>
        <w:autoSpaceDE w:val="0"/>
        <w:autoSpaceDN w:val="0"/>
        <w:adjustRightInd w:val="0"/>
        <w:spacing w:line="276" w:lineRule="auto"/>
        <w:ind w:left="420"/>
        <w:jc w:val="center"/>
        <w:rPr>
          <w:rFonts w:ascii="宋体" w:cs="宋体"/>
          <w:szCs w:val="21"/>
          <w:lang w:val="zh-CN"/>
        </w:rPr>
      </w:pPr>
    </w:p>
    <w:tbl>
      <w:tblPr>
        <w:tblStyle w:val="7"/>
        <w:tblW w:w="9321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818"/>
        <w:gridCol w:w="450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8" w:hRule="atLeast"/>
        </w:trPr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课程代码：0410959</w:t>
            </w:r>
            <w:bookmarkStart w:id="0" w:name="_GoBack"/>
            <w:bookmarkEnd w:id="0"/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课程性质：专业必修课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课程类型（理论</w:t>
            </w:r>
            <w:r>
              <w:rPr>
                <w:szCs w:val="21"/>
              </w:rPr>
              <w:t>+</w:t>
            </w:r>
            <w:r>
              <w:rPr>
                <w:rFonts w:hint="eastAsia" w:ascii="宋体" w:cs="宋体"/>
                <w:szCs w:val="21"/>
                <w:lang w:val="zh-CN"/>
              </w:rPr>
              <w:t>实践）课</w:t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开课单位：管理与信息</w:t>
            </w:r>
            <w:r>
              <w:rPr>
                <w:rFonts w:hint="eastAsia" w:ascii="宋体" w:cs="宋体"/>
                <w:szCs w:val="21"/>
                <w:lang w:val="en-US" w:eastAsia="zh-CN"/>
              </w:rPr>
              <w:t>学院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教学课时：</w:t>
            </w:r>
            <w:r>
              <w:rPr>
                <w:szCs w:val="21"/>
              </w:rPr>
              <w:t>108</w:t>
            </w:r>
            <w:r>
              <w:rPr>
                <w:rFonts w:hint="eastAsia" w:ascii="宋体" w:cs="宋体"/>
                <w:szCs w:val="21"/>
                <w:lang w:val="zh-CN"/>
              </w:rPr>
              <w:t>，其中（理论</w:t>
            </w:r>
            <w:r>
              <w:rPr>
                <w:rFonts w:ascii="宋体" w:cs="宋体"/>
                <w:szCs w:val="21"/>
                <w:lang w:val="zh-CN"/>
              </w:rPr>
              <w:t>40</w:t>
            </w:r>
            <w:r>
              <w:rPr>
                <w:rFonts w:hint="eastAsia" w:ascii="宋体" w:cs="宋体"/>
                <w:szCs w:val="21"/>
                <w:lang w:val="zh-CN"/>
              </w:rPr>
              <w:t>；实践：</w:t>
            </w:r>
            <w:r>
              <w:rPr>
                <w:rFonts w:ascii="宋体" w:cs="宋体"/>
                <w:szCs w:val="21"/>
                <w:lang w:val="zh-CN"/>
              </w:rPr>
              <w:t>60</w:t>
            </w:r>
            <w:r>
              <w:rPr>
                <w:rFonts w:hint="eastAsia" w:ascii="宋体" w:cs="宋体"/>
                <w:szCs w:val="21"/>
                <w:lang w:val="zh-CN"/>
              </w:rPr>
              <w:t>）</w:t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学</w:t>
            </w:r>
            <w:r>
              <w:rPr>
                <w:rFonts w:ascii="宋体" w:cs="宋体"/>
                <w:szCs w:val="21"/>
                <w:lang w:val="zh-CN"/>
              </w:rPr>
              <w:t xml:space="preserve">    </w:t>
            </w:r>
            <w:r>
              <w:rPr>
                <w:rFonts w:hint="eastAsia" w:ascii="宋体" w:cs="宋体"/>
                <w:szCs w:val="21"/>
                <w:lang w:val="zh-CN"/>
              </w:rPr>
              <w:t>分：</w:t>
            </w:r>
            <w:r>
              <w:rPr>
                <w:rFonts w:ascii="宋体" w:cs="宋体"/>
                <w:szCs w:val="21"/>
                <w:lang w:val="zh-CN"/>
              </w:rPr>
              <w:t>6</w:t>
            </w:r>
            <w:r>
              <w:rPr>
                <w:rFonts w:hint="eastAsia" w:ascii="宋体" w:cs="宋体"/>
                <w:szCs w:val="21"/>
                <w:lang w:val="zh-CN"/>
              </w:rPr>
              <w:t>学分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适用专业：软件技术</w:t>
            </w:r>
            <w:r>
              <w:rPr>
                <w:rFonts w:hint="eastAsia" w:ascii="宋体" w:cs="宋体"/>
                <w:szCs w:val="21"/>
                <w:lang w:val="en-US" w:eastAsia="zh-CN"/>
              </w:rPr>
              <w:t>专业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先修课程：计算机文化基础、</w:t>
            </w:r>
            <w:r>
              <w:rPr>
                <w:rFonts w:ascii="宋体" w:cs="宋体"/>
                <w:szCs w:val="21"/>
                <w:lang w:val="zh-CN"/>
              </w:rPr>
              <w:t>C</w:t>
            </w:r>
            <w:r>
              <w:rPr>
                <w:rFonts w:hint="eastAsia" w:ascii="宋体" w:cs="宋体"/>
                <w:szCs w:val="21"/>
                <w:lang w:val="zh-CN"/>
              </w:rPr>
              <w:t>语言程序设计</w:t>
            </w:r>
          </w:p>
        </w:tc>
      </w:tr>
    </w:tbl>
    <w:p>
      <w:pPr>
        <w:autoSpaceDE w:val="0"/>
        <w:autoSpaceDN w:val="0"/>
        <w:adjustRightInd w:val="0"/>
        <w:spacing w:line="276" w:lineRule="auto"/>
        <w:jc w:val="left"/>
        <w:rPr>
          <w:rFonts w:ascii="宋体" w:cs="宋体"/>
          <w:kern w:val="0"/>
          <w:sz w:val="24"/>
          <w:lang w:val="zh-CN"/>
        </w:rPr>
      </w:pPr>
    </w:p>
    <w:p>
      <w:pPr>
        <w:autoSpaceDE w:val="0"/>
        <w:autoSpaceDN w:val="0"/>
        <w:adjustRightInd w:val="0"/>
        <w:spacing w:line="276" w:lineRule="auto"/>
        <w:rPr>
          <w:rFonts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一、课程定位、任务和目标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/>
          <w:szCs w:val="21"/>
          <w:lang w:val="zh-CN"/>
        </w:rPr>
        <w:t>1</w:t>
      </w:r>
      <w:r>
        <w:rPr>
          <w:rFonts w:hint="eastAsia" w:ascii="宋体" w:cs="宋体"/>
          <w:szCs w:val="21"/>
          <w:lang w:val="zh-CN"/>
        </w:rPr>
        <w:t>．课程定位</w:t>
      </w:r>
    </w:p>
    <w:p>
      <w:pPr>
        <w:autoSpaceDE w:val="0"/>
        <w:autoSpaceDN w:val="0"/>
        <w:adjustRightInd w:val="0"/>
        <w:spacing w:line="276" w:lineRule="auto"/>
        <w:ind w:firstLine="420"/>
        <w:rPr>
          <w:szCs w:val="21"/>
        </w:rPr>
      </w:pPr>
      <w:r>
        <w:rPr>
          <w:rFonts w:hint="eastAsia" w:ascii="宋体" w:cs="宋体"/>
          <w:szCs w:val="21"/>
          <w:lang w:val="zh-CN"/>
        </w:rPr>
        <w:t>本课程是专业中的专业核心课程，围绕前端开发必须的知识和技能展开教学，主要培养学生将网页界面设计成果转换为网页的能力。协同《</w:t>
      </w:r>
      <w:r>
        <w:rPr>
          <w:rFonts w:hint="eastAsia" w:ascii="宋体" w:cs="宋体"/>
          <w:szCs w:val="21"/>
          <w:lang w:val="en-US" w:eastAsia="zh-CN"/>
        </w:rPr>
        <w:t>界面设计</w:t>
      </w:r>
      <w:r>
        <w:rPr>
          <w:rFonts w:hint="eastAsia" w:ascii="宋体" w:cs="宋体"/>
          <w:szCs w:val="21"/>
          <w:lang w:val="zh-CN"/>
        </w:rPr>
        <w:t>》课程，为学生适应网页前端设计开发工作提供支持。同时，作为动态网页开发的前提课程，培养学生的网页开发必备素养。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/>
          <w:szCs w:val="21"/>
          <w:lang w:val="zh-CN"/>
        </w:rPr>
        <w:t>2</w:t>
      </w:r>
      <w:r>
        <w:rPr>
          <w:rFonts w:hint="eastAsia" w:ascii="宋体" w:cs="宋体"/>
          <w:szCs w:val="21"/>
          <w:lang w:val="zh-CN"/>
        </w:rPr>
        <w:t>．课程任务</w:t>
      </w:r>
    </w:p>
    <w:p>
      <w:pPr>
        <w:autoSpaceDE w:val="0"/>
        <w:autoSpaceDN w:val="0"/>
        <w:adjustRightInd w:val="0"/>
        <w:ind w:firstLine="420"/>
        <w:rPr>
          <w:rFonts w:ascii="宋体" w:cs="宋体"/>
          <w:szCs w:val="21"/>
          <w:lang w:val="zh-CN"/>
        </w:rPr>
      </w:pPr>
      <w:r>
        <w:rPr>
          <w:rFonts w:hint="eastAsia" w:ascii="宋体" w:cs="宋体"/>
          <w:szCs w:val="21"/>
          <w:lang w:val="zh-CN"/>
        </w:rPr>
        <w:t>本着前端开发中结构、表现、行为相互分离原则，本课程主要分为网页结构化语言</w:t>
      </w:r>
      <w:r>
        <w:rPr>
          <w:rFonts w:ascii="宋体" w:cs="宋体"/>
          <w:szCs w:val="21"/>
          <w:lang w:val="zh-CN"/>
        </w:rPr>
        <w:t>xhtml</w:t>
      </w:r>
      <w:r>
        <w:rPr>
          <w:rFonts w:hint="eastAsia" w:ascii="宋体" w:cs="宋体"/>
          <w:szCs w:val="21"/>
          <w:lang w:val="zh-CN"/>
        </w:rPr>
        <w:t>部分、网页布局美化</w:t>
      </w:r>
      <w:r>
        <w:rPr>
          <w:rFonts w:ascii="宋体" w:cs="宋体"/>
          <w:szCs w:val="21"/>
          <w:lang w:val="zh-CN"/>
        </w:rPr>
        <w:t>css</w:t>
      </w:r>
      <w:r>
        <w:rPr>
          <w:rFonts w:hint="eastAsia" w:ascii="宋体" w:cs="宋体"/>
          <w:szCs w:val="21"/>
          <w:lang w:val="zh-CN"/>
        </w:rPr>
        <w:t>、网页行为</w:t>
      </w:r>
      <w:r>
        <w:rPr>
          <w:rFonts w:ascii="宋体" w:cs="宋体"/>
          <w:szCs w:val="21"/>
          <w:lang w:val="zh-CN"/>
        </w:rPr>
        <w:t>javascript</w:t>
      </w:r>
      <w:r>
        <w:rPr>
          <w:rFonts w:hint="eastAsia" w:ascii="宋体" w:cs="宋体"/>
          <w:szCs w:val="21"/>
          <w:lang w:val="zh-CN"/>
        </w:rPr>
        <w:t>的基础三个部分，通过三个部分的学习，使学生掌握网页标准开发的流程，基本适应前端开发的需要。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/>
          <w:szCs w:val="21"/>
          <w:lang w:val="zh-CN"/>
        </w:rPr>
        <w:t>3</w:t>
      </w:r>
      <w:r>
        <w:rPr>
          <w:rFonts w:hint="eastAsia" w:ascii="宋体" w:cs="宋体"/>
          <w:szCs w:val="21"/>
          <w:lang w:val="zh-CN"/>
        </w:rPr>
        <w:t>．教学目标</w:t>
      </w:r>
    </w:p>
    <w:p>
      <w:pPr>
        <w:autoSpaceDE w:val="0"/>
        <w:autoSpaceDN w:val="0"/>
        <w:adjustRightInd w:val="0"/>
        <w:ind w:firstLine="420"/>
        <w:rPr>
          <w:szCs w:val="21"/>
        </w:rPr>
      </w:pPr>
      <w:r>
        <w:rPr>
          <w:rFonts w:hint="eastAsia" w:ascii="宋体" w:cs="宋体"/>
          <w:szCs w:val="21"/>
          <w:lang w:val="zh-CN"/>
        </w:rPr>
        <w:t>学生通过本课程的学习，了解前端开发的相关概念，理解</w:t>
      </w:r>
      <w:r>
        <w:rPr>
          <w:rFonts w:ascii="宋体" w:cs="宋体"/>
          <w:szCs w:val="21"/>
          <w:lang w:val="zh-CN"/>
        </w:rPr>
        <w:t>html+css</w:t>
      </w:r>
      <w:r>
        <w:rPr>
          <w:rFonts w:hint="eastAsia" w:ascii="宋体" w:cs="宋体"/>
          <w:szCs w:val="21"/>
          <w:lang w:val="zh-CN"/>
        </w:rPr>
        <w:t>布局网页的基础知识，掌握前端开发必备的基本技能，基本胜任前端开发的需要。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hint="eastAsia" w:ascii="宋体" w:cs="宋体"/>
          <w:szCs w:val="21"/>
          <w:lang w:val="zh-CN"/>
        </w:rPr>
        <w:t>知识目标：使学生具有较扎实的</w:t>
      </w:r>
      <w:r>
        <w:rPr>
          <w:rFonts w:ascii="宋体" w:cs="宋体"/>
          <w:szCs w:val="21"/>
          <w:lang w:val="zh-CN"/>
        </w:rPr>
        <w:t>html</w:t>
      </w:r>
      <w:r>
        <w:rPr>
          <w:rFonts w:hint="eastAsia" w:ascii="宋体" w:cs="宋体"/>
          <w:szCs w:val="21"/>
          <w:lang w:val="zh-CN"/>
        </w:rPr>
        <w:t>、</w:t>
      </w:r>
      <w:r>
        <w:rPr>
          <w:rFonts w:ascii="宋体" w:cs="宋体"/>
          <w:szCs w:val="21"/>
          <w:lang w:val="zh-CN"/>
        </w:rPr>
        <w:t>css</w:t>
      </w:r>
      <w:r>
        <w:rPr>
          <w:rFonts w:hint="eastAsia" w:ascii="宋体" w:cs="宋体"/>
          <w:szCs w:val="21"/>
          <w:lang w:val="zh-CN"/>
        </w:rPr>
        <w:t>基础知识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hint="eastAsia" w:ascii="宋体" w:cs="宋体"/>
          <w:szCs w:val="21"/>
          <w:lang w:val="zh-CN"/>
        </w:rPr>
        <w:t>技能目标：使学生具备前端开发的基本技能。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hint="eastAsia" w:ascii="宋体" w:cs="宋体"/>
          <w:szCs w:val="21"/>
          <w:lang w:val="zh-CN"/>
        </w:rPr>
        <w:t>素养目标：具备较好的自主学习能力；养成主动思考的习惯；具备较好的知识迁移能力，具备良好的沟通能力和团队协作精神等。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</w:p>
    <w:p>
      <w:pPr>
        <w:autoSpaceDE w:val="0"/>
        <w:autoSpaceDN w:val="0"/>
        <w:adjustRightInd w:val="0"/>
        <w:spacing w:line="276" w:lineRule="auto"/>
        <w:rPr>
          <w:rFonts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二、课程教学内容、基本要求和学时分配</w:t>
      </w:r>
    </w:p>
    <w:tbl>
      <w:tblPr>
        <w:tblStyle w:val="7"/>
        <w:tblW w:w="8522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6"/>
        <w:gridCol w:w="1486"/>
        <w:gridCol w:w="1841"/>
        <w:gridCol w:w="1894"/>
        <w:gridCol w:w="1653"/>
        <w:gridCol w:w="574"/>
        <w:gridCol w:w="6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0" w:hRule="atLeast"/>
          <w:tblHeader/>
        </w:trPr>
        <w:tc>
          <w:tcPr>
            <w:tcW w:w="4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序号</w:t>
            </w:r>
          </w:p>
        </w:tc>
        <w:tc>
          <w:tcPr>
            <w:tcW w:w="1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知识模块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(</w:t>
            </w:r>
            <w:r>
              <w:rPr>
                <w:rFonts w:hint="eastAsia" w:ascii="宋体" w:cs="宋体"/>
                <w:szCs w:val="21"/>
                <w:lang w:val="zh-CN"/>
              </w:rPr>
              <w:t>技能模块</w:t>
            </w:r>
            <w:r>
              <w:rPr>
                <w:rFonts w:ascii="宋体" w:cs="宋体"/>
                <w:szCs w:val="21"/>
                <w:lang w:val="zh-CN"/>
              </w:rPr>
              <w:t>)</w:t>
            </w:r>
          </w:p>
        </w:tc>
        <w:tc>
          <w:tcPr>
            <w:tcW w:w="18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知识点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(</w:t>
            </w:r>
            <w:r>
              <w:rPr>
                <w:rFonts w:hint="eastAsia" w:ascii="宋体" w:cs="宋体"/>
                <w:szCs w:val="21"/>
                <w:lang w:val="zh-CN"/>
              </w:rPr>
              <w:t>模块子项</w:t>
            </w:r>
            <w:r>
              <w:rPr>
                <w:rFonts w:ascii="宋体" w:cs="宋体"/>
                <w:szCs w:val="21"/>
                <w:lang w:val="zh-CN"/>
              </w:rPr>
              <w:t>)</w:t>
            </w:r>
          </w:p>
        </w:tc>
        <w:tc>
          <w:tcPr>
            <w:tcW w:w="18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知识要求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(</w:t>
            </w:r>
            <w:r>
              <w:rPr>
                <w:rFonts w:hint="eastAsia" w:ascii="宋体" w:cs="宋体"/>
                <w:szCs w:val="21"/>
                <w:lang w:val="zh-CN"/>
              </w:rPr>
              <w:t>技能标准</w:t>
            </w:r>
            <w:r>
              <w:rPr>
                <w:rFonts w:ascii="宋体" w:cs="宋体"/>
                <w:szCs w:val="21"/>
                <w:lang w:val="zh-CN"/>
              </w:rPr>
              <w:t>)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考核细则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(</w:t>
            </w:r>
            <w:r>
              <w:rPr>
                <w:rFonts w:hint="eastAsia" w:ascii="宋体" w:cs="宋体"/>
                <w:szCs w:val="21"/>
                <w:lang w:val="zh-CN"/>
              </w:rPr>
              <w:t>考核形式</w:t>
            </w:r>
            <w:r>
              <w:rPr>
                <w:rFonts w:ascii="宋体" w:cs="宋体"/>
                <w:szCs w:val="21"/>
                <w:lang w:val="zh-CN"/>
              </w:rPr>
              <w:t>)</w:t>
            </w:r>
          </w:p>
        </w:tc>
        <w:tc>
          <w:tcPr>
            <w:tcW w:w="5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课时</w:t>
            </w:r>
          </w:p>
        </w:tc>
        <w:tc>
          <w:tcPr>
            <w:tcW w:w="6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1" w:hRule="atLeast"/>
        </w:trPr>
        <w:tc>
          <w:tcPr>
            <w:tcW w:w="4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前端开发</w:t>
            </w:r>
            <w:r>
              <w:rPr>
                <w:rFonts w:hint="eastAsia" w:ascii="宋体" w:cs="宋体"/>
                <w:szCs w:val="21"/>
                <w:lang w:val="zh-CN"/>
              </w:rPr>
              <w:t>基础</w:t>
            </w:r>
          </w:p>
        </w:tc>
        <w:tc>
          <w:tcPr>
            <w:tcW w:w="18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端开发概念；端开发基本流程；端开发基本原则。</w:t>
            </w:r>
          </w:p>
        </w:tc>
        <w:tc>
          <w:tcPr>
            <w:tcW w:w="18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理解端开发概念；掌握端开发基本流程；理解端开发基本原则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理解端开发概念；陈述端开发基本流程；理解端开发基本原则</w:t>
            </w:r>
          </w:p>
        </w:tc>
        <w:tc>
          <w:tcPr>
            <w:tcW w:w="5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2</w:t>
            </w:r>
          </w:p>
        </w:tc>
        <w:tc>
          <w:tcPr>
            <w:tcW w:w="6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62" w:hRule="atLeast"/>
        </w:trPr>
        <w:tc>
          <w:tcPr>
            <w:tcW w:w="4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hint="eastAsia" w:ascii="宋体" w:eastAsia="宋体" w:cs="宋体"/>
                <w:szCs w:val="21"/>
                <w:lang w:val="zh-CN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2</w:t>
            </w:r>
          </w:p>
        </w:tc>
        <w:tc>
          <w:tcPr>
            <w:tcW w:w="1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hint="eastAsia" w:asci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开发环境搭建</w:t>
            </w:r>
          </w:p>
        </w:tc>
        <w:tc>
          <w:tcPr>
            <w:tcW w:w="18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 w:asci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开发环境介绍；开发环境搭建；Sublime text、hbuilder、github的使用。</w:t>
            </w:r>
          </w:p>
        </w:tc>
        <w:tc>
          <w:tcPr>
            <w:tcW w:w="18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Sublime text的安装与使用；hbuilder的安装与使用；git与github的使用；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 w:asci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了解web开发环境；会安装使用开发环境。</w:t>
            </w:r>
          </w:p>
        </w:tc>
        <w:tc>
          <w:tcPr>
            <w:tcW w:w="5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6</w:t>
            </w:r>
          </w:p>
        </w:tc>
        <w:tc>
          <w:tcPr>
            <w:tcW w:w="6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0" w:hRule="atLeast"/>
        </w:trPr>
        <w:tc>
          <w:tcPr>
            <w:tcW w:w="4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hint="eastAsia" w:asci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3</w:t>
            </w:r>
          </w:p>
        </w:tc>
        <w:tc>
          <w:tcPr>
            <w:tcW w:w="1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ascii="宋体" w:cs="宋体"/>
                <w:szCs w:val="21"/>
                <w:lang w:val="zh-CN"/>
              </w:rPr>
              <w:t>html</w:t>
            </w:r>
            <w:r>
              <w:rPr>
                <w:rFonts w:hint="eastAsia" w:ascii="宋体" w:cs="宋体"/>
                <w:szCs w:val="21"/>
                <w:lang w:val="zh-CN"/>
              </w:rPr>
              <w:t>基础</w:t>
            </w:r>
          </w:p>
        </w:tc>
        <w:tc>
          <w:tcPr>
            <w:tcW w:w="18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ascii="宋体" w:cs="宋体"/>
                <w:szCs w:val="21"/>
                <w:lang w:val="zh-CN"/>
              </w:rPr>
              <w:t>html</w:t>
            </w:r>
            <w:r>
              <w:rPr>
                <w:rFonts w:hint="eastAsia" w:ascii="宋体" w:cs="宋体"/>
                <w:szCs w:val="21"/>
                <w:lang w:val="zh-CN"/>
              </w:rPr>
              <w:t>语法；</w:t>
            </w:r>
            <w:r>
              <w:rPr>
                <w:rFonts w:ascii="宋体" w:cs="宋体"/>
                <w:szCs w:val="21"/>
                <w:lang w:val="zh-CN"/>
              </w:rPr>
              <w:t>html</w:t>
            </w:r>
            <w:r>
              <w:rPr>
                <w:rFonts w:hint="eastAsia" w:ascii="宋体" w:cs="宋体"/>
                <w:szCs w:val="21"/>
                <w:lang w:val="zh-CN"/>
              </w:rPr>
              <w:t>页面结构；文本信息；列表信息；数据表格；表单和表单分组。</w:t>
            </w:r>
          </w:p>
        </w:tc>
        <w:tc>
          <w:tcPr>
            <w:tcW w:w="18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理解</w:t>
            </w:r>
            <w:r>
              <w:rPr>
                <w:rFonts w:ascii="宋体" w:cs="宋体"/>
                <w:szCs w:val="21"/>
                <w:lang w:val="zh-CN"/>
              </w:rPr>
              <w:t>html</w:t>
            </w:r>
            <w:r>
              <w:rPr>
                <w:rFonts w:hint="eastAsia" w:ascii="宋体" w:cs="宋体"/>
                <w:szCs w:val="21"/>
                <w:lang w:val="zh-CN"/>
              </w:rPr>
              <w:t>基本语法；掌握</w:t>
            </w:r>
            <w:r>
              <w:rPr>
                <w:rFonts w:ascii="宋体" w:cs="宋体"/>
                <w:szCs w:val="21"/>
                <w:lang w:val="zh-CN"/>
              </w:rPr>
              <w:t>html</w:t>
            </w:r>
            <w:r>
              <w:rPr>
                <w:rFonts w:hint="eastAsia" w:ascii="宋体" w:cs="宋体"/>
                <w:szCs w:val="21"/>
                <w:lang w:val="zh-CN"/>
              </w:rPr>
              <w:t>基本的页面结构；能够使用</w:t>
            </w:r>
            <w:r>
              <w:rPr>
                <w:rFonts w:ascii="宋体" w:cs="宋体"/>
                <w:szCs w:val="21"/>
                <w:lang w:val="zh-CN"/>
              </w:rPr>
              <w:t>html</w:t>
            </w:r>
            <w:r>
              <w:rPr>
                <w:rFonts w:hint="eastAsia" w:ascii="宋体" w:cs="宋体"/>
                <w:szCs w:val="21"/>
                <w:lang w:val="zh-CN"/>
              </w:rPr>
              <w:t>设置基本页面元素。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熟悉</w:t>
            </w:r>
            <w:r>
              <w:rPr>
                <w:rFonts w:ascii="宋体" w:cs="宋体"/>
                <w:szCs w:val="21"/>
                <w:lang w:val="zh-CN"/>
              </w:rPr>
              <w:t>Html</w:t>
            </w:r>
            <w:r>
              <w:rPr>
                <w:rFonts w:hint="eastAsia" w:ascii="宋体" w:cs="宋体"/>
                <w:szCs w:val="21"/>
                <w:lang w:val="zh-CN"/>
              </w:rPr>
              <w:t>基本语法；使用</w:t>
            </w:r>
            <w:r>
              <w:rPr>
                <w:rFonts w:ascii="宋体" w:cs="宋体"/>
                <w:szCs w:val="21"/>
                <w:lang w:val="zh-CN"/>
              </w:rPr>
              <w:t>html</w:t>
            </w:r>
            <w:r>
              <w:rPr>
                <w:rFonts w:hint="eastAsia" w:ascii="宋体" w:cs="宋体"/>
                <w:szCs w:val="21"/>
                <w:lang w:val="zh-CN"/>
              </w:rPr>
              <w:t>设置基本的页面元素</w:t>
            </w:r>
          </w:p>
        </w:tc>
        <w:tc>
          <w:tcPr>
            <w:tcW w:w="5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18</w:t>
            </w:r>
          </w:p>
        </w:tc>
        <w:tc>
          <w:tcPr>
            <w:tcW w:w="6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0" w:hRule="atLeast"/>
        </w:trPr>
        <w:tc>
          <w:tcPr>
            <w:tcW w:w="4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4</w:t>
            </w:r>
          </w:p>
        </w:tc>
        <w:tc>
          <w:tcPr>
            <w:tcW w:w="1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Html5</w:t>
            </w:r>
          </w:p>
        </w:tc>
        <w:tc>
          <w:tcPr>
            <w:tcW w:w="18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Html5的特性与用法；html5常见元素的用法。</w:t>
            </w:r>
          </w:p>
        </w:tc>
        <w:tc>
          <w:tcPr>
            <w:tcW w:w="18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掌握html5的相关特性；掌握html常见元素用法。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利用html实现常见的网页内容。</w:t>
            </w:r>
          </w:p>
        </w:tc>
        <w:tc>
          <w:tcPr>
            <w:tcW w:w="5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8</w:t>
            </w:r>
          </w:p>
        </w:tc>
        <w:tc>
          <w:tcPr>
            <w:tcW w:w="6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0" w:hRule="atLeast"/>
        </w:trPr>
        <w:tc>
          <w:tcPr>
            <w:tcW w:w="4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5</w:t>
            </w:r>
          </w:p>
        </w:tc>
        <w:tc>
          <w:tcPr>
            <w:tcW w:w="1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CSS</w:t>
            </w:r>
            <w:r>
              <w:rPr>
                <w:rFonts w:hint="eastAsia" w:ascii="宋体" w:cs="宋体"/>
                <w:szCs w:val="21"/>
                <w:lang w:val="zh-CN"/>
              </w:rPr>
              <w:t>美化</w:t>
            </w:r>
          </w:p>
        </w:tc>
        <w:tc>
          <w:tcPr>
            <w:tcW w:w="18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css</w:t>
            </w:r>
            <w:r>
              <w:rPr>
                <w:rFonts w:hint="eastAsia" w:ascii="宋体" w:cs="宋体"/>
                <w:szCs w:val="21"/>
                <w:lang w:val="zh-CN"/>
              </w:rPr>
              <w:t>基础；</w:t>
            </w:r>
            <w:r>
              <w:rPr>
                <w:rFonts w:ascii="宋体" w:cs="宋体"/>
                <w:szCs w:val="21"/>
                <w:lang w:val="zh-CN"/>
              </w:rPr>
              <w:t>css</w:t>
            </w:r>
            <w:r>
              <w:rPr>
                <w:rFonts w:hint="eastAsia" w:ascii="宋体" w:cs="宋体"/>
                <w:szCs w:val="21"/>
                <w:lang w:val="zh-CN"/>
              </w:rPr>
              <w:t>选择器；</w:t>
            </w:r>
            <w:r>
              <w:rPr>
                <w:rFonts w:ascii="宋体" w:cs="宋体"/>
                <w:szCs w:val="21"/>
                <w:lang w:val="zh-CN"/>
              </w:rPr>
              <w:t>CSS</w:t>
            </w:r>
            <w:r>
              <w:rPr>
                <w:rFonts w:hint="eastAsia" w:ascii="宋体" w:cs="宋体"/>
                <w:szCs w:val="21"/>
                <w:lang w:val="zh-CN"/>
              </w:rPr>
              <w:t>美化文本、图像；</w:t>
            </w:r>
            <w:r>
              <w:rPr>
                <w:rFonts w:ascii="宋体" w:cs="宋体"/>
                <w:szCs w:val="21"/>
                <w:lang w:val="zh-CN"/>
              </w:rPr>
              <w:t>CSS</w:t>
            </w:r>
            <w:r>
              <w:rPr>
                <w:rFonts w:hint="eastAsia" w:ascii="宋体" w:cs="宋体"/>
                <w:szCs w:val="21"/>
                <w:lang w:val="zh-CN"/>
              </w:rPr>
              <w:t>美化背景、表格；</w:t>
            </w:r>
            <w:r>
              <w:rPr>
                <w:rFonts w:ascii="宋体" w:cs="宋体"/>
                <w:szCs w:val="21"/>
                <w:lang w:val="zh-CN"/>
              </w:rPr>
              <w:t>CSS</w:t>
            </w:r>
            <w:r>
              <w:rPr>
                <w:rFonts w:hint="eastAsia" w:ascii="宋体" w:cs="宋体"/>
                <w:szCs w:val="21"/>
                <w:lang w:val="zh-CN"/>
              </w:rPr>
              <w:t>美化表单；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CSS</w:t>
            </w:r>
            <w:r>
              <w:rPr>
                <w:rFonts w:hint="eastAsia" w:ascii="宋体" w:cs="宋体"/>
                <w:szCs w:val="21"/>
                <w:lang w:val="zh-CN"/>
              </w:rPr>
              <w:t>美化链接、导航；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CSS</w:t>
            </w:r>
            <w:r>
              <w:rPr>
                <w:rFonts w:hint="eastAsia" w:ascii="宋体" w:cs="宋体"/>
                <w:szCs w:val="21"/>
                <w:lang w:val="zh-CN"/>
              </w:rPr>
              <w:t>盒子模型；</w:t>
            </w:r>
            <w:r>
              <w:rPr>
                <w:rFonts w:ascii="宋体" w:cs="宋体"/>
                <w:szCs w:val="21"/>
                <w:lang w:val="zh-CN"/>
              </w:rPr>
              <w:t>CSS</w:t>
            </w:r>
            <w:r>
              <w:rPr>
                <w:rFonts w:hint="eastAsia" w:ascii="宋体" w:cs="宋体"/>
                <w:szCs w:val="21"/>
                <w:lang w:val="zh-CN"/>
              </w:rPr>
              <w:t>综合案例。</w:t>
            </w:r>
          </w:p>
        </w:tc>
        <w:tc>
          <w:tcPr>
            <w:tcW w:w="18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了解</w:t>
            </w:r>
            <w:r>
              <w:rPr>
                <w:rFonts w:ascii="宋体" w:cs="宋体"/>
                <w:szCs w:val="21"/>
                <w:lang w:val="zh-CN"/>
              </w:rPr>
              <w:t>html+css</w:t>
            </w:r>
            <w:r>
              <w:rPr>
                <w:rFonts w:hint="eastAsia" w:ascii="宋体" w:cs="宋体"/>
                <w:szCs w:val="21"/>
                <w:lang w:val="zh-CN"/>
              </w:rPr>
              <w:t>思想；掌握</w:t>
            </w:r>
            <w:r>
              <w:rPr>
                <w:rFonts w:ascii="宋体" w:cs="宋体"/>
                <w:szCs w:val="21"/>
                <w:lang w:val="zh-CN"/>
              </w:rPr>
              <w:t>css</w:t>
            </w:r>
            <w:r>
              <w:rPr>
                <w:rFonts w:hint="eastAsia" w:ascii="宋体" w:cs="宋体"/>
                <w:szCs w:val="21"/>
                <w:lang w:val="zh-CN"/>
              </w:rPr>
              <w:t>的基本使用；掌握</w:t>
            </w:r>
            <w:r>
              <w:rPr>
                <w:rFonts w:ascii="宋体" w:cs="宋体"/>
                <w:szCs w:val="21"/>
                <w:lang w:val="zh-CN"/>
              </w:rPr>
              <w:t>CSS</w:t>
            </w:r>
            <w:r>
              <w:rPr>
                <w:rFonts w:hint="eastAsia" w:ascii="宋体" w:cs="宋体"/>
                <w:szCs w:val="21"/>
                <w:lang w:val="zh-CN"/>
              </w:rPr>
              <w:t>美化文本、图像、背景、表格、表单、链接、导航；理解</w:t>
            </w:r>
            <w:r>
              <w:rPr>
                <w:rFonts w:ascii="宋体" w:cs="宋体"/>
                <w:szCs w:val="21"/>
                <w:lang w:val="zh-CN"/>
              </w:rPr>
              <w:t>CSS</w:t>
            </w:r>
            <w:r>
              <w:rPr>
                <w:rFonts w:hint="eastAsia" w:ascii="宋体" w:cs="宋体"/>
                <w:szCs w:val="21"/>
                <w:lang w:val="zh-CN"/>
              </w:rPr>
              <w:t>盒子模型。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html+css</w:t>
            </w:r>
            <w:r>
              <w:rPr>
                <w:rFonts w:hint="eastAsia" w:ascii="宋体" w:cs="宋体"/>
                <w:szCs w:val="21"/>
                <w:lang w:val="zh-CN"/>
              </w:rPr>
              <w:t>思想；掌握</w:t>
            </w:r>
            <w:r>
              <w:rPr>
                <w:rFonts w:ascii="宋体" w:cs="宋体"/>
                <w:szCs w:val="21"/>
                <w:lang w:val="zh-CN"/>
              </w:rPr>
              <w:t>css</w:t>
            </w:r>
            <w:r>
              <w:rPr>
                <w:rFonts w:hint="eastAsia" w:ascii="宋体" w:cs="宋体"/>
                <w:szCs w:val="21"/>
                <w:lang w:val="zh-CN"/>
              </w:rPr>
              <w:t>的基本使用；学会</w:t>
            </w:r>
            <w:r>
              <w:rPr>
                <w:rFonts w:ascii="宋体" w:cs="宋体"/>
                <w:szCs w:val="21"/>
                <w:lang w:val="zh-CN"/>
              </w:rPr>
              <w:t>CSS</w:t>
            </w:r>
            <w:r>
              <w:rPr>
                <w:rFonts w:hint="eastAsia" w:ascii="宋体" w:cs="宋体"/>
                <w:szCs w:val="21"/>
                <w:lang w:val="zh-CN"/>
              </w:rPr>
              <w:t>美化文本、图像、背景、表格、表单、链接、导航；理解</w:t>
            </w:r>
            <w:r>
              <w:rPr>
                <w:rFonts w:ascii="宋体" w:cs="宋体"/>
                <w:szCs w:val="21"/>
                <w:lang w:val="zh-CN"/>
              </w:rPr>
              <w:t>CSS</w:t>
            </w:r>
            <w:r>
              <w:rPr>
                <w:rFonts w:hint="eastAsia" w:ascii="宋体" w:cs="宋体"/>
                <w:szCs w:val="21"/>
                <w:lang w:val="zh-CN"/>
              </w:rPr>
              <w:t>盒子模型。</w:t>
            </w:r>
          </w:p>
        </w:tc>
        <w:tc>
          <w:tcPr>
            <w:tcW w:w="5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28</w:t>
            </w:r>
          </w:p>
        </w:tc>
        <w:tc>
          <w:tcPr>
            <w:tcW w:w="6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0" w:hRule="atLeast"/>
        </w:trPr>
        <w:tc>
          <w:tcPr>
            <w:tcW w:w="4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6</w:t>
            </w:r>
          </w:p>
        </w:tc>
        <w:tc>
          <w:tcPr>
            <w:tcW w:w="1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CSS</w:t>
            </w:r>
            <w:r>
              <w:rPr>
                <w:rFonts w:hint="eastAsia" w:ascii="宋体" w:cs="宋体"/>
                <w:szCs w:val="21"/>
                <w:lang w:val="zh-CN"/>
              </w:rPr>
              <w:t>布局</w:t>
            </w:r>
          </w:p>
        </w:tc>
        <w:tc>
          <w:tcPr>
            <w:tcW w:w="18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固定宽度网页；变宽网页；网页测试</w:t>
            </w:r>
          </w:p>
        </w:tc>
        <w:tc>
          <w:tcPr>
            <w:tcW w:w="18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掌握固定宽度网页的布局方法；掌握变宽网页的布局方法；网页测试。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固定宽度网页的制作；变宽网页的制作；网页测试的方法</w:t>
            </w:r>
          </w:p>
        </w:tc>
        <w:tc>
          <w:tcPr>
            <w:tcW w:w="5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22</w:t>
            </w:r>
          </w:p>
        </w:tc>
        <w:tc>
          <w:tcPr>
            <w:tcW w:w="6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0" w:hRule="atLeast"/>
        </w:trPr>
        <w:tc>
          <w:tcPr>
            <w:tcW w:w="4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5</w:t>
            </w:r>
          </w:p>
        </w:tc>
        <w:tc>
          <w:tcPr>
            <w:tcW w:w="1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综合实训</w:t>
            </w:r>
          </w:p>
        </w:tc>
        <w:tc>
          <w:tcPr>
            <w:tcW w:w="18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hAnsi="宋体"/>
                <w:sz w:val="24"/>
              </w:rPr>
              <w:t>企业网站；教育网站。</w:t>
            </w:r>
          </w:p>
        </w:tc>
        <w:tc>
          <w:tcPr>
            <w:tcW w:w="18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熟悉网页制作的流程；熟悉网页布局的方法；网页测试。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综合所学进行网页制作。</w:t>
            </w:r>
          </w:p>
        </w:tc>
        <w:tc>
          <w:tcPr>
            <w:tcW w:w="5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24</w:t>
            </w:r>
          </w:p>
        </w:tc>
        <w:tc>
          <w:tcPr>
            <w:tcW w:w="6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</w:p>
        </w:tc>
      </w:tr>
    </w:tbl>
    <w:p>
      <w:pPr>
        <w:autoSpaceDE w:val="0"/>
        <w:autoSpaceDN w:val="0"/>
        <w:adjustRightInd w:val="0"/>
        <w:spacing w:line="276" w:lineRule="auto"/>
        <w:jc w:val="left"/>
        <w:rPr>
          <w:rFonts w:ascii="宋体" w:cs="宋体"/>
          <w:kern w:val="0"/>
          <w:sz w:val="24"/>
          <w:lang w:val="zh-CN"/>
        </w:rPr>
      </w:pPr>
    </w:p>
    <w:p>
      <w:pPr>
        <w:autoSpaceDE w:val="0"/>
        <w:autoSpaceDN w:val="0"/>
        <w:adjustRightInd w:val="0"/>
        <w:spacing w:line="276" w:lineRule="auto"/>
        <w:rPr>
          <w:rFonts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三、课程教学重点和难点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hint="eastAsia" w:ascii="宋体" w:cs="宋体"/>
          <w:szCs w:val="21"/>
          <w:lang w:val="zh-CN"/>
        </w:rPr>
        <w:t>重点：</w:t>
      </w:r>
      <w:r>
        <w:rPr>
          <w:rFonts w:ascii="宋体" w:cs="宋体"/>
          <w:szCs w:val="21"/>
          <w:lang w:val="zh-CN"/>
        </w:rPr>
        <w:t>html</w:t>
      </w:r>
      <w:r>
        <w:rPr>
          <w:rFonts w:hint="eastAsia" w:ascii="宋体" w:cs="宋体"/>
          <w:szCs w:val="21"/>
          <w:lang w:val="zh-CN"/>
        </w:rPr>
        <w:t>、</w:t>
      </w:r>
      <w:r>
        <w:rPr>
          <w:rFonts w:ascii="宋体" w:cs="宋体"/>
          <w:szCs w:val="21"/>
          <w:lang w:val="zh-CN"/>
        </w:rPr>
        <w:t>CSS</w:t>
      </w:r>
      <w:r>
        <w:rPr>
          <w:rFonts w:hint="eastAsia" w:ascii="宋体" w:cs="宋体"/>
          <w:szCs w:val="21"/>
          <w:lang w:val="zh-CN"/>
        </w:rPr>
        <w:t>美化元素、、</w:t>
      </w:r>
      <w:r>
        <w:rPr>
          <w:rFonts w:ascii="宋体" w:cs="宋体"/>
          <w:szCs w:val="21"/>
          <w:lang w:val="zh-CN"/>
        </w:rPr>
        <w:t>CSS</w:t>
      </w:r>
      <w:r>
        <w:rPr>
          <w:rFonts w:hint="eastAsia" w:ascii="宋体" w:cs="宋体"/>
          <w:szCs w:val="21"/>
          <w:lang w:val="zh-CN"/>
        </w:rPr>
        <w:t>布局页面、网页调试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hint="eastAsia" w:ascii="宋体" w:cs="宋体"/>
          <w:szCs w:val="21"/>
          <w:lang w:val="zh-CN"/>
        </w:rPr>
        <w:t>难点：</w:t>
      </w:r>
      <w:r>
        <w:rPr>
          <w:rFonts w:ascii="宋体" w:cs="宋体"/>
          <w:szCs w:val="21"/>
          <w:lang w:val="zh-CN"/>
        </w:rPr>
        <w:t>CSS</w:t>
      </w:r>
      <w:r>
        <w:rPr>
          <w:rFonts w:hint="eastAsia" w:ascii="宋体" w:cs="宋体"/>
          <w:szCs w:val="21"/>
          <w:lang w:val="zh-CN"/>
        </w:rPr>
        <w:t>布局、页面测试</w:t>
      </w:r>
    </w:p>
    <w:p>
      <w:pPr>
        <w:autoSpaceDE w:val="0"/>
        <w:autoSpaceDN w:val="0"/>
        <w:adjustRightInd w:val="0"/>
        <w:spacing w:line="276" w:lineRule="auto"/>
        <w:rPr>
          <w:rFonts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四、课程考核及成绩评定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/>
          <w:szCs w:val="21"/>
          <w:lang w:val="zh-CN"/>
        </w:rPr>
        <w:t>1</w:t>
      </w:r>
      <w:r>
        <w:rPr>
          <w:rFonts w:hint="eastAsia" w:ascii="宋体" w:cs="宋体"/>
          <w:szCs w:val="21"/>
          <w:lang w:val="zh-CN"/>
        </w:rPr>
        <w:t>．课程考核目标：</w:t>
      </w:r>
      <w:r>
        <w:rPr>
          <w:rFonts w:hint="eastAsia" w:ascii="宋体"/>
          <w:lang w:val="zh-CN"/>
        </w:rPr>
        <w:t>学生能够具备初步的</w:t>
      </w:r>
      <w:r>
        <w:rPr>
          <w:rFonts w:hint="eastAsia" w:ascii="宋体"/>
          <w:lang w:val="en-US" w:eastAsia="zh-CN"/>
        </w:rPr>
        <w:t>前端开发</w:t>
      </w:r>
      <w:r>
        <w:rPr>
          <w:rFonts w:hint="eastAsia" w:ascii="宋体"/>
          <w:lang w:val="zh-CN"/>
        </w:rPr>
        <w:t>能力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/>
          <w:szCs w:val="21"/>
          <w:lang w:val="zh-CN"/>
        </w:rPr>
        <w:t>2</w:t>
      </w:r>
      <w:r>
        <w:rPr>
          <w:rFonts w:hint="eastAsia" w:ascii="宋体" w:cs="宋体"/>
          <w:szCs w:val="21"/>
          <w:lang w:val="zh-CN"/>
        </w:rPr>
        <w:t>．课程考核方式：考试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/>
          <w:szCs w:val="21"/>
          <w:lang w:val="zh-CN"/>
        </w:rPr>
        <w:t>3</w:t>
      </w:r>
      <w:r>
        <w:rPr>
          <w:rFonts w:hint="eastAsia" w:ascii="宋体" w:cs="宋体"/>
          <w:szCs w:val="21"/>
          <w:lang w:val="zh-CN"/>
        </w:rPr>
        <w:t>．课程考核形式：机试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/>
          <w:szCs w:val="21"/>
          <w:lang w:val="zh-CN"/>
        </w:rPr>
        <w:t>4</w:t>
      </w:r>
      <w:r>
        <w:rPr>
          <w:rFonts w:hint="eastAsia" w:ascii="宋体" w:cs="宋体"/>
          <w:szCs w:val="21"/>
          <w:lang w:val="zh-CN"/>
        </w:rPr>
        <w:t>．课程成绩评定：</w:t>
      </w:r>
      <w:r>
        <w:rPr>
          <w:rFonts w:hint="eastAsia" w:ascii="宋体" w:hAnsi="宋体"/>
        </w:rPr>
        <w:t>课程成绩＝平时（</w:t>
      </w:r>
      <w:r>
        <w:rPr>
          <w:rFonts w:ascii="宋体" w:hAnsi="宋体"/>
        </w:rPr>
        <w:t>20</w:t>
      </w:r>
      <w:r>
        <w:rPr>
          <w:rFonts w:hint="eastAsia" w:ascii="宋体" w:hAnsi="宋体"/>
        </w:rPr>
        <w:t>％）</w:t>
      </w:r>
      <w:r>
        <w:rPr>
          <w:rFonts w:ascii="宋体" w:hAnsi="宋体"/>
        </w:rPr>
        <w:t>+</w:t>
      </w:r>
      <w:r>
        <w:rPr>
          <w:rFonts w:hint="eastAsia" w:ascii="宋体" w:hAnsi="宋体"/>
        </w:rPr>
        <w:t>期末（</w:t>
      </w:r>
      <w:r>
        <w:rPr>
          <w:rFonts w:ascii="宋体" w:hAnsi="宋体"/>
        </w:rPr>
        <w:t>4</w:t>
      </w:r>
      <w:r>
        <w:rPr>
          <w:rFonts w:ascii="宋体"/>
        </w:rPr>
        <w:t>0</w:t>
      </w:r>
      <w:r>
        <w:rPr>
          <w:rFonts w:hint="eastAsia" w:ascii="宋体" w:hAnsi="宋体"/>
        </w:rPr>
        <w:t>％）</w:t>
      </w:r>
      <w:r>
        <w:rPr>
          <w:rFonts w:ascii="宋体" w:hAnsi="宋体"/>
        </w:rPr>
        <w:t>+</w:t>
      </w:r>
      <w:r>
        <w:rPr>
          <w:rFonts w:hint="eastAsia" w:ascii="宋体" w:hAnsi="宋体"/>
        </w:rPr>
        <w:t>综合实训（</w:t>
      </w:r>
      <w:r>
        <w:rPr>
          <w:rFonts w:ascii="宋体" w:hAnsi="宋体"/>
        </w:rPr>
        <w:t>40%</w:t>
      </w:r>
      <w:r>
        <w:rPr>
          <w:rFonts w:hint="eastAsia" w:ascii="宋体" w:hAnsi="宋体"/>
        </w:rPr>
        <w:t>）</w:t>
      </w:r>
    </w:p>
    <w:p>
      <w:pPr>
        <w:autoSpaceDE w:val="0"/>
        <w:autoSpaceDN w:val="0"/>
        <w:adjustRightInd w:val="0"/>
        <w:spacing w:line="276" w:lineRule="auto"/>
        <w:rPr>
          <w:rFonts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五、教学保障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/>
          <w:szCs w:val="21"/>
          <w:lang w:val="zh-CN"/>
        </w:rPr>
        <w:t>1</w:t>
      </w:r>
      <w:r>
        <w:rPr>
          <w:rFonts w:hint="eastAsia" w:ascii="宋体" w:cs="宋体"/>
          <w:szCs w:val="21"/>
          <w:lang w:val="zh-CN"/>
        </w:rPr>
        <w:t>．推荐教材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hint="eastAsia" w:ascii="宋体" w:cs="宋体"/>
          <w:szCs w:val="21"/>
          <w:lang w:val="zh-CN"/>
        </w:rPr>
        <w:t>教材名称：《</w:t>
      </w:r>
      <w:r>
        <w:rPr>
          <w:rFonts w:ascii="宋体" w:cs="宋体"/>
          <w:szCs w:val="21"/>
          <w:lang w:val="zh-CN"/>
        </w:rPr>
        <w:t>HTML+CSS</w:t>
      </w:r>
      <w:r>
        <w:rPr>
          <w:rFonts w:hint="eastAsia" w:ascii="宋体" w:cs="宋体"/>
          <w:szCs w:val="21"/>
          <w:lang w:val="zh-CN"/>
        </w:rPr>
        <w:t>网页设计与布局从入门到精通》人民邮电出版社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hint="eastAsia" w:ascii="宋体" w:cs="宋体"/>
          <w:szCs w:val="21"/>
          <w:lang w:val="zh-CN"/>
        </w:rPr>
        <w:t>作</w:t>
      </w:r>
      <w:r>
        <w:rPr>
          <w:rFonts w:ascii="宋体" w:cs="宋体"/>
          <w:szCs w:val="21"/>
          <w:lang w:val="zh-CN"/>
        </w:rPr>
        <w:t xml:space="preserve">    </w:t>
      </w:r>
      <w:r>
        <w:rPr>
          <w:rFonts w:hint="eastAsia" w:ascii="宋体" w:cs="宋体"/>
          <w:szCs w:val="21"/>
          <w:lang w:val="zh-CN"/>
        </w:rPr>
        <w:t>者：</w:t>
      </w:r>
      <w:r>
        <w:rPr>
          <w:rStyle w:val="11"/>
          <w:rFonts w:hint="eastAsia" w:ascii="Arial" w:hAnsi="Arial" w:cs="Arial"/>
          <w:color w:val="000000"/>
          <w:shd w:val="clear" w:color="auto" w:fill="FFFFFF"/>
        </w:rPr>
        <w:t>温谦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hint="eastAsia" w:ascii="宋体" w:cs="宋体"/>
          <w:szCs w:val="21"/>
          <w:lang w:val="zh-CN"/>
        </w:rPr>
        <w:t>版本时间：</w:t>
      </w:r>
      <w:r>
        <w:rPr>
          <w:rFonts w:ascii="宋体" w:cs="宋体"/>
          <w:szCs w:val="21"/>
          <w:lang w:val="zh-CN"/>
        </w:rPr>
        <w:t>20</w:t>
      </w:r>
      <w:r>
        <w:rPr>
          <w:rFonts w:hint="eastAsia" w:ascii="宋体" w:cs="宋体"/>
          <w:szCs w:val="21"/>
          <w:lang w:val="en-US" w:eastAsia="zh-CN"/>
        </w:rPr>
        <w:t>12</w:t>
      </w:r>
      <w:r>
        <w:rPr>
          <w:rFonts w:hint="eastAsia" w:ascii="宋体" w:cs="宋体"/>
          <w:szCs w:val="21"/>
          <w:lang w:val="zh-CN"/>
        </w:rPr>
        <w:t>年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hint="eastAsia" w:ascii="宋体" w:cs="宋体"/>
          <w:szCs w:val="21"/>
          <w:lang w:val="zh-CN"/>
        </w:rPr>
        <w:t>教材性质：其他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hint="eastAsia" w:ascii="宋体" w:cs="宋体"/>
          <w:szCs w:val="21"/>
          <w:lang w:val="zh-CN"/>
        </w:rPr>
        <w:t>教材类型：其他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/>
          <w:szCs w:val="21"/>
          <w:lang w:val="zh-CN"/>
        </w:rPr>
        <w:t>2</w:t>
      </w:r>
      <w:r>
        <w:rPr>
          <w:rFonts w:hint="eastAsia" w:ascii="宋体" w:cs="宋体"/>
          <w:szCs w:val="21"/>
          <w:lang w:val="zh-CN"/>
        </w:rPr>
        <w:t>．参考资料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hint="eastAsia" w:ascii="宋体" w:cs="宋体"/>
          <w:szCs w:val="21"/>
          <w:lang w:val="zh-CN"/>
        </w:rPr>
        <w:t>（</w:t>
      </w:r>
      <w:r>
        <w:rPr>
          <w:rFonts w:ascii="宋体" w:cs="宋体"/>
          <w:szCs w:val="21"/>
          <w:lang w:val="zh-CN"/>
        </w:rPr>
        <w:t>1</w:t>
      </w:r>
      <w:r>
        <w:rPr>
          <w:rFonts w:hint="eastAsia" w:ascii="宋体" w:cs="宋体"/>
          <w:szCs w:val="21"/>
          <w:lang w:val="zh-CN"/>
        </w:rPr>
        <w:t>）</w:t>
      </w:r>
      <w:r>
        <w:rPr>
          <w:rFonts w:ascii="宋体" w:cs="宋体"/>
          <w:szCs w:val="21"/>
          <w:lang w:val="zh-CN"/>
        </w:rPr>
        <w:t>http://learning.artech.cn/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hint="eastAsia" w:ascii="宋体" w:cs="宋体"/>
          <w:szCs w:val="21"/>
          <w:lang w:val="zh-CN"/>
        </w:rPr>
        <w:t>（</w:t>
      </w:r>
      <w:r>
        <w:rPr>
          <w:rFonts w:ascii="宋体" w:cs="宋体"/>
          <w:szCs w:val="21"/>
          <w:lang w:val="zh-CN"/>
        </w:rPr>
        <w:t>2</w:t>
      </w:r>
      <w:r>
        <w:rPr>
          <w:rFonts w:hint="eastAsia" w:ascii="宋体" w:cs="宋体"/>
          <w:szCs w:val="21"/>
          <w:lang w:val="zh-CN"/>
        </w:rPr>
        <w:t>）</w:t>
      </w:r>
      <w:r>
        <w:rPr>
          <w:rFonts w:ascii="宋体" w:cs="宋体"/>
          <w:szCs w:val="21"/>
          <w:lang w:val="zh-CN"/>
        </w:rPr>
        <w:t>http://www.lanrentuku.com/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hint="eastAsia" w:ascii="宋体" w:cs="宋体"/>
          <w:szCs w:val="21"/>
          <w:lang w:val="zh-CN"/>
        </w:rPr>
        <w:t>（</w:t>
      </w:r>
      <w:r>
        <w:rPr>
          <w:rFonts w:ascii="宋体" w:cs="宋体"/>
          <w:szCs w:val="21"/>
          <w:lang w:val="zh-CN"/>
        </w:rPr>
        <w:t>3</w:t>
      </w:r>
      <w:r>
        <w:rPr>
          <w:rFonts w:hint="eastAsia" w:ascii="宋体" w:cs="宋体"/>
          <w:szCs w:val="21"/>
          <w:lang w:val="zh-CN"/>
        </w:rPr>
        <w:t>）</w:t>
      </w:r>
      <w:r>
        <w:rPr>
          <w:rFonts w:ascii="宋体" w:cs="宋体"/>
          <w:szCs w:val="21"/>
          <w:lang w:val="zh-CN"/>
        </w:rPr>
        <w:t>http://www.zcool.com.cn/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hint="eastAsia" w:ascii="宋体" w:cs="宋体"/>
          <w:szCs w:val="21"/>
          <w:lang w:val="zh-CN"/>
        </w:rPr>
        <w:t>（</w:t>
      </w:r>
      <w:r>
        <w:rPr>
          <w:rFonts w:ascii="宋体" w:cs="宋体"/>
          <w:szCs w:val="21"/>
          <w:lang w:val="zh-CN"/>
        </w:rPr>
        <w:t>4</w:t>
      </w:r>
      <w:r>
        <w:rPr>
          <w:rFonts w:hint="eastAsia" w:ascii="宋体" w:cs="宋体"/>
          <w:szCs w:val="21"/>
          <w:lang w:val="zh-CN"/>
        </w:rPr>
        <w:t>）</w:t>
      </w:r>
      <w:r>
        <w:rPr>
          <w:rFonts w:ascii="宋体" w:cs="宋体"/>
          <w:szCs w:val="21"/>
          <w:lang w:val="zh-CN"/>
        </w:rPr>
        <w:t>http://tech.163.com/school/video/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/>
          <w:szCs w:val="21"/>
          <w:lang w:val="zh-CN"/>
        </w:rPr>
        <w:t>3</w:t>
      </w:r>
      <w:r>
        <w:rPr>
          <w:rFonts w:hint="eastAsia" w:ascii="宋体" w:cs="宋体"/>
          <w:szCs w:val="21"/>
          <w:lang w:val="zh-CN"/>
        </w:rPr>
        <w:t>．教学环境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hint="eastAsia" w:ascii="宋体" w:cs="宋体"/>
          <w:szCs w:val="21"/>
          <w:lang w:val="en-US" w:eastAsia="zh-CN"/>
        </w:rPr>
        <w:t>媒体制作</w:t>
      </w:r>
      <w:r>
        <w:rPr>
          <w:rFonts w:hint="eastAsia" w:ascii="宋体" w:cs="宋体"/>
          <w:szCs w:val="21"/>
          <w:lang w:val="zh-CN"/>
        </w:rPr>
        <w:t>实训室，其中有微机</w:t>
      </w:r>
      <w:r>
        <w:rPr>
          <w:rFonts w:ascii="宋体" w:cs="宋体"/>
          <w:szCs w:val="21"/>
          <w:lang w:val="zh-CN"/>
        </w:rPr>
        <w:t>50</w:t>
      </w:r>
      <w:r>
        <w:rPr>
          <w:rFonts w:hint="eastAsia" w:ascii="宋体" w:cs="宋体"/>
          <w:szCs w:val="21"/>
          <w:lang w:val="zh-CN"/>
        </w:rPr>
        <w:t>台，多媒体教学系统</w:t>
      </w:r>
      <w:r>
        <w:rPr>
          <w:rFonts w:ascii="宋体" w:cs="宋体"/>
          <w:szCs w:val="21"/>
          <w:lang w:val="zh-CN"/>
        </w:rPr>
        <w:t>1</w:t>
      </w:r>
      <w:r>
        <w:rPr>
          <w:rFonts w:hint="eastAsia" w:ascii="宋体" w:cs="宋体"/>
          <w:szCs w:val="21"/>
          <w:lang w:val="zh-CN"/>
        </w:rPr>
        <w:t>套。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</w:p>
    <w:p>
      <w:pPr>
        <w:spacing w:line="360" w:lineRule="auto"/>
        <w:ind w:left="2100" w:leftChars="1000" w:firstLine="1470" w:firstLineChars="700"/>
        <w:rPr>
          <w:sz w:val="24"/>
        </w:rPr>
      </w:pPr>
      <w:r>
        <w:rPr>
          <w:rFonts w:hint="eastAsia" w:ascii="宋体" w:hAnsi="宋体"/>
        </w:rPr>
        <w:t>参与人：王海庆（执笔）、</w:t>
      </w:r>
      <w:r>
        <w:rPr>
          <w:rFonts w:hint="eastAsia" w:ascii="宋体" w:cs="宋体"/>
          <w:szCs w:val="21"/>
          <w:lang w:val="zh-CN"/>
        </w:rPr>
        <w:t>俞淑燕</w:t>
      </w:r>
      <w:r>
        <w:rPr>
          <w:rFonts w:hint="eastAsia" w:ascii="宋体" w:hAnsi="宋体"/>
        </w:rPr>
        <w:t>、陈洋（企业）</w:t>
      </w:r>
    </w:p>
    <w:p>
      <w:pPr>
        <w:spacing w:line="360" w:lineRule="auto"/>
        <w:ind w:left="2100" w:leftChars="1000" w:firstLine="1470" w:firstLineChars="700"/>
        <w:rPr>
          <w:rFonts w:ascii="宋体"/>
        </w:rPr>
      </w:pPr>
      <w:r>
        <w:rPr>
          <w:rFonts w:hint="eastAsia" w:ascii="宋体" w:hAnsi="宋体"/>
        </w:rPr>
        <w:t>审核人：</w:t>
      </w:r>
      <w:r>
        <w:rPr>
          <w:rFonts w:hint="eastAsia" w:ascii="宋体" w:cs="宋体"/>
          <w:szCs w:val="21"/>
          <w:lang w:val="zh-CN"/>
        </w:rPr>
        <w:t>俞淑燕</w:t>
      </w:r>
    </w:p>
    <w:p>
      <w:pPr>
        <w:spacing w:line="360" w:lineRule="auto"/>
        <w:ind w:left="2100" w:leftChars="1000" w:firstLine="1470" w:firstLineChars="700"/>
        <w:rPr>
          <w:rFonts w:ascii="宋体"/>
        </w:rPr>
      </w:pPr>
      <w:r>
        <w:rPr>
          <w:rFonts w:hint="eastAsia" w:ascii="宋体" w:hAnsi="宋体"/>
        </w:rPr>
        <w:t>修订时间：</w:t>
      </w:r>
      <w:r>
        <w:rPr>
          <w:rFonts w:ascii="宋体" w:hAnsi="宋体"/>
        </w:rPr>
        <w:t>201</w:t>
      </w:r>
      <w:r>
        <w:rPr>
          <w:rFonts w:hint="eastAsia" w:ascii="宋体" w:hAnsi="宋体"/>
          <w:lang w:val="en-US" w:eastAsia="zh-CN"/>
        </w:rPr>
        <w:t>7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lang w:val="en-US" w:eastAsia="zh-CN"/>
        </w:rPr>
        <w:t>2</w:t>
      </w:r>
      <w:r>
        <w:rPr>
          <w:rFonts w:hint="eastAsia" w:ascii="宋体" w:hAnsi="宋体"/>
        </w:rPr>
        <w:t>月</w:t>
      </w:r>
    </w:p>
    <w:p>
      <w:pPr>
        <w:tabs>
          <w:tab w:val="left" w:pos="5250"/>
        </w:tabs>
        <w:autoSpaceDE w:val="0"/>
        <w:autoSpaceDN w:val="0"/>
        <w:adjustRightInd w:val="0"/>
        <w:spacing w:line="276" w:lineRule="auto"/>
        <w:rPr>
          <w:rFonts w:ascii="宋体" w:cs="宋体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ascii="宋体" w:cs="宋体"/>
          <w:szCs w:val="21"/>
          <w:lang w:val="zh-CN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EDD"/>
    <w:rsid w:val="00031194"/>
    <w:rsid w:val="000427C8"/>
    <w:rsid w:val="00077595"/>
    <w:rsid w:val="000A00B0"/>
    <w:rsid w:val="000D292B"/>
    <w:rsid w:val="000E4C84"/>
    <w:rsid w:val="000E7F7A"/>
    <w:rsid w:val="001001A4"/>
    <w:rsid w:val="00103858"/>
    <w:rsid w:val="001137A3"/>
    <w:rsid w:val="00146450"/>
    <w:rsid w:val="00152D59"/>
    <w:rsid w:val="00163C8B"/>
    <w:rsid w:val="0018607C"/>
    <w:rsid w:val="001A1A4B"/>
    <w:rsid w:val="001A1DFE"/>
    <w:rsid w:val="001C0295"/>
    <w:rsid w:val="001D6A78"/>
    <w:rsid w:val="001E142B"/>
    <w:rsid w:val="00202EA3"/>
    <w:rsid w:val="00205A7D"/>
    <w:rsid w:val="00205F6E"/>
    <w:rsid w:val="0022015C"/>
    <w:rsid w:val="00240E01"/>
    <w:rsid w:val="00264408"/>
    <w:rsid w:val="00264F1D"/>
    <w:rsid w:val="00282A0E"/>
    <w:rsid w:val="002B7002"/>
    <w:rsid w:val="002C25C9"/>
    <w:rsid w:val="002D2CDB"/>
    <w:rsid w:val="0031259A"/>
    <w:rsid w:val="00321EDD"/>
    <w:rsid w:val="00326EAF"/>
    <w:rsid w:val="00366DA5"/>
    <w:rsid w:val="00370323"/>
    <w:rsid w:val="003C6B8C"/>
    <w:rsid w:val="003E790A"/>
    <w:rsid w:val="00400D6D"/>
    <w:rsid w:val="004045E7"/>
    <w:rsid w:val="004133CE"/>
    <w:rsid w:val="00415D72"/>
    <w:rsid w:val="00422C6D"/>
    <w:rsid w:val="0043548F"/>
    <w:rsid w:val="00446752"/>
    <w:rsid w:val="004578BE"/>
    <w:rsid w:val="0047708E"/>
    <w:rsid w:val="00486A66"/>
    <w:rsid w:val="004926A4"/>
    <w:rsid w:val="004A1917"/>
    <w:rsid w:val="004A5A14"/>
    <w:rsid w:val="004B4C1C"/>
    <w:rsid w:val="004B7023"/>
    <w:rsid w:val="004D3DB1"/>
    <w:rsid w:val="004D6F45"/>
    <w:rsid w:val="004F0C6D"/>
    <w:rsid w:val="005033C5"/>
    <w:rsid w:val="0051775B"/>
    <w:rsid w:val="00517A02"/>
    <w:rsid w:val="005270E8"/>
    <w:rsid w:val="00546DC3"/>
    <w:rsid w:val="0055319A"/>
    <w:rsid w:val="00565482"/>
    <w:rsid w:val="0057028F"/>
    <w:rsid w:val="00575508"/>
    <w:rsid w:val="005825CB"/>
    <w:rsid w:val="00594535"/>
    <w:rsid w:val="005A513F"/>
    <w:rsid w:val="005A5E1C"/>
    <w:rsid w:val="005A7FAE"/>
    <w:rsid w:val="005C5942"/>
    <w:rsid w:val="005C6ED9"/>
    <w:rsid w:val="005E212A"/>
    <w:rsid w:val="005F6D77"/>
    <w:rsid w:val="00640EB4"/>
    <w:rsid w:val="00641F83"/>
    <w:rsid w:val="00661C56"/>
    <w:rsid w:val="00667159"/>
    <w:rsid w:val="00671487"/>
    <w:rsid w:val="006920A6"/>
    <w:rsid w:val="006A4CA5"/>
    <w:rsid w:val="006C6148"/>
    <w:rsid w:val="006D233A"/>
    <w:rsid w:val="006E45BD"/>
    <w:rsid w:val="006E4B0C"/>
    <w:rsid w:val="006E6D15"/>
    <w:rsid w:val="00703903"/>
    <w:rsid w:val="00705171"/>
    <w:rsid w:val="00725BB6"/>
    <w:rsid w:val="007311FF"/>
    <w:rsid w:val="00734FEA"/>
    <w:rsid w:val="00747B21"/>
    <w:rsid w:val="0076365E"/>
    <w:rsid w:val="007B654D"/>
    <w:rsid w:val="007E3800"/>
    <w:rsid w:val="00800EFB"/>
    <w:rsid w:val="00811C92"/>
    <w:rsid w:val="00834483"/>
    <w:rsid w:val="0083563F"/>
    <w:rsid w:val="008401DE"/>
    <w:rsid w:val="00864428"/>
    <w:rsid w:val="00875D6C"/>
    <w:rsid w:val="00892359"/>
    <w:rsid w:val="008A49F3"/>
    <w:rsid w:val="008B6355"/>
    <w:rsid w:val="008C5718"/>
    <w:rsid w:val="008E005B"/>
    <w:rsid w:val="008F4721"/>
    <w:rsid w:val="0090364D"/>
    <w:rsid w:val="009136FF"/>
    <w:rsid w:val="009152CC"/>
    <w:rsid w:val="009176C0"/>
    <w:rsid w:val="0093176E"/>
    <w:rsid w:val="009334D8"/>
    <w:rsid w:val="009375A1"/>
    <w:rsid w:val="00983A14"/>
    <w:rsid w:val="00994C6B"/>
    <w:rsid w:val="009A3995"/>
    <w:rsid w:val="009B279D"/>
    <w:rsid w:val="009B27C4"/>
    <w:rsid w:val="009C2BFC"/>
    <w:rsid w:val="009D1B19"/>
    <w:rsid w:val="009D575D"/>
    <w:rsid w:val="009F61A2"/>
    <w:rsid w:val="00A0299A"/>
    <w:rsid w:val="00A052CA"/>
    <w:rsid w:val="00A10955"/>
    <w:rsid w:val="00A17036"/>
    <w:rsid w:val="00A205FE"/>
    <w:rsid w:val="00A32BD8"/>
    <w:rsid w:val="00A34D04"/>
    <w:rsid w:val="00A370AC"/>
    <w:rsid w:val="00A60B40"/>
    <w:rsid w:val="00A610CB"/>
    <w:rsid w:val="00A6220C"/>
    <w:rsid w:val="00A96482"/>
    <w:rsid w:val="00AA180B"/>
    <w:rsid w:val="00AA74CC"/>
    <w:rsid w:val="00AB119A"/>
    <w:rsid w:val="00AE1D19"/>
    <w:rsid w:val="00AF71F8"/>
    <w:rsid w:val="00B2229C"/>
    <w:rsid w:val="00B3286B"/>
    <w:rsid w:val="00B35590"/>
    <w:rsid w:val="00B57F4C"/>
    <w:rsid w:val="00B81690"/>
    <w:rsid w:val="00B91288"/>
    <w:rsid w:val="00B94913"/>
    <w:rsid w:val="00BA2891"/>
    <w:rsid w:val="00BB14EA"/>
    <w:rsid w:val="00BC4BE3"/>
    <w:rsid w:val="00BD40E1"/>
    <w:rsid w:val="00BF0BEC"/>
    <w:rsid w:val="00C021F3"/>
    <w:rsid w:val="00C41A27"/>
    <w:rsid w:val="00C46FD2"/>
    <w:rsid w:val="00C67BE8"/>
    <w:rsid w:val="00C8391D"/>
    <w:rsid w:val="00C92E8D"/>
    <w:rsid w:val="00C96862"/>
    <w:rsid w:val="00CA5A7E"/>
    <w:rsid w:val="00CB19DD"/>
    <w:rsid w:val="00CB2E43"/>
    <w:rsid w:val="00CB4014"/>
    <w:rsid w:val="00CB44CE"/>
    <w:rsid w:val="00CB6064"/>
    <w:rsid w:val="00CD388A"/>
    <w:rsid w:val="00CD59C3"/>
    <w:rsid w:val="00CE5BEA"/>
    <w:rsid w:val="00CE7A00"/>
    <w:rsid w:val="00CF75BC"/>
    <w:rsid w:val="00D24287"/>
    <w:rsid w:val="00D33633"/>
    <w:rsid w:val="00D4307C"/>
    <w:rsid w:val="00D536A2"/>
    <w:rsid w:val="00D75746"/>
    <w:rsid w:val="00D82DFB"/>
    <w:rsid w:val="00DA63F3"/>
    <w:rsid w:val="00DB1932"/>
    <w:rsid w:val="00DB7700"/>
    <w:rsid w:val="00DC6A31"/>
    <w:rsid w:val="00DC7099"/>
    <w:rsid w:val="00DE70AE"/>
    <w:rsid w:val="00E00B5E"/>
    <w:rsid w:val="00E15E4D"/>
    <w:rsid w:val="00E26548"/>
    <w:rsid w:val="00E436A9"/>
    <w:rsid w:val="00E47413"/>
    <w:rsid w:val="00E53B12"/>
    <w:rsid w:val="00E63BBF"/>
    <w:rsid w:val="00ED36C7"/>
    <w:rsid w:val="00EE41D7"/>
    <w:rsid w:val="00F0069F"/>
    <w:rsid w:val="00F12AA7"/>
    <w:rsid w:val="00F1307C"/>
    <w:rsid w:val="00F30D42"/>
    <w:rsid w:val="00F376AF"/>
    <w:rsid w:val="00F40C8A"/>
    <w:rsid w:val="00F5279E"/>
    <w:rsid w:val="00F631E5"/>
    <w:rsid w:val="00F7432F"/>
    <w:rsid w:val="00F932DE"/>
    <w:rsid w:val="00FA53CF"/>
    <w:rsid w:val="00FB5BAF"/>
    <w:rsid w:val="00FC77A9"/>
    <w:rsid w:val="00FF0684"/>
    <w:rsid w:val="00FF5BDF"/>
    <w:rsid w:val="05E71746"/>
    <w:rsid w:val="07AF4FF2"/>
    <w:rsid w:val="09597FCF"/>
    <w:rsid w:val="0A4446BA"/>
    <w:rsid w:val="0ADC1C5D"/>
    <w:rsid w:val="0CB85C9D"/>
    <w:rsid w:val="120F0964"/>
    <w:rsid w:val="12714F86"/>
    <w:rsid w:val="1534715A"/>
    <w:rsid w:val="1A1032A0"/>
    <w:rsid w:val="1B3362D4"/>
    <w:rsid w:val="2AB67A8E"/>
    <w:rsid w:val="2C1708E8"/>
    <w:rsid w:val="2C4111BC"/>
    <w:rsid w:val="30527660"/>
    <w:rsid w:val="30C06D6B"/>
    <w:rsid w:val="37543765"/>
    <w:rsid w:val="377638C4"/>
    <w:rsid w:val="387174C2"/>
    <w:rsid w:val="41787AB8"/>
    <w:rsid w:val="444C0FC6"/>
    <w:rsid w:val="44961E1F"/>
    <w:rsid w:val="463463C9"/>
    <w:rsid w:val="490419E3"/>
    <w:rsid w:val="52582BA4"/>
    <w:rsid w:val="5A0C2482"/>
    <w:rsid w:val="5BBA55E7"/>
    <w:rsid w:val="5D0754FF"/>
    <w:rsid w:val="5D74566F"/>
    <w:rsid w:val="5EFE1838"/>
    <w:rsid w:val="621D28F3"/>
    <w:rsid w:val="627B36D8"/>
    <w:rsid w:val="630971CB"/>
    <w:rsid w:val="641C7062"/>
    <w:rsid w:val="692751C9"/>
    <w:rsid w:val="6AC42C02"/>
    <w:rsid w:val="6BF60704"/>
    <w:rsid w:val="6C766803"/>
    <w:rsid w:val="6CBC6746"/>
    <w:rsid w:val="6DAB124A"/>
    <w:rsid w:val="770D3CBE"/>
    <w:rsid w:val="77781DCA"/>
    <w:rsid w:val="7D8F6152"/>
    <w:rsid w:val="7FA76CB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99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9"/>
    <w:semiHidden/>
    <w:uiPriority w:val="99"/>
    <w:rPr>
      <w:b/>
      <w:bCs/>
    </w:rPr>
  </w:style>
  <w:style w:type="paragraph" w:styleId="3">
    <w:name w:val="annotation text"/>
    <w:basedOn w:val="1"/>
    <w:link w:val="8"/>
    <w:semiHidden/>
    <w:uiPriority w:val="99"/>
    <w:pPr>
      <w:jc w:val="left"/>
    </w:pPr>
  </w:style>
  <w:style w:type="paragraph" w:styleId="4">
    <w:name w:val="Balloon Text"/>
    <w:basedOn w:val="1"/>
    <w:link w:val="10"/>
    <w:semiHidden/>
    <w:uiPriority w:val="99"/>
    <w:rPr>
      <w:sz w:val="18"/>
      <w:szCs w:val="18"/>
    </w:rPr>
  </w:style>
  <w:style w:type="character" w:styleId="6">
    <w:name w:val="annotation reference"/>
    <w:basedOn w:val="5"/>
    <w:semiHidden/>
    <w:uiPriority w:val="99"/>
    <w:rPr>
      <w:rFonts w:cs="Times New Roman"/>
      <w:sz w:val="21"/>
      <w:szCs w:val="21"/>
    </w:rPr>
  </w:style>
  <w:style w:type="character" w:customStyle="1" w:styleId="8">
    <w:name w:val="批注文字 Char"/>
    <w:basedOn w:val="5"/>
    <w:link w:val="3"/>
    <w:semiHidden/>
    <w:locked/>
    <w:uiPriority w:val="99"/>
    <w:rPr>
      <w:rFonts w:cs="Times New Roman"/>
      <w:sz w:val="24"/>
      <w:szCs w:val="24"/>
    </w:rPr>
  </w:style>
  <w:style w:type="character" w:customStyle="1" w:styleId="9">
    <w:name w:val="批注主题 Char"/>
    <w:basedOn w:val="8"/>
    <w:link w:val="2"/>
    <w:semiHidden/>
    <w:locked/>
    <w:uiPriority w:val="99"/>
    <w:rPr>
      <w:rFonts w:cs="Times New Roman"/>
      <w:b/>
      <w:bCs/>
      <w:sz w:val="24"/>
      <w:szCs w:val="24"/>
    </w:rPr>
  </w:style>
  <w:style w:type="character" w:customStyle="1" w:styleId="10">
    <w:name w:val="批注框文本 Char"/>
    <w:basedOn w:val="5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apple-style-span"/>
    <w:basedOn w:val="5"/>
    <w:uiPriority w:val="99"/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283</Words>
  <Characters>1614</Characters>
  <Lines>13</Lines>
  <Paragraphs>3</Paragraphs>
  <ScaleCrop>false</ScaleCrop>
  <LinksUpToDate>false</LinksUpToDate>
  <CharactersWithSpaces>1894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2016-03-02T04:34:00Z</dcterms:created>
  <dc:creator>Administrator</dc:creator>
  <cp:lastModifiedBy>Administrator</cp:lastModifiedBy>
  <cp:lastPrinted>2017-02-28T03:53:22Z</cp:lastPrinted>
  <dcterms:modified xsi:type="dcterms:W3CDTF">2017-02-28T04:06:50Z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