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1.75pt;height:0pt;width:481.9pt;mso-position-horizontal:left;mso-position-horizontal-relative:margin;z-index:251659264;mso-width-relative:page;mso-height-relative:page;" filled="f" stroked="t" coordsize="21600,21600" o:gfxdata="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v0Cd1QAAAAQBAAAPAAAAAAAAAAEAIAAAACIAAABkcnMv&#10;ZG93bnJldi54bWxQSwECFAAUAAAACACHTuJAXXzgoM0BAABlAwAADgAAAAAAAAABACAAAAAkAQAA&#10;ZHJzL2Uyb0RvYy54bWxQSwUGAAAAAAYABgBZAQAAYwUAAAAA&#10;">
                <v:fill on="f" focussize="0,0"/>
                <v:stroke weight="1pt" color="#FF664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726"/>
        <w:gridCol w:w="2281"/>
        <w:gridCol w:w="722"/>
        <w:gridCol w:w="4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pct"/>
            <w:vMerge w:val="restart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drawing>
                <wp:inline distT="0" distB="0" distL="0" distR="0">
                  <wp:extent cx="1016000" cy="1016000"/>
                  <wp:effectExtent l="0" t="0" r="5080" b="5080"/>
                  <wp:docPr id="2" name="Drawing 2" descr="596426637032e822e84c4c4305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2" descr="596426637032e822e84c4c4305a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4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胡志杨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男·27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·本科·5 年以上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4133" w:type="pct"/>
            <w:gridSpan w:val="4"/>
            <w:vAlign w:val="center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资和信电子支付有限公司·java工程师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18689913151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国籍:</w:t>
            </w:r>
          </w:p>
        </w:tc>
        <w:tc>
          <w:tcPr>
            <w:tcW w:w="2197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中国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877101804@qq.com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户籍:</w:t>
            </w:r>
          </w:p>
        </w:tc>
        <w:tc>
          <w:tcPr>
            <w:tcW w:w="2197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荆州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88"/>
        <w:gridCol w:w="244"/>
        <w:gridCol w:w="1220"/>
        <w:gridCol w:w="4082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000" w:type="pct"/>
            <w:gridSpan w:val="5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/>
                <w:b/>
                <w:kern w:val="0"/>
                <w:sz w:val="30"/>
                <w:szCs w:val="30"/>
              </w:rPr>
              <w:t>职业概况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1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期望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目前年薪</w:t>
            </w:r>
            <w:r>
              <w:rPr>
                <w:rFonts w:hint="eastAsia" w:ascii="宋体" w:hAnsi="宋体"/>
                <w:kern w:val="0"/>
              </w:rPr>
              <w:t>：</w:t>
            </w:r>
          </w:p>
        </w:tc>
        <w:tc>
          <w:tcPr>
            <w:tcW w:w="156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19.5万(15000元/月*13个月)</w:t>
            </w:r>
          </w:p>
        </w:tc>
        <w:tc>
          <w:tcPr>
            <w:tcW w:w="12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</w:t>
            </w:r>
            <w:r>
              <w:rPr>
                <w:rFonts w:hint="eastAsia" w:ascii="宋体" w:hAnsi="宋体"/>
                <w:kern w:val="0"/>
              </w:rPr>
              <w:t>薪资</w:t>
            </w:r>
            <w:r>
              <w:rPr>
                <w:rFonts w:ascii="宋体" w:hAnsi="宋体"/>
                <w:kern w:val="0"/>
              </w:rPr>
              <w:t>：</w:t>
            </w: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22k-22k·13薪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目前地点：</w:t>
            </w:r>
          </w:p>
        </w:tc>
        <w:tc>
          <w:tcPr>
            <w:tcW w:w="156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北京</w:t>
            </w:r>
          </w:p>
        </w:tc>
        <w:tc>
          <w:tcPr>
            <w:tcW w:w="12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期望行业：</w:t>
            </w: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互联网/移动互联网/电子商务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56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2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期望职位：</w:t>
            </w: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Java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技能标签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Redis,MySQL,MyBatis,SpringBoot,Oracle,idea,vue.js,Nginx,jvm,高并发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自我评价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1、深刻理解JavaWEB技术体系架构，熟练掌握熟练掌握Vue，Layui，ElementUI等前端开源框架；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2、熟练掌握 SpringMVC、Spring、MyBatis、SpringBoot 等框架及 Shiro、MQ等开源框架，深刻理解 SpringMVC 核心流程及 AOP 编程思想；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3、熟练掌握 Mysql 日常操作，熟悉 Mysql 锁机制，理解 my.cnf 各参数,熟练掌握 explain、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hAnsi="宋体"/>
                <w:kern w:val="0"/>
                <w:sz w:val="22"/>
                <w:szCs w:val="22"/>
              </w:rPr>
              <w:t>howprofile等日常 SQL 诊断和性能分析策略，了解 InnoDB 和 MyISAM 存储引擎；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4、熟悉 NoSql 数据库，熟悉 Redis、Mongodb,对于 Redis 的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主从复制，哨兵模式</w:t>
            </w:r>
            <w:r>
              <w:rPr>
                <w:rFonts w:ascii="宋体" w:hAnsi="宋体"/>
                <w:kern w:val="0"/>
                <w:sz w:val="22"/>
                <w:szCs w:val="22"/>
              </w:rPr>
              <w:t>、Redis 持久化恢复、事务控制、Jedis、Redis 缓存、Mongodb 日志存储等常</w:t>
            </w:r>
            <w:bookmarkStart w:id="0" w:name="_GoBack"/>
            <w:bookmarkEnd w:id="0"/>
            <w:r>
              <w:rPr>
                <w:rFonts w:ascii="宋体" w:hAnsi="宋体"/>
                <w:kern w:val="0"/>
                <w:sz w:val="22"/>
                <w:szCs w:val="22"/>
              </w:rPr>
              <w:t>用技术均有使用开发经验；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5、关系数据库: 熟悉使用轻量级数据库 Mysql 和 Oracle11g 大型数据库操作；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6、熟悉 Linux 常用命令及服务配置,具备在 Linux 环境下开发、环境搭建等能力；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7、熟悉 HTTP 协议、熟悉 JSON 数据封装、熟悉 RESTfulAPI 的构建和使用；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8、熟练使用 IntelliJIDEA、Eclipse、MyEclipse 等开发工具，PowerDesigner 建模工具，Axure 原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型图设计工具；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9、熟悉单例模式，工厂模式等。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10、熟练使用 SVN、Git/Github、TortoiseGit、Maven、Jenkins 等项目版本管理及构建工具；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11、了解 Docker 容器，了解 Docker 容器在 linux 服务器上的安装并可以进行容器、镜像的创建和其他基本操作；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12、熟悉高并发、多线程的编程，熟悉JUC包常用类使用，Nginx反向代理和负载均衡；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13、深入理解jvm内存结构，jmm内存模型。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附加信息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个人博客：http://www.cnblogs.com/SimonHu1993/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个人网站：https://www.simonjia.top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3713"/>
        <w:gridCol w:w="1285"/>
        <w:gridCol w:w="3713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资和信电子支付有限公司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2017.11-至今（2年9月）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java工程师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15000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1.需求分析、系统设计工作，完成系统需求分析、设计说明书、接口文档编写；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2.负责按照要求完成各类设计文档，并参与开发。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3.使用JAVA与数据库语言进行项目开发。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4.处理日常bug和在生产发生的紧急问题。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5.自有机房和ucloud云服务器日常维护。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6.参与新需求评审。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北京汉铭信通科技有限公司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2015.09-2017.11（2年2月）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java工程师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9000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软件研发部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项目经理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 . 需求分析、系统设计工作，完成系统需求分析、设计说明书编写；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2. 负责按照要求完成各类设计文档，并参与开发。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3. 使用 JAVA 与数据库语言进行项目开发。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4.处理日常 bug 和在生产发生的紧急问题。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5.参与新需求评审。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3851"/>
        <w:gridCol w:w="2862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教育经历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湖北师范大学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计算机科学与技术/</w:t>
            </w:r>
            <w:r>
              <w:rPr>
                <w:rFonts w:ascii="宋体" w:hAnsi="宋体"/>
                <w:kern w:val="0"/>
                <w:sz w:val="24"/>
                <w:szCs w:val="24"/>
              </w:rPr>
              <w:t>本科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2011.09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2015.06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4704"/>
        <w:gridCol w:w="4007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  <w:tc>
          <w:tcPr>
            <w:tcW w:w="2033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《资和信APP》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2018.08-至今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java工程师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资和信电子支付有限公司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主要技术：SpringMvc、mybatis、jquery、ajax、mysql+oracle、redis缓存、Maven、MongoDB；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开发工具：IDEA、SVN、plsql等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项目描述：资和信app是资和信集团旗下主要进行资和信商通卡和其他（苹果卡，京东卡，猫眼卡，美团卡，滴滴卡等）联名电子卡销售的app。可以在资和信app内进行购买，赠送，绑卡，兑换管理等。为了保障app用户资金账户安全，所有涉及到用户资金信息存放在自由机房oracle数据库中，不允许外网ip直接访问，用户订单内较不敏感信息存放在云服务mysql数据库中，通过在内网机房中部署wtc服务，云服务器以http方式进行外网访问wtc服务接口，保障内网机房oracle数据信息安全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主要模块：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微信公众号（签纸贺，惠支付），小程序相关模块开发；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APP:卡包、大牌卡商城、购卡订单、赠送、绑卡、卡查询、会员签到、支铢金币等；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后台管理：用户实名审核、消息推送、会员管理、库存统计、销售统计等。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1.监控服务运行情况；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2.优化项目结构；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3.新需求和bug修改。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《报销兔APP》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2017.11-至今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java工程师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资和信电子支付有限公司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主要技术：Springboot、mybatis、jquery、ajax、mysql、vue2.0、ElementUI、Oracle，redis缓存、Maven、SpringCloud Eureka；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开发工具：IDEA、SVN等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项目描述：为了减轻企业员工报销手工贴报销单，财务审批层层繁琐操作，报销兔app可以实现员工端内上传电子发票，查验发票真伪，提交报销审核，自动提现完成报销的功能，大大降低企业报销成本。同时报销兔app内还具有各种资和信电子卡购买商城（滴滴卡，美团卡，京东卡等等），以优惠价格购买电子卡。后台主要为支撑运维进行企业建档审核，报销分类建立，企业额度充值及发放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为保障服务高可用性，项目在ucloud上部署多个节点，采用负载均衡ULB进行内容转发。报销兔app和资和信app采用同一套用户体系，所以也必须调用内网oracle存储过程，这里我们通过SpringCloud微服务搭建Eureka多节点集群，保证内网服务的高可用性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主要模块：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APP:票包、我的额度、报销查询、发票赠送、发票名片、卡券商城、消息、商户、钱包等等；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后台管理：报销分类管理、企业账户管理、发票信息查询、员工额度批次、发票验真、发票详情匹配、额度充值缴费，商户管理等。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1、根据业务需求调整数据模型，设计程序接口，实现接口业务逻辑，编写接口文档。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2、后台管理根据前端组 html 及 css，编写页面及 js 脚本。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3、与 app 客户端开发组进行接口联调，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4、处理日常 bug 和在生产发生的紧急问题。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5、参与新需求评审，设计数据库，编写数据库文档。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《冬奥会设计大赛》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2018.06-2018.08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ab/>
              <w:t>java工程师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资和信电子支付有限公司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主要技术：Springboot、mybatis、jquery、ajax、mysql、vue2.0、ElementUI、redis缓存、Maven；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开发工具：IDEA、SVN等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本项目（https://licd.beijing2022.cn/）的目标是为2022年北京冬奥会设计大赛提供报名支持平台。通过本系统，参赛者可以完成查看大赛相关说明、报名、上传作品等相关流程的操作。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相对应，管理员通过本系统可完成对于参赛者的审核、作品的审核等相关配套服务功能。本系统共包含两个 PC 端的网站：报名网站：是大赛对外展示平台，负责公式大赛相关规则、资讯，接受参赛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者报名等服务内容。大赛管理后台：是大赛管理员能够在此网站对参赛者、作品进行审核、管理等相关工作。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项目部署在UCloud云服务器中，大赛网站和后台管理部署在服务器外网环境中，通过ULB进行负载均衡，设置多个节点，保证服务的高可用。数据库连接服务部署在内网环境中，大赛网站和后台管理通过内网IP访问数据连接服务，确保用户数据访问的安全性。用户文件通过UCloud云服务商提供的UFS文件存储系统进行存储，保障用户文件内容的稳定安全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1.完成项目数据结构设计，架构方案设计；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2.与app客户端联调，后台管理模块编写；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3.线上网站域名进行网安备案，协助国信等保测评。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《畅视视频APP》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2017.04-2017.11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java开发工程师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北京汉铭信通科技有限公司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主要技术：springmvc、spring、mybatis、shiro、jquery、ajax、mysql、highCharts、nginx流媒体服务器，redis分布式缓存，开发工具：MyEclipse、GitLab、PowerDesigner、JIRA 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项目描述： 针对日益增长的手机网络视频用户，公司联合联通宽带公司的cdn资源，开发出的视频类app，满足用户随时随地观赏优秀视频资源，并且针对联通用户可优享视频免流播放功能。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主要模块：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APP:个性化视频推荐、分类筛选、视频搜索、电视热门直播，回看，预约、 包间约看、节目竞猜等；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后台管理：用户管理、频道管理、模块管理、视频管理、审核管理、留言管理、统计分析、用户标签管理等。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1、根据业务需求调整数据模型，设计程序接口，实现接口业务逻辑，编写接口文档(是的，两个项目都只有我一个人开发接口)。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2、与 APP 前端进行接口联合调试。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3、日常版本的发布及紧急回退。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4、处理日常 bug 和在生产发生的紧急问题。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5、参与新需求评审，设计数据库，编写数据库文档。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6、公司内容服务器日常维护。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《萌呷动漫APP》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2015.09-2017.11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java后台开发工程师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北京汉铭信通科技有限公司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项目名称：《萌呷动漫》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项目描述：</w:t>
            </w:r>
            <w:r>
              <w:rPr>
                <w:rFonts w:ascii="宋体" w:hAnsi="宋体"/>
                <w:kern w:val="0"/>
                <w:sz w:val="22"/>
                <w:szCs w:val="22"/>
              </w:rPr>
              <w:tab/>
              <w:t xml:space="preserve">时间周期：迭代更新中（已经上线）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主要技术：hibernate、springmvc、spring、storm实时计算系统,kafka分布式发布订阅消息系统，shiro、jquery、ajax、mysql、highCharts、nginx流媒体服务器，memcached分布式缓存，开发工具：MyEclipse、svn、PowerDesigner、maven等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项目描述：本项目是针对公司为动漫市场研发的手机app萌呷以及萌呷动漫门户网站提供后台数据支持，方便公司进行资源的统计，以及各大cp厂商进行动漫相关资源的上传及管理，分为app端，门户网站，cms内容管理平台整套系统。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主要模块：cp管理、版权管理、 内容管理、新闻管理、终端管理、用户互动、计费管理、留言管理、运营管理、商城管理、系统管理、统计分析、客服管理、系统异常管理。同时还拥有安卓、ios客户端以及pc门户端。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项目职责：</w:t>
            </w:r>
            <w:r>
              <w:rPr>
                <w:rFonts w:ascii="宋体" w:hAnsi="宋体"/>
                <w:kern w:val="0"/>
                <w:sz w:val="22"/>
                <w:szCs w:val="22"/>
              </w:rPr>
              <w:tab/>
              <w:t>pc门户网站的优化改版(http://mk.wo.com.cn/)，统计分析，终端管理，版权管理，cp管理，系统管理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1、根据业务需求调整数据模型，设计程序接口，实现接口业务逻辑，编写接口文档(只有我一个负责接口开发，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偶尔还要帮助开发后台管理)。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2、后台管理根据前端组 html 及 css，编写 jsp 页面及 js 脚本。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3、与 app 客户端开发组进行接口联调，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4、处理日常 bug 和在生产发生的紧急问题。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5、参与新需求评审，设计数据库，编写数据库文档。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语言能力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英语(CET4简单沟通)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3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AFABAB" w:themeColor="background2" w:themeShade="BF"/>
      </w:rPr>
    </w:pPr>
    <w:r>
      <w:rPr>
        <w:rFonts w:hint="eastAsia"/>
        <w:color w:val="AFABAB" w:themeColor="background2" w:themeShade="BF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017F0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4F965A6"/>
    <w:rsid w:val="1051458F"/>
    <w:rsid w:val="10563844"/>
    <w:rsid w:val="13B54199"/>
    <w:rsid w:val="3150487F"/>
    <w:rsid w:val="6CCA4980"/>
    <w:rsid w:val="70C033C5"/>
    <w:rsid w:val="75B90A3A"/>
    <w:rsid w:val="78AE1D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67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qFormat/>
    <w:uiPriority w:val="0"/>
    <w:rPr>
      <w:szCs w:val="24"/>
    </w:rPr>
  </w:style>
  <w:style w:type="paragraph" w:styleId="10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qFormat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qFormat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semiHidden/>
    <w:unhideWhenUsed/>
    <w:qFormat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qFormat/>
    <w:uiPriority w:val="99"/>
    <w:pPr>
      <w:jc w:val="both"/>
    </w:pPr>
  </w:style>
  <w:style w:type="paragraph" w:styleId="21">
    <w:name w:val="toc 2"/>
    <w:basedOn w:val="1"/>
    <w:next w:val="1"/>
    <w:unhideWhenUsed/>
    <w:qFormat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qFormat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qFormat/>
    <w:uiPriority w:val="0"/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qFormat/>
    <w:uiPriority w:val="0"/>
    <w:rPr>
      <w:sz w:val="21"/>
      <w:szCs w:val="21"/>
    </w:rPr>
  </w:style>
  <w:style w:type="character" w:customStyle="1" w:styleId="31">
    <w:name w:val="description"/>
    <w:basedOn w:val="26"/>
    <w:qFormat/>
    <w:uiPriority w:val="0"/>
  </w:style>
  <w:style w:type="paragraph" w:customStyle="1" w:styleId="32">
    <w:name w:val="Normal Object"/>
    <w:qFormat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 字符"/>
    <w:basedOn w:val="26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qFormat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TOC 标题 字符"/>
    <w:basedOn w:val="35"/>
    <w:link w:val="41"/>
    <w:semiHidden/>
    <w:qFormat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qFormat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qFormat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qFormat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 字符"/>
    <w:link w:val="3"/>
    <w:qFormat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 字符"/>
    <w:link w:val="4"/>
    <w:qFormat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 字符"/>
    <w:basedOn w:val="26"/>
    <w:link w:val="5"/>
    <w:qFormat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 字符"/>
    <w:basedOn w:val="26"/>
    <w:link w:val="9"/>
    <w:semiHidden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 字符"/>
    <w:link w:val="17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 字符"/>
    <w:link w:val="16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 字符"/>
    <w:basedOn w:val="26"/>
    <w:link w:val="13"/>
    <w:qFormat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 字符"/>
    <w:basedOn w:val="26"/>
    <w:link w:val="14"/>
    <w:semiHidden/>
    <w:qFormat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 字符"/>
    <w:link w:val="8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 字符"/>
    <w:basedOn w:val="26"/>
    <w:link w:val="1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62">
    <w:name w:val="Placeholder Text"/>
    <w:basedOn w:val="26"/>
    <w:qFormat/>
    <w:uiPriority w:val="67"/>
    <w:rPr>
      <w:color w:val="808080"/>
    </w:rPr>
  </w:style>
  <w:style w:type="paragraph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 字符"/>
    <w:basedOn w:val="26"/>
    <w:link w:val="63"/>
    <w:qFormat/>
    <w:uiPriority w:val="1"/>
    <w:rPr>
      <w:kern w:val="0"/>
      <w:sz w:val="22"/>
    </w:rPr>
  </w:style>
  <w:style w:type="paragraph" w:styleId="65">
    <w:name w:val="List Paragraph"/>
    <w:basedOn w:val="1"/>
    <w:qFormat/>
    <w:uiPriority w:val="72"/>
    <w:pPr>
      <w:ind w:firstLine="420"/>
    </w:pPr>
  </w:style>
  <w:style w:type="paragraph" w:customStyle="1" w:styleId="66">
    <w:name w:val="Revision"/>
    <w:hidden/>
    <w:semiHidden/>
    <w:qFormat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2FFC3-322C-4750-9DC8-D0F27475DA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197</Words>
  <Characters>1124</Characters>
  <Lines>9</Lines>
  <Paragraphs>2</Paragraphs>
  <TotalTime>1</TotalTime>
  <ScaleCrop>false</ScaleCrop>
  <LinksUpToDate>false</LinksUpToDate>
  <CharactersWithSpaces>1319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Simon_胡</cp:lastModifiedBy>
  <cp:lastPrinted>2019-04-04T10:44:00Z</cp:lastPrinted>
  <dcterms:modified xsi:type="dcterms:W3CDTF">2020-08-19T05:15:11Z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