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DA" w:rsidRPr="008A120E" w:rsidRDefault="008A120E" w:rsidP="008A120E">
      <w:pPr>
        <w:jc w:val="center"/>
        <w:rPr>
          <w:rFonts w:ascii="華康新綜藝體W5" w:eastAsia="華康新綜藝體W5" w:hint="eastAsia"/>
          <w:sz w:val="52"/>
          <w:szCs w:val="52"/>
        </w:rPr>
      </w:pPr>
      <w:r w:rsidRPr="008A120E">
        <w:rPr>
          <w:rFonts w:ascii="華康新綜藝體W5" w:eastAsia="華康新綜藝體W5" w:hint="eastAsia"/>
          <w:sz w:val="52"/>
          <w:szCs w:val="52"/>
        </w:rPr>
        <w:t>當貓頭鷹遇上獅子</w:t>
      </w:r>
      <w:bookmarkStart w:id="0" w:name="_GoBack"/>
      <w:bookmarkEnd w:id="0"/>
      <w:r w:rsidRPr="008A120E">
        <w:rPr>
          <w:rFonts w:ascii="華康新綜藝體W5" w:eastAsia="華康新綜藝體W5" w:hint="eastAsia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771525</wp:posOffset>
            </wp:positionV>
            <wp:extent cx="5274310" cy="3296285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4ADA" w:rsidRPr="008A12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新綜藝體W5">
    <w:panose1 w:val="040B0509000000000000"/>
    <w:charset w:val="88"/>
    <w:family w:val="decorative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0E"/>
    <w:rsid w:val="00724ADA"/>
    <w:rsid w:val="008A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3FCA"/>
  <w15:chartTrackingRefBased/>
  <w15:docId w15:val="{94167D39-C9CF-4DCB-BD71-A5B40B81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wenzao</dc:creator>
  <cp:keywords/>
  <dc:description/>
  <cp:lastModifiedBy>wenzao</cp:lastModifiedBy>
  <cp:revision>1</cp:revision>
  <dcterms:created xsi:type="dcterms:W3CDTF">2017-09-25T06:49:00Z</dcterms:created>
  <dcterms:modified xsi:type="dcterms:W3CDTF">2017-09-25T06:52:00Z</dcterms:modified>
</cp:coreProperties>
</file>