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D6FA0" w14:textId="3D90414C" w:rsidR="00383A42" w:rsidRPr="0088450D" w:rsidRDefault="00383A42" w:rsidP="00CC5CB9">
      <w:pPr>
        <w:autoSpaceDE w:val="0"/>
        <w:autoSpaceDN w:val="0"/>
        <w:spacing w:before="57"/>
        <w:rPr>
          <w:rFonts w:ascii="新細明體" w:eastAsia="新細明體" w:hAnsi="新細明體" w:cs="新細明體" w:hint="eastAsia"/>
          <w:kern w:val="0"/>
          <w:szCs w:val="24"/>
        </w:rPr>
      </w:pPr>
    </w:p>
    <w:p w14:paraId="4F5024F1" w14:textId="667E14A8" w:rsidR="00383A42" w:rsidRPr="0088450D" w:rsidRDefault="00383A42" w:rsidP="00CC5CB9">
      <w:pPr>
        <w:autoSpaceDE w:val="0"/>
        <w:autoSpaceDN w:val="0"/>
        <w:spacing w:before="60"/>
        <w:ind w:left="777" w:right="775"/>
        <w:jc w:val="center"/>
        <w:rPr>
          <w:rFonts w:ascii="新細明體" w:eastAsia="新細明體" w:hAnsi="新細明體" w:cs="新細明體"/>
          <w:kern w:val="0"/>
          <w:sz w:val="52"/>
        </w:rPr>
      </w:pPr>
      <w:r w:rsidRPr="0088450D">
        <w:rPr>
          <w:rFonts w:ascii="新細明體" w:eastAsia="新細明體" w:hAnsi="新細明體" w:cs="新細明體"/>
          <w:kern w:val="0"/>
          <w:sz w:val="52"/>
        </w:rPr>
        <w:t>202</w:t>
      </w:r>
      <w:r w:rsidRPr="0088450D">
        <w:rPr>
          <w:rFonts w:ascii="新細明體" w:eastAsia="新細明體" w:hAnsi="新細明體" w:cs="新細明體" w:hint="eastAsia"/>
          <w:kern w:val="0"/>
          <w:sz w:val="52"/>
        </w:rPr>
        <w:t>4</w:t>
      </w:r>
      <w:r w:rsidRPr="0088450D">
        <w:rPr>
          <w:rFonts w:ascii="新細明體" w:eastAsia="新細明體" w:hAnsi="新細明體" w:cs="新細明體" w:hint="eastAsia"/>
          <w:spacing w:val="-6"/>
          <w:kern w:val="0"/>
          <w:sz w:val="52"/>
        </w:rPr>
        <w:t>雲創盃AI生成工具運用</w:t>
      </w:r>
      <w:r w:rsidRPr="0088450D">
        <w:rPr>
          <w:rFonts w:ascii="新細明體" w:eastAsia="新細明體" w:hAnsi="新細明體" w:cs="新細明體"/>
          <w:spacing w:val="-6"/>
          <w:kern w:val="0"/>
          <w:sz w:val="52"/>
        </w:rPr>
        <w:t>競賽</w:t>
      </w:r>
      <w:r w:rsidRPr="0088450D">
        <w:rPr>
          <w:rFonts w:ascii="新細明體" w:eastAsia="新細明體" w:hAnsi="新細明體" w:cs="新細明體"/>
          <w:spacing w:val="-2"/>
          <w:kern w:val="0"/>
          <w:sz w:val="52"/>
        </w:rPr>
        <w:t>作品報告書</w:t>
      </w:r>
    </w:p>
    <w:p w14:paraId="50A606E5" w14:textId="77777777" w:rsidR="00383A42" w:rsidRPr="0088450D" w:rsidRDefault="00383A42" w:rsidP="00CC5CB9">
      <w:pPr>
        <w:autoSpaceDE w:val="0"/>
        <w:autoSpaceDN w:val="0"/>
        <w:rPr>
          <w:rFonts w:ascii="新細明體" w:eastAsia="新細明體" w:hAnsi="新細明體" w:cs="新細明體"/>
          <w:kern w:val="0"/>
          <w:sz w:val="52"/>
          <w:szCs w:val="24"/>
        </w:rPr>
      </w:pPr>
    </w:p>
    <w:p w14:paraId="0C6354C3" w14:textId="77777777" w:rsidR="00383A42" w:rsidRPr="0088450D" w:rsidRDefault="00383A42" w:rsidP="00CC5CB9">
      <w:pPr>
        <w:autoSpaceDE w:val="0"/>
        <w:autoSpaceDN w:val="0"/>
        <w:rPr>
          <w:rFonts w:ascii="新細明體" w:eastAsia="新細明體" w:hAnsi="新細明體" w:cs="新細明體"/>
          <w:kern w:val="0"/>
          <w:sz w:val="52"/>
          <w:szCs w:val="24"/>
        </w:rPr>
      </w:pPr>
    </w:p>
    <w:p w14:paraId="59B780F3" w14:textId="77777777" w:rsidR="00383A42" w:rsidRPr="0088450D" w:rsidRDefault="00383A42" w:rsidP="00CC5CB9">
      <w:pPr>
        <w:autoSpaceDE w:val="0"/>
        <w:autoSpaceDN w:val="0"/>
        <w:rPr>
          <w:rFonts w:ascii="新細明體" w:eastAsia="新細明體" w:hAnsi="新細明體" w:cs="新細明體"/>
          <w:kern w:val="0"/>
          <w:sz w:val="52"/>
          <w:szCs w:val="24"/>
        </w:rPr>
      </w:pPr>
    </w:p>
    <w:p w14:paraId="6FDAC862" w14:textId="77777777" w:rsidR="00383A42" w:rsidRPr="0088450D" w:rsidRDefault="00383A42" w:rsidP="00CC5CB9">
      <w:pPr>
        <w:autoSpaceDE w:val="0"/>
        <w:autoSpaceDN w:val="0"/>
        <w:rPr>
          <w:rFonts w:ascii="新細明體" w:eastAsia="新細明體" w:hAnsi="新細明體" w:cs="新細明體"/>
          <w:kern w:val="0"/>
          <w:sz w:val="52"/>
          <w:szCs w:val="24"/>
        </w:rPr>
      </w:pPr>
    </w:p>
    <w:p w14:paraId="37465D33" w14:textId="77777777" w:rsidR="00383A42" w:rsidRPr="0088450D" w:rsidRDefault="00383A42" w:rsidP="00CC5CB9">
      <w:pPr>
        <w:autoSpaceDE w:val="0"/>
        <w:autoSpaceDN w:val="0"/>
        <w:rPr>
          <w:rFonts w:ascii="新細明體" w:eastAsia="新細明體" w:hAnsi="新細明體" w:cs="新細明體"/>
          <w:kern w:val="0"/>
          <w:sz w:val="52"/>
          <w:szCs w:val="24"/>
        </w:rPr>
      </w:pPr>
    </w:p>
    <w:p w14:paraId="21724246" w14:textId="77777777" w:rsidR="00383A42" w:rsidRPr="0088450D" w:rsidRDefault="00383A42" w:rsidP="00CC5CB9">
      <w:pPr>
        <w:autoSpaceDE w:val="0"/>
        <w:autoSpaceDN w:val="0"/>
        <w:spacing w:before="333"/>
        <w:rPr>
          <w:rFonts w:ascii="新細明體" w:eastAsia="新細明體" w:hAnsi="新細明體" w:cs="新細明體"/>
          <w:kern w:val="0"/>
          <w:sz w:val="52"/>
          <w:szCs w:val="24"/>
        </w:rPr>
      </w:pPr>
    </w:p>
    <w:p w14:paraId="2499F2A3" w14:textId="57338CB5" w:rsidR="00A47EF0" w:rsidRDefault="00383A42" w:rsidP="00CC5CB9">
      <w:pPr>
        <w:autoSpaceDE w:val="0"/>
        <w:autoSpaceDN w:val="0"/>
        <w:ind w:left="1920" w:right="3502" w:firstLine="480"/>
        <w:jc w:val="center"/>
        <w:rPr>
          <w:rFonts w:ascii="新細明體" w:eastAsia="新細明體" w:hAnsi="新細明體" w:cs="新細明體"/>
          <w:spacing w:val="-2"/>
          <w:kern w:val="0"/>
          <w:sz w:val="40"/>
        </w:rPr>
      </w:pPr>
      <w:r w:rsidRPr="0088450D">
        <w:rPr>
          <w:rFonts w:ascii="新細明體" w:eastAsia="新細明體" w:hAnsi="新細明體" w:cs="新細明體"/>
          <w:spacing w:val="-2"/>
          <w:kern w:val="0"/>
          <w:sz w:val="40"/>
        </w:rPr>
        <w:t>團隊名稱：</w:t>
      </w:r>
      <w:r w:rsidR="00A47EF0">
        <w:rPr>
          <w:rFonts w:ascii="新細明體" w:eastAsia="新細明體" w:hAnsi="新細明體" w:cs="新細明體"/>
          <w:spacing w:val="-2"/>
          <w:kern w:val="0"/>
          <w:sz w:val="40"/>
        </w:rPr>
        <w:t>看健世界</w:t>
      </w:r>
    </w:p>
    <w:p w14:paraId="37653B9E" w14:textId="7AF142DC" w:rsidR="00383A42" w:rsidRPr="0088450D" w:rsidRDefault="00383A42" w:rsidP="00CC5CB9">
      <w:pPr>
        <w:autoSpaceDE w:val="0"/>
        <w:autoSpaceDN w:val="0"/>
        <w:ind w:left="1920" w:right="3502" w:firstLine="480"/>
        <w:jc w:val="center"/>
        <w:rPr>
          <w:rFonts w:ascii="新細明體" w:eastAsia="新細明體" w:hAnsi="新細明體" w:cs="新細明體"/>
          <w:kern w:val="0"/>
          <w:sz w:val="40"/>
        </w:rPr>
      </w:pPr>
      <w:r w:rsidRPr="0088450D">
        <w:rPr>
          <w:rFonts w:ascii="新細明體" w:eastAsia="新細明體" w:hAnsi="新細明體" w:cs="新細明體"/>
          <w:spacing w:val="-2"/>
          <w:kern w:val="0"/>
          <w:sz w:val="40"/>
        </w:rPr>
        <w:t>作品主題：</w:t>
      </w:r>
      <w:r w:rsidR="00A47EF0" w:rsidRPr="00A47EF0">
        <w:rPr>
          <w:rFonts w:ascii="Times New Roman" w:eastAsia="新細明體" w:hAnsi="新細明體" w:cs="新細明體"/>
          <w:sz w:val="40"/>
          <w:szCs w:val="40"/>
        </w:rPr>
        <w:t>健出人生</w:t>
      </w:r>
    </w:p>
    <w:p w14:paraId="41ACDB1D" w14:textId="77777777" w:rsidR="00383A42" w:rsidRPr="0088450D" w:rsidRDefault="00383A42" w:rsidP="00CC5CB9">
      <w:pPr>
        <w:autoSpaceDE w:val="0"/>
        <w:autoSpaceDN w:val="0"/>
        <w:rPr>
          <w:rFonts w:ascii="新細明體" w:eastAsia="新細明體" w:hAnsi="新細明體" w:cs="新細明體"/>
          <w:kern w:val="0"/>
          <w:sz w:val="40"/>
          <w:szCs w:val="24"/>
        </w:rPr>
      </w:pPr>
    </w:p>
    <w:p w14:paraId="1F5EC2A6" w14:textId="77777777" w:rsidR="00383A42" w:rsidRPr="0088450D" w:rsidRDefault="00383A42" w:rsidP="00CC5CB9">
      <w:pPr>
        <w:autoSpaceDE w:val="0"/>
        <w:autoSpaceDN w:val="0"/>
        <w:rPr>
          <w:rFonts w:ascii="新細明體" w:eastAsia="新細明體" w:hAnsi="新細明體" w:cs="新細明體"/>
          <w:kern w:val="0"/>
          <w:sz w:val="40"/>
          <w:szCs w:val="24"/>
        </w:rPr>
      </w:pPr>
    </w:p>
    <w:p w14:paraId="115E2F5A" w14:textId="77777777" w:rsidR="00383A42" w:rsidRPr="0088450D" w:rsidRDefault="00383A42" w:rsidP="00CC5CB9">
      <w:pPr>
        <w:autoSpaceDE w:val="0"/>
        <w:autoSpaceDN w:val="0"/>
        <w:rPr>
          <w:rFonts w:ascii="新細明體" w:eastAsia="新細明體" w:hAnsi="新細明體" w:cs="新細明體"/>
          <w:kern w:val="0"/>
          <w:sz w:val="40"/>
          <w:szCs w:val="24"/>
        </w:rPr>
      </w:pPr>
    </w:p>
    <w:p w14:paraId="654B4963" w14:textId="77777777" w:rsidR="00383A42" w:rsidRPr="0088450D" w:rsidRDefault="00383A42" w:rsidP="00CC5CB9">
      <w:pPr>
        <w:autoSpaceDE w:val="0"/>
        <w:autoSpaceDN w:val="0"/>
        <w:rPr>
          <w:rFonts w:ascii="新細明體" w:eastAsia="新細明體" w:hAnsi="新細明體" w:cs="新細明體"/>
          <w:kern w:val="0"/>
          <w:sz w:val="40"/>
          <w:szCs w:val="24"/>
        </w:rPr>
      </w:pPr>
    </w:p>
    <w:p w14:paraId="144B55ED" w14:textId="77777777" w:rsidR="00383A42" w:rsidRPr="0088450D" w:rsidRDefault="00383A42" w:rsidP="00CC5CB9">
      <w:pPr>
        <w:autoSpaceDE w:val="0"/>
        <w:autoSpaceDN w:val="0"/>
        <w:rPr>
          <w:rFonts w:ascii="新細明體" w:eastAsia="新細明體" w:hAnsi="新細明體" w:cs="新細明體"/>
          <w:kern w:val="0"/>
          <w:sz w:val="40"/>
          <w:szCs w:val="24"/>
        </w:rPr>
      </w:pPr>
    </w:p>
    <w:p w14:paraId="292C1B59" w14:textId="77777777" w:rsidR="00383A42" w:rsidRPr="0088450D" w:rsidRDefault="00383A42" w:rsidP="00CC5CB9">
      <w:pPr>
        <w:autoSpaceDE w:val="0"/>
        <w:autoSpaceDN w:val="0"/>
        <w:rPr>
          <w:rFonts w:ascii="新細明體" w:eastAsia="新細明體" w:hAnsi="新細明體" w:cs="新細明體"/>
          <w:kern w:val="0"/>
          <w:sz w:val="40"/>
          <w:szCs w:val="24"/>
        </w:rPr>
      </w:pPr>
    </w:p>
    <w:p w14:paraId="1C21EC4B" w14:textId="77777777" w:rsidR="00383A42" w:rsidRPr="0088450D" w:rsidRDefault="00383A42" w:rsidP="00CC5CB9">
      <w:pPr>
        <w:autoSpaceDE w:val="0"/>
        <w:autoSpaceDN w:val="0"/>
        <w:rPr>
          <w:rFonts w:ascii="新細明體" w:eastAsia="新細明體" w:hAnsi="新細明體" w:cs="新細明體"/>
          <w:kern w:val="0"/>
          <w:sz w:val="40"/>
          <w:szCs w:val="24"/>
        </w:rPr>
      </w:pPr>
    </w:p>
    <w:p w14:paraId="5C72AD3F" w14:textId="77777777" w:rsidR="00383A42" w:rsidRPr="0088450D" w:rsidRDefault="00383A42" w:rsidP="00CC5CB9">
      <w:pPr>
        <w:autoSpaceDE w:val="0"/>
        <w:autoSpaceDN w:val="0"/>
        <w:rPr>
          <w:rFonts w:ascii="新細明體" w:eastAsia="新細明體" w:hAnsi="新細明體" w:cs="新細明體"/>
          <w:kern w:val="0"/>
          <w:sz w:val="40"/>
          <w:szCs w:val="24"/>
        </w:rPr>
      </w:pPr>
    </w:p>
    <w:p w14:paraId="366D25F9" w14:textId="77777777" w:rsidR="00383A42" w:rsidRPr="0088450D" w:rsidRDefault="00383A42" w:rsidP="00CC5CB9">
      <w:pPr>
        <w:autoSpaceDE w:val="0"/>
        <w:autoSpaceDN w:val="0"/>
        <w:spacing w:before="365"/>
        <w:rPr>
          <w:rFonts w:ascii="新細明體" w:eastAsia="新細明體" w:hAnsi="新細明體" w:cs="新細明體"/>
          <w:kern w:val="0"/>
          <w:sz w:val="40"/>
          <w:szCs w:val="24"/>
        </w:rPr>
      </w:pPr>
    </w:p>
    <w:p w14:paraId="1456A45E" w14:textId="7DAFF6B5" w:rsidR="00383A42" w:rsidRPr="0088450D" w:rsidRDefault="00383A42" w:rsidP="00CC5CB9">
      <w:pPr>
        <w:autoSpaceDE w:val="0"/>
        <w:autoSpaceDN w:val="0"/>
        <w:jc w:val="center"/>
        <w:rPr>
          <w:rFonts w:ascii="新細明體" w:eastAsia="新細明體" w:hAnsi="新細明體" w:cs="新細明體"/>
          <w:kern w:val="0"/>
          <w:sz w:val="40"/>
        </w:rPr>
      </w:pPr>
      <w:r w:rsidRPr="0088450D">
        <w:rPr>
          <w:rFonts w:ascii="新細明體" w:eastAsia="新細明體" w:hAnsi="新細明體" w:cs="新細明體"/>
          <w:kern w:val="0"/>
          <w:sz w:val="40"/>
        </w:rPr>
        <w:t>11</w:t>
      </w:r>
      <w:r w:rsidRPr="0088450D">
        <w:rPr>
          <w:rFonts w:ascii="新細明體" w:eastAsia="新細明體" w:hAnsi="新細明體" w:cs="新細明體" w:hint="eastAsia"/>
          <w:spacing w:val="-7"/>
          <w:kern w:val="0"/>
          <w:sz w:val="40"/>
        </w:rPr>
        <w:t>3</w:t>
      </w:r>
      <w:r w:rsidRPr="0088450D">
        <w:rPr>
          <w:rFonts w:ascii="新細明體" w:eastAsia="新細明體" w:hAnsi="新細明體" w:cs="新細明體"/>
          <w:spacing w:val="-7"/>
          <w:kern w:val="0"/>
          <w:sz w:val="40"/>
        </w:rPr>
        <w:t>年</w:t>
      </w:r>
      <w:r w:rsidR="00F605DC">
        <w:rPr>
          <w:rFonts w:ascii="新細明體" w:eastAsia="新細明體" w:hAnsi="新細明體" w:cs="新細明體"/>
          <w:kern w:val="0"/>
          <w:sz w:val="40"/>
        </w:rPr>
        <w:t>10</w:t>
      </w:r>
      <w:r w:rsidRPr="0088450D">
        <w:rPr>
          <w:rFonts w:ascii="新細明體" w:eastAsia="新細明體" w:hAnsi="新細明體" w:cs="新細明體"/>
          <w:kern w:val="0"/>
          <w:sz w:val="40"/>
        </w:rPr>
        <w:t>月</w:t>
      </w:r>
      <w:r w:rsidR="00F605DC">
        <w:rPr>
          <w:rFonts w:ascii="新細明體" w:eastAsia="新細明體" w:hAnsi="新細明體" w:cs="新細明體"/>
          <w:kern w:val="0"/>
          <w:sz w:val="40"/>
        </w:rPr>
        <w:t>2</w:t>
      </w:r>
      <w:r w:rsidRPr="0088450D">
        <w:rPr>
          <w:rFonts w:ascii="新細明體" w:eastAsia="新細明體" w:hAnsi="新細明體" w:cs="新細明體"/>
          <w:spacing w:val="-10"/>
          <w:kern w:val="0"/>
          <w:sz w:val="40"/>
        </w:rPr>
        <w:t>日</w:t>
      </w:r>
    </w:p>
    <w:p w14:paraId="5AEC54A2" w14:textId="77777777" w:rsidR="00383A42" w:rsidRPr="0088450D" w:rsidRDefault="00383A42" w:rsidP="00CC5CB9">
      <w:pPr>
        <w:autoSpaceDE w:val="0"/>
        <w:autoSpaceDN w:val="0"/>
        <w:jc w:val="center"/>
        <w:rPr>
          <w:rFonts w:ascii="新細明體" w:eastAsia="新細明體" w:hAnsi="新細明體" w:cs="新細明體"/>
          <w:kern w:val="0"/>
          <w:sz w:val="40"/>
        </w:rPr>
        <w:sectPr w:rsidR="00383A42" w:rsidRPr="0088450D">
          <w:pgSz w:w="11910" w:h="16840"/>
          <w:pgMar w:top="1400" w:right="980" w:bottom="1420" w:left="980" w:header="0" w:footer="1236" w:gutter="0"/>
          <w:cols w:space="720"/>
        </w:sectPr>
      </w:pPr>
    </w:p>
    <w:p w14:paraId="3777A451" w14:textId="77777777" w:rsidR="00383A42" w:rsidRPr="00CC5CB9" w:rsidRDefault="00383A42" w:rsidP="00CC5CB9">
      <w:pPr>
        <w:autoSpaceDE w:val="0"/>
        <w:autoSpaceDN w:val="0"/>
        <w:spacing w:before="57"/>
        <w:ind w:left="100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CC5CB9">
        <w:rPr>
          <w:rFonts w:ascii="新細明體" w:eastAsia="新細明體" w:hAnsi="新細明體" w:cs="新細明體"/>
          <w:spacing w:val="-5"/>
          <w:kern w:val="0"/>
          <w:sz w:val="28"/>
          <w:szCs w:val="28"/>
        </w:rPr>
        <w:lastRenderedPageBreak/>
        <w:t>摘要</w:t>
      </w:r>
    </w:p>
    <w:p w14:paraId="14DCDFC7" w14:textId="77777777" w:rsidR="00CC5CB9" w:rsidRPr="00CC5CB9" w:rsidRDefault="00CC5CB9" w:rsidP="00CC5CB9">
      <w:pPr>
        <w:autoSpaceDE w:val="0"/>
        <w:autoSpaceDN w:val="0"/>
        <w:spacing w:before="48"/>
        <w:ind w:left="102" w:right="244" w:firstLineChars="200" w:firstLine="560"/>
        <w:rPr>
          <w:sz w:val="28"/>
          <w:szCs w:val="28"/>
        </w:rPr>
      </w:pPr>
      <w:r w:rsidRPr="00CC5CB9">
        <w:rPr>
          <w:sz w:val="28"/>
          <w:szCs w:val="28"/>
        </w:rPr>
        <w:t>近年來台灣人民的生活水準不斷提升加上健康意識抬頭，對於體態的要求也</w:t>
      </w:r>
      <w:r w:rsidRPr="00CC5CB9">
        <w:rPr>
          <w:sz w:val="28"/>
          <w:szCs w:val="28"/>
        </w:rPr>
        <w:t xml:space="preserve"> </w:t>
      </w:r>
      <w:r w:rsidRPr="00CC5CB9">
        <w:rPr>
          <w:sz w:val="28"/>
          <w:szCs w:val="28"/>
        </w:rPr>
        <w:t>越來越高，開始有了良好的運動習慣。健身需求也隨之提高，在此風氣盛行下，</w:t>
      </w:r>
      <w:r w:rsidRPr="00CC5CB9">
        <w:rPr>
          <w:sz w:val="28"/>
          <w:szCs w:val="28"/>
        </w:rPr>
        <w:t xml:space="preserve"> </w:t>
      </w:r>
      <w:r w:rsidRPr="00CC5CB9">
        <w:rPr>
          <w:sz w:val="28"/>
          <w:szCs w:val="28"/>
        </w:rPr>
        <w:t>健身運動已然成為台灣的國民運動。此外，健身房也是個社交場所，可在此場所</w:t>
      </w:r>
      <w:r w:rsidRPr="00CC5CB9">
        <w:rPr>
          <w:sz w:val="28"/>
          <w:szCs w:val="28"/>
        </w:rPr>
        <w:t xml:space="preserve"> </w:t>
      </w:r>
      <w:r w:rsidRPr="00CC5CB9">
        <w:rPr>
          <w:sz w:val="28"/>
          <w:szCs w:val="28"/>
        </w:rPr>
        <w:t>結識各式的族群，相互分享健身資訊。</w:t>
      </w:r>
      <w:r w:rsidRPr="00CC5CB9">
        <w:rPr>
          <w:sz w:val="28"/>
          <w:szCs w:val="28"/>
        </w:rPr>
        <w:t xml:space="preserve"> </w:t>
      </w:r>
      <w:r w:rsidRPr="00CC5CB9">
        <w:rPr>
          <w:sz w:val="28"/>
          <w:szCs w:val="28"/>
        </w:rPr>
        <w:t>隨著社群網路的進步，民眾使用社群媒體更加廣泛流行。社群媒體包含許多</w:t>
      </w:r>
      <w:r w:rsidRPr="00CC5CB9">
        <w:rPr>
          <w:sz w:val="28"/>
          <w:szCs w:val="28"/>
        </w:rPr>
        <w:t xml:space="preserve"> </w:t>
      </w:r>
      <w:r w:rsidRPr="00CC5CB9">
        <w:rPr>
          <w:sz w:val="28"/>
          <w:szCs w:val="28"/>
        </w:rPr>
        <w:t>訊息的來源，消費者利用這些訊息來了解相關產品或服務。然而社群媒體更被視</w:t>
      </w:r>
      <w:r w:rsidRPr="00CC5CB9">
        <w:rPr>
          <w:sz w:val="28"/>
          <w:szCs w:val="28"/>
        </w:rPr>
        <w:t xml:space="preserve"> </w:t>
      </w:r>
      <w:r w:rsidRPr="00CC5CB9">
        <w:rPr>
          <w:sz w:val="28"/>
          <w:szCs w:val="28"/>
        </w:rPr>
        <w:t>為是一種相互溝通的工具，能夠使用帳戶跟全世界的人相互交流。</w:t>
      </w:r>
      <w:r w:rsidRPr="00CC5CB9">
        <w:rPr>
          <w:sz w:val="28"/>
          <w:szCs w:val="28"/>
        </w:rPr>
        <w:t xml:space="preserve"> </w:t>
      </w:r>
      <w:r w:rsidRPr="00CC5CB9">
        <w:rPr>
          <w:sz w:val="28"/>
          <w:szCs w:val="28"/>
        </w:rPr>
        <w:t>因此，本專題想透過健身結合社交的方式，設計出一款不僅可以規劃自身的</w:t>
      </w:r>
      <w:r w:rsidRPr="00CC5CB9">
        <w:rPr>
          <w:sz w:val="28"/>
          <w:szCs w:val="28"/>
        </w:rPr>
        <w:t xml:space="preserve"> </w:t>
      </w:r>
      <w:r w:rsidRPr="00CC5CB9">
        <w:rPr>
          <w:sz w:val="28"/>
          <w:szCs w:val="28"/>
        </w:rPr>
        <w:t>健身計畫，同時有可以相互分享有關健身及飲食相關的資訊網站，增進彼此的交</w:t>
      </w:r>
      <w:r w:rsidRPr="00CC5CB9">
        <w:rPr>
          <w:sz w:val="28"/>
          <w:szCs w:val="28"/>
        </w:rPr>
        <w:t xml:space="preserve"> </w:t>
      </w:r>
      <w:r w:rsidRPr="00CC5CB9">
        <w:rPr>
          <w:sz w:val="28"/>
          <w:szCs w:val="28"/>
        </w:rPr>
        <w:t>流，提升健康與人際關係。</w:t>
      </w:r>
    </w:p>
    <w:p w14:paraId="5D932A0B" w14:textId="38B06B1D" w:rsidR="00383A42" w:rsidRPr="00CC5CB9" w:rsidRDefault="00383A42" w:rsidP="00CC5CB9">
      <w:pPr>
        <w:tabs>
          <w:tab w:val="left" w:pos="6948"/>
        </w:tabs>
        <w:autoSpaceDE w:val="0"/>
        <w:autoSpaceDN w:val="0"/>
        <w:spacing w:before="48"/>
        <w:ind w:left="102" w:right="244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CC5CB9">
        <w:rPr>
          <w:rFonts w:ascii="新細明體" w:eastAsia="新細明體" w:hAnsi="新細明體" w:cs="新細明體"/>
          <w:spacing w:val="-2"/>
          <w:kern w:val="0"/>
          <w:sz w:val="28"/>
          <w:szCs w:val="28"/>
        </w:rPr>
        <w:t>壹、研究動機(含:作品能解決什麼問題？滿足何種需求？)</w:t>
      </w:r>
      <w:r w:rsidR="00CC5CB9" w:rsidRPr="00CC5CB9">
        <w:rPr>
          <w:rFonts w:ascii="新細明體" w:eastAsia="新細明體" w:hAnsi="新細明體" w:cs="新細明體"/>
          <w:spacing w:val="-2"/>
          <w:kern w:val="0"/>
          <w:sz w:val="28"/>
          <w:szCs w:val="28"/>
        </w:rPr>
        <w:tab/>
      </w:r>
    </w:p>
    <w:p w14:paraId="252CB073" w14:textId="77777777" w:rsidR="00CC5CB9" w:rsidRDefault="00CC5CB9" w:rsidP="00CC5CB9">
      <w:pPr>
        <w:autoSpaceDE w:val="0"/>
        <w:autoSpaceDN w:val="0"/>
        <w:spacing w:before="48"/>
        <w:ind w:left="102" w:right="244" w:firstLine="482"/>
        <w:rPr>
          <w:rFonts w:ascii="新細明體" w:eastAsia="新細明體" w:hAnsi="新細明體" w:cs="新細明體"/>
          <w:spacing w:val="-2"/>
          <w:kern w:val="0"/>
          <w:sz w:val="28"/>
          <w:szCs w:val="28"/>
        </w:rPr>
      </w:pPr>
      <w:r w:rsidRPr="00CC5CB9">
        <w:rPr>
          <w:sz w:val="28"/>
          <w:szCs w:val="28"/>
        </w:rPr>
        <w:t>健身不僅是一種運動，更是維持生活的基本要求。但是當我們設定目標、制</w:t>
      </w:r>
      <w:r w:rsidRPr="00CC5CB9">
        <w:rPr>
          <w:sz w:val="28"/>
          <w:szCs w:val="28"/>
        </w:rPr>
        <w:t xml:space="preserve"> </w:t>
      </w:r>
      <w:r w:rsidRPr="00CC5CB9">
        <w:rPr>
          <w:sz w:val="28"/>
          <w:szCs w:val="28"/>
        </w:rPr>
        <w:t>定計畫開始運動一段時間後，我們會發現當初開始運動的初衷正在漸漸消散，提</w:t>
      </w:r>
      <w:r w:rsidRPr="00CC5CB9">
        <w:rPr>
          <w:sz w:val="28"/>
          <w:szCs w:val="28"/>
        </w:rPr>
        <w:t xml:space="preserve"> </w:t>
      </w:r>
      <w:r w:rsidRPr="00CC5CB9">
        <w:rPr>
          <w:sz w:val="28"/>
          <w:szCs w:val="28"/>
        </w:rPr>
        <w:t>不起勁。而一群人運動時，比自己獨立運動更容易被激勵與堅持下去，且有好友</w:t>
      </w:r>
      <w:r w:rsidRPr="00CC5CB9">
        <w:rPr>
          <w:sz w:val="28"/>
          <w:szCs w:val="28"/>
        </w:rPr>
        <w:t xml:space="preserve"> </w:t>
      </w:r>
      <w:r w:rsidRPr="00CC5CB9">
        <w:rPr>
          <w:sz w:val="28"/>
          <w:szCs w:val="28"/>
        </w:rPr>
        <w:t>在旁邊監督與鼓勵時，會比自己一個人來的更容易且更有動機去突破現在的自己，</w:t>
      </w:r>
      <w:r w:rsidRPr="00CC5CB9">
        <w:rPr>
          <w:sz w:val="28"/>
          <w:szCs w:val="28"/>
        </w:rPr>
        <w:t xml:space="preserve"> </w:t>
      </w:r>
      <w:r w:rsidRPr="00CC5CB9">
        <w:rPr>
          <w:sz w:val="28"/>
          <w:szCs w:val="28"/>
        </w:rPr>
        <w:t>以達到設定的健身目標，這種「同伴式」的運動方式可以相互激勵，使我們運動</w:t>
      </w:r>
      <w:r w:rsidRPr="00CC5CB9">
        <w:rPr>
          <w:sz w:val="28"/>
          <w:szCs w:val="28"/>
        </w:rPr>
        <w:t xml:space="preserve"> </w:t>
      </w:r>
      <w:r w:rsidRPr="00CC5CB9">
        <w:rPr>
          <w:sz w:val="28"/>
          <w:szCs w:val="28"/>
        </w:rPr>
        <w:t>時間更長燃燒更多卡路里。</w:t>
      </w:r>
      <w:r w:rsidR="00383A42" w:rsidRPr="00CC5CB9">
        <w:rPr>
          <w:rFonts w:ascii="新細明體" w:eastAsia="新細明體" w:hAnsi="新細明體" w:cs="新細明體"/>
          <w:spacing w:val="-2"/>
          <w:kern w:val="0"/>
          <w:sz w:val="28"/>
          <w:szCs w:val="28"/>
        </w:rPr>
        <w:t xml:space="preserve"> </w:t>
      </w:r>
    </w:p>
    <w:p w14:paraId="383735D2" w14:textId="77777777" w:rsidR="005A5AE7" w:rsidRDefault="005A5AE7" w:rsidP="00CC5CB9">
      <w:pPr>
        <w:autoSpaceDE w:val="0"/>
        <w:autoSpaceDN w:val="0"/>
        <w:spacing w:before="48"/>
        <w:ind w:left="102" w:right="244" w:firstLine="482"/>
        <w:rPr>
          <w:rFonts w:ascii="新細明體" w:eastAsia="新細明體" w:hAnsi="新細明體" w:cs="新細明體"/>
          <w:spacing w:val="-2"/>
          <w:kern w:val="0"/>
          <w:sz w:val="28"/>
          <w:szCs w:val="28"/>
        </w:rPr>
      </w:pPr>
    </w:p>
    <w:p w14:paraId="0CC7CE2F" w14:textId="3E79F6EE" w:rsidR="00383A42" w:rsidRPr="00CC5CB9" w:rsidRDefault="00383A42" w:rsidP="00CC5CB9">
      <w:pPr>
        <w:autoSpaceDE w:val="0"/>
        <w:autoSpaceDN w:val="0"/>
        <w:spacing w:before="48"/>
        <w:ind w:right="244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CC5CB9">
        <w:rPr>
          <w:rFonts w:ascii="新細明體" w:eastAsia="新細明體" w:hAnsi="新細明體" w:cs="新細明體"/>
          <w:spacing w:val="-2"/>
          <w:kern w:val="0"/>
          <w:sz w:val="28"/>
          <w:szCs w:val="28"/>
        </w:rPr>
        <w:t>貳、作品創新性與核心技術</w:t>
      </w:r>
      <w:r w:rsidRPr="00CC5CB9">
        <w:rPr>
          <w:rFonts w:ascii="新細明體" w:eastAsia="新細明體" w:hAnsi="新細明體" w:cs="新細明體" w:hint="eastAsia"/>
          <w:spacing w:val="-2"/>
          <w:kern w:val="0"/>
          <w:sz w:val="28"/>
          <w:szCs w:val="28"/>
        </w:rPr>
        <w:t>運用(需含任一生成式AI工具運用)</w:t>
      </w:r>
    </w:p>
    <w:p w14:paraId="184CC36F" w14:textId="77777777" w:rsidR="00125EE1" w:rsidRDefault="00CC5CB9" w:rsidP="005A5AE7">
      <w:pPr>
        <w:autoSpaceDE w:val="0"/>
        <w:autoSpaceDN w:val="0"/>
        <w:spacing w:before="4"/>
        <w:ind w:left="102" w:firstLineChars="200" w:firstLine="560"/>
        <w:rPr>
          <w:rFonts w:asciiTheme="minorEastAsia" w:hAnsiTheme="minorEastAsia"/>
          <w:sz w:val="28"/>
          <w:szCs w:val="28"/>
        </w:rPr>
      </w:pPr>
      <w:r w:rsidRPr="00CC5CB9">
        <w:rPr>
          <w:rFonts w:asciiTheme="minorEastAsia" w:hAnsiTheme="minorEastAsia"/>
          <w:sz w:val="28"/>
          <w:szCs w:val="28"/>
        </w:rPr>
        <w:t xml:space="preserve">「健出人生」的系統目的主要是幫助健身愛好者或想踏入健身運動的民眾， 可以透過此系統設計一套最適合自己的健身計畫，且可以透過此系統互相分享自 己健身的成果及經驗，來增進持續運動的動力。因此本組系統目標為以下幾點: </w:t>
      </w:r>
      <w:r w:rsidR="005A5AE7">
        <w:rPr>
          <w:rFonts w:asciiTheme="minorEastAsia" w:hAnsiTheme="minorEastAsia"/>
          <w:sz w:val="28"/>
          <w:szCs w:val="28"/>
        </w:rPr>
        <w:t>社交</w:t>
      </w:r>
      <w:r w:rsidRPr="00CC5CB9">
        <w:rPr>
          <w:rFonts w:asciiTheme="minorEastAsia" w:hAnsiTheme="minorEastAsia"/>
          <w:sz w:val="28"/>
          <w:szCs w:val="28"/>
        </w:rPr>
        <w:t>互動及支持:建立一個健身愛好者的社群，讓他們能夠互相交流、分享健身心得，並互相鼓勵和支持，使大家都可以持續運動下去，擁有健康的身體及良 好的人際關係。</w:t>
      </w:r>
    </w:p>
    <w:p w14:paraId="0FF4E062" w14:textId="77777777" w:rsidR="00125EE1" w:rsidRDefault="00CC5CB9" w:rsidP="005A5AE7">
      <w:pPr>
        <w:autoSpaceDE w:val="0"/>
        <w:autoSpaceDN w:val="0"/>
        <w:spacing w:before="4"/>
        <w:ind w:left="102" w:firstLineChars="200" w:firstLine="560"/>
        <w:rPr>
          <w:rFonts w:asciiTheme="minorEastAsia" w:hAnsiTheme="minorEastAsia"/>
          <w:sz w:val="28"/>
          <w:szCs w:val="28"/>
        </w:rPr>
      </w:pPr>
      <w:r w:rsidRPr="00CC5CB9">
        <w:rPr>
          <w:rFonts w:asciiTheme="minorEastAsia" w:hAnsiTheme="minorEastAsia"/>
          <w:sz w:val="28"/>
          <w:szCs w:val="28"/>
        </w:rPr>
        <w:t>個人目標設定和追蹤:幫助使用者設定健身目標，並提供相應的追蹤功能，每週檢查自己的運動狀況，以利調整自身的運動計畫。</w:t>
      </w:r>
    </w:p>
    <w:p w14:paraId="55238F3E" w14:textId="4050DAE8" w:rsidR="005A5AE7" w:rsidRDefault="00CC5CB9" w:rsidP="005A5AE7">
      <w:pPr>
        <w:autoSpaceDE w:val="0"/>
        <w:autoSpaceDN w:val="0"/>
        <w:spacing w:before="4"/>
        <w:ind w:left="102" w:firstLineChars="200" w:firstLine="560"/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 w:rsidRPr="00CC5CB9">
        <w:rPr>
          <w:rFonts w:asciiTheme="minorEastAsia" w:hAnsiTheme="minorEastAsia"/>
          <w:sz w:val="28"/>
          <w:szCs w:val="28"/>
        </w:rPr>
        <w:t>提供專業資訊和指導:</w:t>
      </w:r>
      <w:r w:rsidR="005A5AE7">
        <w:rPr>
          <w:rFonts w:asciiTheme="minorEastAsia" w:hAnsiTheme="minorEastAsia"/>
          <w:sz w:val="28"/>
          <w:szCs w:val="28"/>
        </w:rPr>
        <w:t>透過連結CHATGPT API的方式</w:t>
      </w:r>
      <w:r w:rsidRPr="00CC5CB9">
        <w:rPr>
          <w:rFonts w:asciiTheme="minorEastAsia" w:hAnsiTheme="minorEastAsia"/>
          <w:sz w:val="28"/>
          <w:szCs w:val="28"/>
        </w:rPr>
        <w:t>，提共專業的資訊及指導，如可以根據使用者的資料和健身目標，提供個人化的健身建議，包括運動計畫、飲食建議及休息安排。</w:t>
      </w:r>
    </w:p>
    <w:p w14:paraId="391890F5" w14:textId="77777777" w:rsidR="005A5AE7" w:rsidRDefault="005A5AE7" w:rsidP="00CC5CB9">
      <w:pPr>
        <w:autoSpaceDE w:val="0"/>
        <w:autoSpaceDN w:val="0"/>
        <w:spacing w:before="4"/>
        <w:ind w:left="100"/>
        <w:rPr>
          <w:rFonts w:asciiTheme="minorEastAsia" w:hAnsiTheme="minorEastAsia" w:hint="eastAsia"/>
          <w:sz w:val="28"/>
          <w:szCs w:val="28"/>
        </w:rPr>
      </w:pPr>
    </w:p>
    <w:p w14:paraId="1F3B3C7A" w14:textId="503B0EAC" w:rsidR="00383A42" w:rsidRPr="00CC5CB9" w:rsidRDefault="00383A42" w:rsidP="00CC5CB9">
      <w:pPr>
        <w:autoSpaceDE w:val="0"/>
        <w:autoSpaceDN w:val="0"/>
        <w:spacing w:before="4"/>
        <w:ind w:left="100"/>
        <w:rPr>
          <w:rFonts w:asciiTheme="minorEastAsia" w:hAnsiTheme="minorEastAsia" w:cs="新細明體"/>
          <w:kern w:val="0"/>
          <w:sz w:val="28"/>
          <w:szCs w:val="28"/>
        </w:rPr>
      </w:pPr>
      <w:r w:rsidRPr="00CC5CB9">
        <w:rPr>
          <w:rFonts w:asciiTheme="minorEastAsia" w:hAnsiTheme="minorEastAsia" w:cs="新細明體"/>
          <w:spacing w:val="-2"/>
          <w:kern w:val="0"/>
          <w:sz w:val="28"/>
          <w:szCs w:val="28"/>
        </w:rPr>
        <w:t>參、商品化潛力</w:t>
      </w:r>
    </w:p>
    <w:p w14:paraId="7FBE9EC2" w14:textId="009D0D75" w:rsidR="005A5AE7" w:rsidRPr="005A5AE7" w:rsidRDefault="005A5AE7" w:rsidP="00CC5CB9">
      <w:pPr>
        <w:autoSpaceDE w:val="0"/>
        <w:autoSpaceDN w:val="0"/>
        <w:spacing w:before="48"/>
        <w:ind w:left="100" w:right="243" w:firstLine="480"/>
        <w:rPr>
          <w:sz w:val="28"/>
          <w:szCs w:val="28"/>
        </w:rPr>
      </w:pPr>
      <w:r w:rsidRPr="005A5AE7">
        <w:rPr>
          <w:sz w:val="28"/>
          <w:szCs w:val="28"/>
        </w:rPr>
        <w:t>運動科技近幾年百花齊放，除了大眾健康意識抬頭，並且因誤聯網、雲端技</w:t>
      </w:r>
      <w:r w:rsidRPr="005A5AE7">
        <w:rPr>
          <w:sz w:val="28"/>
          <w:szCs w:val="28"/>
        </w:rPr>
        <w:t xml:space="preserve"> </w:t>
      </w:r>
      <w:r w:rsidRPr="005A5AE7">
        <w:rPr>
          <w:sz w:val="28"/>
          <w:szCs w:val="28"/>
        </w:rPr>
        <w:t>術成熟，從健身房到各類硬體都能加裝感測器，偵測使用者行動、蒐集數據，同時，網路社群也扮演催化角色，加入社群功能，解決以往一個人運動很無聊的問</w:t>
      </w:r>
      <w:r>
        <w:rPr>
          <w:sz w:val="28"/>
          <w:szCs w:val="28"/>
        </w:rPr>
        <w:t>題，而本專題將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HATGPT</w:t>
      </w:r>
      <w:r w:rsidRPr="005A5AE7">
        <w:rPr>
          <w:sz w:val="28"/>
          <w:szCs w:val="28"/>
        </w:rPr>
        <w:t>導入至網頁內，此為產業界正積極發展的方</w:t>
      </w:r>
      <w:r w:rsidRPr="005A5AE7">
        <w:rPr>
          <w:sz w:val="28"/>
          <w:szCs w:val="28"/>
        </w:rPr>
        <w:lastRenderedPageBreak/>
        <w:t>向。</w:t>
      </w:r>
    </w:p>
    <w:p w14:paraId="215A3DBC" w14:textId="6F74149C" w:rsidR="005A5AE7" w:rsidRDefault="009C351F" w:rsidP="00CC5CB9">
      <w:pPr>
        <w:autoSpaceDE w:val="0"/>
        <w:autoSpaceDN w:val="0"/>
        <w:spacing w:before="48"/>
        <w:ind w:left="100" w:right="243" w:firstLine="480"/>
        <w:rPr>
          <w:sz w:val="28"/>
          <w:szCs w:val="28"/>
        </w:rPr>
      </w:pPr>
      <w:r w:rsidRPr="009C351F">
        <w:rPr>
          <w:sz w:val="28"/>
          <w:szCs w:val="28"/>
        </w:rPr>
        <w:t>市場需求：健身和運動是一個不斷增長的市場，有著巨大的潛力，人們對於</w:t>
      </w:r>
      <w:r w:rsidRPr="009C351F">
        <w:rPr>
          <w:sz w:val="28"/>
          <w:szCs w:val="28"/>
        </w:rPr>
        <w:t xml:space="preserve"> </w:t>
      </w:r>
      <w:r w:rsidRPr="009C351F">
        <w:rPr>
          <w:sz w:val="28"/>
          <w:szCs w:val="28"/>
        </w:rPr>
        <w:t>健康生活方式的重視也越來越高，而他們通常會在網路上搜索健身的相關資</w:t>
      </w:r>
      <w:r w:rsidRPr="009C351F">
        <w:rPr>
          <w:sz w:val="28"/>
          <w:szCs w:val="28"/>
        </w:rPr>
        <w:t xml:space="preserve"> </w:t>
      </w:r>
      <w:r w:rsidRPr="009C351F">
        <w:rPr>
          <w:sz w:val="28"/>
          <w:szCs w:val="28"/>
        </w:rPr>
        <w:t>訊，同時也會參考自身所需要的飲食建議，且因社群的存在，健身的動力往</w:t>
      </w:r>
      <w:r w:rsidRPr="009C351F">
        <w:rPr>
          <w:sz w:val="28"/>
          <w:szCs w:val="28"/>
        </w:rPr>
        <w:t xml:space="preserve"> </w:t>
      </w:r>
      <w:r w:rsidRPr="009C351F">
        <w:rPr>
          <w:sz w:val="28"/>
          <w:szCs w:val="28"/>
        </w:rPr>
        <w:t>往會比自己一個人來得高，那麼打造一個能整合資訊、外加社交功能的平台，</w:t>
      </w:r>
      <w:r w:rsidRPr="009C351F">
        <w:rPr>
          <w:sz w:val="28"/>
          <w:szCs w:val="28"/>
        </w:rPr>
        <w:t xml:space="preserve"> </w:t>
      </w:r>
      <w:r w:rsidRPr="009C351F">
        <w:rPr>
          <w:sz w:val="28"/>
          <w:szCs w:val="28"/>
        </w:rPr>
        <w:t>就適合滿足想要健身運動的市場需求與使用者。</w:t>
      </w:r>
    </w:p>
    <w:p w14:paraId="5347AA1E" w14:textId="1C0FDC8E" w:rsidR="009C351F" w:rsidRDefault="009C351F" w:rsidP="00CC5CB9">
      <w:pPr>
        <w:autoSpaceDE w:val="0"/>
        <w:autoSpaceDN w:val="0"/>
        <w:spacing w:before="48"/>
        <w:ind w:left="100" w:right="243" w:firstLine="480"/>
        <w:rPr>
          <w:sz w:val="28"/>
          <w:szCs w:val="28"/>
        </w:rPr>
      </w:pPr>
      <w:r w:rsidRPr="009C351F">
        <w:rPr>
          <w:sz w:val="28"/>
          <w:szCs w:val="28"/>
        </w:rPr>
        <w:t>競爭分析：在健身運動分析這一領域，已經存在了一些類似的平台和品牌產</w:t>
      </w:r>
      <w:r w:rsidRPr="009C351F">
        <w:rPr>
          <w:sz w:val="28"/>
          <w:szCs w:val="28"/>
        </w:rPr>
        <w:t xml:space="preserve"> </w:t>
      </w:r>
      <w:r w:rsidRPr="009C351F">
        <w:rPr>
          <w:sz w:val="28"/>
          <w:szCs w:val="28"/>
        </w:rPr>
        <w:t>品。但我們多了「社群」功能，以提高人們運動的意願以及社交上的活躍度，</w:t>
      </w:r>
      <w:r w:rsidRPr="009C351F">
        <w:rPr>
          <w:sz w:val="28"/>
          <w:szCs w:val="28"/>
        </w:rPr>
        <w:t xml:space="preserve"> </w:t>
      </w:r>
      <w:r w:rsidRPr="009C351F">
        <w:rPr>
          <w:sz w:val="28"/>
          <w:szCs w:val="28"/>
        </w:rPr>
        <w:t>此為相比其他品牌之下，我們擁有的優勢。</w:t>
      </w:r>
    </w:p>
    <w:p w14:paraId="278CF812" w14:textId="3AB36743" w:rsidR="009C351F" w:rsidRDefault="009C351F" w:rsidP="00CC5CB9">
      <w:pPr>
        <w:autoSpaceDE w:val="0"/>
        <w:autoSpaceDN w:val="0"/>
        <w:spacing w:before="48"/>
        <w:ind w:left="100" w:right="243" w:firstLine="480"/>
        <w:rPr>
          <w:sz w:val="28"/>
          <w:szCs w:val="28"/>
        </w:rPr>
      </w:pPr>
      <w:r w:rsidRPr="009C351F">
        <w:rPr>
          <w:sz w:val="28"/>
          <w:szCs w:val="28"/>
        </w:rPr>
        <w:t>經濟可行性：我們的開發模式主要的成本只有人力和時間。根據市場預測，</w:t>
      </w:r>
      <w:r w:rsidRPr="009C351F">
        <w:rPr>
          <w:sz w:val="28"/>
          <w:szCs w:val="28"/>
        </w:rPr>
        <w:t xml:space="preserve"> </w:t>
      </w:r>
      <w:r w:rsidRPr="009C351F">
        <w:rPr>
          <w:sz w:val="28"/>
          <w:szCs w:val="28"/>
        </w:rPr>
        <w:t>這個商業模式是可行的，並且具有非常好的發展潛力。</w:t>
      </w:r>
    </w:p>
    <w:p w14:paraId="271096B0" w14:textId="11FC476B" w:rsidR="009C351F" w:rsidRDefault="009C351F" w:rsidP="00CC5CB9">
      <w:pPr>
        <w:autoSpaceDE w:val="0"/>
        <w:autoSpaceDN w:val="0"/>
        <w:spacing w:before="48"/>
        <w:ind w:left="100" w:right="243" w:firstLine="480"/>
        <w:rPr>
          <w:sz w:val="28"/>
          <w:szCs w:val="28"/>
        </w:rPr>
      </w:pPr>
      <w:r w:rsidRPr="009C351F">
        <w:rPr>
          <w:sz w:val="28"/>
          <w:szCs w:val="28"/>
        </w:rPr>
        <w:t>技術可行性：從技術上來看，我們具備編寫網頁和資料庫管理的能力，同時也掌握人工智慧相關的知識，因此，我們有足夠的技術支援，這個項目在技術上是可行的。</w:t>
      </w:r>
    </w:p>
    <w:p w14:paraId="164CA120" w14:textId="5C999231" w:rsidR="009C351F" w:rsidRDefault="009C351F" w:rsidP="00CC5CB9">
      <w:pPr>
        <w:autoSpaceDE w:val="0"/>
        <w:autoSpaceDN w:val="0"/>
        <w:spacing w:before="48"/>
        <w:ind w:left="100" w:right="243" w:firstLine="480"/>
        <w:rPr>
          <w:sz w:val="28"/>
          <w:szCs w:val="28"/>
        </w:rPr>
      </w:pPr>
      <w:r w:rsidRPr="009C351F">
        <w:rPr>
          <w:sz w:val="28"/>
          <w:szCs w:val="28"/>
        </w:rPr>
        <w:t>市場可行性：現今健康生活方式的普及、個性化訓練的需求增加、線上健身課程的流行等，皆表示健身行業的趨勢和發展方向是不斷上升的，若為使用者打造健身社交平台，是可以滿足市場需求的，因此這個項目在市場上是可行的。</w:t>
      </w:r>
    </w:p>
    <w:p w14:paraId="0A8A392C" w14:textId="25363754" w:rsidR="009C351F" w:rsidRPr="009C351F" w:rsidRDefault="009C351F" w:rsidP="00CC5CB9">
      <w:pPr>
        <w:autoSpaceDE w:val="0"/>
        <w:autoSpaceDN w:val="0"/>
        <w:spacing w:before="48"/>
        <w:ind w:left="100" w:right="243" w:firstLine="480"/>
        <w:rPr>
          <w:rFonts w:hint="eastAsia"/>
          <w:sz w:val="28"/>
          <w:szCs w:val="28"/>
        </w:rPr>
      </w:pPr>
      <w:r w:rsidRPr="009C351F">
        <w:rPr>
          <w:sz w:val="28"/>
          <w:szCs w:val="28"/>
        </w:rPr>
        <w:t>營運可行性：確保平台符合相關的法律法規，包括隱私保護、數據安全、用</w:t>
      </w:r>
      <w:r w:rsidRPr="009C351F">
        <w:rPr>
          <w:sz w:val="28"/>
          <w:szCs w:val="28"/>
        </w:rPr>
        <w:t xml:space="preserve"> </w:t>
      </w:r>
      <w:r w:rsidRPr="009C351F">
        <w:rPr>
          <w:sz w:val="28"/>
          <w:szCs w:val="28"/>
        </w:rPr>
        <w:t>戶協議等方面的合規性，以降低法律風險。</w:t>
      </w:r>
    </w:p>
    <w:p w14:paraId="1DFF2805" w14:textId="77777777" w:rsidR="005A5AE7" w:rsidRDefault="005A5AE7" w:rsidP="00CC5CB9">
      <w:pPr>
        <w:autoSpaceDE w:val="0"/>
        <w:autoSpaceDN w:val="0"/>
        <w:spacing w:before="48"/>
        <w:ind w:left="100" w:right="243" w:firstLine="480"/>
      </w:pPr>
    </w:p>
    <w:p w14:paraId="75ADEAE2" w14:textId="4D96B3E5" w:rsidR="00383A42" w:rsidRPr="005A5AE7" w:rsidRDefault="00383A42" w:rsidP="005A5AE7">
      <w:pPr>
        <w:autoSpaceDE w:val="0"/>
        <w:autoSpaceDN w:val="0"/>
        <w:spacing w:before="48"/>
        <w:ind w:right="243" w:firstLineChars="100" w:firstLine="276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A5AE7">
        <w:rPr>
          <w:rFonts w:ascii="新細明體" w:eastAsia="新細明體" w:hAnsi="新細明體" w:cs="新細明體"/>
          <w:spacing w:val="-2"/>
          <w:kern w:val="0"/>
          <w:sz w:val="28"/>
          <w:szCs w:val="28"/>
        </w:rPr>
        <w:t>肆、應用範圍</w:t>
      </w:r>
    </w:p>
    <w:p w14:paraId="25B21E93" w14:textId="3F01F965" w:rsidR="009C351F" w:rsidRDefault="009C351F" w:rsidP="009C351F">
      <w:pPr>
        <w:autoSpaceDE w:val="0"/>
        <w:autoSpaceDN w:val="0"/>
        <w:spacing w:before="48"/>
        <w:ind w:leftChars="100" w:left="240" w:right="244" w:firstLineChars="200" w:firstLine="560"/>
        <w:rPr>
          <w:rFonts w:asciiTheme="minorEastAsia" w:hAnsiTheme="minorEastAsia"/>
          <w:sz w:val="28"/>
          <w:szCs w:val="28"/>
        </w:rPr>
      </w:pPr>
      <w:r w:rsidRPr="009C351F">
        <w:rPr>
          <w:rFonts w:asciiTheme="minorEastAsia" w:hAnsiTheme="minorEastAsia"/>
          <w:sz w:val="28"/>
          <w:szCs w:val="28"/>
        </w:rPr>
        <w:t xml:space="preserve">本系統提供會員、社交功能、健身紀錄和跟蹤功能、健身資源及資訊、廣告和營銷功能、管理功能，主要的功能為以下: </w:t>
      </w:r>
    </w:p>
    <w:p w14:paraId="1CE5A131" w14:textId="77777777" w:rsidR="009C351F" w:rsidRDefault="009C351F" w:rsidP="009C351F">
      <w:pPr>
        <w:autoSpaceDE w:val="0"/>
        <w:autoSpaceDN w:val="0"/>
        <w:spacing w:before="48"/>
        <w:ind w:leftChars="100" w:left="240" w:right="244" w:firstLineChars="200" w:firstLine="560"/>
        <w:rPr>
          <w:rFonts w:asciiTheme="minorEastAsia" w:hAnsiTheme="minorEastAsia"/>
          <w:sz w:val="28"/>
          <w:szCs w:val="28"/>
        </w:rPr>
      </w:pPr>
      <w:r w:rsidRPr="009C351F">
        <w:rPr>
          <w:rFonts w:ascii="MS Gothic" w:eastAsia="MS Gothic" w:hAnsi="MS Gothic" w:cs="MS Gothic" w:hint="eastAsia"/>
          <w:sz w:val="28"/>
          <w:szCs w:val="28"/>
        </w:rPr>
        <w:t>➢</w:t>
      </w:r>
      <w:r w:rsidRPr="009C351F">
        <w:rPr>
          <w:rFonts w:asciiTheme="minorEastAsia" w:hAnsiTheme="minorEastAsia"/>
          <w:sz w:val="28"/>
          <w:szCs w:val="28"/>
        </w:rPr>
        <w:t xml:space="preserve"> 會員： 為了優化使用者系統，使用者初次使用需先註冊且登入會員，才能使 用本系統網站。</w:t>
      </w:r>
    </w:p>
    <w:p w14:paraId="457F970E" w14:textId="14AE6936" w:rsidR="009C351F" w:rsidRDefault="009C351F" w:rsidP="009C351F">
      <w:pPr>
        <w:autoSpaceDE w:val="0"/>
        <w:autoSpaceDN w:val="0"/>
        <w:spacing w:before="48"/>
        <w:ind w:leftChars="100" w:left="240" w:right="244" w:firstLineChars="200" w:firstLine="560"/>
        <w:rPr>
          <w:rFonts w:asciiTheme="minorEastAsia" w:hAnsiTheme="minorEastAsia"/>
          <w:sz w:val="28"/>
          <w:szCs w:val="28"/>
        </w:rPr>
      </w:pPr>
      <w:r w:rsidRPr="009C351F">
        <w:rPr>
          <w:rFonts w:ascii="MS Gothic" w:eastAsia="MS Gothic" w:hAnsi="MS Gothic" w:cs="MS Gothic" w:hint="eastAsia"/>
          <w:sz w:val="28"/>
          <w:szCs w:val="28"/>
        </w:rPr>
        <w:t>➢</w:t>
      </w:r>
      <w:r w:rsidRPr="009C351F">
        <w:rPr>
          <w:rFonts w:asciiTheme="minorEastAsia" w:hAnsiTheme="minorEastAsia"/>
          <w:sz w:val="28"/>
          <w:szCs w:val="28"/>
        </w:rPr>
        <w:t xml:space="preserve"> 社交：具上傳運動相片或教學資源和評論之管理功能。 </w:t>
      </w:r>
    </w:p>
    <w:p w14:paraId="0206FE42" w14:textId="77777777" w:rsidR="009C351F" w:rsidRDefault="009C351F" w:rsidP="009C351F">
      <w:pPr>
        <w:autoSpaceDE w:val="0"/>
        <w:autoSpaceDN w:val="0"/>
        <w:spacing w:before="48"/>
        <w:ind w:leftChars="100" w:left="240" w:right="244" w:firstLineChars="200" w:firstLine="560"/>
        <w:rPr>
          <w:rFonts w:asciiTheme="minorEastAsia" w:hAnsiTheme="minorEastAsia"/>
          <w:sz w:val="28"/>
          <w:szCs w:val="28"/>
        </w:rPr>
      </w:pPr>
      <w:r w:rsidRPr="009C351F">
        <w:rPr>
          <w:rFonts w:ascii="MS Gothic" w:eastAsia="MS Gothic" w:hAnsi="MS Gothic" w:cs="MS Gothic" w:hint="eastAsia"/>
          <w:sz w:val="28"/>
          <w:szCs w:val="28"/>
        </w:rPr>
        <w:t>➢</w:t>
      </w:r>
      <w:r w:rsidRPr="009C351F">
        <w:rPr>
          <w:rFonts w:asciiTheme="minorEastAsia" w:hAnsiTheme="minorEastAsia"/>
          <w:sz w:val="28"/>
          <w:szCs w:val="28"/>
        </w:rPr>
        <w:t xml:space="preserve"> 健身紀錄及追蹤:儲存運動計畫及運動紀錄，隨時掌握自身運動的狀況。 </w:t>
      </w:r>
    </w:p>
    <w:p w14:paraId="6E2B856C" w14:textId="6154E1F2" w:rsidR="009C351F" w:rsidRDefault="009C351F" w:rsidP="009C351F">
      <w:pPr>
        <w:autoSpaceDE w:val="0"/>
        <w:autoSpaceDN w:val="0"/>
        <w:spacing w:before="48"/>
        <w:ind w:leftChars="100" w:left="240" w:right="244" w:firstLineChars="200" w:firstLine="560"/>
        <w:rPr>
          <w:rFonts w:asciiTheme="minorEastAsia" w:hAnsiTheme="minorEastAsia"/>
          <w:sz w:val="28"/>
          <w:szCs w:val="28"/>
        </w:rPr>
      </w:pPr>
      <w:r w:rsidRPr="009C351F">
        <w:rPr>
          <w:rFonts w:ascii="MS Gothic" w:eastAsia="MS Gothic" w:hAnsi="MS Gothic" w:cs="MS Gothic" w:hint="eastAsia"/>
          <w:sz w:val="28"/>
          <w:szCs w:val="28"/>
        </w:rPr>
        <w:t>➢</w:t>
      </w:r>
      <w:r w:rsidRPr="009C351F">
        <w:rPr>
          <w:rFonts w:asciiTheme="minorEastAsia" w:hAnsiTheme="minorEastAsia"/>
          <w:sz w:val="28"/>
          <w:szCs w:val="28"/>
        </w:rPr>
        <w:t xml:space="preserve"> 健身資源及資訊:可以搜尋一些運動及飲食相關的資訊，並且透過 AI 的元素 得到專業的指導及建議。</w:t>
      </w:r>
    </w:p>
    <w:p w14:paraId="106CF50F" w14:textId="77777777" w:rsidR="009C351F" w:rsidRPr="009C351F" w:rsidRDefault="009C351F" w:rsidP="009C351F">
      <w:pPr>
        <w:autoSpaceDE w:val="0"/>
        <w:autoSpaceDN w:val="0"/>
        <w:spacing w:before="48"/>
        <w:ind w:leftChars="100" w:left="240" w:right="244"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66420C11" w14:textId="77777777" w:rsidR="009C351F" w:rsidRDefault="009C351F" w:rsidP="009C351F">
      <w:pPr>
        <w:autoSpaceDE w:val="0"/>
        <w:autoSpaceDN w:val="0"/>
        <w:spacing w:before="48"/>
        <w:ind w:right="244"/>
        <w:rPr>
          <w:rFonts w:asciiTheme="minorEastAsia" w:hAnsiTheme="minorEastAsia" w:cs="新細明體"/>
          <w:spacing w:val="-2"/>
          <w:kern w:val="0"/>
          <w:sz w:val="28"/>
          <w:szCs w:val="28"/>
        </w:rPr>
      </w:pPr>
      <w:r>
        <w:rPr>
          <w:rFonts w:asciiTheme="minorEastAsia" w:hAnsiTheme="minorEastAsia" w:cs="新細明體"/>
          <w:spacing w:val="-2"/>
          <w:kern w:val="0"/>
          <w:sz w:val="28"/>
          <w:szCs w:val="28"/>
        </w:rPr>
        <w:t xml:space="preserve"> </w:t>
      </w:r>
    </w:p>
    <w:p w14:paraId="3A4CFBF2" w14:textId="77777777" w:rsidR="009C351F" w:rsidRDefault="009C351F" w:rsidP="009C351F">
      <w:pPr>
        <w:autoSpaceDE w:val="0"/>
        <w:autoSpaceDN w:val="0"/>
        <w:spacing w:before="48"/>
        <w:ind w:right="244"/>
        <w:rPr>
          <w:rFonts w:asciiTheme="minorEastAsia" w:hAnsiTheme="minorEastAsia" w:cs="新細明體"/>
          <w:spacing w:val="-2"/>
          <w:kern w:val="0"/>
          <w:sz w:val="28"/>
          <w:szCs w:val="28"/>
        </w:rPr>
      </w:pPr>
    </w:p>
    <w:p w14:paraId="366A3441" w14:textId="77777777" w:rsidR="009C351F" w:rsidRDefault="009C351F" w:rsidP="009C351F">
      <w:pPr>
        <w:autoSpaceDE w:val="0"/>
        <w:autoSpaceDN w:val="0"/>
        <w:spacing w:before="48"/>
        <w:ind w:right="244"/>
        <w:rPr>
          <w:rFonts w:asciiTheme="minorEastAsia" w:hAnsiTheme="minorEastAsia" w:cs="新細明體"/>
          <w:spacing w:val="-2"/>
          <w:kern w:val="0"/>
          <w:sz w:val="28"/>
          <w:szCs w:val="28"/>
        </w:rPr>
      </w:pPr>
    </w:p>
    <w:p w14:paraId="23636414" w14:textId="77777777" w:rsidR="009C351F" w:rsidRDefault="009C351F" w:rsidP="009C351F">
      <w:pPr>
        <w:autoSpaceDE w:val="0"/>
        <w:autoSpaceDN w:val="0"/>
        <w:spacing w:before="48"/>
        <w:ind w:right="244"/>
        <w:rPr>
          <w:rFonts w:asciiTheme="minorEastAsia" w:hAnsiTheme="minorEastAsia" w:cs="新細明體"/>
          <w:spacing w:val="-2"/>
          <w:kern w:val="0"/>
          <w:sz w:val="28"/>
          <w:szCs w:val="28"/>
        </w:rPr>
      </w:pPr>
    </w:p>
    <w:p w14:paraId="37030B2A" w14:textId="77777777" w:rsidR="009C351F" w:rsidRDefault="009C351F" w:rsidP="009C351F">
      <w:pPr>
        <w:autoSpaceDE w:val="0"/>
        <w:autoSpaceDN w:val="0"/>
        <w:spacing w:before="48"/>
        <w:ind w:right="244"/>
        <w:rPr>
          <w:rFonts w:asciiTheme="minorEastAsia" w:hAnsiTheme="minorEastAsia" w:cs="新細明體"/>
          <w:spacing w:val="-2"/>
          <w:kern w:val="0"/>
          <w:sz w:val="28"/>
          <w:szCs w:val="28"/>
        </w:rPr>
      </w:pPr>
    </w:p>
    <w:p w14:paraId="1E011913" w14:textId="0ED5C757" w:rsidR="00383A42" w:rsidRPr="009C351F" w:rsidRDefault="009C351F" w:rsidP="009C351F">
      <w:pPr>
        <w:autoSpaceDE w:val="0"/>
        <w:autoSpaceDN w:val="0"/>
        <w:spacing w:before="48"/>
        <w:ind w:right="244"/>
        <w:rPr>
          <w:rFonts w:asciiTheme="minorEastAsia" w:hAnsiTheme="minorEastAsia" w:cs="新細明體"/>
          <w:kern w:val="0"/>
          <w:sz w:val="28"/>
          <w:szCs w:val="28"/>
        </w:rPr>
      </w:pPr>
      <w:r>
        <w:rPr>
          <w:rFonts w:asciiTheme="minorEastAsia" w:hAnsiTheme="minorEastAsia" w:cs="新細明體"/>
          <w:spacing w:val="-2"/>
          <w:kern w:val="0"/>
          <w:sz w:val="28"/>
          <w:szCs w:val="28"/>
        </w:rPr>
        <w:t xml:space="preserve"> </w:t>
      </w:r>
      <w:r w:rsidR="00383A42" w:rsidRPr="009C351F">
        <w:rPr>
          <w:rFonts w:asciiTheme="minorEastAsia" w:hAnsiTheme="minorEastAsia" w:cs="新細明體"/>
          <w:spacing w:val="-2"/>
          <w:kern w:val="0"/>
          <w:sz w:val="28"/>
          <w:szCs w:val="28"/>
        </w:rPr>
        <w:t>伍、預期效益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9"/>
        <w:gridCol w:w="8721"/>
      </w:tblGrid>
      <w:tr w:rsidR="009C351F" w14:paraId="7D6B8CDA" w14:textId="77777777" w:rsidTr="009C351F">
        <w:trPr>
          <w:trHeight w:val="3115"/>
        </w:trPr>
        <w:tc>
          <w:tcPr>
            <w:tcW w:w="1413" w:type="dxa"/>
          </w:tcPr>
          <w:p w14:paraId="391EECDA" w14:textId="0D4FF19D" w:rsidR="009C351F" w:rsidRPr="00DA2415" w:rsidRDefault="009C351F" w:rsidP="00CC5CB9">
            <w:pPr>
              <w:autoSpaceDE w:val="0"/>
              <w:autoSpaceDN w:val="0"/>
              <w:spacing w:before="144"/>
              <w:rPr>
                <w:rFonts w:ascii="新細明體" w:eastAsia="新細明體" w:hAnsi="新細明體" w:cs="新細明體"/>
                <w:kern w:val="0"/>
                <w:sz w:val="28"/>
                <w:szCs w:val="28"/>
              </w:rPr>
            </w:pPr>
            <w:r w:rsidRPr="00DA2415">
              <w:rPr>
                <w:rFonts w:ascii="新細明體" w:eastAsia="新細明體" w:hAnsi="新細明體" w:cs="新細明體"/>
                <w:kern w:val="0"/>
                <w:sz w:val="28"/>
                <w:szCs w:val="28"/>
              </w:rPr>
              <w:t>圖一</w:t>
            </w:r>
          </w:p>
        </w:tc>
        <w:tc>
          <w:tcPr>
            <w:tcW w:w="8527" w:type="dxa"/>
          </w:tcPr>
          <w:p w14:paraId="72713E2F" w14:textId="66BCB510" w:rsidR="009C351F" w:rsidRDefault="009C351F" w:rsidP="00CC5CB9">
            <w:pPr>
              <w:autoSpaceDE w:val="0"/>
              <w:autoSpaceDN w:val="0"/>
              <w:spacing w:before="144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 wp14:anchorId="707B25F7" wp14:editId="6B610621">
                  <wp:extent cx="5401059" cy="4793544"/>
                  <wp:effectExtent l="0" t="0" r="0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螢幕擷取畫面 2024-10-01 2012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138" cy="482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51F" w14:paraId="08197670" w14:textId="77777777" w:rsidTr="009C351F">
        <w:trPr>
          <w:trHeight w:val="1832"/>
        </w:trPr>
        <w:tc>
          <w:tcPr>
            <w:tcW w:w="1413" w:type="dxa"/>
          </w:tcPr>
          <w:p w14:paraId="282E41C9" w14:textId="77777777" w:rsidR="009C351F" w:rsidRDefault="009C351F" w:rsidP="00CC5CB9">
            <w:pPr>
              <w:autoSpaceDE w:val="0"/>
              <w:autoSpaceDN w:val="0"/>
              <w:spacing w:before="144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8527" w:type="dxa"/>
          </w:tcPr>
          <w:p w14:paraId="119E7C76" w14:textId="6C9DEE12" w:rsidR="009C351F" w:rsidRPr="00DA2415" w:rsidRDefault="009C351F" w:rsidP="00CC5CB9">
            <w:pPr>
              <w:autoSpaceDE w:val="0"/>
              <w:autoSpaceDN w:val="0"/>
              <w:spacing w:before="144"/>
              <w:rPr>
                <w:rFonts w:ascii="新細明體" w:eastAsia="新細明體" w:hAnsi="新細明體" w:cs="新細明體"/>
                <w:kern w:val="0"/>
                <w:sz w:val="28"/>
                <w:szCs w:val="28"/>
              </w:rPr>
            </w:pPr>
            <w:r w:rsidRPr="00DA2415">
              <w:rPr>
                <w:rFonts w:ascii="新細明體" w:eastAsia="新細明體" w:hAnsi="新細明體" w:cs="新細明體"/>
                <w:kern w:val="0"/>
                <w:sz w:val="28"/>
                <w:szCs w:val="28"/>
              </w:rPr>
              <w:t>此為社交的功能，使用者可以在社交功能這邊發表自己在運動的貼文，相互分享健身</w:t>
            </w:r>
            <w:r w:rsidR="00DA2415" w:rsidRPr="00DA2415">
              <w:rPr>
                <w:rFonts w:ascii="新細明體" w:eastAsia="新細明體" w:hAnsi="新細明體" w:cs="新細明體"/>
                <w:kern w:val="0"/>
                <w:sz w:val="28"/>
                <w:szCs w:val="28"/>
              </w:rPr>
              <w:t>及飲食相關</w:t>
            </w:r>
            <w:r w:rsidRPr="00DA2415">
              <w:rPr>
                <w:rFonts w:ascii="新細明體" w:eastAsia="新細明體" w:hAnsi="新細明體" w:cs="新細明體"/>
                <w:kern w:val="0"/>
                <w:sz w:val="28"/>
                <w:szCs w:val="28"/>
              </w:rPr>
              <w:t>相關的建議</w:t>
            </w:r>
            <w:r w:rsidR="00DA2415" w:rsidRPr="00DA2415">
              <w:rPr>
                <w:rFonts w:ascii="新細明體" w:eastAsia="新細明體" w:hAnsi="新細明體" w:cs="新細明體"/>
                <w:kern w:val="0"/>
                <w:sz w:val="28"/>
                <w:szCs w:val="28"/>
              </w:rPr>
              <w:t>，透過同伴式的互動，相互砥礪，增加運動的動力。</w:t>
            </w:r>
          </w:p>
        </w:tc>
      </w:tr>
    </w:tbl>
    <w:p w14:paraId="46FDB86A" w14:textId="5562F7BC" w:rsidR="00383A42" w:rsidRDefault="00383A42" w:rsidP="00CC5CB9">
      <w:pPr>
        <w:autoSpaceDE w:val="0"/>
        <w:autoSpaceDN w:val="0"/>
        <w:spacing w:before="144"/>
        <w:rPr>
          <w:rFonts w:ascii="新細明體" w:eastAsia="新細明體" w:hAnsi="新細明體" w:cs="新細明體"/>
          <w:kern w:val="0"/>
          <w:szCs w:val="24"/>
        </w:rPr>
      </w:pPr>
    </w:p>
    <w:tbl>
      <w:tblPr>
        <w:tblStyle w:val="a9"/>
        <w:tblW w:w="10490" w:type="dxa"/>
        <w:tblInd w:w="-147" w:type="dxa"/>
        <w:tblLook w:val="04A0" w:firstRow="1" w:lastRow="0" w:firstColumn="1" w:lastColumn="0" w:noHBand="0" w:noVBand="1"/>
      </w:tblPr>
      <w:tblGrid>
        <w:gridCol w:w="498"/>
        <w:gridCol w:w="9992"/>
      </w:tblGrid>
      <w:tr w:rsidR="00DA2415" w14:paraId="5BB49C7F" w14:textId="77777777" w:rsidTr="00DA2415">
        <w:trPr>
          <w:trHeight w:val="4062"/>
        </w:trPr>
        <w:tc>
          <w:tcPr>
            <w:tcW w:w="498" w:type="dxa"/>
          </w:tcPr>
          <w:p w14:paraId="3E482E5A" w14:textId="4D69D799" w:rsidR="00DA2415" w:rsidRPr="00DA2415" w:rsidRDefault="00DA2415" w:rsidP="00CC5CB9">
            <w:pPr>
              <w:autoSpaceDE w:val="0"/>
              <w:autoSpaceDN w:val="0"/>
              <w:spacing w:before="144"/>
              <w:rPr>
                <w:rFonts w:ascii="新細明體" w:eastAsia="新細明體" w:hAnsi="新細明體" w:cs="新細明體"/>
                <w:kern w:val="0"/>
                <w:sz w:val="28"/>
                <w:szCs w:val="28"/>
              </w:rPr>
            </w:pPr>
            <w:r w:rsidRPr="00DA2415">
              <w:rPr>
                <w:rFonts w:ascii="新細明體" w:eastAsia="新細明體" w:hAnsi="新細明體" w:cs="新細明體"/>
                <w:kern w:val="0"/>
                <w:sz w:val="28"/>
                <w:szCs w:val="28"/>
              </w:rPr>
              <w:lastRenderedPageBreak/>
              <w:t>圖二</w:t>
            </w:r>
          </w:p>
        </w:tc>
        <w:tc>
          <w:tcPr>
            <w:tcW w:w="9992" w:type="dxa"/>
          </w:tcPr>
          <w:p w14:paraId="7226F5E7" w14:textId="6072FDF0" w:rsidR="00DA2415" w:rsidRDefault="00DA2415" w:rsidP="00CC5CB9">
            <w:pPr>
              <w:autoSpaceDE w:val="0"/>
              <w:autoSpaceDN w:val="0"/>
              <w:spacing w:before="144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 wp14:anchorId="3684BD40" wp14:editId="1BE9BF0A">
                  <wp:extent cx="5952227" cy="2602230"/>
                  <wp:effectExtent l="0" t="0" r="0" b="762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搜尋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938" cy="2606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15" w14:paraId="6422981B" w14:textId="77777777" w:rsidTr="00DA2415">
        <w:trPr>
          <w:trHeight w:val="1441"/>
        </w:trPr>
        <w:tc>
          <w:tcPr>
            <w:tcW w:w="498" w:type="dxa"/>
          </w:tcPr>
          <w:p w14:paraId="3AE49E76" w14:textId="77777777" w:rsidR="00DA2415" w:rsidRDefault="00DA2415" w:rsidP="00CC5CB9">
            <w:pPr>
              <w:autoSpaceDE w:val="0"/>
              <w:autoSpaceDN w:val="0"/>
              <w:spacing w:before="144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992" w:type="dxa"/>
          </w:tcPr>
          <w:p w14:paraId="6F9FE50A" w14:textId="17A7A10F" w:rsidR="00DA2415" w:rsidRPr="00DA2415" w:rsidRDefault="00DA2415" w:rsidP="00CC5CB9">
            <w:pPr>
              <w:autoSpaceDE w:val="0"/>
              <w:autoSpaceDN w:val="0"/>
              <w:spacing w:before="144"/>
              <w:rPr>
                <w:rFonts w:ascii="新細明體" w:eastAsia="新細明體" w:hAnsi="新細明體" w:cs="新細明體"/>
                <w:kern w:val="0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kern w:val="0"/>
                <w:sz w:val="28"/>
                <w:szCs w:val="28"/>
              </w:rPr>
              <w:t>此為搜尋的頁面，使用者可以透過此頁面搜尋一些有關健身及飲食相關的問題，透過結合CHATGPT API的方式，下面將會輸出跟問題相關的答案，同時，本系統也有設定只能詢問運動及飲食相關的問題，以免使用者詢問其他的問題。</w:t>
            </w:r>
          </w:p>
        </w:tc>
      </w:tr>
    </w:tbl>
    <w:p w14:paraId="50C6D750" w14:textId="77777777" w:rsidR="007D52E1" w:rsidRPr="0088450D" w:rsidRDefault="007D52E1" w:rsidP="00CC5CB9">
      <w:pPr>
        <w:autoSpaceDE w:val="0"/>
        <w:autoSpaceDN w:val="0"/>
        <w:spacing w:before="144"/>
        <w:rPr>
          <w:rFonts w:ascii="新細明體" w:eastAsia="新細明體" w:hAnsi="新細明體" w:cs="新細明體"/>
          <w:kern w:val="0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6"/>
        <w:gridCol w:w="9464"/>
      </w:tblGrid>
      <w:tr w:rsidR="00DA2415" w14:paraId="70B87E53" w14:textId="77777777" w:rsidTr="00DA2415">
        <w:tc>
          <w:tcPr>
            <w:tcW w:w="1271" w:type="dxa"/>
          </w:tcPr>
          <w:p w14:paraId="293844C7" w14:textId="4070554B" w:rsidR="00DA2415" w:rsidRPr="00DA2415" w:rsidRDefault="00DA2415" w:rsidP="00DA2415">
            <w:pPr>
              <w:autoSpaceDE w:val="0"/>
              <w:autoSpaceDN w:val="0"/>
              <w:spacing w:before="57"/>
              <w:rPr>
                <w:sz w:val="28"/>
                <w:szCs w:val="28"/>
              </w:rPr>
            </w:pPr>
            <w:r w:rsidRPr="00DA2415">
              <w:rPr>
                <w:sz w:val="28"/>
                <w:szCs w:val="28"/>
              </w:rPr>
              <w:t>圖三</w:t>
            </w:r>
          </w:p>
        </w:tc>
        <w:tc>
          <w:tcPr>
            <w:tcW w:w="8669" w:type="dxa"/>
          </w:tcPr>
          <w:p w14:paraId="6EB3545E" w14:textId="753757CE" w:rsidR="00DA2415" w:rsidRDefault="00DA2415" w:rsidP="00DA2415">
            <w:pPr>
              <w:autoSpaceDE w:val="0"/>
              <w:autoSpaceDN w:val="0"/>
              <w:spacing w:before="57"/>
            </w:pPr>
            <w:r>
              <w:rPr>
                <w:noProof/>
              </w:rPr>
              <w:drawing>
                <wp:inline distT="0" distB="0" distL="0" distR="0" wp14:anchorId="67306103" wp14:editId="73B549D1">
                  <wp:extent cx="6318250" cy="4101465"/>
                  <wp:effectExtent l="0" t="0" r="635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歷史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0" cy="410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15" w14:paraId="4F58AD5C" w14:textId="77777777" w:rsidTr="00DA2415">
        <w:trPr>
          <w:trHeight w:val="1008"/>
        </w:trPr>
        <w:tc>
          <w:tcPr>
            <w:tcW w:w="1271" w:type="dxa"/>
          </w:tcPr>
          <w:p w14:paraId="70D330CF" w14:textId="77777777" w:rsidR="00DA2415" w:rsidRDefault="00DA2415" w:rsidP="00DA2415">
            <w:pPr>
              <w:autoSpaceDE w:val="0"/>
              <w:autoSpaceDN w:val="0"/>
              <w:spacing w:before="57"/>
            </w:pPr>
          </w:p>
        </w:tc>
        <w:tc>
          <w:tcPr>
            <w:tcW w:w="8669" w:type="dxa"/>
          </w:tcPr>
          <w:p w14:paraId="71045C5F" w14:textId="623B4ED9" w:rsidR="00DA2415" w:rsidRPr="00DA2415" w:rsidRDefault="00DA2415" w:rsidP="00DA2415">
            <w:pPr>
              <w:autoSpaceDE w:val="0"/>
              <w:autoSpaceDN w:val="0"/>
              <w:spacing w:before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本組將使用者所詢問的問題及其所對應的答覆儲存置資料庫當中，並將這些儲存的資料進行自然語言處理，以文字雲的方式呈現所有問題的答案，以利</w:t>
            </w:r>
            <w:r>
              <w:rPr>
                <w:sz w:val="28"/>
                <w:szCs w:val="28"/>
              </w:rPr>
              <w:lastRenderedPageBreak/>
              <w:t>使用者可以了解現代的人們主要關注的是哪方面的運動。</w:t>
            </w:r>
            <w:r w:rsidR="00125EE1">
              <w:rPr>
                <w:sz w:val="28"/>
                <w:szCs w:val="28"/>
              </w:rPr>
              <w:t>同時也可以知道哪飲食相關的熱門話題。</w:t>
            </w:r>
          </w:p>
        </w:tc>
      </w:tr>
    </w:tbl>
    <w:p w14:paraId="455B53CD" w14:textId="49C97354" w:rsidR="00383A42" w:rsidRPr="007D52E1" w:rsidRDefault="00383A42" w:rsidP="00DA2415">
      <w:pPr>
        <w:autoSpaceDE w:val="0"/>
        <w:autoSpaceDN w:val="0"/>
        <w:spacing w:before="57"/>
      </w:pPr>
    </w:p>
    <w:sectPr w:rsidR="00383A42" w:rsidRPr="007D52E1" w:rsidSect="00DF3E6C">
      <w:pgSz w:w="11910" w:h="16840"/>
      <w:pgMar w:top="1400" w:right="980" w:bottom="1420" w:left="980" w:header="0" w:footer="12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1E636" w14:textId="77777777" w:rsidR="004842AC" w:rsidRDefault="004842AC" w:rsidP="00ED0FE0">
      <w:r>
        <w:separator/>
      </w:r>
    </w:p>
  </w:endnote>
  <w:endnote w:type="continuationSeparator" w:id="0">
    <w:p w14:paraId="233B3276" w14:textId="77777777" w:rsidR="004842AC" w:rsidRDefault="004842AC" w:rsidP="00ED0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F7743" w14:textId="77777777" w:rsidR="004842AC" w:rsidRDefault="004842AC" w:rsidP="00ED0FE0">
      <w:r>
        <w:separator/>
      </w:r>
    </w:p>
  </w:footnote>
  <w:footnote w:type="continuationSeparator" w:id="0">
    <w:p w14:paraId="28DE6307" w14:textId="77777777" w:rsidR="004842AC" w:rsidRDefault="004842AC" w:rsidP="00ED0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050BF"/>
    <w:multiLevelType w:val="hybridMultilevel"/>
    <w:tmpl w:val="E0826096"/>
    <w:lvl w:ilvl="0" w:tplc="E488CB94">
      <w:start w:val="1"/>
      <w:numFmt w:val="decimal"/>
      <w:lvlText w:val="%1."/>
      <w:lvlJc w:val="left"/>
      <w:pPr>
        <w:ind w:left="1293" w:hanging="236"/>
      </w:pPr>
      <w:rPr>
        <w:rFonts w:ascii="新細明體" w:eastAsia="新細明體" w:hAnsi="新細明體" w:cs="新細明體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zh-TW" w:bidi="ar-SA"/>
      </w:rPr>
    </w:lvl>
    <w:lvl w:ilvl="1" w:tplc="9E38588E">
      <w:numFmt w:val="bullet"/>
      <w:lvlText w:val="•"/>
      <w:lvlJc w:val="left"/>
      <w:pPr>
        <w:ind w:left="2164" w:hanging="236"/>
      </w:pPr>
      <w:rPr>
        <w:rFonts w:hint="default"/>
        <w:lang w:val="en-US" w:eastAsia="zh-TW" w:bidi="ar-SA"/>
      </w:rPr>
    </w:lvl>
    <w:lvl w:ilvl="2" w:tplc="BA04A88E">
      <w:numFmt w:val="bullet"/>
      <w:lvlText w:val="•"/>
      <w:lvlJc w:val="left"/>
      <w:pPr>
        <w:ind w:left="3029" w:hanging="236"/>
      </w:pPr>
      <w:rPr>
        <w:rFonts w:hint="default"/>
        <w:lang w:val="en-US" w:eastAsia="zh-TW" w:bidi="ar-SA"/>
      </w:rPr>
    </w:lvl>
    <w:lvl w:ilvl="3" w:tplc="E28EE87C">
      <w:numFmt w:val="bullet"/>
      <w:lvlText w:val="•"/>
      <w:lvlJc w:val="left"/>
      <w:pPr>
        <w:ind w:left="3893" w:hanging="236"/>
      </w:pPr>
      <w:rPr>
        <w:rFonts w:hint="default"/>
        <w:lang w:val="en-US" w:eastAsia="zh-TW" w:bidi="ar-SA"/>
      </w:rPr>
    </w:lvl>
    <w:lvl w:ilvl="4" w:tplc="7DB29FFE">
      <w:numFmt w:val="bullet"/>
      <w:lvlText w:val="•"/>
      <w:lvlJc w:val="left"/>
      <w:pPr>
        <w:ind w:left="4758" w:hanging="236"/>
      </w:pPr>
      <w:rPr>
        <w:rFonts w:hint="default"/>
        <w:lang w:val="en-US" w:eastAsia="zh-TW" w:bidi="ar-SA"/>
      </w:rPr>
    </w:lvl>
    <w:lvl w:ilvl="5" w:tplc="83ACFF74">
      <w:numFmt w:val="bullet"/>
      <w:lvlText w:val="•"/>
      <w:lvlJc w:val="left"/>
      <w:pPr>
        <w:ind w:left="5623" w:hanging="236"/>
      </w:pPr>
      <w:rPr>
        <w:rFonts w:hint="default"/>
        <w:lang w:val="en-US" w:eastAsia="zh-TW" w:bidi="ar-SA"/>
      </w:rPr>
    </w:lvl>
    <w:lvl w:ilvl="6" w:tplc="B47EE0F8">
      <w:numFmt w:val="bullet"/>
      <w:lvlText w:val="•"/>
      <w:lvlJc w:val="left"/>
      <w:pPr>
        <w:ind w:left="6487" w:hanging="236"/>
      </w:pPr>
      <w:rPr>
        <w:rFonts w:hint="default"/>
        <w:lang w:val="en-US" w:eastAsia="zh-TW" w:bidi="ar-SA"/>
      </w:rPr>
    </w:lvl>
    <w:lvl w:ilvl="7" w:tplc="47B208B2">
      <w:numFmt w:val="bullet"/>
      <w:lvlText w:val="•"/>
      <w:lvlJc w:val="left"/>
      <w:pPr>
        <w:ind w:left="7352" w:hanging="236"/>
      </w:pPr>
      <w:rPr>
        <w:rFonts w:hint="default"/>
        <w:lang w:val="en-US" w:eastAsia="zh-TW" w:bidi="ar-SA"/>
      </w:rPr>
    </w:lvl>
    <w:lvl w:ilvl="8" w:tplc="F36E5FC0">
      <w:numFmt w:val="bullet"/>
      <w:lvlText w:val="•"/>
      <w:lvlJc w:val="left"/>
      <w:pPr>
        <w:ind w:left="8217" w:hanging="236"/>
      </w:pPr>
      <w:rPr>
        <w:rFonts w:hint="default"/>
        <w:lang w:val="en-US" w:eastAsia="zh-TW" w:bidi="ar-SA"/>
      </w:rPr>
    </w:lvl>
  </w:abstractNum>
  <w:abstractNum w:abstractNumId="1" w15:restartNumberingAfterBreak="0">
    <w:nsid w:val="35C17085"/>
    <w:multiLevelType w:val="hybridMultilevel"/>
    <w:tmpl w:val="FEB038A0"/>
    <w:lvl w:ilvl="0" w:tplc="BC0CA8BE">
      <w:start w:val="1"/>
      <w:numFmt w:val="decimal"/>
      <w:lvlText w:val="%1."/>
      <w:lvlJc w:val="left"/>
      <w:pPr>
        <w:ind w:left="1293" w:hanging="236"/>
      </w:pPr>
      <w:rPr>
        <w:rFonts w:ascii="新細明體" w:eastAsia="新細明體" w:hAnsi="新細明體" w:cs="新細明體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zh-TW" w:bidi="ar-SA"/>
      </w:rPr>
    </w:lvl>
    <w:lvl w:ilvl="1" w:tplc="080E75BC">
      <w:numFmt w:val="bullet"/>
      <w:lvlText w:val="•"/>
      <w:lvlJc w:val="left"/>
      <w:pPr>
        <w:ind w:left="2164" w:hanging="236"/>
      </w:pPr>
      <w:rPr>
        <w:rFonts w:hint="default"/>
        <w:lang w:val="en-US" w:eastAsia="zh-TW" w:bidi="ar-SA"/>
      </w:rPr>
    </w:lvl>
    <w:lvl w:ilvl="2" w:tplc="4C86FE22">
      <w:numFmt w:val="bullet"/>
      <w:lvlText w:val="•"/>
      <w:lvlJc w:val="left"/>
      <w:pPr>
        <w:ind w:left="3029" w:hanging="236"/>
      </w:pPr>
      <w:rPr>
        <w:rFonts w:hint="default"/>
        <w:lang w:val="en-US" w:eastAsia="zh-TW" w:bidi="ar-SA"/>
      </w:rPr>
    </w:lvl>
    <w:lvl w:ilvl="3" w:tplc="0EC643AE">
      <w:numFmt w:val="bullet"/>
      <w:lvlText w:val="•"/>
      <w:lvlJc w:val="left"/>
      <w:pPr>
        <w:ind w:left="3893" w:hanging="236"/>
      </w:pPr>
      <w:rPr>
        <w:rFonts w:hint="default"/>
        <w:lang w:val="en-US" w:eastAsia="zh-TW" w:bidi="ar-SA"/>
      </w:rPr>
    </w:lvl>
    <w:lvl w:ilvl="4" w:tplc="006A3666">
      <w:numFmt w:val="bullet"/>
      <w:lvlText w:val="•"/>
      <w:lvlJc w:val="left"/>
      <w:pPr>
        <w:ind w:left="4758" w:hanging="236"/>
      </w:pPr>
      <w:rPr>
        <w:rFonts w:hint="default"/>
        <w:lang w:val="en-US" w:eastAsia="zh-TW" w:bidi="ar-SA"/>
      </w:rPr>
    </w:lvl>
    <w:lvl w:ilvl="5" w:tplc="5E5079EA">
      <w:numFmt w:val="bullet"/>
      <w:lvlText w:val="•"/>
      <w:lvlJc w:val="left"/>
      <w:pPr>
        <w:ind w:left="5623" w:hanging="236"/>
      </w:pPr>
      <w:rPr>
        <w:rFonts w:hint="default"/>
        <w:lang w:val="en-US" w:eastAsia="zh-TW" w:bidi="ar-SA"/>
      </w:rPr>
    </w:lvl>
    <w:lvl w:ilvl="6" w:tplc="9C7CDC98">
      <w:numFmt w:val="bullet"/>
      <w:lvlText w:val="•"/>
      <w:lvlJc w:val="left"/>
      <w:pPr>
        <w:ind w:left="6487" w:hanging="236"/>
      </w:pPr>
      <w:rPr>
        <w:rFonts w:hint="default"/>
        <w:lang w:val="en-US" w:eastAsia="zh-TW" w:bidi="ar-SA"/>
      </w:rPr>
    </w:lvl>
    <w:lvl w:ilvl="7" w:tplc="4F284946">
      <w:numFmt w:val="bullet"/>
      <w:lvlText w:val="•"/>
      <w:lvlJc w:val="left"/>
      <w:pPr>
        <w:ind w:left="7352" w:hanging="236"/>
      </w:pPr>
      <w:rPr>
        <w:rFonts w:hint="default"/>
        <w:lang w:val="en-US" w:eastAsia="zh-TW" w:bidi="ar-SA"/>
      </w:rPr>
    </w:lvl>
    <w:lvl w:ilvl="8" w:tplc="6DB09C8C">
      <w:numFmt w:val="bullet"/>
      <w:lvlText w:val="•"/>
      <w:lvlJc w:val="left"/>
      <w:pPr>
        <w:ind w:left="8217" w:hanging="236"/>
      </w:pPr>
      <w:rPr>
        <w:rFonts w:hint="default"/>
        <w:lang w:val="en-US" w:eastAsia="zh-TW" w:bidi="ar-SA"/>
      </w:rPr>
    </w:lvl>
  </w:abstractNum>
  <w:abstractNum w:abstractNumId="2" w15:restartNumberingAfterBreak="0">
    <w:nsid w:val="40431E40"/>
    <w:multiLevelType w:val="hybridMultilevel"/>
    <w:tmpl w:val="5E683E2E"/>
    <w:lvl w:ilvl="0" w:tplc="EE5CEC48">
      <w:start w:val="1"/>
      <w:numFmt w:val="decimal"/>
      <w:lvlText w:val="%1."/>
      <w:lvlJc w:val="left"/>
      <w:pPr>
        <w:ind w:left="1293" w:hanging="236"/>
      </w:pPr>
      <w:rPr>
        <w:rFonts w:ascii="新細明體" w:eastAsia="新細明體" w:hAnsi="新細明體" w:cs="新細明體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zh-TW" w:bidi="ar-SA"/>
      </w:rPr>
    </w:lvl>
    <w:lvl w:ilvl="1" w:tplc="0FA20D52">
      <w:numFmt w:val="bullet"/>
      <w:lvlText w:val="•"/>
      <w:lvlJc w:val="left"/>
      <w:pPr>
        <w:ind w:left="2164" w:hanging="236"/>
      </w:pPr>
      <w:rPr>
        <w:rFonts w:hint="default"/>
        <w:lang w:val="en-US" w:eastAsia="zh-TW" w:bidi="ar-SA"/>
      </w:rPr>
    </w:lvl>
    <w:lvl w:ilvl="2" w:tplc="42E6EA7E">
      <w:numFmt w:val="bullet"/>
      <w:lvlText w:val="•"/>
      <w:lvlJc w:val="left"/>
      <w:pPr>
        <w:ind w:left="3029" w:hanging="236"/>
      </w:pPr>
      <w:rPr>
        <w:rFonts w:hint="default"/>
        <w:lang w:val="en-US" w:eastAsia="zh-TW" w:bidi="ar-SA"/>
      </w:rPr>
    </w:lvl>
    <w:lvl w:ilvl="3" w:tplc="7890A312">
      <w:numFmt w:val="bullet"/>
      <w:lvlText w:val="•"/>
      <w:lvlJc w:val="left"/>
      <w:pPr>
        <w:ind w:left="3893" w:hanging="236"/>
      </w:pPr>
      <w:rPr>
        <w:rFonts w:hint="default"/>
        <w:lang w:val="en-US" w:eastAsia="zh-TW" w:bidi="ar-SA"/>
      </w:rPr>
    </w:lvl>
    <w:lvl w:ilvl="4" w:tplc="6A104C0E">
      <w:numFmt w:val="bullet"/>
      <w:lvlText w:val="•"/>
      <w:lvlJc w:val="left"/>
      <w:pPr>
        <w:ind w:left="4758" w:hanging="236"/>
      </w:pPr>
      <w:rPr>
        <w:rFonts w:hint="default"/>
        <w:lang w:val="en-US" w:eastAsia="zh-TW" w:bidi="ar-SA"/>
      </w:rPr>
    </w:lvl>
    <w:lvl w:ilvl="5" w:tplc="07746FDA">
      <w:numFmt w:val="bullet"/>
      <w:lvlText w:val="•"/>
      <w:lvlJc w:val="left"/>
      <w:pPr>
        <w:ind w:left="5623" w:hanging="236"/>
      </w:pPr>
      <w:rPr>
        <w:rFonts w:hint="default"/>
        <w:lang w:val="en-US" w:eastAsia="zh-TW" w:bidi="ar-SA"/>
      </w:rPr>
    </w:lvl>
    <w:lvl w:ilvl="6" w:tplc="635AF23A">
      <w:numFmt w:val="bullet"/>
      <w:lvlText w:val="•"/>
      <w:lvlJc w:val="left"/>
      <w:pPr>
        <w:ind w:left="6487" w:hanging="236"/>
      </w:pPr>
      <w:rPr>
        <w:rFonts w:hint="default"/>
        <w:lang w:val="en-US" w:eastAsia="zh-TW" w:bidi="ar-SA"/>
      </w:rPr>
    </w:lvl>
    <w:lvl w:ilvl="7" w:tplc="3F8AFB34">
      <w:numFmt w:val="bullet"/>
      <w:lvlText w:val="•"/>
      <w:lvlJc w:val="left"/>
      <w:pPr>
        <w:ind w:left="7352" w:hanging="236"/>
      </w:pPr>
      <w:rPr>
        <w:rFonts w:hint="default"/>
        <w:lang w:val="en-US" w:eastAsia="zh-TW" w:bidi="ar-SA"/>
      </w:rPr>
    </w:lvl>
    <w:lvl w:ilvl="8" w:tplc="8ABCE456">
      <w:numFmt w:val="bullet"/>
      <w:lvlText w:val="•"/>
      <w:lvlJc w:val="left"/>
      <w:pPr>
        <w:ind w:left="8217" w:hanging="236"/>
      </w:pPr>
      <w:rPr>
        <w:rFonts w:hint="default"/>
        <w:lang w:val="en-US" w:eastAsia="zh-TW" w:bidi="ar-SA"/>
      </w:rPr>
    </w:lvl>
  </w:abstractNum>
  <w:abstractNum w:abstractNumId="3" w15:restartNumberingAfterBreak="0">
    <w:nsid w:val="6AC1396C"/>
    <w:multiLevelType w:val="hybridMultilevel"/>
    <w:tmpl w:val="6D02502C"/>
    <w:lvl w:ilvl="0" w:tplc="226831F4">
      <w:start w:val="1"/>
      <w:numFmt w:val="decimal"/>
      <w:lvlText w:val="%1."/>
      <w:lvlJc w:val="left"/>
      <w:pPr>
        <w:ind w:left="248" w:hanging="236"/>
      </w:pPr>
      <w:rPr>
        <w:rFonts w:ascii="新細明體" w:eastAsia="新細明體" w:hAnsi="新細明體" w:cs="新細明體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zh-TW" w:bidi="ar-SA"/>
      </w:rPr>
    </w:lvl>
    <w:lvl w:ilvl="1" w:tplc="B172FAD8">
      <w:numFmt w:val="bullet"/>
      <w:lvlText w:val="•"/>
      <w:lvlJc w:val="left"/>
      <w:pPr>
        <w:ind w:left="1178" w:hanging="236"/>
      </w:pPr>
      <w:rPr>
        <w:rFonts w:hint="default"/>
        <w:lang w:val="en-US" w:eastAsia="zh-TW" w:bidi="ar-SA"/>
      </w:rPr>
    </w:lvl>
    <w:lvl w:ilvl="2" w:tplc="F0024420">
      <w:numFmt w:val="bullet"/>
      <w:lvlText w:val="•"/>
      <w:lvlJc w:val="left"/>
      <w:pPr>
        <w:ind w:left="2116" w:hanging="236"/>
      </w:pPr>
      <w:rPr>
        <w:rFonts w:hint="default"/>
        <w:lang w:val="en-US" w:eastAsia="zh-TW" w:bidi="ar-SA"/>
      </w:rPr>
    </w:lvl>
    <w:lvl w:ilvl="3" w:tplc="0330964C">
      <w:numFmt w:val="bullet"/>
      <w:lvlText w:val="•"/>
      <w:lvlJc w:val="left"/>
      <w:pPr>
        <w:ind w:left="3054" w:hanging="236"/>
      </w:pPr>
      <w:rPr>
        <w:rFonts w:hint="default"/>
        <w:lang w:val="en-US" w:eastAsia="zh-TW" w:bidi="ar-SA"/>
      </w:rPr>
    </w:lvl>
    <w:lvl w:ilvl="4" w:tplc="57C0E70C">
      <w:numFmt w:val="bullet"/>
      <w:lvlText w:val="•"/>
      <w:lvlJc w:val="left"/>
      <w:pPr>
        <w:ind w:left="3993" w:hanging="236"/>
      </w:pPr>
      <w:rPr>
        <w:rFonts w:hint="default"/>
        <w:lang w:val="en-US" w:eastAsia="zh-TW" w:bidi="ar-SA"/>
      </w:rPr>
    </w:lvl>
    <w:lvl w:ilvl="5" w:tplc="69BCBF0A">
      <w:numFmt w:val="bullet"/>
      <w:lvlText w:val="•"/>
      <w:lvlJc w:val="left"/>
      <w:pPr>
        <w:ind w:left="4931" w:hanging="236"/>
      </w:pPr>
      <w:rPr>
        <w:rFonts w:hint="default"/>
        <w:lang w:val="en-US" w:eastAsia="zh-TW" w:bidi="ar-SA"/>
      </w:rPr>
    </w:lvl>
    <w:lvl w:ilvl="6" w:tplc="584E0FDA">
      <w:numFmt w:val="bullet"/>
      <w:lvlText w:val="•"/>
      <w:lvlJc w:val="left"/>
      <w:pPr>
        <w:ind w:left="5869" w:hanging="236"/>
      </w:pPr>
      <w:rPr>
        <w:rFonts w:hint="default"/>
        <w:lang w:val="en-US" w:eastAsia="zh-TW" w:bidi="ar-SA"/>
      </w:rPr>
    </w:lvl>
    <w:lvl w:ilvl="7" w:tplc="8A2C4E7C">
      <w:numFmt w:val="bullet"/>
      <w:lvlText w:val="•"/>
      <w:lvlJc w:val="left"/>
      <w:pPr>
        <w:ind w:left="6808" w:hanging="236"/>
      </w:pPr>
      <w:rPr>
        <w:rFonts w:hint="default"/>
        <w:lang w:val="en-US" w:eastAsia="zh-TW" w:bidi="ar-SA"/>
      </w:rPr>
    </w:lvl>
    <w:lvl w:ilvl="8" w:tplc="3FE00816">
      <w:numFmt w:val="bullet"/>
      <w:lvlText w:val="•"/>
      <w:lvlJc w:val="left"/>
      <w:pPr>
        <w:ind w:left="7746" w:hanging="236"/>
      </w:pPr>
      <w:rPr>
        <w:rFonts w:hint="default"/>
        <w:lang w:val="en-US" w:eastAsia="zh-TW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1A"/>
    <w:rsid w:val="000A4F1A"/>
    <w:rsid w:val="000C71B4"/>
    <w:rsid w:val="0010033E"/>
    <w:rsid w:val="00125EE1"/>
    <w:rsid w:val="001270B6"/>
    <w:rsid w:val="001310F7"/>
    <w:rsid w:val="00173050"/>
    <w:rsid w:val="001947AA"/>
    <w:rsid w:val="00197B56"/>
    <w:rsid w:val="001A7685"/>
    <w:rsid w:val="001B517D"/>
    <w:rsid w:val="00230286"/>
    <w:rsid w:val="002C087D"/>
    <w:rsid w:val="002E3C47"/>
    <w:rsid w:val="00316CB4"/>
    <w:rsid w:val="00383A42"/>
    <w:rsid w:val="003942DD"/>
    <w:rsid w:val="003D5C5D"/>
    <w:rsid w:val="003E08E3"/>
    <w:rsid w:val="00475497"/>
    <w:rsid w:val="004842AC"/>
    <w:rsid w:val="00507EC5"/>
    <w:rsid w:val="00556F73"/>
    <w:rsid w:val="00557006"/>
    <w:rsid w:val="00560BD6"/>
    <w:rsid w:val="005A5AE7"/>
    <w:rsid w:val="006062DA"/>
    <w:rsid w:val="0065558D"/>
    <w:rsid w:val="00794A9A"/>
    <w:rsid w:val="007A350F"/>
    <w:rsid w:val="007D52E1"/>
    <w:rsid w:val="007E210C"/>
    <w:rsid w:val="0086589C"/>
    <w:rsid w:val="0088450D"/>
    <w:rsid w:val="00992A54"/>
    <w:rsid w:val="009C3085"/>
    <w:rsid w:val="009C351F"/>
    <w:rsid w:val="009D26D2"/>
    <w:rsid w:val="00A3305A"/>
    <w:rsid w:val="00A35E22"/>
    <w:rsid w:val="00A47EF0"/>
    <w:rsid w:val="00A61A1F"/>
    <w:rsid w:val="00A857B7"/>
    <w:rsid w:val="00AF3242"/>
    <w:rsid w:val="00B4711E"/>
    <w:rsid w:val="00B63EAA"/>
    <w:rsid w:val="00BA6D68"/>
    <w:rsid w:val="00BE69F2"/>
    <w:rsid w:val="00C412A5"/>
    <w:rsid w:val="00CA6F36"/>
    <w:rsid w:val="00CB70F1"/>
    <w:rsid w:val="00CC5CB9"/>
    <w:rsid w:val="00D81269"/>
    <w:rsid w:val="00DA2415"/>
    <w:rsid w:val="00DC5881"/>
    <w:rsid w:val="00DD2A13"/>
    <w:rsid w:val="00DF3E6C"/>
    <w:rsid w:val="00E2588C"/>
    <w:rsid w:val="00E344BC"/>
    <w:rsid w:val="00E55166"/>
    <w:rsid w:val="00E66B5B"/>
    <w:rsid w:val="00ED0FE0"/>
    <w:rsid w:val="00ED58D9"/>
    <w:rsid w:val="00F605DC"/>
    <w:rsid w:val="00FA351A"/>
    <w:rsid w:val="00FB0915"/>
    <w:rsid w:val="00F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EE108"/>
  <w15:chartTrackingRefBased/>
  <w15:docId w15:val="{2350B0E5-C1B9-4B4A-AEB9-610A7C7F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F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A4F1A"/>
    <w:pPr>
      <w:autoSpaceDE w:val="0"/>
      <w:autoSpaceDN w:val="0"/>
      <w:ind w:left="1779"/>
    </w:pPr>
    <w:rPr>
      <w:rFonts w:ascii="新細明體" w:eastAsia="新細明體" w:hAnsi="新細明體" w:cs="新細明體"/>
      <w:kern w:val="0"/>
      <w:sz w:val="22"/>
    </w:rPr>
  </w:style>
  <w:style w:type="table" w:customStyle="1" w:styleId="TableNormal">
    <w:name w:val="Table Normal"/>
    <w:uiPriority w:val="2"/>
    <w:semiHidden/>
    <w:unhideWhenUsed/>
    <w:qFormat/>
    <w:rsid w:val="00383A4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ED0F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0FE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0F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0FE0"/>
    <w:rPr>
      <w:sz w:val="20"/>
      <w:szCs w:val="20"/>
    </w:rPr>
  </w:style>
  <w:style w:type="character" w:styleId="a8">
    <w:name w:val="Hyperlink"/>
    <w:basedOn w:val="a0"/>
    <w:uiPriority w:val="99"/>
    <w:unhideWhenUsed/>
    <w:rsid w:val="009C30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3085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9C3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EFE13-537C-4487-89E6-F9759E6FB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帳戶</cp:lastModifiedBy>
  <cp:revision>11</cp:revision>
  <dcterms:created xsi:type="dcterms:W3CDTF">2024-07-10T07:18:00Z</dcterms:created>
  <dcterms:modified xsi:type="dcterms:W3CDTF">2024-10-01T14:59:00Z</dcterms:modified>
</cp:coreProperties>
</file>