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 w:val="0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b/>
          <w:sz w:val="32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b w:val="0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編 號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115020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名 稱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優捷勝股份有限公司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負 責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高尚偉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職 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主管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電 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(02)2655-2525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傳 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(02)2655-2525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地 址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新北市汐止區新台五路1段97號21樓之5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交 通 說 明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簡 介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客戶的信賴與委託是最難能可貴的價值，因此我們充份運用資訊科技來提供創新專業的業務委外服務，以創造客戶的價值。優越的營運團隊結合台灣之金融、航空、電信、保險、資訊產業及政府機構營運之管理經驗，提供企業最專業之客戶關係管理服務。</w:t>
              <w:br/>
              <w:t>營運服務：並以「同理心、得體心」的服務品質為基準，搭配客製化的資源管理系統與完善的作業流程，引領企業改善傳統業務及服務機制，來創造企業價值與客戶共同成長的雙贏新局。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 業 項 目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提供客戶專業 Call Center 相關及客戶關係管理服務，包括 Inbound 及 Outbound 客戶服務及銷售、金融業務合作、In-house 客服中心運營及外包客服中心經營等豐富的運營經驗。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企 業 規 模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100-499人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2592"/>
        <w:gridCol w:w="5184"/>
        <w:gridCol w:w="1584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編 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項 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名 額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電話客服專員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接聽 0800 客服專線，提供客戶服務，協助顧客溝通協調，客戶追蹤案件進度和解決問題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待 遇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月薪   ☐ 時薪   ☐ 獎金(津貼)   ☐ 無  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來 源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☐ 廠商申請   ☑ 老師推薦   ☐ 學生申請   ☐ 其它   </w:t>
            </w:r>
          </w:p>
        </w:tc>
      </w:tr>
    </w:tbl>
    <w:sectPr w:rsidR="00FC693F" w:rsidRPr="0006063C" w:rsidSect="00034616">
      <w:pgSz w:w="12240" w:h="15840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