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89AB1" w14:textId="77777777" w:rsidR="00B0027B" w:rsidRDefault="00B0027B" w:rsidP="00B0027B">
      <w:pPr>
        <w:pStyle w:val="1"/>
        <w:spacing w:before="0" w:after="0" w:line="240" w:lineRule="auto"/>
        <w:rPr>
          <w:rFonts w:ascii="標楷體" w:eastAsia="標楷體" w:hAnsi="標楷體" w:cs="Times New Roman"/>
          <w:sz w:val="28"/>
          <w:szCs w:val="24"/>
        </w:rPr>
      </w:pPr>
      <w:r>
        <w:rPr>
          <w:rFonts w:ascii="標楷體" w:eastAsia="標楷體" w:hAnsi="標楷體" w:cs="Times New Roman" w:hint="eastAsia"/>
          <w:sz w:val="28"/>
          <w:szCs w:val="24"/>
        </w:rPr>
        <w:t>附錄三、決賽海報格式</w:t>
      </w:r>
      <w:r w:rsidR="007D7740" w:rsidRPr="007D7740">
        <w:rPr>
          <w:rFonts w:ascii="標楷體" w:eastAsia="標楷體" w:hAnsi="標楷體" w:cs="Times New Roman" w:hint="eastAsia"/>
          <w:color w:val="C00000"/>
          <w:sz w:val="24"/>
          <w:szCs w:val="24"/>
        </w:rPr>
        <w:t>(請以</w:t>
      </w:r>
      <w:r w:rsidR="007D7740" w:rsidRPr="007D7740">
        <w:rPr>
          <w:rFonts w:ascii="Times New Roman" w:eastAsia="標楷體" w:hAnsi="Times New Roman" w:cs="Times New Roman"/>
          <w:color w:val="C00000"/>
          <w:sz w:val="24"/>
          <w:szCs w:val="24"/>
        </w:rPr>
        <w:t>PDF</w:t>
      </w:r>
      <w:r w:rsidR="007D7740" w:rsidRPr="007D7740">
        <w:rPr>
          <w:rFonts w:ascii="Times New Roman" w:eastAsia="標楷體" w:hAnsi="Times New Roman" w:cs="Times New Roman"/>
          <w:color w:val="C00000"/>
          <w:sz w:val="24"/>
          <w:szCs w:val="24"/>
        </w:rPr>
        <w:t>及</w:t>
      </w:r>
      <w:r w:rsidR="007D7740" w:rsidRPr="007D7740">
        <w:rPr>
          <w:rFonts w:ascii="Times New Roman" w:eastAsia="標楷體" w:hAnsi="Times New Roman" w:cs="Times New Roman"/>
          <w:color w:val="C00000"/>
          <w:sz w:val="24"/>
          <w:szCs w:val="24"/>
        </w:rPr>
        <w:t>PPT</w:t>
      </w:r>
      <w:r w:rsidR="007D7740" w:rsidRPr="007D7740">
        <w:rPr>
          <w:rFonts w:ascii="標楷體" w:eastAsia="標楷體" w:hAnsi="標楷體" w:cs="Times New Roman" w:hint="eastAsia"/>
          <w:color w:val="C00000"/>
          <w:sz w:val="24"/>
          <w:szCs w:val="24"/>
        </w:rPr>
        <w:t>格式</w:t>
      </w:r>
      <w:r w:rsidR="007D7740">
        <w:rPr>
          <w:rFonts w:ascii="標楷體" w:eastAsia="標楷體" w:hAnsi="標楷體" w:cs="Times New Roman" w:hint="eastAsia"/>
          <w:color w:val="C00000"/>
          <w:sz w:val="24"/>
          <w:szCs w:val="24"/>
        </w:rPr>
        <w:t>檔</w:t>
      </w:r>
      <w:r w:rsidR="007D7740" w:rsidRPr="007D7740">
        <w:rPr>
          <w:rFonts w:ascii="標楷體" w:eastAsia="標楷體" w:hAnsi="標楷體" w:cs="Times New Roman" w:hint="eastAsia"/>
          <w:color w:val="C00000"/>
          <w:sz w:val="24"/>
          <w:szCs w:val="24"/>
        </w:rPr>
        <w:t>與決賽作品同時繳交，由承辦單位統一印製)</w:t>
      </w:r>
    </w:p>
    <w:p w14:paraId="7AD3568F" w14:textId="77777777" w:rsidR="00B0027B" w:rsidRDefault="00D2383F" w:rsidP="00B0027B">
      <w:pPr>
        <w:widowControl/>
        <w:jc w:val="center"/>
        <w:rPr>
          <w:rFonts w:ascii="標楷體" w:eastAsia="標楷體" w:hAnsi="標楷體"/>
          <w:b/>
          <w:color w:val="000000" w:themeColor="text1"/>
        </w:rPr>
      </w:pPr>
      <w:r w:rsidRPr="00D2383F">
        <w:rPr>
          <w:rFonts w:ascii="標楷體" w:eastAsia="標楷體" w:hAnsi="標楷體"/>
          <w:b/>
          <w:noProof/>
          <w:color w:val="000000" w:themeColor="text1"/>
        </w:rPr>
        <w:drawing>
          <wp:inline distT="0" distB="0" distL="0" distR="0" wp14:anchorId="307B06C4" wp14:editId="7ABF5222">
            <wp:extent cx="6034544" cy="8530375"/>
            <wp:effectExtent l="0" t="0" r="4445" b="4445"/>
            <wp:docPr id="1" name="圖片 1" descr="F:\00_113(第二期)新計畫\20251213_AI大賽\iLink2025_AI創意海報_樣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00_113(第二期)新計畫\20251213_AI大賽\iLink2025_AI創意海報_樣本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992" cy="853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C991F" w14:textId="2E6E6E71" w:rsidR="00EE202A" w:rsidRDefault="00844358" w:rsidP="00B0027B">
      <w:pPr>
        <w:jc w:val="center"/>
      </w:pPr>
      <w:r>
        <w:rPr>
          <w:rFonts w:hint="eastAsia"/>
        </w:rPr>
        <w:t>編輯檔可供下載</w:t>
      </w:r>
      <w:r>
        <w:rPr>
          <w:rFonts w:hint="eastAsia"/>
        </w:rPr>
        <w:t xml:space="preserve"> :</w:t>
      </w:r>
      <w:r w:rsidRPr="00844358">
        <w:t xml:space="preserve"> </w:t>
      </w:r>
      <w:hyperlink r:id="rId5" w:history="1">
        <w:r w:rsidRPr="00844358">
          <w:rPr>
            <w:rStyle w:val="a3"/>
            <w:rFonts w:hint="eastAsia"/>
          </w:rPr>
          <w:t>PPT</w:t>
        </w:r>
        <w:r w:rsidRPr="00844358">
          <w:rPr>
            <w:rStyle w:val="a3"/>
            <w:rFonts w:hint="eastAsia"/>
          </w:rPr>
          <w:t>檔</w:t>
        </w:r>
        <w:r w:rsidRPr="00844358">
          <w:rPr>
            <w:rStyle w:val="a3"/>
            <w:rFonts w:hint="eastAsia"/>
          </w:rPr>
          <w:t>案</w:t>
        </w:r>
      </w:hyperlink>
    </w:p>
    <w:sectPr w:rsidR="00EE202A" w:rsidSect="00B0027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27B"/>
    <w:rsid w:val="007D7740"/>
    <w:rsid w:val="00844358"/>
    <w:rsid w:val="00905304"/>
    <w:rsid w:val="00B0027B"/>
    <w:rsid w:val="00D2383F"/>
    <w:rsid w:val="00EE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72C17"/>
  <w15:chartTrackingRefBased/>
  <w15:docId w15:val="{A66FB0A7-2C35-4AE5-B98F-177FDFC2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27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027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0027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3">
    <w:name w:val="Hyperlink"/>
    <w:basedOn w:val="a0"/>
    <w:uiPriority w:val="99"/>
    <w:unhideWhenUsed/>
    <w:rsid w:val="0084435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4435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8443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presentation/d/1mEmHgLoaL4WxGButDjOeemguMztT_4qF/edit?usp=sharing&amp;ouid=112380677793805344736&amp;rtpof=true&amp;sd=true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</dc:creator>
  <cp:keywords/>
  <dc:description/>
  <cp:lastModifiedBy>user</cp:lastModifiedBy>
  <cp:revision>2</cp:revision>
  <dcterms:created xsi:type="dcterms:W3CDTF">2025-08-26T06:27:00Z</dcterms:created>
  <dcterms:modified xsi:type="dcterms:W3CDTF">2025-08-26T06:27:00Z</dcterms:modified>
</cp:coreProperties>
</file>