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62D65" w14:textId="3E9B38CF" w:rsidR="0058336F" w:rsidRPr="0058336F" w:rsidRDefault="0058336F" w:rsidP="0058336F">
      <w:pPr>
        <w:rPr>
          <w:rFonts w:ascii="微軟正黑體" w:eastAsia="微軟正黑體" w:hAnsi="微軟正黑體" w:hint="eastAsia"/>
        </w:rPr>
      </w:pPr>
      <w:r w:rsidRPr="0058336F">
        <w:rPr>
          <w:rFonts w:ascii="微軟正黑體" w:eastAsia="微軟正黑體" w:hAnsi="微軟正黑體"/>
        </w:rPr>
        <w:t xml:space="preserve">從 </w:t>
      </w:r>
      <w:proofErr w:type="spellStart"/>
      <w:r w:rsidRPr="0058336F">
        <w:rPr>
          <w:rFonts w:ascii="微軟正黑體" w:eastAsia="微軟正黑體" w:hAnsi="微軟正黑體"/>
        </w:rPr>
        <w:t>CoLoGrowth</w:t>
      </w:r>
      <w:proofErr w:type="spellEnd"/>
      <w:r w:rsidRPr="0058336F">
        <w:rPr>
          <w:rFonts w:ascii="微軟正黑體" w:eastAsia="微軟正黑體" w:hAnsi="微軟正黑體"/>
        </w:rPr>
        <w:t xml:space="preserve"> 的系統架構與功能模組出發，除了</w:t>
      </w:r>
      <w:r w:rsidRPr="0058336F">
        <w:rPr>
          <w:rFonts w:ascii="微軟正黑體" w:eastAsia="微軟正黑體" w:hAnsi="微軟正黑體"/>
          <w:b/>
          <w:bCs/>
        </w:rPr>
        <w:t>AI 問答次數限制</w:t>
      </w:r>
      <w:r w:rsidRPr="0058336F">
        <w:rPr>
          <w:rFonts w:ascii="微軟正黑體" w:eastAsia="微軟正黑體" w:hAnsi="微軟正黑體"/>
        </w:rPr>
        <w:t>與</w:t>
      </w:r>
      <w:r w:rsidRPr="0058336F">
        <w:rPr>
          <w:rFonts w:ascii="微軟正黑體" w:eastAsia="微軟正黑體" w:hAnsi="微軟正黑體"/>
          <w:b/>
          <w:bCs/>
        </w:rPr>
        <w:t>雲端照片容量/解析度</w:t>
      </w:r>
      <w:r w:rsidRPr="0058336F">
        <w:rPr>
          <w:rFonts w:ascii="微軟正黑體" w:eastAsia="微軟正黑體" w:hAnsi="微軟正黑體"/>
        </w:rPr>
        <w:t xml:space="preserve">之外，還可以從以下維度切分「一般免費會員」與「進階訂閱會員（Premium）」：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2181"/>
        <w:gridCol w:w="5765"/>
        <w:gridCol w:w="2128"/>
      </w:tblGrid>
      <w:tr w:rsidR="0058336F" w:rsidRPr="0058336F" w14:paraId="54B9634C" w14:textId="77777777" w:rsidTr="0058336F">
        <w:trPr>
          <w:tblHeader/>
          <w:tblCellSpacing w:w="15" w:type="dxa"/>
        </w:trPr>
        <w:tc>
          <w:tcPr>
            <w:tcW w:w="0" w:type="auto"/>
            <w:shd w:val="clear" w:color="auto" w:fill="45B0E1" w:themeFill="accent1" w:themeFillTint="99"/>
            <w:vAlign w:val="center"/>
            <w:hideMark/>
          </w:tcPr>
          <w:p w14:paraId="76583289" w14:textId="77777777" w:rsidR="0058336F" w:rsidRPr="0058336F" w:rsidRDefault="0058336F" w:rsidP="0058336F">
            <w:pPr>
              <w:rPr>
                <w:rFonts w:ascii="微軟正黑體" w:eastAsia="微軟正黑體" w:hAnsi="微軟正黑體"/>
                <w:b/>
                <w:bCs/>
              </w:rPr>
            </w:pPr>
            <w:r w:rsidRPr="0058336F">
              <w:rPr>
                <w:rFonts w:ascii="微軟正黑體" w:eastAsia="微軟正黑體" w:hAnsi="微軟正黑體"/>
                <w:b/>
                <w:bCs/>
              </w:rPr>
              <w:t>功能模組</w:t>
            </w:r>
          </w:p>
        </w:tc>
        <w:tc>
          <w:tcPr>
            <w:tcW w:w="0" w:type="auto"/>
            <w:vAlign w:val="center"/>
            <w:hideMark/>
          </w:tcPr>
          <w:p w14:paraId="3097B079" w14:textId="77777777" w:rsidR="0058336F" w:rsidRPr="0058336F" w:rsidRDefault="0058336F" w:rsidP="0058336F">
            <w:pPr>
              <w:rPr>
                <w:rFonts w:ascii="微軟正黑體" w:eastAsia="微軟正黑體" w:hAnsi="微軟正黑體"/>
                <w:b/>
                <w:bCs/>
              </w:rPr>
            </w:pPr>
            <w:r w:rsidRPr="0058336F">
              <w:rPr>
                <w:rFonts w:ascii="微軟正黑體" w:eastAsia="微軟正黑體" w:hAnsi="微軟正黑體"/>
                <w:b/>
                <w:bCs/>
              </w:rPr>
              <w:t>一般會員（免費版）</w:t>
            </w:r>
          </w:p>
        </w:tc>
        <w:tc>
          <w:tcPr>
            <w:tcW w:w="0" w:type="auto"/>
            <w:vAlign w:val="center"/>
            <w:hideMark/>
          </w:tcPr>
          <w:p w14:paraId="4659F1CA" w14:textId="77777777" w:rsidR="0058336F" w:rsidRPr="0058336F" w:rsidRDefault="0058336F" w:rsidP="0058336F">
            <w:pPr>
              <w:rPr>
                <w:rFonts w:ascii="微軟正黑體" w:eastAsia="微軟正黑體" w:hAnsi="微軟正黑體"/>
                <w:b/>
                <w:bCs/>
              </w:rPr>
            </w:pPr>
            <w:r w:rsidRPr="0058336F">
              <w:rPr>
                <w:rFonts w:ascii="微軟正黑體" w:eastAsia="微軟正黑體" w:hAnsi="微軟正黑體"/>
                <w:b/>
                <w:bCs/>
              </w:rPr>
              <w:t>進階訂閱會員（付費版）</w:t>
            </w:r>
          </w:p>
        </w:tc>
        <w:tc>
          <w:tcPr>
            <w:tcW w:w="0" w:type="auto"/>
            <w:vAlign w:val="center"/>
            <w:hideMark/>
          </w:tcPr>
          <w:p w14:paraId="039DB870" w14:textId="77777777" w:rsidR="0058336F" w:rsidRPr="0058336F" w:rsidRDefault="0058336F" w:rsidP="0058336F">
            <w:pPr>
              <w:rPr>
                <w:rFonts w:ascii="微軟正黑體" w:eastAsia="微軟正黑體" w:hAnsi="微軟正黑體"/>
                <w:b/>
                <w:bCs/>
              </w:rPr>
            </w:pPr>
            <w:r w:rsidRPr="0058336F">
              <w:rPr>
                <w:rFonts w:ascii="微軟正黑體" w:eastAsia="微軟正黑體" w:hAnsi="微軟正黑體"/>
                <w:b/>
                <w:bCs/>
              </w:rPr>
              <w:t>商業與使用者價值</w:t>
            </w:r>
          </w:p>
        </w:tc>
      </w:tr>
      <w:tr w:rsidR="0058336F" w:rsidRPr="0058336F" w14:paraId="077B7D52" w14:textId="77777777" w:rsidTr="0058336F">
        <w:trPr>
          <w:tblCellSpacing w:w="15" w:type="dxa"/>
        </w:trPr>
        <w:tc>
          <w:tcPr>
            <w:tcW w:w="0" w:type="auto"/>
            <w:shd w:val="clear" w:color="auto" w:fill="45B0E1" w:themeFill="accent1" w:themeFillTint="99"/>
            <w:vAlign w:val="center"/>
            <w:hideMark/>
          </w:tcPr>
          <w:p w14:paraId="672346CE" w14:textId="77777777" w:rsidR="0058336F" w:rsidRPr="0058336F" w:rsidRDefault="0058336F" w:rsidP="0058336F">
            <w:pPr>
              <w:rPr>
                <w:rFonts w:ascii="微軟正黑體" w:eastAsia="微軟正黑體" w:hAnsi="微軟正黑體"/>
              </w:rPr>
            </w:pPr>
            <w:r w:rsidRPr="0058336F">
              <w:rPr>
                <w:rFonts w:ascii="微軟正黑體" w:eastAsia="微軟正黑體" w:hAnsi="微軟正黑體"/>
                <w:b/>
                <w:bCs/>
              </w:rPr>
              <w:t>Growth AI 深度分析</w:t>
            </w:r>
          </w:p>
        </w:tc>
        <w:tc>
          <w:tcPr>
            <w:tcW w:w="0" w:type="auto"/>
            <w:vAlign w:val="center"/>
            <w:hideMark/>
          </w:tcPr>
          <w:p w14:paraId="3861F961" w14:textId="124EFD8C" w:rsidR="0058336F" w:rsidRPr="0058336F" w:rsidRDefault="0058336F" w:rsidP="0058336F">
            <w:pPr>
              <w:rPr>
                <w:rFonts w:ascii="微軟正黑體" w:eastAsia="微軟正黑體" w:hAnsi="微軟正黑體" w:hint="eastAsia"/>
              </w:rPr>
            </w:pPr>
            <w:r w:rsidRPr="0058336F">
              <w:rPr>
                <w:rFonts w:ascii="微軟正黑體" w:eastAsia="微軟正黑體" w:hAnsi="微軟正黑體"/>
              </w:rPr>
              <w:t xml:space="preserve">基礎衛教單輪問答、通用知識查詢 </w:t>
            </w:r>
          </w:p>
        </w:tc>
        <w:tc>
          <w:tcPr>
            <w:tcW w:w="0" w:type="auto"/>
            <w:vAlign w:val="center"/>
            <w:hideMark/>
          </w:tcPr>
          <w:p w14:paraId="21A8DB87" w14:textId="77777777" w:rsidR="0058336F" w:rsidRPr="0058336F" w:rsidRDefault="0058336F" w:rsidP="0058336F">
            <w:pPr>
              <w:rPr>
                <w:rFonts w:ascii="微軟正黑體" w:eastAsia="微軟正黑體" w:hAnsi="微軟正黑體"/>
              </w:rPr>
            </w:pPr>
            <w:r w:rsidRPr="0058336F">
              <w:rPr>
                <w:rFonts w:ascii="微軟正黑體" w:eastAsia="微軟正黑體" w:hAnsi="微軟正黑體"/>
                <w:b/>
                <w:bCs/>
              </w:rPr>
              <w:t>個人化綜合評估</w:t>
            </w:r>
            <w:r w:rsidRPr="0058336F">
              <w:rPr>
                <w:rFonts w:ascii="微軟正黑體" w:eastAsia="微軟正黑體" w:hAnsi="微軟正黑體"/>
              </w:rPr>
              <w:t xml:space="preserve">：結合媽媽體重、產檢數值與寶寶生長曲線進行跨期趨勢解讀與異常預警 </w:t>
            </w:r>
          </w:p>
          <w:p w14:paraId="65FA82FD" w14:textId="25F73264" w:rsidR="0058336F" w:rsidRPr="0058336F" w:rsidRDefault="0058336F" w:rsidP="0058336F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0" w:type="auto"/>
            <w:vAlign w:val="center"/>
            <w:hideMark/>
          </w:tcPr>
          <w:p w14:paraId="567FFF8C" w14:textId="77777777" w:rsidR="0058336F" w:rsidRPr="0058336F" w:rsidRDefault="0058336F" w:rsidP="0058336F">
            <w:pPr>
              <w:rPr>
                <w:rFonts w:ascii="微軟正黑體" w:eastAsia="微軟正黑體" w:hAnsi="微軟正黑體"/>
              </w:rPr>
            </w:pPr>
            <w:r w:rsidRPr="0058336F">
              <w:rPr>
                <w:rFonts w:ascii="微軟正黑體" w:eastAsia="微軟正黑體" w:hAnsi="微軟正黑體"/>
              </w:rPr>
              <w:t>提升 AI 附加價值，非單純次數限制</w:t>
            </w:r>
          </w:p>
        </w:tc>
      </w:tr>
      <w:tr w:rsidR="0058336F" w:rsidRPr="0058336F" w14:paraId="04AE7F5D" w14:textId="77777777" w:rsidTr="0058336F">
        <w:trPr>
          <w:tblCellSpacing w:w="15" w:type="dxa"/>
        </w:trPr>
        <w:tc>
          <w:tcPr>
            <w:tcW w:w="0" w:type="auto"/>
            <w:shd w:val="clear" w:color="auto" w:fill="45B0E1" w:themeFill="accent1" w:themeFillTint="99"/>
            <w:vAlign w:val="center"/>
            <w:hideMark/>
          </w:tcPr>
          <w:p w14:paraId="27837600" w14:textId="77777777" w:rsidR="0058336F" w:rsidRPr="0058336F" w:rsidRDefault="0058336F" w:rsidP="0058336F">
            <w:pPr>
              <w:rPr>
                <w:rFonts w:ascii="微軟正黑體" w:eastAsia="微軟正黑體" w:hAnsi="微軟正黑體"/>
              </w:rPr>
            </w:pPr>
            <w:r w:rsidRPr="0058336F">
              <w:rPr>
                <w:rFonts w:ascii="微軟正黑體" w:eastAsia="微軟正黑體" w:hAnsi="微軟正黑體"/>
                <w:b/>
                <w:bCs/>
              </w:rPr>
              <w:t>家庭協作成員數</w:t>
            </w:r>
          </w:p>
        </w:tc>
        <w:tc>
          <w:tcPr>
            <w:tcW w:w="0" w:type="auto"/>
            <w:vAlign w:val="center"/>
            <w:hideMark/>
          </w:tcPr>
          <w:p w14:paraId="7952B537" w14:textId="77777777" w:rsidR="0058336F" w:rsidRPr="0058336F" w:rsidRDefault="0058336F" w:rsidP="0058336F">
            <w:pPr>
              <w:rPr>
                <w:rFonts w:ascii="微軟正黑體" w:eastAsia="微軟正黑體" w:hAnsi="微軟正黑體"/>
              </w:rPr>
            </w:pPr>
            <w:r w:rsidRPr="0058336F">
              <w:rPr>
                <w:rFonts w:ascii="微軟正黑體" w:eastAsia="微軟正黑體" w:hAnsi="微軟正黑體"/>
              </w:rPr>
              <w:t xml:space="preserve">最多綁定 1 位協助者（例如：爸爸） </w:t>
            </w:r>
          </w:p>
          <w:p w14:paraId="74FEE94D" w14:textId="1754E4D2" w:rsidR="0058336F" w:rsidRPr="0058336F" w:rsidRDefault="0058336F" w:rsidP="0058336F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0" w:type="auto"/>
            <w:vAlign w:val="center"/>
            <w:hideMark/>
          </w:tcPr>
          <w:p w14:paraId="72492595" w14:textId="77777777" w:rsidR="0058336F" w:rsidRPr="0058336F" w:rsidRDefault="0058336F" w:rsidP="0058336F">
            <w:pPr>
              <w:rPr>
                <w:rFonts w:ascii="微軟正黑體" w:eastAsia="微軟正黑體" w:hAnsi="微軟正黑體"/>
              </w:rPr>
            </w:pPr>
            <w:r w:rsidRPr="0058336F">
              <w:rPr>
                <w:rFonts w:ascii="微軟正黑體" w:eastAsia="微軟正黑體" w:hAnsi="微軟正黑體"/>
                <w:b/>
                <w:bCs/>
              </w:rPr>
              <w:t>多成員共同照護</w:t>
            </w:r>
            <w:r w:rsidRPr="0058336F">
              <w:rPr>
                <w:rFonts w:ascii="微軟正黑體" w:eastAsia="微軟正黑體" w:hAnsi="微軟正黑體"/>
              </w:rPr>
              <w:t xml:space="preserve">：無上限或最多 5 位（包含祖父母、保母、月嫂等），並支援細部權限自訂 </w:t>
            </w:r>
          </w:p>
          <w:p w14:paraId="7B33B3A5" w14:textId="2EDB1280" w:rsidR="0058336F" w:rsidRPr="0058336F" w:rsidRDefault="0058336F" w:rsidP="0058336F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0" w:type="auto"/>
            <w:vAlign w:val="center"/>
            <w:hideMark/>
          </w:tcPr>
          <w:p w14:paraId="097FBE26" w14:textId="77777777" w:rsidR="0058336F" w:rsidRPr="0058336F" w:rsidRDefault="0058336F" w:rsidP="0058336F">
            <w:pPr>
              <w:rPr>
                <w:rFonts w:ascii="微軟正黑體" w:eastAsia="微軟正黑體" w:hAnsi="微軟正黑體"/>
              </w:rPr>
            </w:pPr>
            <w:r w:rsidRPr="0058336F">
              <w:rPr>
                <w:rFonts w:ascii="微軟正黑體" w:eastAsia="微軟正黑體" w:hAnsi="微軟正黑體"/>
              </w:rPr>
              <w:t>符合多代共育或托育共享需求</w:t>
            </w:r>
          </w:p>
        </w:tc>
      </w:tr>
      <w:tr w:rsidR="0058336F" w:rsidRPr="0058336F" w14:paraId="4E2A0B8B" w14:textId="77777777" w:rsidTr="0058336F">
        <w:trPr>
          <w:tblCellSpacing w:w="15" w:type="dxa"/>
        </w:trPr>
        <w:tc>
          <w:tcPr>
            <w:tcW w:w="0" w:type="auto"/>
            <w:shd w:val="clear" w:color="auto" w:fill="45B0E1" w:themeFill="accent1" w:themeFillTint="99"/>
            <w:vAlign w:val="center"/>
            <w:hideMark/>
          </w:tcPr>
          <w:p w14:paraId="3558D82B" w14:textId="77777777" w:rsidR="0058336F" w:rsidRPr="0058336F" w:rsidRDefault="0058336F" w:rsidP="0058336F">
            <w:pPr>
              <w:rPr>
                <w:rFonts w:ascii="微軟正黑體" w:eastAsia="微軟正黑體" w:hAnsi="微軟正黑體"/>
              </w:rPr>
            </w:pPr>
            <w:r w:rsidRPr="0058336F">
              <w:rPr>
                <w:rFonts w:ascii="微軟正黑體" w:eastAsia="微軟正黑體" w:hAnsi="微軟正黑體"/>
                <w:b/>
                <w:bCs/>
              </w:rPr>
              <w:t>成長報表與匯出</w:t>
            </w:r>
          </w:p>
        </w:tc>
        <w:tc>
          <w:tcPr>
            <w:tcW w:w="0" w:type="auto"/>
            <w:vAlign w:val="center"/>
            <w:hideMark/>
          </w:tcPr>
          <w:p w14:paraId="2C69CB1B" w14:textId="77777777" w:rsidR="0058336F" w:rsidRPr="0058336F" w:rsidRDefault="0058336F" w:rsidP="0058336F">
            <w:pPr>
              <w:rPr>
                <w:rFonts w:ascii="微軟正黑體" w:eastAsia="微軟正黑體" w:hAnsi="微軟正黑體"/>
              </w:rPr>
            </w:pPr>
            <w:r w:rsidRPr="0058336F">
              <w:rPr>
                <w:rFonts w:ascii="微軟正黑體" w:eastAsia="微軟正黑體" w:hAnsi="微軟正黑體"/>
              </w:rPr>
              <w:t xml:space="preserve">線上查看基礎即時折線圖與里程碑 </w:t>
            </w:r>
          </w:p>
          <w:p w14:paraId="71A18A58" w14:textId="2561738C" w:rsidR="0058336F" w:rsidRPr="0058336F" w:rsidRDefault="0058336F" w:rsidP="0058336F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0" w:type="auto"/>
            <w:vAlign w:val="center"/>
            <w:hideMark/>
          </w:tcPr>
          <w:p w14:paraId="5D45535E" w14:textId="77777777" w:rsidR="0058336F" w:rsidRPr="0058336F" w:rsidRDefault="0058336F" w:rsidP="0058336F">
            <w:pPr>
              <w:rPr>
                <w:rFonts w:ascii="微軟正黑體" w:eastAsia="微軟正黑體" w:hAnsi="微軟正黑體"/>
              </w:rPr>
            </w:pPr>
            <w:r w:rsidRPr="0058336F">
              <w:rPr>
                <w:rFonts w:ascii="微軟正黑體" w:eastAsia="微軟正黑體" w:hAnsi="微軟正黑體"/>
                <w:b/>
                <w:bCs/>
              </w:rPr>
              <w:t>PDF 數位成長手冊 / 產檢報告匯出</w:t>
            </w:r>
            <w:r w:rsidRPr="0058336F">
              <w:rPr>
                <w:rFonts w:ascii="微軟正黑體" w:eastAsia="微軟正黑體" w:hAnsi="微軟正黑體"/>
              </w:rPr>
              <w:t>：一鍵生成產檢歷程摘要、寶寶成長里程碑紀念冊，支援就醫諮詢與列印</w:t>
            </w:r>
          </w:p>
        </w:tc>
        <w:tc>
          <w:tcPr>
            <w:tcW w:w="0" w:type="auto"/>
            <w:vAlign w:val="center"/>
            <w:hideMark/>
          </w:tcPr>
          <w:p w14:paraId="479C31A9" w14:textId="77777777" w:rsidR="0058336F" w:rsidRPr="0058336F" w:rsidRDefault="0058336F" w:rsidP="0058336F">
            <w:pPr>
              <w:rPr>
                <w:rFonts w:ascii="微軟正黑體" w:eastAsia="微軟正黑體" w:hAnsi="微軟正黑體"/>
              </w:rPr>
            </w:pPr>
            <w:r w:rsidRPr="0058336F">
              <w:rPr>
                <w:rFonts w:ascii="微軟正黑體" w:eastAsia="微軟正黑體" w:hAnsi="微軟正黑體"/>
              </w:rPr>
              <w:t>滿足就醫溝通與實體留念需求</w:t>
            </w:r>
          </w:p>
        </w:tc>
      </w:tr>
      <w:tr w:rsidR="0058336F" w:rsidRPr="0058336F" w14:paraId="4A229BC9" w14:textId="77777777" w:rsidTr="0058336F">
        <w:trPr>
          <w:tblCellSpacing w:w="15" w:type="dxa"/>
        </w:trPr>
        <w:tc>
          <w:tcPr>
            <w:tcW w:w="0" w:type="auto"/>
            <w:shd w:val="clear" w:color="auto" w:fill="45B0E1" w:themeFill="accent1" w:themeFillTint="99"/>
            <w:vAlign w:val="center"/>
            <w:hideMark/>
          </w:tcPr>
          <w:p w14:paraId="3E09A398" w14:textId="77777777" w:rsidR="0058336F" w:rsidRPr="0058336F" w:rsidRDefault="0058336F" w:rsidP="0058336F">
            <w:pPr>
              <w:rPr>
                <w:rFonts w:ascii="微軟正黑體" w:eastAsia="微軟正黑體" w:hAnsi="微軟正黑體"/>
              </w:rPr>
            </w:pPr>
            <w:r w:rsidRPr="0058336F">
              <w:rPr>
                <w:rFonts w:ascii="微軟正黑體" w:eastAsia="微軟正黑體" w:hAnsi="微軟正黑體"/>
                <w:b/>
                <w:bCs/>
              </w:rPr>
              <w:t>LINE 個人化推播與排程</w:t>
            </w:r>
          </w:p>
        </w:tc>
        <w:tc>
          <w:tcPr>
            <w:tcW w:w="0" w:type="auto"/>
            <w:vAlign w:val="center"/>
            <w:hideMark/>
          </w:tcPr>
          <w:p w14:paraId="12D5DEBB" w14:textId="77777777" w:rsidR="0058336F" w:rsidRPr="0058336F" w:rsidRDefault="0058336F" w:rsidP="0058336F">
            <w:pPr>
              <w:rPr>
                <w:rFonts w:ascii="微軟正黑體" w:eastAsia="微軟正黑體" w:hAnsi="微軟正黑體"/>
              </w:rPr>
            </w:pPr>
            <w:r w:rsidRPr="0058336F">
              <w:rPr>
                <w:rFonts w:ascii="微軟正黑體" w:eastAsia="微軟正黑體" w:hAnsi="微軟正黑體"/>
              </w:rPr>
              <w:t xml:space="preserve">基礎待辦通知（依系統預設） </w:t>
            </w:r>
          </w:p>
          <w:p w14:paraId="31CE5D9D" w14:textId="269A7A6F" w:rsidR="0058336F" w:rsidRPr="0058336F" w:rsidRDefault="0058336F" w:rsidP="0058336F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0" w:type="auto"/>
            <w:vAlign w:val="center"/>
            <w:hideMark/>
          </w:tcPr>
          <w:p w14:paraId="54EA13EB" w14:textId="77777777" w:rsidR="0058336F" w:rsidRPr="0058336F" w:rsidRDefault="0058336F" w:rsidP="0058336F">
            <w:pPr>
              <w:rPr>
                <w:rFonts w:ascii="微軟正黑體" w:eastAsia="微軟正黑體" w:hAnsi="微軟正黑體"/>
              </w:rPr>
            </w:pPr>
            <w:r w:rsidRPr="0058336F">
              <w:rPr>
                <w:rFonts w:ascii="微軟正黑體" w:eastAsia="微軟正黑體" w:hAnsi="微軟正黑體"/>
                <w:b/>
                <w:bCs/>
              </w:rPr>
              <w:t>自訂週期推播與雙向提醒</w:t>
            </w:r>
            <w:r w:rsidRPr="0058336F">
              <w:rPr>
                <w:rFonts w:ascii="微軟正黑體" w:eastAsia="微軟正黑體" w:hAnsi="微軟正黑體"/>
              </w:rPr>
              <w:t>：可針對特定協助者指派待辦（如提醒爸爸買奶粉、預約產檢），支援精細時間排程</w:t>
            </w:r>
          </w:p>
        </w:tc>
        <w:tc>
          <w:tcPr>
            <w:tcW w:w="0" w:type="auto"/>
            <w:vAlign w:val="center"/>
            <w:hideMark/>
          </w:tcPr>
          <w:p w14:paraId="330B0DF1" w14:textId="77777777" w:rsidR="0058336F" w:rsidRPr="0058336F" w:rsidRDefault="0058336F" w:rsidP="0058336F">
            <w:pPr>
              <w:rPr>
                <w:rFonts w:ascii="微軟正黑體" w:eastAsia="微軟正黑體" w:hAnsi="微軟正黑體"/>
              </w:rPr>
            </w:pPr>
            <w:r w:rsidRPr="0058336F">
              <w:rPr>
                <w:rFonts w:ascii="微軟正黑體" w:eastAsia="微軟正黑體" w:hAnsi="微軟正黑體"/>
              </w:rPr>
              <w:t>強化家庭內部責任分工</w:t>
            </w:r>
          </w:p>
        </w:tc>
      </w:tr>
      <w:tr w:rsidR="0058336F" w:rsidRPr="0058336F" w14:paraId="3760BFE8" w14:textId="77777777" w:rsidTr="0058336F">
        <w:trPr>
          <w:tblCellSpacing w:w="15" w:type="dxa"/>
        </w:trPr>
        <w:tc>
          <w:tcPr>
            <w:tcW w:w="0" w:type="auto"/>
            <w:shd w:val="clear" w:color="auto" w:fill="45B0E1" w:themeFill="accent1" w:themeFillTint="99"/>
            <w:vAlign w:val="center"/>
            <w:hideMark/>
          </w:tcPr>
          <w:p w14:paraId="2CBF4191" w14:textId="77777777" w:rsidR="0058336F" w:rsidRPr="0058336F" w:rsidRDefault="0058336F" w:rsidP="0058336F">
            <w:pPr>
              <w:rPr>
                <w:rFonts w:ascii="微軟正黑體" w:eastAsia="微軟正黑體" w:hAnsi="微軟正黑體"/>
              </w:rPr>
            </w:pPr>
            <w:r w:rsidRPr="0058336F">
              <w:rPr>
                <w:rFonts w:ascii="微軟正黑體" w:eastAsia="微軟正黑體" w:hAnsi="微軟正黑體"/>
                <w:b/>
                <w:bCs/>
              </w:rPr>
              <w:t>里程碑多媒體紀錄</w:t>
            </w:r>
          </w:p>
        </w:tc>
        <w:tc>
          <w:tcPr>
            <w:tcW w:w="0" w:type="auto"/>
            <w:vAlign w:val="center"/>
            <w:hideMark/>
          </w:tcPr>
          <w:p w14:paraId="40431F75" w14:textId="77777777" w:rsidR="0058336F" w:rsidRPr="0058336F" w:rsidRDefault="0058336F" w:rsidP="0058336F">
            <w:pPr>
              <w:rPr>
                <w:rFonts w:ascii="微軟正黑體" w:eastAsia="微軟正黑體" w:hAnsi="微軟正黑體"/>
              </w:rPr>
            </w:pPr>
            <w:r w:rsidRPr="0058336F">
              <w:rPr>
                <w:rFonts w:ascii="微軟正黑體" w:eastAsia="微軟正黑體" w:hAnsi="微軟正黑體"/>
              </w:rPr>
              <w:t xml:space="preserve">僅文字記錄與單張照片上傳 </w:t>
            </w:r>
          </w:p>
          <w:p w14:paraId="6A1AA5CA" w14:textId="0F57AD20" w:rsidR="0058336F" w:rsidRPr="0058336F" w:rsidRDefault="0058336F" w:rsidP="0058336F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0" w:type="auto"/>
            <w:vAlign w:val="center"/>
            <w:hideMark/>
          </w:tcPr>
          <w:p w14:paraId="7B20D24F" w14:textId="100105FA" w:rsidR="0058336F" w:rsidRPr="0058336F" w:rsidRDefault="0058336F" w:rsidP="0058336F">
            <w:pPr>
              <w:rPr>
                <w:rFonts w:ascii="微軟正黑體" w:eastAsia="微軟正黑體" w:hAnsi="微軟正黑體" w:hint="eastAsia"/>
              </w:rPr>
            </w:pPr>
            <w:r w:rsidRPr="0058336F">
              <w:rPr>
                <w:rFonts w:ascii="微軟正黑體" w:eastAsia="微軟正黑體" w:hAnsi="微軟正黑體"/>
                <w:b/>
                <w:bCs/>
              </w:rPr>
              <w:t>短影片紀錄 / 抓周與周歲時光膠囊回顧</w:t>
            </w:r>
            <w:r w:rsidRPr="0058336F">
              <w:rPr>
                <w:rFonts w:ascii="微軟正黑體" w:eastAsia="微軟正黑體" w:hAnsi="微軟正黑體"/>
              </w:rPr>
              <w:t xml:space="preserve">：支援 10-15 秒影音上傳及年度回顧相簿生成 </w:t>
            </w:r>
          </w:p>
        </w:tc>
        <w:tc>
          <w:tcPr>
            <w:tcW w:w="0" w:type="auto"/>
            <w:vAlign w:val="center"/>
            <w:hideMark/>
          </w:tcPr>
          <w:p w14:paraId="35311789" w14:textId="77777777" w:rsidR="0058336F" w:rsidRPr="0058336F" w:rsidRDefault="0058336F" w:rsidP="0058336F">
            <w:pPr>
              <w:rPr>
                <w:rFonts w:ascii="微軟正黑體" w:eastAsia="微軟正黑體" w:hAnsi="微軟正黑體"/>
              </w:rPr>
            </w:pPr>
            <w:r w:rsidRPr="0058336F">
              <w:rPr>
                <w:rFonts w:ascii="微軟正黑體" w:eastAsia="微軟正黑體" w:hAnsi="微軟正黑體"/>
              </w:rPr>
              <w:t>強化情感連結與回憶留存</w:t>
            </w:r>
          </w:p>
        </w:tc>
      </w:tr>
      <w:tr w:rsidR="0058336F" w:rsidRPr="0058336F" w14:paraId="6FC582E4" w14:textId="77777777" w:rsidTr="0058336F">
        <w:trPr>
          <w:tblCellSpacing w:w="15" w:type="dxa"/>
        </w:trPr>
        <w:tc>
          <w:tcPr>
            <w:tcW w:w="0" w:type="auto"/>
            <w:shd w:val="clear" w:color="auto" w:fill="45B0E1" w:themeFill="accent1" w:themeFillTint="99"/>
            <w:vAlign w:val="center"/>
            <w:hideMark/>
          </w:tcPr>
          <w:p w14:paraId="15AEF8A8" w14:textId="77777777" w:rsidR="0058336F" w:rsidRPr="0058336F" w:rsidRDefault="0058336F" w:rsidP="0058336F">
            <w:pPr>
              <w:rPr>
                <w:rFonts w:ascii="微軟正黑體" w:eastAsia="微軟正黑體" w:hAnsi="微軟正黑體"/>
              </w:rPr>
            </w:pPr>
            <w:r w:rsidRPr="0058336F">
              <w:rPr>
                <w:rFonts w:ascii="微軟正黑體" w:eastAsia="微軟正黑體" w:hAnsi="微軟正黑體"/>
                <w:b/>
                <w:bCs/>
              </w:rPr>
              <w:t>多胎管理（Multi-case）</w:t>
            </w:r>
          </w:p>
        </w:tc>
        <w:tc>
          <w:tcPr>
            <w:tcW w:w="0" w:type="auto"/>
            <w:vAlign w:val="center"/>
            <w:hideMark/>
          </w:tcPr>
          <w:p w14:paraId="7486028B" w14:textId="77777777" w:rsidR="0058336F" w:rsidRPr="0058336F" w:rsidRDefault="0058336F" w:rsidP="0058336F">
            <w:pPr>
              <w:rPr>
                <w:rFonts w:ascii="微軟正黑體" w:eastAsia="微軟正黑體" w:hAnsi="微軟正黑體"/>
              </w:rPr>
            </w:pPr>
            <w:r w:rsidRPr="0058336F">
              <w:rPr>
                <w:rFonts w:ascii="微軟正黑體" w:eastAsia="微軟正黑體" w:hAnsi="微軟正黑體"/>
              </w:rPr>
              <w:t xml:space="preserve">僅能啟用 1 個活躍胎數/寶寶 </w:t>
            </w:r>
          </w:p>
          <w:p w14:paraId="541C9391" w14:textId="31994BF7" w:rsidR="0058336F" w:rsidRPr="0058336F" w:rsidRDefault="0058336F" w:rsidP="0058336F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0" w:type="auto"/>
            <w:vAlign w:val="center"/>
            <w:hideMark/>
          </w:tcPr>
          <w:p w14:paraId="6756124A" w14:textId="77777777" w:rsidR="0058336F" w:rsidRPr="0058336F" w:rsidRDefault="0058336F" w:rsidP="0058336F">
            <w:pPr>
              <w:rPr>
                <w:rFonts w:ascii="微軟正黑體" w:eastAsia="微軟正黑體" w:hAnsi="微軟正黑體"/>
              </w:rPr>
            </w:pPr>
            <w:r w:rsidRPr="0058336F">
              <w:rPr>
                <w:rFonts w:ascii="微軟正黑體" w:eastAsia="微軟正黑體" w:hAnsi="微軟正黑體"/>
                <w:b/>
                <w:bCs/>
              </w:rPr>
              <w:t>多寶家庭無縫切換</w:t>
            </w:r>
            <w:r w:rsidRPr="0058336F">
              <w:rPr>
                <w:rFonts w:ascii="微軟正黑體" w:eastAsia="微軟正黑體" w:hAnsi="微軟正黑體"/>
              </w:rPr>
              <w:t xml:space="preserve">：可同時管理二胎懷孕紀錄與大寶 0-3 歲成長資料 </w:t>
            </w:r>
          </w:p>
          <w:p w14:paraId="6C08A14F" w14:textId="61040411" w:rsidR="0058336F" w:rsidRPr="0058336F" w:rsidRDefault="0058336F" w:rsidP="0058336F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0" w:type="auto"/>
            <w:vAlign w:val="center"/>
            <w:hideMark/>
          </w:tcPr>
          <w:p w14:paraId="22213A47" w14:textId="77777777" w:rsidR="0058336F" w:rsidRPr="0058336F" w:rsidRDefault="0058336F" w:rsidP="0058336F">
            <w:pPr>
              <w:rPr>
                <w:rFonts w:ascii="微軟正黑體" w:eastAsia="微軟正黑體" w:hAnsi="微軟正黑體"/>
              </w:rPr>
            </w:pPr>
            <w:r w:rsidRPr="0058336F">
              <w:rPr>
                <w:rFonts w:ascii="微軟正黑體" w:eastAsia="微軟正黑體" w:hAnsi="微軟正黑體"/>
              </w:rPr>
              <w:t>解決二胎家庭資料切換痛點</w:t>
            </w:r>
          </w:p>
        </w:tc>
      </w:tr>
    </w:tbl>
    <w:p w14:paraId="073B6183" w14:textId="77777777" w:rsidR="0058336F" w:rsidRPr="0058336F" w:rsidRDefault="0058336F" w:rsidP="0058336F">
      <w:pPr>
        <w:rPr>
          <w:rFonts w:ascii="微軟正黑體" w:eastAsia="微軟正黑體" w:hAnsi="微軟正黑體"/>
        </w:rPr>
      </w:pPr>
      <w:r w:rsidRPr="0058336F">
        <w:rPr>
          <w:rFonts w:ascii="微軟正黑體" w:eastAsia="微軟正黑體" w:hAnsi="微軟正黑體"/>
          <w:b/>
          <w:bCs/>
        </w:rPr>
        <w:t>功能切分策略建議</w:t>
      </w:r>
    </w:p>
    <w:p w14:paraId="2718574C" w14:textId="6CC5F8F3" w:rsidR="0058336F" w:rsidRPr="0058336F" w:rsidRDefault="0058336F" w:rsidP="0058336F">
      <w:pPr>
        <w:numPr>
          <w:ilvl w:val="0"/>
          <w:numId w:val="2"/>
        </w:numPr>
        <w:rPr>
          <w:rFonts w:ascii="微軟正黑體" w:eastAsia="微軟正黑體" w:hAnsi="微軟正黑體"/>
        </w:rPr>
      </w:pPr>
      <w:r w:rsidRPr="0058336F">
        <w:rPr>
          <w:rFonts w:ascii="微軟正黑體" w:eastAsia="微軟正黑體" w:hAnsi="微軟正黑體"/>
          <w:b/>
          <w:bCs/>
        </w:rPr>
        <w:lastRenderedPageBreak/>
        <w:t>免費版（守住核心價值）</w:t>
      </w:r>
      <w:r w:rsidRPr="0058336F">
        <w:rPr>
          <w:rFonts w:ascii="微軟正黑體" w:eastAsia="微軟正黑體" w:hAnsi="微軟正黑體"/>
        </w:rPr>
        <w:t xml:space="preserve">：保留完整的基礎日常記錄（身心狀況、產檢、寶寶數值）與基礎 AI 問答，維持「免下載、LINE 直接用」的低門檻優勢。 </w:t>
      </w:r>
    </w:p>
    <w:p w14:paraId="6BD9BB39" w14:textId="77777777" w:rsidR="0058336F" w:rsidRPr="0058336F" w:rsidRDefault="0058336F" w:rsidP="0058336F">
      <w:pPr>
        <w:numPr>
          <w:ilvl w:val="0"/>
          <w:numId w:val="2"/>
        </w:numPr>
        <w:rPr>
          <w:rFonts w:ascii="微軟正黑體" w:eastAsia="微軟正黑體" w:hAnsi="微軟正黑體"/>
        </w:rPr>
      </w:pPr>
      <w:r w:rsidRPr="0058336F">
        <w:rPr>
          <w:rFonts w:ascii="微軟正黑體" w:eastAsia="微軟正黑體" w:hAnsi="微軟正黑體"/>
          <w:b/>
          <w:bCs/>
        </w:rPr>
        <w:t>付費版（鎖定精緻育兒）</w:t>
      </w:r>
      <w:r w:rsidRPr="0058336F">
        <w:rPr>
          <w:rFonts w:ascii="微軟正黑體" w:eastAsia="微軟正黑體" w:hAnsi="微軟正黑體"/>
        </w:rPr>
        <w:t xml:space="preserve">：主打「進階分析、數據匯出、多成員協作、影音紀念」，精準切入家長願意為個人化便利性與回憶付費的心理。 </w:t>
      </w:r>
    </w:p>
    <w:p w14:paraId="1AF077E4" w14:textId="15FA5E1C" w:rsidR="0058336F" w:rsidRPr="0058336F" w:rsidRDefault="0058336F" w:rsidP="0058336F">
      <w:pPr>
        <w:rPr>
          <w:rFonts w:ascii="微軟正黑體" w:eastAsia="微軟正黑體" w:hAnsi="微軟正黑體"/>
        </w:rPr>
      </w:pPr>
    </w:p>
    <w:p w14:paraId="19952971" w14:textId="77777777" w:rsidR="0058336F" w:rsidRPr="0058336F" w:rsidRDefault="0058336F" w:rsidP="0058336F">
      <w:pPr>
        <w:rPr>
          <w:rFonts w:ascii="微軟正黑體" w:eastAsia="微軟正黑體" w:hAnsi="微軟正黑體"/>
        </w:rPr>
      </w:pPr>
      <w:r w:rsidRPr="0058336F">
        <w:rPr>
          <w:rFonts w:ascii="微軟正黑體" w:eastAsia="微軟正黑體" w:hAnsi="微軟正黑體"/>
        </w:rPr>
        <w:t>若專案有獲得</w:t>
      </w:r>
      <w:r w:rsidRPr="0058336F">
        <w:rPr>
          <w:rFonts w:ascii="微軟正黑體" w:eastAsia="微軟正黑體" w:hAnsi="微軟正黑體"/>
          <w:b/>
          <w:bCs/>
        </w:rPr>
        <w:t>政府/學校創業補助</w:t>
      </w:r>
      <w:r w:rsidRPr="0058336F">
        <w:rPr>
          <w:rFonts w:ascii="微軟正黑體" w:eastAsia="微軟正黑體" w:hAnsi="微軟正黑體"/>
        </w:rPr>
        <w:t>或</w:t>
      </w:r>
      <w:r w:rsidRPr="0058336F">
        <w:rPr>
          <w:rFonts w:ascii="微軟正黑體" w:eastAsia="微軟正黑體" w:hAnsi="微軟正黑體"/>
          <w:b/>
          <w:bCs/>
        </w:rPr>
        <w:t>企業 CSR / ESG 員工福利贊助</w:t>
      </w:r>
      <w:r w:rsidRPr="0058336F">
        <w:rPr>
          <w:rFonts w:ascii="微軟正黑體" w:eastAsia="微軟正黑體" w:hAnsi="微軟正黑體"/>
        </w:rPr>
        <w:t>，商業包裝的核心策略應從「向使用者收費（</w:t>
      </w:r>
      <w:proofErr w:type="spellStart"/>
      <w:r w:rsidRPr="0058336F">
        <w:rPr>
          <w:rFonts w:ascii="微軟正黑體" w:eastAsia="微軟正黑體" w:hAnsi="微軟正黑體"/>
        </w:rPr>
        <w:t>ToC</w:t>
      </w:r>
      <w:proofErr w:type="spellEnd"/>
      <w:r w:rsidRPr="0058336F">
        <w:rPr>
          <w:rFonts w:ascii="微軟正黑體" w:eastAsia="微軟正黑體" w:hAnsi="微軟正黑體"/>
        </w:rPr>
        <w:t xml:space="preserve"> 斂財感）」轉為「公共福祉與企業賦能（B2B / G2C 模式）」，將原本的付費功能包裝成「贊助解鎖」或「專業加值服務」。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2113"/>
        <w:gridCol w:w="2551"/>
        <w:gridCol w:w="5519"/>
      </w:tblGrid>
      <w:tr w:rsidR="0058336F" w:rsidRPr="0058336F" w14:paraId="465A6F06" w14:textId="77777777" w:rsidTr="0058336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3A3C7" w14:textId="77777777" w:rsidR="0058336F" w:rsidRPr="0058336F" w:rsidRDefault="0058336F" w:rsidP="0058336F">
            <w:pPr>
              <w:rPr>
                <w:rFonts w:ascii="微軟正黑體" w:eastAsia="微軟正黑體" w:hAnsi="微軟正黑體"/>
              </w:rPr>
            </w:pPr>
            <w:r w:rsidRPr="0058336F">
              <w:rPr>
                <w:rFonts w:ascii="微軟正黑體" w:eastAsia="微軟正黑體" w:hAnsi="微軟正黑體"/>
                <w:b/>
                <w:bCs/>
              </w:rPr>
              <w:t>構想方向</w:t>
            </w:r>
          </w:p>
        </w:tc>
        <w:tc>
          <w:tcPr>
            <w:tcW w:w="20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411BB" w14:textId="77777777" w:rsidR="0058336F" w:rsidRDefault="0058336F" w:rsidP="0058336F">
            <w:pPr>
              <w:rPr>
                <w:rFonts w:ascii="微軟正黑體" w:eastAsia="微軟正黑體" w:hAnsi="微軟正黑體"/>
                <w:b/>
                <w:bCs/>
              </w:rPr>
            </w:pPr>
            <w:r w:rsidRPr="0058336F">
              <w:rPr>
                <w:rFonts w:ascii="微軟正黑體" w:eastAsia="微軟正黑體" w:hAnsi="微軟正黑體"/>
                <w:b/>
                <w:bCs/>
              </w:rPr>
              <w:t>原收費概念</w:t>
            </w:r>
          </w:p>
          <w:p w14:paraId="2B8EC6F6" w14:textId="5124F83D" w:rsidR="0058336F" w:rsidRPr="0058336F" w:rsidRDefault="0058336F" w:rsidP="0058336F">
            <w:pPr>
              <w:rPr>
                <w:rFonts w:ascii="微軟正黑體" w:eastAsia="微軟正黑體" w:hAnsi="微軟正黑體"/>
              </w:rPr>
            </w:pPr>
            <w:r w:rsidRPr="0058336F">
              <w:rPr>
                <w:rFonts w:ascii="微軟正黑體" w:eastAsia="微軟正黑體" w:hAnsi="微軟正黑體"/>
                <w:b/>
                <w:bCs/>
              </w:rPr>
              <w:t>（易有斂財感）</w:t>
            </w:r>
          </w:p>
        </w:tc>
        <w:tc>
          <w:tcPr>
            <w:tcW w:w="252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6C5AC" w:themeFill="accent2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391A7" w14:textId="77777777" w:rsidR="0058336F" w:rsidRPr="0058336F" w:rsidRDefault="0058336F" w:rsidP="0058336F">
            <w:pPr>
              <w:rPr>
                <w:rFonts w:ascii="微軟正黑體" w:eastAsia="微軟正黑體" w:hAnsi="微軟正黑體"/>
              </w:rPr>
            </w:pPr>
            <w:r w:rsidRPr="0058336F">
              <w:rPr>
                <w:rFonts w:ascii="微軟正黑體" w:eastAsia="微軟正黑體" w:hAnsi="微軟正黑體"/>
                <w:b/>
                <w:bCs/>
              </w:rPr>
              <w:t>企業/補助友善包裝（公益與賦能感）</w:t>
            </w:r>
          </w:p>
        </w:tc>
        <w:tc>
          <w:tcPr>
            <w:tcW w:w="54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775AE" w14:textId="77777777" w:rsidR="0058336F" w:rsidRPr="0058336F" w:rsidRDefault="0058336F" w:rsidP="0058336F">
            <w:pPr>
              <w:rPr>
                <w:rFonts w:ascii="微軟正黑體" w:eastAsia="微軟正黑體" w:hAnsi="微軟正黑體"/>
              </w:rPr>
            </w:pPr>
            <w:r w:rsidRPr="0058336F">
              <w:rPr>
                <w:rFonts w:ascii="微軟正黑體" w:eastAsia="微軟正黑體" w:hAnsi="微軟正黑體"/>
                <w:b/>
                <w:bCs/>
              </w:rPr>
              <w:t>實施與敘事方式</w:t>
            </w:r>
          </w:p>
        </w:tc>
      </w:tr>
      <w:tr w:rsidR="0058336F" w:rsidRPr="0058336F" w14:paraId="2EECC8D3" w14:textId="77777777" w:rsidTr="0058336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218B7" w14:textId="77777777" w:rsidR="0058336F" w:rsidRPr="0058336F" w:rsidRDefault="0058336F" w:rsidP="0058336F">
            <w:pPr>
              <w:rPr>
                <w:rFonts w:ascii="微軟正黑體" w:eastAsia="微軟正黑體" w:hAnsi="微軟正黑體"/>
              </w:rPr>
            </w:pPr>
            <w:r w:rsidRPr="0058336F">
              <w:rPr>
                <w:rFonts w:ascii="微軟正黑體" w:eastAsia="微軟正黑體" w:hAnsi="微軟正黑體"/>
                <w:b/>
                <w:bCs/>
              </w:rPr>
              <w:t>企業專屬福利方案 (EAP / B2B)</w:t>
            </w:r>
          </w:p>
        </w:tc>
        <w:tc>
          <w:tcPr>
            <w:tcW w:w="20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AEEA9" w14:textId="77777777" w:rsidR="0058336F" w:rsidRPr="0058336F" w:rsidRDefault="0058336F" w:rsidP="0058336F">
            <w:pPr>
              <w:rPr>
                <w:rFonts w:ascii="微軟正黑體" w:eastAsia="微軟正黑體" w:hAnsi="微軟正黑體"/>
              </w:rPr>
            </w:pPr>
            <w:r w:rsidRPr="0058336F">
              <w:rPr>
                <w:rFonts w:ascii="微軟正黑體" w:eastAsia="微軟正黑體" w:hAnsi="微軟正黑體"/>
              </w:rPr>
              <w:t>逼新手爸媽月付訂閱才能用完整功能</w:t>
            </w:r>
          </w:p>
        </w:tc>
        <w:tc>
          <w:tcPr>
            <w:tcW w:w="252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6C5AC" w:themeFill="accent2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29C7D" w14:textId="77777777" w:rsidR="0058336F" w:rsidRPr="0058336F" w:rsidRDefault="0058336F" w:rsidP="0058336F">
            <w:pPr>
              <w:rPr>
                <w:rFonts w:ascii="微軟正黑體" w:eastAsia="微軟正黑體" w:hAnsi="微軟正黑體"/>
              </w:rPr>
            </w:pPr>
            <w:r w:rsidRPr="0058336F">
              <w:rPr>
                <w:rFonts w:ascii="微軟正黑體" w:eastAsia="微軟正黑體" w:hAnsi="微軟正黑體"/>
                <w:b/>
                <w:bCs/>
              </w:rPr>
              <w:t>「友善家庭企業認證計劃」</w:t>
            </w:r>
            <w:r w:rsidRPr="0058336F">
              <w:rPr>
                <w:rFonts w:ascii="微軟正黑體" w:eastAsia="微軟正黑體" w:hAnsi="微軟正黑體"/>
              </w:rPr>
              <w:t>（企業買單當作員工生育福利）</w:t>
            </w:r>
          </w:p>
        </w:tc>
        <w:tc>
          <w:tcPr>
            <w:tcW w:w="54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A521C" w14:textId="77777777" w:rsidR="0058336F" w:rsidRPr="0058336F" w:rsidRDefault="0058336F" w:rsidP="0058336F">
            <w:pPr>
              <w:rPr>
                <w:rFonts w:ascii="微軟正黑體" w:eastAsia="微軟正黑體" w:hAnsi="微軟正黑體"/>
              </w:rPr>
            </w:pPr>
            <w:r w:rsidRPr="0058336F">
              <w:rPr>
                <w:rFonts w:ascii="微軟正黑體" w:eastAsia="微軟正黑體" w:hAnsi="微軟正黑體"/>
              </w:rPr>
              <w:t xml:space="preserve">由企業福委會或 HR 統一採購序號發放給懷孕/育兒員工，員工享全功能解鎖，系統提供匿名化「企業友善育兒指數」報表給公司做 ESG 永續報告。 </w:t>
            </w:r>
          </w:p>
        </w:tc>
      </w:tr>
      <w:tr w:rsidR="0058336F" w:rsidRPr="0058336F" w14:paraId="2E844A40" w14:textId="77777777" w:rsidTr="0058336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11986" w14:textId="77777777" w:rsidR="0058336F" w:rsidRPr="0058336F" w:rsidRDefault="0058336F" w:rsidP="0058336F">
            <w:pPr>
              <w:rPr>
                <w:rFonts w:ascii="微軟正黑體" w:eastAsia="微軟正黑體" w:hAnsi="微軟正黑體"/>
              </w:rPr>
            </w:pPr>
            <w:r w:rsidRPr="0058336F">
              <w:rPr>
                <w:rFonts w:ascii="微軟正黑體" w:eastAsia="微軟正黑體" w:hAnsi="微軟正黑體"/>
                <w:b/>
                <w:bCs/>
              </w:rPr>
              <w:t>補助案公益回饋 (G2C)</w:t>
            </w:r>
          </w:p>
        </w:tc>
        <w:tc>
          <w:tcPr>
            <w:tcW w:w="20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CFF78" w14:textId="77777777" w:rsidR="0058336F" w:rsidRPr="0058336F" w:rsidRDefault="0058336F" w:rsidP="0058336F">
            <w:pPr>
              <w:rPr>
                <w:rFonts w:ascii="微軟正黑體" w:eastAsia="微軟正黑體" w:hAnsi="微軟正黑體"/>
              </w:rPr>
            </w:pPr>
            <w:r w:rsidRPr="0058336F">
              <w:rPr>
                <w:rFonts w:ascii="微軟正黑體" w:eastAsia="微軟正黑體" w:hAnsi="微軟正黑體"/>
              </w:rPr>
              <w:t>限制弱勢或一般家庭的 AI 諮詢與存檔</w:t>
            </w:r>
          </w:p>
        </w:tc>
        <w:tc>
          <w:tcPr>
            <w:tcW w:w="252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6C5AC" w:themeFill="accent2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19DFA" w14:textId="77777777" w:rsidR="0058336F" w:rsidRPr="0058336F" w:rsidRDefault="0058336F" w:rsidP="0058336F">
            <w:pPr>
              <w:rPr>
                <w:rFonts w:ascii="微軟正黑體" w:eastAsia="微軟正黑體" w:hAnsi="微軟正黑體"/>
              </w:rPr>
            </w:pPr>
            <w:r w:rsidRPr="0058336F">
              <w:rPr>
                <w:rFonts w:ascii="微軟正黑體" w:eastAsia="微軟正黑體" w:hAnsi="微軟正黑體"/>
                <w:b/>
                <w:bCs/>
              </w:rPr>
              <w:t>「全民健康守護基礎版（全免費）+ 專業醫療銜接」</w:t>
            </w:r>
          </w:p>
        </w:tc>
        <w:tc>
          <w:tcPr>
            <w:tcW w:w="54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62B34" w14:textId="77777777" w:rsidR="0058336F" w:rsidRPr="0058336F" w:rsidRDefault="0058336F" w:rsidP="0058336F">
            <w:pPr>
              <w:rPr>
                <w:rFonts w:ascii="微軟正黑體" w:eastAsia="微軟正黑體" w:hAnsi="微軟正黑體"/>
              </w:rPr>
            </w:pPr>
            <w:r w:rsidRPr="0058336F">
              <w:rPr>
                <w:rFonts w:ascii="微軟正黑體" w:eastAsia="微軟正黑體" w:hAnsi="微軟正黑體"/>
              </w:rPr>
              <w:t xml:space="preserve">宣傳「由 XX 計畫全額補助」，所有家庭皆享有完整的健康記錄、標準成長評估與無限制基礎 AI 諮詢；僅於串接自費診所「真人專家線上二診諮詢」時酌收掛號對接費。 </w:t>
            </w:r>
          </w:p>
        </w:tc>
      </w:tr>
      <w:tr w:rsidR="0058336F" w:rsidRPr="0058336F" w14:paraId="2E66B9FD" w14:textId="77777777" w:rsidTr="0058336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1435B" w14:textId="77777777" w:rsidR="0058336F" w:rsidRPr="0058336F" w:rsidRDefault="0058336F" w:rsidP="0058336F">
            <w:pPr>
              <w:rPr>
                <w:rFonts w:ascii="微軟正黑體" w:eastAsia="微軟正黑體" w:hAnsi="微軟正黑體"/>
              </w:rPr>
            </w:pPr>
            <w:r w:rsidRPr="0058336F">
              <w:rPr>
                <w:rFonts w:ascii="微軟正黑體" w:eastAsia="微軟正黑體" w:hAnsi="微軟正黑體"/>
                <w:b/>
                <w:bCs/>
              </w:rPr>
              <w:t>贊助商/診</w:t>
            </w:r>
            <w:r w:rsidRPr="0058336F">
              <w:rPr>
                <w:rFonts w:ascii="微軟正黑體" w:eastAsia="微軟正黑體" w:hAnsi="微軟正黑體"/>
                <w:b/>
                <w:bCs/>
              </w:rPr>
              <w:lastRenderedPageBreak/>
              <w:t>所聯名兌換</w:t>
            </w:r>
          </w:p>
        </w:tc>
        <w:tc>
          <w:tcPr>
            <w:tcW w:w="20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1C630" w14:textId="77777777" w:rsidR="0058336F" w:rsidRPr="0058336F" w:rsidRDefault="0058336F" w:rsidP="0058336F">
            <w:pPr>
              <w:rPr>
                <w:rFonts w:ascii="微軟正黑體" w:eastAsia="微軟正黑體" w:hAnsi="微軟正黑體"/>
              </w:rPr>
            </w:pPr>
            <w:r w:rsidRPr="0058336F">
              <w:rPr>
                <w:rFonts w:ascii="微軟正黑體" w:eastAsia="微軟正黑體" w:hAnsi="微軟正黑體"/>
              </w:rPr>
              <w:lastRenderedPageBreak/>
              <w:t>限制雲端空間，</w:t>
            </w:r>
            <w:r w:rsidRPr="0058336F">
              <w:rPr>
                <w:rFonts w:ascii="微軟正黑體" w:eastAsia="微軟正黑體" w:hAnsi="微軟正黑體"/>
              </w:rPr>
              <w:lastRenderedPageBreak/>
              <w:t xml:space="preserve">要求花錢擴容 </w:t>
            </w:r>
          </w:p>
        </w:tc>
        <w:tc>
          <w:tcPr>
            <w:tcW w:w="252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6C5AC" w:themeFill="accent2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CE7E5" w14:textId="77777777" w:rsidR="0058336F" w:rsidRPr="0058336F" w:rsidRDefault="0058336F" w:rsidP="0058336F">
            <w:pPr>
              <w:rPr>
                <w:rFonts w:ascii="微軟正黑體" w:eastAsia="微軟正黑體" w:hAnsi="微軟正黑體"/>
              </w:rPr>
            </w:pPr>
            <w:r w:rsidRPr="0058336F">
              <w:rPr>
                <w:rFonts w:ascii="微軟正黑體" w:eastAsia="微軟正黑體" w:hAnsi="微軟正黑體"/>
                <w:b/>
                <w:bCs/>
              </w:rPr>
              <w:lastRenderedPageBreak/>
              <w:t>「產檢診所 / 母嬰</w:t>
            </w:r>
            <w:r w:rsidRPr="0058336F">
              <w:rPr>
                <w:rFonts w:ascii="微軟正黑體" w:eastAsia="微軟正黑體" w:hAnsi="微軟正黑體"/>
                <w:b/>
                <w:bCs/>
              </w:rPr>
              <w:lastRenderedPageBreak/>
              <w:t>品牌好孕禮包」</w:t>
            </w:r>
            <w:r w:rsidRPr="0058336F">
              <w:rPr>
                <w:rFonts w:ascii="微軟正黑體" w:eastAsia="微軟正黑體" w:hAnsi="微軟正黑體"/>
              </w:rPr>
              <w:t>（解鎖碼贈送）</w:t>
            </w:r>
          </w:p>
        </w:tc>
        <w:tc>
          <w:tcPr>
            <w:tcW w:w="54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90877" w14:textId="77777777" w:rsidR="0058336F" w:rsidRPr="0058336F" w:rsidRDefault="0058336F" w:rsidP="0058336F">
            <w:pPr>
              <w:rPr>
                <w:rFonts w:ascii="微軟正黑體" w:eastAsia="微軟正黑體" w:hAnsi="微軟正黑體"/>
              </w:rPr>
            </w:pPr>
            <w:r w:rsidRPr="0058336F">
              <w:rPr>
                <w:rFonts w:ascii="微軟正黑體" w:eastAsia="微軟正黑體" w:hAnsi="微軟正黑體"/>
              </w:rPr>
              <w:lastRenderedPageBreak/>
              <w:t>與合作婦產科診所或母嬰品牌合作，準爸媽至配</w:t>
            </w:r>
            <w:r w:rsidRPr="0058336F">
              <w:rPr>
                <w:rFonts w:ascii="微軟正黑體" w:eastAsia="微軟正黑體" w:hAnsi="微軟正黑體"/>
              </w:rPr>
              <w:lastRenderedPageBreak/>
              <w:t xml:space="preserve">合院所完成定期產檢或領取媽媽手冊時，直接掃碼獲贈「1 年期進階雲端相簿與紀念冊匯出權限」。 </w:t>
            </w:r>
          </w:p>
        </w:tc>
      </w:tr>
      <w:tr w:rsidR="0058336F" w:rsidRPr="0058336F" w14:paraId="3A49AA71" w14:textId="77777777" w:rsidTr="0058336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9E305" w14:textId="77777777" w:rsidR="0058336F" w:rsidRPr="0058336F" w:rsidRDefault="0058336F" w:rsidP="0058336F">
            <w:pPr>
              <w:rPr>
                <w:rFonts w:ascii="微軟正黑體" w:eastAsia="微軟正黑體" w:hAnsi="微軟正黑體"/>
              </w:rPr>
            </w:pPr>
            <w:r w:rsidRPr="0058336F">
              <w:rPr>
                <w:rFonts w:ascii="微軟正黑體" w:eastAsia="微軟正黑體" w:hAnsi="微軟正黑體"/>
                <w:b/>
                <w:bCs/>
              </w:rPr>
              <w:lastRenderedPageBreak/>
              <w:t>算力成本透明化倡議</w:t>
            </w:r>
          </w:p>
        </w:tc>
        <w:tc>
          <w:tcPr>
            <w:tcW w:w="20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714ED" w14:textId="77777777" w:rsidR="0058336F" w:rsidRPr="0058336F" w:rsidRDefault="0058336F" w:rsidP="0058336F">
            <w:pPr>
              <w:rPr>
                <w:rFonts w:ascii="微軟正黑體" w:eastAsia="微軟正黑體" w:hAnsi="微軟正黑體"/>
              </w:rPr>
            </w:pPr>
            <w:r w:rsidRPr="0058336F">
              <w:rPr>
                <w:rFonts w:ascii="微軟正黑體" w:eastAsia="微軟正黑體" w:hAnsi="微軟正黑體"/>
              </w:rPr>
              <w:t xml:space="preserve">超過問答次數直接跳付費彈窗 </w:t>
            </w:r>
          </w:p>
        </w:tc>
        <w:tc>
          <w:tcPr>
            <w:tcW w:w="252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6C5AC" w:themeFill="accent2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AA755" w14:textId="77777777" w:rsidR="0058336F" w:rsidRPr="0058336F" w:rsidRDefault="0058336F" w:rsidP="0058336F">
            <w:pPr>
              <w:rPr>
                <w:rFonts w:ascii="微軟正黑體" w:eastAsia="微軟正黑體" w:hAnsi="微軟正黑體"/>
              </w:rPr>
            </w:pPr>
            <w:r w:rsidRPr="0058336F">
              <w:rPr>
                <w:rFonts w:ascii="微軟正黑體" w:eastAsia="微軟正黑體" w:hAnsi="微軟正黑體"/>
                <w:b/>
                <w:bCs/>
              </w:rPr>
              <w:t>「AI 公共算力維護方案」</w:t>
            </w:r>
          </w:p>
        </w:tc>
        <w:tc>
          <w:tcPr>
            <w:tcW w:w="54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23C8B" w14:textId="77777777" w:rsidR="0058336F" w:rsidRPr="0058336F" w:rsidRDefault="0058336F" w:rsidP="0058336F">
            <w:pPr>
              <w:rPr>
                <w:rFonts w:ascii="微軟正黑體" w:eastAsia="微軟正黑體" w:hAnsi="微軟正黑體"/>
              </w:rPr>
            </w:pPr>
            <w:r w:rsidRPr="0058336F">
              <w:rPr>
                <w:rFonts w:ascii="微軟正黑體" w:eastAsia="微軟正黑體" w:hAnsi="微軟正黑體"/>
              </w:rPr>
              <w:t xml:space="preserve">每日提供充足的免費提問額度（滿足日常需求）；若超量使用，文案提示「本系統衛教 AI 由補助計畫支持運行，超過每日高頻上限可自由選擇小額贊助（贊助一杯咖啡支持伺服器）或明日重置」，化被動收費為主動支持。 </w:t>
            </w:r>
          </w:p>
        </w:tc>
      </w:tr>
    </w:tbl>
    <w:p w14:paraId="371C73F6" w14:textId="77777777" w:rsidR="0058336F" w:rsidRPr="0058336F" w:rsidRDefault="0058336F" w:rsidP="0058336F">
      <w:pPr>
        <w:rPr>
          <w:rFonts w:ascii="微軟正黑體" w:eastAsia="微軟正黑體" w:hAnsi="微軟正黑體"/>
        </w:rPr>
      </w:pPr>
      <w:r w:rsidRPr="0058336F">
        <w:rPr>
          <w:rFonts w:ascii="微軟正黑體" w:eastAsia="微軟正黑體" w:hAnsi="微軟正黑體"/>
          <w:b/>
          <w:bCs/>
        </w:rPr>
        <w:t>論述與定位調整重點</w:t>
      </w:r>
    </w:p>
    <w:p w14:paraId="59998613" w14:textId="77777777" w:rsidR="0058336F" w:rsidRPr="0058336F" w:rsidRDefault="0058336F" w:rsidP="0058336F">
      <w:pPr>
        <w:numPr>
          <w:ilvl w:val="0"/>
          <w:numId w:val="3"/>
        </w:numPr>
        <w:rPr>
          <w:rFonts w:ascii="微軟正黑體" w:eastAsia="微軟正黑體" w:hAnsi="微軟正黑體"/>
        </w:rPr>
      </w:pPr>
      <w:r w:rsidRPr="0058336F">
        <w:rPr>
          <w:rFonts w:ascii="微軟正黑體" w:eastAsia="微軟正黑體" w:hAnsi="微軟正黑體"/>
          <w:b/>
          <w:bCs/>
        </w:rPr>
        <w:t>強調社會責任（SDGs 對接）</w:t>
      </w:r>
      <w:r w:rsidRPr="0058336F">
        <w:rPr>
          <w:rFonts w:ascii="微軟正黑體" w:eastAsia="微軟正黑體" w:hAnsi="微軟正黑體"/>
        </w:rPr>
        <w:t xml:space="preserve">：系統手冊中已明確對接 </w:t>
      </w:r>
      <w:r w:rsidRPr="0058336F">
        <w:rPr>
          <w:rFonts w:ascii="微軟正黑體" w:eastAsia="微軟正黑體" w:hAnsi="微軟正黑體"/>
          <w:b/>
          <w:bCs/>
        </w:rPr>
        <w:t>SDG3（良好健康與福祉）</w:t>
      </w:r>
      <w:r w:rsidRPr="0058336F">
        <w:rPr>
          <w:rFonts w:ascii="微軟正黑體" w:eastAsia="微軟正黑體" w:hAnsi="微軟正黑體"/>
        </w:rPr>
        <w:t>、</w:t>
      </w:r>
      <w:r w:rsidRPr="0058336F">
        <w:rPr>
          <w:rFonts w:ascii="微軟正黑體" w:eastAsia="微軟正黑體" w:hAnsi="微軟正黑體"/>
          <w:b/>
          <w:bCs/>
        </w:rPr>
        <w:t>SDG4（優質教育）</w:t>
      </w:r>
      <w:r w:rsidRPr="0058336F">
        <w:rPr>
          <w:rFonts w:ascii="微軟正黑體" w:eastAsia="微軟正黑體" w:hAnsi="微軟正黑體"/>
        </w:rPr>
        <w:t xml:space="preserve"> 與 </w:t>
      </w:r>
      <w:r w:rsidRPr="0058336F">
        <w:rPr>
          <w:rFonts w:ascii="微軟正黑體" w:eastAsia="微軟正黑體" w:hAnsi="微軟正黑體"/>
          <w:b/>
          <w:bCs/>
        </w:rPr>
        <w:t>SDG5（性別平等）</w:t>
      </w:r>
      <w:r w:rsidRPr="0058336F">
        <w:rPr>
          <w:rFonts w:ascii="微軟正黑體" w:eastAsia="微軟正黑體" w:hAnsi="微軟正黑體"/>
        </w:rPr>
        <w:t xml:space="preserve">。在專案呈現與競賽審查中，強調「核心功能零門檻普及化，促進育兒平權」，進階收費則轉由 B 端企業或品牌補貼（雙邊市場模式）。 </w:t>
      </w:r>
    </w:p>
    <w:p w14:paraId="71B95B58" w14:textId="77777777" w:rsidR="0058336F" w:rsidRPr="0058336F" w:rsidRDefault="0058336F" w:rsidP="0058336F">
      <w:pPr>
        <w:numPr>
          <w:ilvl w:val="0"/>
          <w:numId w:val="3"/>
        </w:numPr>
        <w:rPr>
          <w:rFonts w:ascii="微軟正黑體" w:eastAsia="微軟正黑體" w:hAnsi="微軟正黑體"/>
        </w:rPr>
      </w:pPr>
      <w:r w:rsidRPr="0058336F">
        <w:rPr>
          <w:rFonts w:ascii="微軟正黑體" w:eastAsia="微軟正黑體" w:hAnsi="微軟正黑體"/>
          <w:b/>
          <w:bCs/>
        </w:rPr>
        <w:t>免費版保留尊嚴與完整度</w:t>
      </w:r>
      <w:r w:rsidRPr="0058336F">
        <w:rPr>
          <w:rFonts w:ascii="微軟正黑體" w:eastAsia="微軟正黑體" w:hAnsi="微軟正黑體"/>
        </w:rPr>
        <w:t xml:space="preserve">：確保核心的「孕期紀錄、0-3歲生長指標、基礎衛教問答」完全不受阻礙，付費/贊助項目僅聚焦於「實體/數位紀念冊匯出」與「企業多成員管理」等延伸服務。 </w:t>
      </w:r>
    </w:p>
    <w:p w14:paraId="2D783B91" w14:textId="77777777" w:rsidR="00A77FC4" w:rsidRPr="0058336F" w:rsidRDefault="00A77FC4">
      <w:pPr>
        <w:rPr>
          <w:rFonts w:ascii="微軟正黑體" w:eastAsia="微軟正黑體" w:hAnsi="微軟正黑體"/>
        </w:rPr>
      </w:pPr>
    </w:p>
    <w:sectPr w:rsidR="00A77FC4" w:rsidRPr="0058336F" w:rsidSect="0058336F">
      <w:pgSz w:w="11906" w:h="16838"/>
      <w:pgMar w:top="0" w:right="0" w:bottom="0" w:left="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845C3"/>
    <w:multiLevelType w:val="multilevel"/>
    <w:tmpl w:val="286E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F6BDA"/>
    <w:multiLevelType w:val="multilevel"/>
    <w:tmpl w:val="CC48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5975A3"/>
    <w:multiLevelType w:val="multilevel"/>
    <w:tmpl w:val="5DFA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776626">
    <w:abstractNumId w:val="0"/>
  </w:num>
  <w:num w:numId="2" w16cid:durableId="1546138624">
    <w:abstractNumId w:val="1"/>
  </w:num>
  <w:num w:numId="3" w16cid:durableId="2598745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32D"/>
    <w:rsid w:val="000C0A7E"/>
    <w:rsid w:val="000C3A9E"/>
    <w:rsid w:val="00193015"/>
    <w:rsid w:val="002C59CA"/>
    <w:rsid w:val="00460F78"/>
    <w:rsid w:val="005615E1"/>
    <w:rsid w:val="0058336F"/>
    <w:rsid w:val="006E46E6"/>
    <w:rsid w:val="006E4A48"/>
    <w:rsid w:val="0091132D"/>
    <w:rsid w:val="00A77FC4"/>
    <w:rsid w:val="00A82F3D"/>
    <w:rsid w:val="00BC3F30"/>
    <w:rsid w:val="00C12B5A"/>
    <w:rsid w:val="00EF77D4"/>
    <w:rsid w:val="00F01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024B9"/>
  <w15:chartTrackingRefBased/>
  <w15:docId w15:val="{B0098590-E230-4C53-908D-AF88FEF69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13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1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132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132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1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132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132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132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132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113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11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1132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11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1132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1132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1132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1132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113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132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11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13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113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1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113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13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13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1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1132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13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D17E3C-6477-46FB-81B2-254B2F326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栚沁 星夜•</dc:creator>
  <cp:keywords/>
  <dc:description/>
  <cp:lastModifiedBy>栚沁 星夜•</cp:lastModifiedBy>
  <cp:revision>2</cp:revision>
  <dcterms:created xsi:type="dcterms:W3CDTF">2026-08-24T01:20:00Z</dcterms:created>
  <dcterms:modified xsi:type="dcterms:W3CDTF">2026-08-24T01:24:00Z</dcterms:modified>
</cp:coreProperties>
</file>