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BÁO CÁO CÔNG NGHỆ &amp; KIẾN TRÚC PHẦN MỀM</w:t>
      </w:r>
    </w:p>
    <w:p>
      <w:pPr>
        <w:spacing w:before="300" w:after="100"/>
      </w:pPr>
      <w:r>
        <w:rPr>
          <w:b w:val="on"/>
          <w:sz w:val="28"/>
        </w:rPr>
        <w:t>1. Kiến trúc 3 Layers (3-Tier Architecture)</w:t>
      </w:r>
    </w:p>
    <w:p>
      <w:pPr>
        <w:spacing w:after="100"/>
      </w:pPr>
      <w:r>
        <w:rPr>
          <w:sz w:val="24"/>
        </w:rPr>
        <w:t>Dự án được áp dụng phân tách thành 3 tầng (Layers) rõ rệt để đảm bảo separation of concerns:</w:t>
      </w:r>
    </w:p>
    <w:p>
      <w:pPr>
        <w:spacing w:after="100"/>
      </w:pPr>
      <w:r>
        <w:rPr>
          <w:sz w:val="24"/>
        </w:rPr>
        <w:t>- UI Layer (Presentation): Các class trong package 'ui' (VD: CoursePanel.java) chỉ xử lý giao diện người dùng và nhận sự kiện.</w:t>
      </w:r>
    </w:p>
    <w:p>
      <w:pPr>
        <w:spacing w:after="100"/>
      </w:pPr>
      <w:r>
        <w:rPr>
          <w:sz w:val="24"/>
        </w:rPr>
        <w:t>- Service Layer (Business Logic): Các class trong package 'service' (VD: CourseService.java) xử lý nghiệp vụ, kiểm tra ràng buộc (validation) rồi mới chuyển xuống tầng dưới.</w:t>
      </w:r>
    </w:p>
    <w:p>
      <w:pPr>
        <w:spacing w:after="100"/>
      </w:pPr>
      <w:r>
        <w:rPr>
          <w:sz w:val="24"/>
        </w:rPr>
        <w:t>- Repository Layer (Data Access): Các class trong package 'repo' (VD: CourseRepository.java, JpaCourseRepository.java) chuyên trách truy vấn dữ liệu từ cơ sở dữ liệu.</w:t>
      </w:r>
    </w:p>
    <w:p>
      <w:pPr>
        <w:spacing w:before="100" w:after="200"/>
      </w:pPr>
      <w:r>
        <w:rPr>
          <w:rFonts w:ascii="Consolas" w:hAnsi="Consolas" w:cs="Consolas" w:eastAsia="Consolas"/>
          <w:sz w:val="20"/>
          <w:color w:val="008000"/>
        </w:rPr>
        <w:t>// Ví dụ tầng UI gọi Service (CoursePanel.java)</w:t>
        <w:br/>
      </w:r>
      <w:r>
        <w:rPr>
          <w:rFonts w:ascii="Consolas" w:hAnsi="Consolas" w:cs="Consolas" w:eastAsia="Consolas"/>
          <w:sz w:val="20"/>
          <w:color w:val="000088"/>
        </w:rPr>
        <w:t>btnDelete.addActionListener(e -&gt; deleteCourse());</w:t>
        <w:br/>
      </w:r>
      <w:r>
        <w:rPr>
          <w:rFonts w:ascii="Consolas" w:hAnsi="Consolas" w:cs="Consolas" w:eastAsia="Consolas"/>
          <w:sz w:val="20"/>
          <w:color w:val="000088"/>
        </w:rPr>
        <w:t/>
        <w:br/>
      </w:r>
      <w:r>
        <w:rPr>
          <w:rFonts w:ascii="Consolas" w:hAnsi="Consolas" w:cs="Consolas" w:eastAsia="Consolas"/>
          <w:sz w:val="20"/>
          <w:color w:val="008000"/>
        </w:rPr>
        <w:t>// Ví dụ tầng Service kiểm tra và gọi Repository (CourseService.java)</w:t>
        <w:br/>
      </w:r>
      <w:r>
        <w:rPr>
          <w:rFonts w:ascii="Consolas" w:hAnsi="Consolas" w:cs="Consolas" w:eastAsia="Consolas"/>
          <w:sz w:val="20"/>
          <w:color w:val="000088"/>
        </w:rPr>
        <w:t>public Course save(Course course) {</w:t>
        <w:br/>
      </w:r>
      <w:r>
        <w:rPr>
          <w:rFonts w:ascii="Consolas" w:hAnsi="Consolas" w:cs="Consolas" w:eastAsia="Consolas"/>
          <w:sz w:val="20"/>
          <w:color w:val="000088"/>
        </w:rPr>
        <w:t xml:space="preserve">    validate(course); // logic nghiệp vụ</w:t>
        <w:br/>
      </w:r>
      <w:r>
        <w:rPr>
          <w:rFonts w:ascii="Consolas" w:hAnsi="Consolas" w:cs="Consolas" w:eastAsia="Consolas"/>
          <w:sz w:val="20"/>
          <w:color w:val="000088"/>
        </w:rPr>
        <w:t xml:space="preserve">    return courseRepo.save(course); // truyền xuống tầng DAO</w:t>
        <w:br/>
      </w:r>
      <w:r>
        <w:rPr>
          <w:rFonts w:ascii="Consolas" w:hAnsi="Consolas" w:cs="Consolas" w:eastAsia="Consolas"/>
          <w:sz w:val="20"/>
          <w:color w:val="000088"/>
        </w:rPr>
        <w:t>}</w:t>
      </w:r>
    </w:p>
    <w:p>
      <w:pPr>
        <w:spacing w:before="300" w:after="100"/>
      </w:pPr>
      <w:r>
        <w:rPr>
          <w:b w:val="on"/>
          <w:sz w:val="28"/>
        </w:rPr>
        <w:t>2. Áp dụng Nguyên lý SOLID</w:t>
      </w:r>
    </w:p>
    <w:p>
      <w:pPr>
        <w:spacing w:after="100"/>
      </w:pPr>
      <w:r>
        <w:rPr>
          <w:sz w:val="24"/>
        </w:rPr>
        <w:t>Dự án lấy nguyên lý SOLID làm kim chỉ nam, thấy rõ nhất qua các nguyên lý SRP, OCP và DIP:</w:t>
      </w:r>
    </w:p>
    <w:p>
      <w:pPr>
        <w:spacing w:after="100"/>
      </w:pPr>
      <w:r>
        <w:rPr>
          <w:sz w:val="24"/>
        </w:rPr>
        <w:t>- Single Responsibility Principle (SRP): Lớp JpaCourseRepository chỉ làm duy nhất một việc là thao tác với database bằng JPA, không xen lẫn mã liên quan tới giao diện GUI.</w:t>
      </w:r>
    </w:p>
    <w:p>
      <w:pPr>
        <w:spacing w:after="100"/>
      </w:pPr>
      <w:r>
        <w:rPr>
          <w:sz w:val="24"/>
        </w:rPr>
        <w:t>- Dependency Inversion Principle (DIP) &amp; Open/Closed (OCP): Tầng Service không phụ thuộc trực tiếp vào cài đặt JPA cụ thể, mà phụ thuộc vào Interface CourseRepository. Điều này giúp dễ đổi sang công nghệ JDBC, Mock mà không làm hỏng code Service.</w:t>
      </w:r>
    </w:p>
    <w:p>
      <w:pPr>
        <w:spacing w:before="100" w:after="200"/>
      </w:pPr>
      <w:r>
        <w:rPr>
          <w:rFonts w:ascii="Consolas" w:hAnsi="Consolas" w:cs="Consolas" w:eastAsia="Consolas"/>
          <w:sz w:val="20"/>
          <w:color w:val="008000"/>
        </w:rPr>
        <w:t>// Interface tạo ra hợp đồng (CourseRepository.java)</w:t>
        <w:br/>
      </w:r>
      <w:r>
        <w:rPr>
          <w:rFonts w:ascii="Consolas" w:hAnsi="Consolas" w:cs="Consolas" w:eastAsia="Consolas"/>
          <w:sz w:val="20"/>
          <w:color w:val="000088"/>
        </w:rPr>
        <w:t>public interface CourseRepository {</w:t>
        <w:br/>
      </w:r>
      <w:r>
        <w:rPr>
          <w:rFonts w:ascii="Consolas" w:hAnsi="Consolas" w:cs="Consolas" w:eastAsia="Consolas"/>
          <w:sz w:val="20"/>
          <w:color w:val="000088"/>
        </w:rPr>
        <w:t xml:space="preserve">    Course save(Course course);</w:t>
        <w:br/>
      </w:r>
      <w:r>
        <w:rPr>
          <w:rFonts w:ascii="Consolas" w:hAnsi="Consolas" w:cs="Consolas" w:eastAsia="Consolas"/>
          <w:sz w:val="20"/>
          <w:color w:val="000088"/>
        </w:rPr>
        <w:t xml:space="preserve">    List&lt;Course&gt; findAll();</w:t>
        <w:br/>
      </w:r>
      <w:r>
        <w:rPr>
          <w:rFonts w:ascii="Consolas" w:hAnsi="Consolas" w:cs="Consolas" w:eastAsia="Consolas"/>
          <w:sz w:val="20"/>
          <w:color w:val="000088"/>
        </w:rPr>
        <w:t>}</w:t>
        <w:br/>
      </w:r>
      <w:r>
        <w:rPr>
          <w:rFonts w:ascii="Consolas" w:hAnsi="Consolas" w:cs="Consolas" w:eastAsia="Consolas"/>
          <w:sz w:val="20"/>
          <w:color w:val="000088"/>
        </w:rPr>
        <w:t/>
        <w:br/>
      </w:r>
      <w:r>
        <w:rPr>
          <w:rFonts w:ascii="Consolas" w:hAnsi="Consolas" w:cs="Consolas" w:eastAsia="Consolas"/>
          <w:sz w:val="20"/>
          <w:color w:val="008000"/>
        </w:rPr>
        <w:t>// Service phụ thuộc vào Abstraction (DIP) (CourseService.java)</w:t>
        <w:br/>
      </w:r>
      <w:r>
        <w:rPr>
          <w:rFonts w:ascii="Consolas" w:hAnsi="Consolas" w:cs="Consolas" w:eastAsia="Consolas"/>
          <w:sz w:val="20"/>
          <w:color w:val="000088"/>
        </w:rPr>
        <w:t>public class CourseService {</w:t>
        <w:br/>
      </w:r>
      <w:r>
        <w:rPr>
          <w:rFonts w:ascii="Consolas" w:hAnsi="Consolas" w:cs="Consolas" w:eastAsia="Consolas"/>
          <w:sz w:val="20"/>
          <w:color w:val="008000"/>
        </w:rPr>
        <w:t xml:space="preserve">    // Dùng interface thay vì class cụ thể ở khai báo</w:t>
        <w:br/>
      </w:r>
      <w:r>
        <w:rPr>
          <w:rFonts w:ascii="Consolas" w:hAnsi="Consolas" w:cs="Consolas" w:eastAsia="Consolas"/>
          <w:sz w:val="20"/>
          <w:color w:val="000088"/>
        </w:rPr>
        <w:t xml:space="preserve">    private final CourseRepository courseRepo = new JpaCourseRepository();</w:t>
        <w:br/>
      </w:r>
      <w:r>
        <w:rPr>
          <w:rFonts w:ascii="Consolas" w:hAnsi="Consolas" w:cs="Consolas" w:eastAsia="Consolas"/>
          <w:sz w:val="20"/>
          <w:color w:val="000088"/>
        </w:rPr>
        <w:t>}</w:t>
      </w:r>
    </w:p>
    <w:p>
      <w:pPr>
        <w:spacing w:before="300" w:after="100"/>
      </w:pPr>
      <w:r>
        <w:rPr>
          <w:b w:val="on"/>
          <w:sz w:val="28"/>
        </w:rPr>
        <w:t>3. Áp dụng JPA và Hibernate</w:t>
      </w:r>
    </w:p>
    <w:p>
      <w:pPr>
        <w:spacing w:after="100"/>
      </w:pPr>
      <w:r>
        <w:rPr>
          <w:sz w:val="24"/>
        </w:rPr>
        <w:t>Dự án sử dụng JPA API với bộ provider là Hibernate để thực hiện ORM (Object-Relational Mapping), tự động ánh xạ Java đối tượng xuống bảng CSDL MySQL.</w:t>
      </w:r>
    </w:p>
    <w:p>
      <w:pPr>
        <w:spacing w:before="100" w:after="200"/>
      </w:pPr>
      <w:r>
        <w:rPr>
          <w:rFonts w:ascii="Consolas" w:hAnsi="Consolas" w:cs="Consolas" w:eastAsia="Consolas"/>
          <w:sz w:val="20"/>
          <w:color w:val="008000"/>
        </w:rPr>
        <w:t>// Ánh xạ Thực thể Java (Course.java)</w:t>
        <w:br/>
      </w:r>
      <w:r>
        <w:rPr>
          <w:rFonts w:ascii="Consolas" w:hAnsi="Consolas" w:cs="Consolas" w:eastAsia="Consolas"/>
          <w:sz w:val="20"/>
          <w:color w:val="000088"/>
        </w:rPr>
        <w:t>@Entity</w:t>
        <w:br/>
      </w:r>
      <w:r>
        <w:rPr>
          <w:rFonts w:ascii="Consolas" w:hAnsi="Consolas" w:cs="Consolas" w:eastAsia="Consolas"/>
          <w:sz w:val="20"/>
          <w:color w:val="000088"/>
        </w:rPr>
        <w:t>@Table(name = "courses")</w:t>
        <w:br/>
      </w:r>
      <w:r>
        <w:rPr>
          <w:rFonts w:ascii="Consolas" w:hAnsi="Consolas" w:cs="Consolas" w:eastAsia="Consolas"/>
          <w:sz w:val="20"/>
          <w:color w:val="000088"/>
        </w:rPr>
        <w:t>public class Course {</w:t>
        <w:br/>
      </w:r>
      <w:r>
        <w:rPr>
          <w:rFonts w:ascii="Consolas" w:hAnsi="Consolas" w:cs="Consolas" w:eastAsia="Consolas"/>
          <w:sz w:val="20"/>
          <w:color w:val="000088"/>
        </w:rPr>
        <w:t xml:space="preserve">    @Id</w:t>
        <w:br/>
      </w:r>
      <w:r>
        <w:rPr>
          <w:rFonts w:ascii="Consolas" w:hAnsi="Consolas" w:cs="Consolas" w:eastAsia="Consolas"/>
          <w:sz w:val="20"/>
          <w:color w:val="000088"/>
        </w:rPr>
        <w:t xml:space="preserve">    @GeneratedValue(strategy = GenerationType.IDENTITY)</w:t>
        <w:br/>
      </w:r>
      <w:r>
        <w:rPr>
          <w:rFonts w:ascii="Consolas" w:hAnsi="Consolas" w:cs="Consolas" w:eastAsia="Consolas"/>
          <w:sz w:val="20"/>
          <w:color w:val="000088"/>
        </w:rPr>
        <w:t xml:space="preserve">    @Column(name = "course_id")</w:t>
        <w:br/>
      </w:r>
      <w:r>
        <w:rPr>
          <w:rFonts w:ascii="Consolas" w:hAnsi="Consolas" w:cs="Consolas" w:eastAsia="Consolas"/>
          <w:sz w:val="20"/>
          <w:color w:val="000088"/>
        </w:rPr>
        <w:t xml:space="preserve">    private Long courseId;</w:t>
        <w:br/>
      </w:r>
      <w:r>
        <w:rPr>
          <w:rFonts w:ascii="Consolas" w:hAnsi="Consolas" w:cs="Consolas" w:eastAsia="Consolas"/>
          <w:sz w:val="20"/>
          <w:color w:val="000088"/>
        </w:rPr>
        <w:t xml:space="preserve">    </w:t>
        <w:br/>
      </w:r>
      <w:r>
        <w:rPr>
          <w:rFonts w:ascii="Consolas" w:hAnsi="Consolas" w:cs="Consolas" w:eastAsia="Consolas"/>
          <w:sz w:val="20"/>
          <w:color w:val="000088"/>
        </w:rPr>
        <w:t xml:space="preserve">    @Column(name = "course_name", nullable = false)</w:t>
        <w:br/>
      </w:r>
      <w:r>
        <w:rPr>
          <w:rFonts w:ascii="Consolas" w:hAnsi="Consolas" w:cs="Consolas" w:eastAsia="Consolas"/>
          <w:sz w:val="20"/>
          <w:color w:val="000088"/>
        </w:rPr>
        <w:t xml:space="preserve">    private String courseName;</w:t>
        <w:br/>
      </w:r>
      <w:r>
        <w:rPr>
          <w:rFonts w:ascii="Consolas" w:hAnsi="Consolas" w:cs="Consolas" w:eastAsia="Consolas"/>
          <w:sz w:val="20"/>
          <w:color w:val="000088"/>
        </w:rPr>
        <w:t>}</w:t>
      </w:r>
    </w:p>
    <w:p>
      <w:pPr>
        <w:spacing w:after="100"/>
      </w:pPr>
      <w:r>
        <w:rPr>
          <w:sz w:val="24"/>
        </w:rPr>
        <w:t>Truy vấn hướng đối tượng bằng EntityManager và JPQL (Java Persistence Query Language):</w:t>
      </w:r>
    </w:p>
    <w:p>
      <w:pPr>
        <w:spacing w:before="100" w:after="200"/>
      </w:pPr>
      <w:r>
        <w:rPr>
          <w:rFonts w:ascii="Consolas" w:hAnsi="Consolas" w:cs="Consolas" w:eastAsia="Consolas"/>
          <w:sz w:val="20"/>
          <w:color w:val="008000"/>
        </w:rPr>
        <w:t>// Truy vấn đọc bằng EntityManager (JpaCourseRepository.java)</w:t>
        <w:br/>
      </w:r>
      <w:r>
        <w:rPr>
          <w:rFonts w:ascii="Consolas" w:hAnsi="Consolas" w:cs="Consolas" w:eastAsia="Consolas"/>
          <w:sz w:val="20"/>
          <w:color w:val="000088"/>
        </w:rPr>
        <w:t>public List&lt;Course&gt; findAllActive() {</w:t>
        <w:br/>
      </w:r>
      <w:r>
        <w:rPr>
          <w:rFonts w:ascii="Consolas" w:hAnsi="Consolas" w:cs="Consolas" w:eastAsia="Consolas"/>
          <w:sz w:val="20"/>
          <w:color w:val="000088"/>
        </w:rPr>
        <w:t xml:space="preserve">    EntityManager em = Jpa.em();</w:t>
        <w:br/>
      </w:r>
      <w:r>
        <w:rPr>
          <w:rFonts w:ascii="Consolas" w:hAnsi="Consolas" w:cs="Consolas" w:eastAsia="Consolas"/>
          <w:sz w:val="20"/>
          <w:color w:val="000088"/>
        </w:rPr>
        <w:t xml:space="preserve">    try {</w:t>
        <w:br/>
      </w:r>
      <w:r>
        <w:rPr>
          <w:rFonts w:ascii="Consolas" w:hAnsi="Consolas" w:cs="Consolas" w:eastAsia="Consolas"/>
          <w:sz w:val="20"/>
          <w:color w:val="000088"/>
        </w:rPr>
        <w:t xml:space="preserve">        return em.createQuery(</w:t>
        <w:br/>
      </w:r>
      <w:r>
        <w:rPr>
          <w:rFonts w:ascii="Consolas" w:hAnsi="Consolas" w:cs="Consolas" w:eastAsia="Consolas"/>
          <w:sz w:val="20"/>
          <w:color w:val="000088"/>
        </w:rPr>
        <w:t xml:space="preserve">            "SELECT c FROM Course c WHERE c.status = :st", Course.class)</w:t>
        <w:br/>
      </w:r>
      <w:r>
        <w:rPr>
          <w:rFonts w:ascii="Consolas" w:hAnsi="Consolas" w:cs="Consolas" w:eastAsia="Consolas"/>
          <w:sz w:val="20"/>
          <w:color w:val="000088"/>
        </w:rPr>
        <w:t xml:space="preserve">            .setParameter("st", Course.ActiveStatus.Active)</w:t>
        <w:br/>
      </w:r>
      <w:r>
        <w:rPr>
          <w:rFonts w:ascii="Consolas" w:hAnsi="Consolas" w:cs="Consolas" w:eastAsia="Consolas"/>
          <w:sz w:val="20"/>
          <w:color w:val="000088"/>
        </w:rPr>
        <w:t xml:space="preserve">            .getResultList();</w:t>
        <w:br/>
      </w:r>
      <w:r>
        <w:rPr>
          <w:rFonts w:ascii="Consolas" w:hAnsi="Consolas" w:cs="Consolas" w:eastAsia="Consolas"/>
          <w:sz w:val="20"/>
          <w:color w:val="000088"/>
        </w:rPr>
        <w:t xml:space="preserve">    } finally {</w:t>
        <w:br/>
      </w:r>
      <w:r>
        <w:rPr>
          <w:rFonts w:ascii="Consolas" w:hAnsi="Consolas" w:cs="Consolas" w:eastAsia="Consolas"/>
          <w:sz w:val="20"/>
          <w:color w:val="000088"/>
        </w:rPr>
        <w:t xml:space="preserve">        em.close();</w:t>
        <w:br/>
      </w:r>
      <w:r>
        <w:rPr>
          <w:rFonts w:ascii="Consolas" w:hAnsi="Consolas" w:cs="Consolas" w:eastAsia="Consolas"/>
          <w:sz w:val="20"/>
          <w:color w:val="000088"/>
        </w:rPr>
        <w:t xml:space="preserve">    }</w:t>
        <w:br/>
      </w:r>
      <w:r>
        <w:rPr>
          <w:rFonts w:ascii="Consolas" w:hAnsi="Consolas" w:cs="Consolas" w:eastAsia="Consolas"/>
          <w:sz w:val="20"/>
          <w:color w:val="000088"/>
        </w:rPr>
        <w:t>}</w:t>
      </w:r>
    </w:p>
    <w:p>
      <w:pPr>
        <w:spacing w:before="300" w:after="100"/>
      </w:pPr>
      <w:r>
        <w:rPr>
          <w:b w:val="on"/>
          <w:sz w:val="28"/>
        </w:rPr>
        <w:t>4. Lambda Expressions và Stream API</w:t>
      </w:r>
    </w:p>
    <w:p>
      <w:pPr>
        <w:spacing w:after="100"/>
      </w:pPr>
      <w:r>
        <w:rPr>
          <w:sz w:val="24"/>
        </w:rPr>
        <w:t>Java Lambdas được sử dụng xuyên suốt để giữ mã nguồn ngắn gọn, tối ưu. Ví dụ khi đăng ký sự kiện giao diện Swing:</w:t>
      </w:r>
    </w:p>
    <w:p>
      <w:pPr>
        <w:spacing w:before="100" w:after="200"/>
      </w:pPr>
      <w:r>
        <w:rPr>
          <w:rFonts w:ascii="Consolas" w:hAnsi="Consolas" w:cs="Consolas" w:eastAsia="Consolas"/>
          <w:sz w:val="20"/>
          <w:color w:val="008000"/>
        </w:rPr>
        <w:t>// Dùng Lambda Expression thay cho lớp vô danh (CoursePanel.java)</w:t>
        <w:br/>
      </w:r>
      <w:r>
        <w:rPr>
          <w:rFonts w:ascii="Consolas" w:hAnsi="Consolas" w:cs="Consolas" w:eastAsia="Consolas"/>
          <w:sz w:val="20"/>
          <w:color w:val="000088"/>
        </w:rPr>
        <w:t>btnAdd.addActionListener(e -&gt; addCourse());</w:t>
        <w:br/>
      </w:r>
      <w:r>
        <w:rPr>
          <w:rFonts w:ascii="Consolas" w:hAnsi="Consolas" w:cs="Consolas" w:eastAsia="Consolas"/>
          <w:sz w:val="20"/>
          <w:color w:val="000088"/>
        </w:rPr>
        <w:t>btnUpdate.addActionListener(e -&gt; updateCourse());</w:t>
      </w:r>
    </w:p>
    <w:p>
      <w:pPr>
        <w:spacing w:after="100"/>
      </w:pPr>
      <w:r>
        <w:rPr>
          <w:sz w:val="24"/>
        </w:rPr>
        <w:t>Việc dùng Lambda kết hợp với Stream API giúp quá trình lọc mảng dữ liệu cũng trở lên thanh thoát:</w:t>
      </w:r>
    </w:p>
    <w:p>
      <w:pPr>
        <w:spacing w:before="100" w:after="200"/>
      </w:pPr>
      <w:r>
        <w:rPr>
          <w:rFonts w:ascii="Consolas" w:hAnsi="Consolas" w:cs="Consolas" w:eastAsia="Consolas"/>
          <w:sz w:val="20"/>
          <w:color w:val="008000"/>
        </w:rPr>
        <w:t>// Dùng Stream API và tham số Predicate Lambda (CourseService.java)</w:t>
        <w:br/>
      </w:r>
      <w:r>
        <w:rPr>
          <w:rFonts w:ascii="Consolas" w:hAnsi="Consolas" w:cs="Consolas" w:eastAsia="Consolas"/>
          <w:sz w:val="20"/>
          <w:color w:val="000088"/>
        </w:rPr>
        <w:t>public List&lt;Course&gt; filterCourses(Predicate&lt;Course&gt; condition) {</w:t>
        <w:br/>
      </w:r>
      <w:r>
        <w:rPr>
          <w:rFonts w:ascii="Consolas" w:hAnsi="Consolas" w:cs="Consolas" w:eastAsia="Consolas"/>
          <w:sz w:val="20"/>
          <w:color w:val="000088"/>
        </w:rPr>
        <w:t xml:space="preserve">    return courseRepo.findAll().stream()</w:t>
        <w:br/>
      </w:r>
      <w:r>
        <w:rPr>
          <w:rFonts w:ascii="Consolas" w:hAnsi="Consolas" w:cs="Consolas" w:eastAsia="Consolas"/>
          <w:sz w:val="20"/>
          <w:color w:val="000088"/>
        </w:rPr>
        <w:t xml:space="preserve">            .filter(condition) // Áp dụng lambda truyền từ tham số</w:t>
        <w:br/>
      </w:r>
      <w:r>
        <w:rPr>
          <w:rFonts w:ascii="Consolas" w:hAnsi="Consolas" w:cs="Consolas" w:eastAsia="Consolas"/>
          <w:sz w:val="20"/>
          <w:color w:val="000088"/>
        </w:rPr>
        <w:t xml:space="preserve">            .toList();</w:t>
        <w:br/>
      </w:r>
      <w:r>
        <w:rPr>
          <w:rFonts w:ascii="Consolas" w:hAnsi="Consolas" w:cs="Consolas" w:eastAsia="Consolas"/>
          <w:sz w:val="20"/>
          <w:color w:val="000088"/>
        </w:rPr>
        <w:t>}</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2026-03-15T04:50:33Z</dcterms:created>
  <dc:creator>Apache POI</dc:creator>
</cp:coreProperties>
</file>