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BÁO CÁO CÔNG NGHỆ &amp; KIẾN TRÚC PHẦN MỀM</w:t>
      </w:r>
    </w:p>
    <w:p>
      <w:pPr>
        <w:spacing w:before="300" w:after="100"/>
      </w:pPr>
      <w:r>
        <w:rPr>
          <w:b w:val="on"/>
          <w:sz w:val="28"/>
        </w:rPr>
        <w:t>1. Kiến trúc 3 Layers (3-Tier Architecture)</w:t>
      </w:r>
    </w:p>
    <w:p>
      <w:pPr>
        <w:spacing w:after="100"/>
      </w:pPr>
      <w:r>
        <w:rPr>
          <w:sz w:val="24"/>
        </w:rPr>
        <w:t>Dự án được ứng dụng phân tách thành 3 tầng (Layers) rõ rệt để đảm bảo separation of concerns. Việc này giúp dễ bảo trì, dễ thay đổi UI hay DB mà không ảnh hưởng tới lõi nghiệp vụ:</w:t>
      </w:r>
    </w:p>
    <w:p>
      <w:pPr>
        <w:spacing w:after="100"/>
      </w:pPr>
      <w:r>
        <w:rPr>
          <w:sz w:val="24"/>
        </w:rPr>
        <w:t>- UI Layer (Presentation): Chỉ xử lý giao tiếp người dùng và bắt sự kiện. Ví dụ class CoursePanel gọi xuống CourseService chứ không tự tay thao tác DB.</w:t>
      </w:r>
    </w:p>
    <w:p>
      <w:pPr>
        <w:spacing w:after="100"/>
      </w:pPr>
      <w:r>
        <w:rPr>
          <w:sz w:val="24"/>
        </w:rPr>
        <w:t>- Service Layer (Business Logic): Chứa logic nghiệp vụ cốt lõi, kiểm tra ràng buộc (validation) rồi chuyển xuống tầng DAO (Repository).</w:t>
      </w:r>
    </w:p>
    <w:p>
      <w:pPr>
        <w:spacing w:after="100"/>
      </w:pPr>
      <w:r>
        <w:rPr>
          <w:sz w:val="24"/>
        </w:rPr>
        <w:t>- Repository Layer (Data Access): Chuyên trách giao tiếp với Data source (MySQL qua JPA/Hibernate).</w:t>
      </w:r>
    </w:p>
    <w:p>
      <w:pPr>
        <w:spacing w:before="100" w:after="200"/>
      </w:pPr>
      <w:r>
        <w:rPr>
          <w:rFonts w:ascii="Consolas" w:hAnsi="Consolas" w:cs="Consolas" w:eastAsia="Consolas"/>
          <w:sz w:val="20"/>
          <w:color w:val="008000"/>
        </w:rPr>
        <w:t>// 1. Tầng UI (CoursePanel.java) chỉ bắt sự kiện và gọi Service</w:t>
        <w:br/>
      </w:r>
      <w:r>
        <w:rPr>
          <w:rFonts w:ascii="Consolas" w:hAnsi="Consolas" w:cs="Consolas" w:eastAsia="Consolas"/>
          <w:sz w:val="20"/>
          <w:color w:val="000088"/>
        </w:rPr>
        <w:t>btnDelete.addActionListener(e -&gt; deleteCourse());</w:t>
        <w:br/>
      </w:r>
      <w:r>
        <w:rPr>
          <w:rFonts w:ascii="Consolas" w:hAnsi="Consolas" w:cs="Consolas" w:eastAsia="Consolas"/>
          <w:sz w:val="20"/>
          <w:color w:val="000088"/>
        </w:rPr>
        <w:t/>
        <w:br/>
      </w:r>
      <w:r>
        <w:rPr>
          <w:rFonts w:ascii="Consolas" w:hAnsi="Consolas" w:cs="Consolas" w:eastAsia="Consolas"/>
          <w:sz w:val="20"/>
          <w:color w:val="008000"/>
        </w:rPr>
        <w:t>// 2. Tầng Service (CourseService.java) thực hiện validate logic nghiệp vụ</w:t>
        <w:br/>
      </w:r>
      <w:r>
        <w:rPr>
          <w:rFonts w:ascii="Consolas" w:hAnsi="Consolas" w:cs="Consolas" w:eastAsia="Consolas"/>
          <w:sz w:val="20"/>
          <w:color w:val="000088"/>
        </w:rPr>
        <w:t>public Course save(Course course) {</w:t>
        <w:br/>
      </w:r>
      <w:r>
        <w:rPr>
          <w:rFonts w:ascii="Consolas" w:hAnsi="Consolas" w:cs="Consolas" w:eastAsia="Consolas"/>
          <w:sz w:val="20"/>
          <w:color w:val="000088"/>
        </w:rPr>
        <w:t xml:space="preserve">    validate(course); // Kiểm tra ràng buộc học phí, tên, v.v.</w:t>
        <w:br/>
      </w:r>
      <w:r>
        <w:rPr>
          <w:rFonts w:ascii="Consolas" w:hAnsi="Consolas" w:cs="Consolas" w:eastAsia="Consolas"/>
          <w:sz w:val="20"/>
          <w:color w:val="000088"/>
        </w:rPr>
        <w:t xml:space="preserve">    return courseRepo.save(course); // Truyền lệnh xuống tầng DAO</w:t>
        <w:br/>
      </w:r>
      <w:r>
        <w:rPr>
          <w:rFonts w:ascii="Consolas" w:hAnsi="Consolas" w:cs="Consolas" w:eastAsia="Consolas"/>
          <w:sz w:val="20"/>
          <w:color w:val="000088"/>
        </w:rPr>
        <w:t>}</w:t>
        <w:br/>
      </w:r>
      <w:r>
        <w:rPr>
          <w:rFonts w:ascii="Consolas" w:hAnsi="Consolas" w:cs="Consolas" w:eastAsia="Consolas"/>
          <w:sz w:val="20"/>
          <w:color w:val="000088"/>
        </w:rPr>
        <w:t/>
        <w:br/>
      </w:r>
      <w:r>
        <w:rPr>
          <w:rFonts w:ascii="Consolas" w:hAnsi="Consolas" w:cs="Consolas" w:eastAsia="Consolas"/>
          <w:sz w:val="20"/>
          <w:color w:val="008000"/>
        </w:rPr>
        <w:t>// 3. Tầng Repository (JpaCourseRepository.java) lưu DB</w:t>
        <w:br/>
      </w:r>
      <w:r>
        <w:rPr>
          <w:rFonts w:ascii="Consolas" w:hAnsi="Consolas" w:cs="Consolas" w:eastAsia="Consolas"/>
          <w:sz w:val="20"/>
          <w:color w:val="000088"/>
        </w:rPr>
        <w:t>public Course save(Course course) {</w:t>
        <w:br/>
      </w:r>
      <w:r>
        <w:rPr>
          <w:rFonts w:ascii="Consolas" w:hAnsi="Consolas" w:cs="Consolas" w:eastAsia="Consolas"/>
          <w:sz w:val="20"/>
          <w:color w:val="000088"/>
        </w:rPr>
        <w:t xml:space="preserve">    return txm.runInTransaction(em -&gt; {</w:t>
        <w:br/>
      </w:r>
      <w:r>
        <w:rPr>
          <w:rFonts w:ascii="Consolas" w:hAnsi="Consolas" w:cs="Consolas" w:eastAsia="Consolas"/>
          <w:sz w:val="20"/>
          <w:color w:val="000088"/>
        </w:rPr>
        <w:t xml:space="preserve">        em.persist(course);</w:t>
        <w:br/>
      </w:r>
      <w:r>
        <w:rPr>
          <w:rFonts w:ascii="Consolas" w:hAnsi="Consolas" w:cs="Consolas" w:eastAsia="Consolas"/>
          <w:sz w:val="20"/>
          <w:color w:val="000088"/>
        </w:rPr>
        <w:t xml:space="preserve">        return course;</w:t>
        <w:br/>
      </w:r>
      <w:r>
        <w:rPr>
          <w:rFonts w:ascii="Consolas" w:hAnsi="Consolas" w:cs="Consolas" w:eastAsia="Consolas"/>
          <w:sz w:val="20"/>
          <w:color w:val="000088"/>
        </w:rPr>
        <w:t xml:space="preserve">    });</w:t>
        <w:br/>
      </w:r>
      <w:r>
        <w:rPr>
          <w:rFonts w:ascii="Consolas" w:hAnsi="Consolas" w:cs="Consolas" w:eastAsia="Consolas"/>
          <w:sz w:val="20"/>
          <w:color w:val="000088"/>
        </w:rPr>
        <w:t>}</w:t>
      </w:r>
    </w:p>
    <w:p>
      <w:pPr>
        <w:spacing w:before="300" w:after="100"/>
      </w:pPr>
      <w:r>
        <w:rPr>
          <w:b w:val="on"/>
          <w:sz w:val="28"/>
        </w:rPr>
        <w:t>2. Phân tích chi tiết 5 Nguyên lý SOLID đã áp dụng</w:t>
      </w:r>
    </w:p>
    <w:p>
      <w:pPr>
        <w:spacing w:after="100"/>
      </w:pPr>
      <w:r>
        <w:rPr>
          <w:sz w:val="24"/>
        </w:rPr>
        <w:t>Kiến trúc hệ thống thỏa mãn cả 5 nguyên tắc cấu thành SOLID:</w:t>
      </w:r>
    </w:p>
    <w:p>
      <w:pPr>
        <w:spacing w:after="100"/>
      </w:pPr>
      <w:r>
        <w:rPr>
          <w:sz w:val="24"/>
        </w:rPr>
        <w:t>S - Single Responsibility Principle (SRP - Trách nhiệm duy nhất):</w:t>
      </w:r>
    </w:p>
    <w:p>
      <w:pPr>
        <w:spacing w:after="100"/>
      </w:pPr>
      <w:r>
        <w:rPr>
          <w:sz w:val="24"/>
        </w:rPr>
        <w:t>Mỗi lớp (class) trong hệ thống chỉ nên có một lý do để thay đổi, tức là phân tách theo một trách nhiệm duy nhất.</w:t>
      </w:r>
    </w:p>
    <w:p>
      <w:pPr>
        <w:spacing w:after="100"/>
      </w:pPr>
      <w:r>
        <w:rPr>
          <w:sz w:val="24"/>
        </w:rPr>
        <w:t>Phân tích: Lớp JpaCourseRepository chỉ chịu trách nhiệm thao tác CRUD với CSDL qua JPA. Nó không chứa mã Swing (UI) và không chứa code kiểm tra logic (vd: độ dài tên khóa học). Lớp CourseService chỉ chứa logic nghiệp vụ và gọi Repository. Lớp CoursePanel chỉ làm việc với Swing Components.</w:t>
      </w:r>
    </w:p>
    <w:p>
      <w:pPr>
        <w:spacing w:before="100" w:after="200"/>
      </w:pPr>
      <w:r>
        <w:rPr>
          <w:rFonts w:ascii="Consolas" w:hAnsi="Consolas" w:cs="Consolas" w:eastAsia="Consolas"/>
          <w:sz w:val="20"/>
          <w:color w:val="008000"/>
        </w:rPr>
        <w:t>// CourseService.java chỉ chịu trách nhiệm validate Business Logic, chặn data lỗi</w:t>
        <w:br/>
      </w:r>
      <w:r>
        <w:rPr>
          <w:rFonts w:ascii="Consolas" w:hAnsi="Consolas" w:cs="Consolas" w:eastAsia="Consolas"/>
          <w:sz w:val="20"/>
          <w:color w:val="000088"/>
        </w:rPr>
        <w:t>private void validate(Course course) {</w:t>
        <w:br/>
      </w:r>
      <w:r>
        <w:rPr>
          <w:rFonts w:ascii="Consolas" w:hAnsi="Consolas" w:cs="Consolas" w:eastAsia="Consolas"/>
          <w:sz w:val="20"/>
          <w:color w:val="000088"/>
        </w:rPr>
        <w:t xml:space="preserve">    if (course.getFee() == null || course.getFee().signum() &lt; 0) {</w:t>
        <w:br/>
      </w:r>
      <w:r>
        <w:rPr>
          <w:rFonts w:ascii="Consolas" w:hAnsi="Consolas" w:cs="Consolas" w:eastAsia="Consolas"/>
          <w:sz w:val="20"/>
          <w:color w:val="000088"/>
        </w:rPr>
        <w:t xml:space="preserve">        throw new IllegalArgumentException("Học phí không hợp lệ.");</w:t>
        <w:br/>
      </w:r>
      <w:r>
        <w:rPr>
          <w:rFonts w:ascii="Consolas" w:hAnsi="Consolas" w:cs="Consolas" w:eastAsia="Consolas"/>
          <w:sz w:val="20"/>
          <w:color w:val="000088"/>
        </w:rPr>
        <w:t xml:space="preserve">    }</w:t>
        <w:br/>
      </w:r>
      <w:r>
        <w:rPr>
          <w:rFonts w:ascii="Consolas" w:hAnsi="Consolas" w:cs="Consolas" w:eastAsia="Consolas"/>
          <w:sz w:val="20"/>
          <w:color w:val="000088"/>
        </w:rPr>
        <w:t>}</w:t>
      </w:r>
    </w:p>
    <w:p>
      <w:pPr>
        <w:spacing w:after="100"/>
      </w:pPr>
      <w:r>
        <w:rPr>
          <w:sz w:val="24"/>
        </w:rPr>
        <w:t>O - Open/Closed Principle (OCP - Đóng với việc sửa đổi, Mở cho phần mở rộng):</w:t>
      </w:r>
    </w:p>
    <w:p>
      <w:pPr>
        <w:spacing w:after="100"/>
      </w:pPr>
      <w:r>
        <w:rPr>
          <w:sz w:val="24"/>
        </w:rPr>
        <w:t>Hệ thống có thể mở rộng tính năng mới mà không cần chỉnh sửa mã nguồn cũ đã hoạt động tốt.</w:t>
      </w:r>
    </w:p>
    <w:p>
      <w:pPr>
        <w:spacing w:after="100"/>
      </w:pPr>
      <w:r>
        <w:rPr>
          <w:sz w:val="24"/>
        </w:rPr>
        <w:t>Phân tích: Nhờ việc thiết kế interface CourseRepository chuẩn mực, nếu mai này dự án không dùng JPA/Hibernate mà muốn chuyển sang viết query JDBC thuần túy hoặc dùng MongoDB, ta chỉ cần tạo thêm class JdbcCourseRepository implements CourseRepository mà KHÔNG CẦN CHỈNH SỬA bất kỳ logic nào ở lớp CourseService hiện có.</w:t>
      </w:r>
    </w:p>
    <w:p>
      <w:pPr>
        <w:spacing w:before="100" w:after="200"/>
      </w:pPr>
      <w:r>
        <w:rPr>
          <w:rFonts w:ascii="Consolas" w:hAnsi="Consolas" w:cs="Consolas" w:eastAsia="Consolas"/>
          <w:sz w:val="20"/>
          <w:color w:val="008000"/>
        </w:rPr>
        <w:t>// Interface mở cho việc mở rộng nhiều Class triển khai (CourseRepository.java)</w:t>
        <w:br/>
      </w:r>
      <w:r>
        <w:rPr>
          <w:rFonts w:ascii="Consolas" w:hAnsi="Consolas" w:cs="Consolas" w:eastAsia="Consolas"/>
          <w:sz w:val="20"/>
          <w:color w:val="000088"/>
        </w:rPr>
        <w:t>public interface CourseRepository {</w:t>
        <w:br/>
      </w:r>
      <w:r>
        <w:rPr>
          <w:rFonts w:ascii="Consolas" w:hAnsi="Consolas" w:cs="Consolas" w:eastAsia="Consolas"/>
          <w:sz w:val="20"/>
          <w:color w:val="000088"/>
        </w:rPr>
        <w:t xml:space="preserve">    Course save(Course course);</w:t>
        <w:br/>
      </w:r>
      <w:r>
        <w:rPr>
          <w:rFonts w:ascii="Consolas" w:hAnsi="Consolas" w:cs="Consolas" w:eastAsia="Consolas"/>
          <w:sz w:val="20"/>
          <w:color w:val="000088"/>
        </w:rPr>
        <w:t xml:space="preserve">    List&lt;Course&gt; findAll();</w:t>
        <w:br/>
      </w:r>
      <w:r>
        <w:rPr>
          <w:rFonts w:ascii="Consolas" w:hAnsi="Consolas" w:cs="Consolas" w:eastAsia="Consolas"/>
          <w:sz w:val="20"/>
          <w:color w:val="000088"/>
        </w:rPr>
        <w:t>}</w:t>
        <w:br/>
      </w:r>
      <w:r>
        <w:rPr>
          <w:rFonts w:ascii="Consolas" w:hAnsi="Consolas" w:cs="Consolas" w:eastAsia="Consolas"/>
          <w:sz w:val="20"/>
          <w:color w:val="000088"/>
        </w:rPr>
        <w:t/>
        <w:br/>
      </w:r>
      <w:r>
        <w:rPr>
          <w:rFonts w:ascii="Consolas" w:hAnsi="Consolas" w:cs="Consolas" w:eastAsia="Consolas"/>
          <w:sz w:val="20"/>
          <w:color w:val="008000"/>
        </w:rPr>
        <w:t>// 1 bản triển khai hiện có: JpaCourseRepository implements CourseRepository</w:t>
        <w:br/>
      </w:r>
      <w:r>
        <w:rPr>
          <w:rFonts w:ascii="Consolas" w:hAnsi="Consolas" w:cs="Consolas" w:eastAsia="Consolas"/>
          <w:sz w:val="20"/>
          <w:color w:val="008000"/>
        </w:rPr>
        <w:t>// Bản triển khai tương lai: JdbcCourseRepository implements CourseRepository</w:t>
      </w:r>
    </w:p>
    <w:p>
      <w:pPr>
        <w:spacing w:after="100"/>
      </w:pPr>
      <w:r>
        <w:rPr>
          <w:sz w:val="24"/>
        </w:rPr>
        <w:t>L - Liskov Substitution Principle (LSP - Nguyên lý thay thế Liskov):</w:t>
      </w:r>
    </w:p>
    <w:p>
      <w:pPr>
        <w:spacing w:after="100"/>
      </w:pPr>
      <w:r>
        <w:rPr>
          <w:sz w:val="24"/>
        </w:rPr>
        <w:t>Các đối tượng của lớp cha (hoặc Interface) phải có thể được thay thế bằng các đối tượng của lớp con mà không làm hỏng tính đúng đắn của chương trình.</w:t>
      </w:r>
    </w:p>
    <w:p>
      <w:pPr>
        <w:spacing w:after="100"/>
      </w:pPr>
      <w:r>
        <w:rPr>
          <w:sz w:val="24"/>
        </w:rPr>
        <w:t>Phân tích: Trong tầng CourseService, chúng ta dùng kiểu khai báo là Interface CourseRepository. Việc gán biến này bằng lớp JpaCourseRepository vẫn hoạt động hoàn hảo vả đảm bảo tính toàn vẹn chữ ký hàm (ví dụ findAll luôn trả về List hợp lệ, thay vì throw UnsupportedOperationException).</w:t>
      </w:r>
    </w:p>
    <w:p>
      <w:pPr>
        <w:spacing w:before="100" w:after="200"/>
      </w:pPr>
      <w:r>
        <w:rPr>
          <w:rFonts w:ascii="Consolas" w:hAnsi="Consolas" w:cs="Consolas" w:eastAsia="Consolas"/>
          <w:sz w:val="20"/>
          <w:color w:val="008000"/>
        </w:rPr>
        <w:t>// Bất cứ implementation nào của CourseRepository cũng phải tuân thủ hợp đồng</w:t>
        <w:br/>
      </w:r>
      <w:r>
        <w:rPr>
          <w:rFonts w:ascii="Consolas" w:hAnsi="Consolas" w:cs="Consolas" w:eastAsia="Consolas"/>
          <w:sz w:val="20"/>
          <w:color w:val="008000"/>
        </w:rPr>
        <w:t>// để CourseService không bị Crash do xử lý sai khác (CourseService.java)</w:t>
        <w:br/>
      </w:r>
      <w:r>
        <w:rPr>
          <w:rFonts w:ascii="Consolas" w:hAnsi="Consolas" w:cs="Consolas" w:eastAsia="Consolas"/>
          <w:sz w:val="20"/>
          <w:color w:val="000088"/>
        </w:rPr>
        <w:t>private final CourseRepository courseRepo = new JpaCourseRepository();</w:t>
        <w:br/>
      </w:r>
      <w:r>
        <w:rPr>
          <w:rFonts w:ascii="Consolas" w:hAnsi="Consolas" w:cs="Consolas" w:eastAsia="Consolas"/>
          <w:sz w:val="20"/>
          <w:color w:val="000088"/>
        </w:rPr>
        <w:t/>
        <w:br/>
      </w:r>
      <w:r>
        <w:rPr>
          <w:rFonts w:ascii="Consolas" w:hAnsi="Consolas" w:cs="Consolas" w:eastAsia="Consolas"/>
          <w:sz w:val="20"/>
          <w:color w:val="000088"/>
        </w:rPr>
        <w:t>public List&lt;Course&gt; findAll() {</w:t>
        <w:br/>
      </w:r>
      <w:r>
        <w:rPr>
          <w:rFonts w:ascii="Consolas" w:hAnsi="Consolas" w:cs="Consolas" w:eastAsia="Consolas"/>
          <w:sz w:val="20"/>
          <w:color w:val="008000"/>
        </w:rPr>
        <w:t xml:space="preserve">    // Nếu gán courseRepo bằng 1 class con khác tuân thủ LSP thì hàm này vẫn an toàn chạy</w:t>
        <w:br/>
      </w:r>
      <w:r>
        <w:rPr>
          <w:rFonts w:ascii="Consolas" w:hAnsi="Consolas" w:cs="Consolas" w:eastAsia="Consolas"/>
          <w:sz w:val="20"/>
          <w:color w:val="000088"/>
        </w:rPr>
        <w:t xml:space="preserve">    return courseRepo.findAll(); </w:t>
        <w:br/>
      </w:r>
      <w:r>
        <w:rPr>
          <w:rFonts w:ascii="Consolas" w:hAnsi="Consolas" w:cs="Consolas" w:eastAsia="Consolas"/>
          <w:sz w:val="20"/>
          <w:color w:val="000088"/>
        </w:rPr>
        <w:t>}</w:t>
      </w:r>
    </w:p>
    <w:p>
      <w:pPr>
        <w:spacing w:after="100"/>
      </w:pPr>
      <w:r>
        <w:rPr>
          <w:sz w:val="24"/>
        </w:rPr>
        <w:t>I - Interface Segregation Principle (ISP - Phân tách Interface):</w:t>
      </w:r>
    </w:p>
    <w:p>
      <w:pPr>
        <w:spacing w:after="100"/>
      </w:pPr>
      <w:r>
        <w:rPr>
          <w:sz w:val="24"/>
        </w:rPr>
        <w:t>Thay vì tạo ra các Interface khổng lồ (Fat Interface) ép các class phải cài đặt những method không cần thiết, ta chia nhỏ Interface theo từng nghiệp vụ cụ thể.</w:t>
      </w:r>
    </w:p>
    <w:p>
      <w:pPr>
        <w:spacing w:after="100"/>
      </w:pPr>
      <w:r>
        <w:rPr>
          <w:sz w:val="24"/>
        </w:rPr>
        <w:t>Phân tích: Trong dự án không hề tồn tại một lớp IBaseRepository chung ép phải chứa các hàm lưu sinh viên (saveStudent), lưu phòng (saveRoom), lưu khoá học (saveCourse) dồn thành 1. Thay vào đó, Repository được chia tay gọn gàng cho từng Entity (CourseRepository, StudentRepository, RoomRepository), giúp các class Service không phải tải các phương thức không liên quan.</w:t>
      </w:r>
    </w:p>
    <w:p>
      <w:pPr>
        <w:spacing w:before="100" w:after="200"/>
      </w:pPr>
      <w:r>
        <w:rPr>
          <w:rFonts w:ascii="Consolas" w:hAnsi="Consolas" w:cs="Consolas" w:eastAsia="Consolas"/>
          <w:sz w:val="20"/>
          <w:color w:val="008000"/>
        </w:rPr>
        <w:t xml:space="preserve">// Phân tách Interface riêng biệt cho khóa học (CourseRepository.java) </w:t>
        <w:br/>
      </w:r>
      <w:r>
        <w:rPr>
          <w:rFonts w:ascii="Consolas" w:hAnsi="Consolas" w:cs="Consolas" w:eastAsia="Consolas"/>
          <w:sz w:val="20"/>
          <w:color w:val="000088"/>
        </w:rPr>
        <w:t>public interface CourseRepository {</w:t>
        <w:br/>
      </w:r>
      <w:r>
        <w:rPr>
          <w:rFonts w:ascii="Consolas" w:hAnsi="Consolas" w:cs="Consolas" w:eastAsia="Consolas"/>
          <w:sz w:val="20"/>
          <w:color w:val="000088"/>
        </w:rPr>
        <w:t xml:space="preserve">    List&lt;Course&gt; findByName(String keyword);</w:t>
        <w:br/>
      </w:r>
      <w:r>
        <w:rPr>
          <w:rFonts w:ascii="Consolas" w:hAnsi="Consolas" w:cs="Consolas" w:eastAsia="Consolas"/>
          <w:sz w:val="20"/>
          <w:color w:val="000088"/>
        </w:rPr>
        <w:t xml:space="preserve">    List&lt;Course&gt; findAllActive();</w:t>
        <w:br/>
      </w:r>
      <w:r>
        <w:rPr>
          <w:rFonts w:ascii="Consolas" w:hAnsi="Consolas" w:cs="Consolas" w:eastAsia="Consolas"/>
          <w:sz w:val="20"/>
          <w:color w:val="000088"/>
        </w:rPr>
        <w:t>}</w:t>
        <w:br/>
      </w:r>
      <w:r>
        <w:rPr>
          <w:rFonts w:ascii="Consolas" w:hAnsi="Consolas" w:cs="Consolas" w:eastAsia="Consolas"/>
          <w:sz w:val="20"/>
          <w:color w:val="000088"/>
        </w:rPr>
        <w:t/>
        <w:br/>
      </w:r>
      <w:r>
        <w:rPr>
          <w:rFonts w:ascii="Consolas" w:hAnsi="Consolas" w:cs="Consolas" w:eastAsia="Consolas"/>
          <w:sz w:val="20"/>
          <w:color w:val="008000"/>
        </w:rPr>
        <w:t>// Phân tách Interface riêng biệt cho sinh viên (StudentRepository.java)</w:t>
        <w:br/>
      </w:r>
      <w:r>
        <w:rPr>
          <w:rFonts w:ascii="Consolas" w:hAnsi="Consolas" w:cs="Consolas" w:eastAsia="Consolas"/>
          <w:sz w:val="20"/>
          <w:color w:val="000088"/>
        </w:rPr>
        <w:t>public interface StudentRepository {</w:t>
        <w:br/>
      </w:r>
      <w:r>
        <w:rPr>
          <w:rFonts w:ascii="Consolas" w:hAnsi="Consolas" w:cs="Consolas" w:eastAsia="Consolas"/>
          <w:sz w:val="20"/>
          <w:color w:val="000088"/>
        </w:rPr>
        <w:t xml:space="preserve">    List&lt;Student&gt; findBySdtOrEmail(String keyword);</w:t>
        <w:br/>
      </w:r>
      <w:r>
        <w:rPr>
          <w:rFonts w:ascii="Consolas" w:hAnsi="Consolas" w:cs="Consolas" w:eastAsia="Consolas"/>
          <w:sz w:val="20"/>
          <w:color w:val="000088"/>
        </w:rPr>
        <w:t>}</w:t>
      </w:r>
    </w:p>
    <w:p>
      <w:pPr>
        <w:spacing w:after="100"/>
      </w:pPr>
      <w:r>
        <w:rPr>
          <w:sz w:val="24"/>
        </w:rPr>
        <w:t>D - Dependency Inversion Principle (DIP - Đảo ngược phụ thuộc):</w:t>
      </w:r>
    </w:p>
    <w:p>
      <w:pPr>
        <w:spacing w:after="100"/>
      </w:pPr>
      <w:r>
        <w:rPr>
          <w:sz w:val="24"/>
        </w:rPr>
        <w:t>Các module cấp cao không nên phụ thuộc trực tiếp vào module cấp thấp. Cả hai nên phụ thuộc vào các Abstraction (Interface/Abstract Class).</w:t>
      </w:r>
    </w:p>
    <w:p>
      <w:pPr>
        <w:spacing w:after="100"/>
      </w:pPr>
      <w:r>
        <w:rPr>
          <w:sz w:val="24"/>
        </w:rPr>
        <w:t>Phân tích: CourseService (module cấp cao chứa nghiệp vụ) KHÔNG hề phụ thuộc hay có các câu SQL/JPA cụ thể (module cấp thấp). Thay vào đó, CourseService chỉ gọi các phương thức thông qua giao diện (Interface) CourseRepository. Kỹ thuật này nới lỏng gắn kết (loose coupling) hoàn toàn, thiết lập hợp đồng chung cho cả luồng DB và Busines Logic.</w:t>
      </w:r>
    </w:p>
    <w:p>
      <w:pPr>
        <w:spacing w:before="100" w:after="200"/>
      </w:pPr>
      <w:r>
        <w:rPr>
          <w:rFonts w:ascii="Consolas" w:hAnsi="Consolas" w:cs="Consolas" w:eastAsia="Consolas"/>
          <w:sz w:val="20"/>
          <w:color w:val="008000"/>
        </w:rPr>
        <w:t>// CourseService.java - Phụ thuộc vào interface (Abstraction) chứ ko phụ thuộc trực tiếp lớp Database</w:t>
        <w:br/>
      </w:r>
      <w:r>
        <w:rPr>
          <w:rFonts w:ascii="Consolas" w:hAnsi="Consolas" w:cs="Consolas" w:eastAsia="Consolas"/>
          <w:sz w:val="20"/>
          <w:color w:val="000088"/>
        </w:rPr>
        <w:t>public class CourseService {</w:t>
        <w:br/>
      </w:r>
      <w:r>
        <w:rPr>
          <w:rFonts w:ascii="Consolas" w:hAnsi="Consolas" w:cs="Consolas" w:eastAsia="Consolas"/>
          <w:sz w:val="20"/>
          <w:color w:val="008000"/>
        </w:rPr>
        <w:t xml:space="preserve">    // Khai báo là interface CourseRepository, không phải JpaCourseRepository </w:t>
        <w:br/>
      </w:r>
      <w:r>
        <w:rPr>
          <w:rFonts w:ascii="Consolas" w:hAnsi="Consolas" w:cs="Consolas" w:eastAsia="Consolas"/>
          <w:sz w:val="20"/>
          <w:color w:val="000088"/>
        </w:rPr>
        <w:t xml:space="preserve">    private final CourseRepository courseRepo = new JpaCourseRepository();</w:t>
        <w:br/>
      </w:r>
      <w:r>
        <w:rPr>
          <w:rFonts w:ascii="Consolas" w:hAnsi="Consolas" w:cs="Consolas" w:eastAsia="Consolas"/>
          <w:sz w:val="20"/>
          <w:color w:val="000088"/>
        </w:rPr>
        <w:t/>
        <w:br/>
      </w:r>
      <w:r>
        <w:rPr>
          <w:rFonts w:ascii="Consolas" w:hAnsi="Consolas" w:cs="Consolas" w:eastAsia="Consolas"/>
          <w:sz w:val="20"/>
          <w:color w:val="000088"/>
        </w:rPr>
        <w:t xml:space="preserve">    public Course update(Course course) {</w:t>
        <w:br/>
      </w:r>
      <w:r>
        <w:rPr>
          <w:rFonts w:ascii="Consolas" w:hAnsi="Consolas" w:cs="Consolas" w:eastAsia="Consolas"/>
          <w:sz w:val="20"/>
          <w:color w:val="000088"/>
        </w:rPr>
        <w:t xml:space="preserve">        validate(course);</w:t>
        <w:br/>
      </w:r>
      <w:r>
        <w:rPr>
          <w:rFonts w:ascii="Consolas" w:hAnsi="Consolas" w:cs="Consolas" w:eastAsia="Consolas"/>
          <w:sz w:val="20"/>
          <w:color w:val="008000"/>
        </w:rPr>
        <w:t xml:space="preserve">        // Cấp cao ra lệnh cho cấp thấp qua abstraction</w:t>
        <w:br/>
      </w:r>
      <w:r>
        <w:rPr>
          <w:rFonts w:ascii="Consolas" w:hAnsi="Consolas" w:cs="Consolas" w:eastAsia="Consolas"/>
          <w:sz w:val="20"/>
          <w:color w:val="000088"/>
        </w:rPr>
        <w:t xml:space="preserve">        return courseRepo.update(course); </w:t>
        <w:br/>
      </w:r>
      <w:r>
        <w:rPr>
          <w:rFonts w:ascii="Consolas" w:hAnsi="Consolas" w:cs="Consolas" w:eastAsia="Consolas"/>
          <w:sz w:val="20"/>
          <w:color w:val="000088"/>
        </w:rPr>
        <w:t xml:space="preserve">    }</w:t>
        <w:br/>
      </w:r>
      <w:r>
        <w:rPr>
          <w:rFonts w:ascii="Consolas" w:hAnsi="Consolas" w:cs="Consolas" w:eastAsia="Consolas"/>
          <w:sz w:val="20"/>
          <w:color w:val="000088"/>
        </w:rPr>
        <w:t>}</w:t>
      </w:r>
    </w:p>
    <w:p>
      <w:pPr>
        <w:spacing w:before="300" w:after="100"/>
      </w:pPr>
      <w:r>
        <w:rPr>
          <w:b w:val="on"/>
          <w:sz w:val="28"/>
        </w:rPr>
        <w:t>3. Áp dụng JPA và Hibernate</w:t>
      </w:r>
    </w:p>
    <w:p>
      <w:pPr>
        <w:spacing w:after="100"/>
      </w:pPr>
      <w:r>
        <w:rPr>
          <w:sz w:val="24"/>
        </w:rPr>
        <w:t>Dự án sử dụng chuẩn JPA với bộ provider Hibernate để thực hiện ORM (Object-Relational Mapping), tự động ánh xạ dữ liệu đối tượng Java xuống CSDL rỗng MySQL, giúp lập trình viên không cần viết SQL thô thủ công.</w:t>
      </w:r>
    </w:p>
    <w:p>
      <w:pPr>
        <w:spacing w:before="100" w:after="200"/>
      </w:pPr>
      <w:r>
        <w:rPr>
          <w:rFonts w:ascii="Consolas" w:hAnsi="Consolas" w:cs="Consolas" w:eastAsia="Consolas"/>
          <w:sz w:val="20"/>
          <w:color w:val="008000"/>
        </w:rPr>
        <w:t>// Ánh xạ Thực thể Java (Course.java)</w:t>
        <w:br/>
      </w:r>
      <w:r>
        <w:rPr>
          <w:rFonts w:ascii="Consolas" w:hAnsi="Consolas" w:cs="Consolas" w:eastAsia="Consolas"/>
          <w:sz w:val="20"/>
          <w:color w:val="000088"/>
        </w:rPr>
        <w:t>@Entity</w:t>
        <w:br/>
      </w:r>
      <w:r>
        <w:rPr>
          <w:rFonts w:ascii="Consolas" w:hAnsi="Consolas" w:cs="Consolas" w:eastAsia="Consolas"/>
          <w:sz w:val="20"/>
          <w:color w:val="000088"/>
        </w:rPr>
        <w:t>@Table(name = "courses")</w:t>
        <w:br/>
      </w:r>
      <w:r>
        <w:rPr>
          <w:rFonts w:ascii="Consolas" w:hAnsi="Consolas" w:cs="Consolas" w:eastAsia="Consolas"/>
          <w:sz w:val="20"/>
          <w:color w:val="000088"/>
        </w:rPr>
        <w:t>public class Course {</w:t>
        <w:br/>
      </w:r>
      <w:r>
        <w:rPr>
          <w:rFonts w:ascii="Consolas" w:hAnsi="Consolas" w:cs="Consolas" w:eastAsia="Consolas"/>
          <w:sz w:val="20"/>
          <w:color w:val="000088"/>
        </w:rPr>
        <w:t xml:space="preserve">    @Id</w:t>
        <w:br/>
      </w:r>
      <w:r>
        <w:rPr>
          <w:rFonts w:ascii="Consolas" w:hAnsi="Consolas" w:cs="Consolas" w:eastAsia="Consolas"/>
          <w:sz w:val="20"/>
          <w:color w:val="000088"/>
        </w:rPr>
        <w:t xml:space="preserve">    @GeneratedValue(strategy = GenerationType.IDENTITY)</w:t>
        <w:br/>
      </w:r>
      <w:r>
        <w:rPr>
          <w:rFonts w:ascii="Consolas" w:hAnsi="Consolas" w:cs="Consolas" w:eastAsia="Consolas"/>
          <w:sz w:val="20"/>
          <w:color w:val="000088"/>
        </w:rPr>
        <w:t xml:space="preserve">    @Column(name = "course_id")</w:t>
        <w:br/>
      </w:r>
      <w:r>
        <w:rPr>
          <w:rFonts w:ascii="Consolas" w:hAnsi="Consolas" w:cs="Consolas" w:eastAsia="Consolas"/>
          <w:sz w:val="20"/>
          <w:color w:val="000088"/>
        </w:rPr>
        <w:t xml:space="preserve">    private Long courseId;</w:t>
        <w:br/>
      </w:r>
      <w:r>
        <w:rPr>
          <w:rFonts w:ascii="Consolas" w:hAnsi="Consolas" w:cs="Consolas" w:eastAsia="Consolas"/>
          <w:sz w:val="20"/>
          <w:color w:val="000088"/>
        </w:rPr>
        <w:t xml:space="preserve">    </w:t>
        <w:br/>
      </w:r>
      <w:r>
        <w:rPr>
          <w:rFonts w:ascii="Consolas" w:hAnsi="Consolas" w:cs="Consolas" w:eastAsia="Consolas"/>
          <w:sz w:val="20"/>
          <w:color w:val="000088"/>
        </w:rPr>
        <w:t xml:space="preserve">    @Enumerated(EnumType.STRING)</w:t>
        <w:br/>
      </w:r>
      <w:r>
        <w:rPr>
          <w:rFonts w:ascii="Consolas" w:hAnsi="Consolas" w:cs="Consolas" w:eastAsia="Consolas"/>
          <w:sz w:val="20"/>
          <w:color w:val="000088"/>
        </w:rPr>
        <w:t xml:space="preserve">    @Column(name = "status", nullable = false)</w:t>
        <w:br/>
      </w:r>
      <w:r>
        <w:rPr>
          <w:rFonts w:ascii="Consolas" w:hAnsi="Consolas" w:cs="Consolas" w:eastAsia="Consolas"/>
          <w:sz w:val="20"/>
          <w:color w:val="000088"/>
        </w:rPr>
        <w:t xml:space="preserve">    private ActiveStatus status = ActiveStatus.Active;</w:t>
        <w:br/>
      </w:r>
      <w:r>
        <w:rPr>
          <w:rFonts w:ascii="Consolas" w:hAnsi="Consolas" w:cs="Consolas" w:eastAsia="Consolas"/>
          <w:sz w:val="20"/>
          <w:color w:val="000088"/>
        </w:rPr>
        <w:t>}</w:t>
      </w:r>
    </w:p>
    <w:p>
      <w:pPr>
        <w:spacing w:after="100"/>
      </w:pPr>
      <w:r>
        <w:rPr>
          <w:sz w:val="24"/>
        </w:rPr>
        <w:t>Truy vấn hướng đối tượng bằng EntityManager thao tác trực tiếp với các thực thể thay vì tên bảng qua JPQL (Java Persistence Query Language):</w:t>
      </w:r>
    </w:p>
    <w:p>
      <w:pPr>
        <w:spacing w:before="100" w:after="200"/>
      </w:pPr>
      <w:r>
        <w:rPr>
          <w:rFonts w:ascii="Consolas" w:hAnsi="Consolas" w:cs="Consolas" w:eastAsia="Consolas"/>
          <w:sz w:val="20"/>
          <w:color w:val="008000"/>
        </w:rPr>
        <w:t>// Truy vấn List object qua JPQL (JpaCourseRepository.java)</w:t>
        <w:br/>
      </w:r>
      <w:r>
        <w:rPr>
          <w:rFonts w:ascii="Consolas" w:hAnsi="Consolas" w:cs="Consolas" w:eastAsia="Consolas"/>
          <w:sz w:val="20"/>
          <w:color w:val="000088"/>
        </w:rPr>
        <w:t>public List&lt;Course&gt; findAllActive() {</w:t>
        <w:br/>
      </w:r>
      <w:r>
        <w:rPr>
          <w:rFonts w:ascii="Consolas" w:hAnsi="Consolas" w:cs="Consolas" w:eastAsia="Consolas"/>
          <w:sz w:val="20"/>
          <w:color w:val="000088"/>
        </w:rPr>
        <w:t xml:space="preserve">    EntityManager em = Jpa.em();</w:t>
        <w:br/>
      </w:r>
      <w:r>
        <w:rPr>
          <w:rFonts w:ascii="Consolas" w:hAnsi="Consolas" w:cs="Consolas" w:eastAsia="Consolas"/>
          <w:sz w:val="20"/>
          <w:color w:val="000088"/>
        </w:rPr>
        <w:t xml:space="preserve">    try {</w:t>
        <w:br/>
      </w:r>
      <w:r>
        <w:rPr>
          <w:rFonts w:ascii="Consolas" w:hAnsi="Consolas" w:cs="Consolas" w:eastAsia="Consolas"/>
          <w:sz w:val="20"/>
          <w:color w:val="008000"/>
        </w:rPr>
        <w:t xml:space="preserve">        // Chọn đối tượng Course (c) có thuộc tính status là Active</w:t>
        <w:br/>
      </w:r>
      <w:r>
        <w:rPr>
          <w:rFonts w:ascii="Consolas" w:hAnsi="Consolas" w:cs="Consolas" w:eastAsia="Consolas"/>
          <w:sz w:val="20"/>
          <w:color w:val="000088"/>
        </w:rPr>
        <w:t xml:space="preserve">        return em.createQuery(</w:t>
        <w:br/>
      </w:r>
      <w:r>
        <w:rPr>
          <w:rFonts w:ascii="Consolas" w:hAnsi="Consolas" w:cs="Consolas" w:eastAsia="Consolas"/>
          <w:sz w:val="20"/>
          <w:color w:val="000088"/>
        </w:rPr>
        <w:t xml:space="preserve">            "SELECT c FROM Course c WHERE c.status = :st", Course.class)</w:t>
        <w:br/>
      </w:r>
      <w:r>
        <w:rPr>
          <w:rFonts w:ascii="Consolas" w:hAnsi="Consolas" w:cs="Consolas" w:eastAsia="Consolas"/>
          <w:sz w:val="20"/>
          <w:color w:val="000088"/>
        </w:rPr>
        <w:t xml:space="preserve">            .setParameter("st", Course.ActiveStatus.Active)</w:t>
        <w:br/>
      </w:r>
      <w:r>
        <w:rPr>
          <w:rFonts w:ascii="Consolas" w:hAnsi="Consolas" w:cs="Consolas" w:eastAsia="Consolas"/>
          <w:sz w:val="20"/>
          <w:color w:val="000088"/>
        </w:rPr>
        <w:t xml:space="preserve">            .getResultList();</w:t>
        <w:br/>
      </w:r>
      <w:r>
        <w:rPr>
          <w:rFonts w:ascii="Consolas" w:hAnsi="Consolas" w:cs="Consolas" w:eastAsia="Consolas"/>
          <w:sz w:val="20"/>
          <w:color w:val="000088"/>
        </w:rPr>
        <w:t xml:space="preserve">    } finally {</w:t>
        <w:br/>
      </w:r>
      <w:r>
        <w:rPr>
          <w:rFonts w:ascii="Consolas" w:hAnsi="Consolas" w:cs="Consolas" w:eastAsia="Consolas"/>
          <w:sz w:val="20"/>
          <w:color w:val="000088"/>
        </w:rPr>
        <w:t xml:space="preserve">        em.close();</w:t>
        <w:br/>
      </w:r>
      <w:r>
        <w:rPr>
          <w:rFonts w:ascii="Consolas" w:hAnsi="Consolas" w:cs="Consolas" w:eastAsia="Consolas"/>
          <w:sz w:val="20"/>
          <w:color w:val="000088"/>
        </w:rPr>
        <w:t xml:space="preserve">    }</w:t>
        <w:br/>
      </w:r>
      <w:r>
        <w:rPr>
          <w:rFonts w:ascii="Consolas" w:hAnsi="Consolas" w:cs="Consolas" w:eastAsia="Consolas"/>
          <w:sz w:val="20"/>
          <w:color w:val="000088"/>
        </w:rPr>
        <w:t>}</w:t>
      </w:r>
    </w:p>
    <w:p>
      <w:pPr>
        <w:spacing w:before="300" w:after="100"/>
      </w:pPr>
      <w:r>
        <w:rPr>
          <w:b w:val="on"/>
          <w:sz w:val="28"/>
        </w:rPr>
        <w:t>4. Lambda Expressions và Stream API</w:t>
      </w:r>
    </w:p>
    <w:p>
      <w:pPr>
        <w:spacing w:after="100"/>
      </w:pPr>
      <w:r>
        <w:rPr>
          <w:sz w:val="24"/>
        </w:rPr>
        <w:t>Sử dụng triệt để cú pháp Java Lambdas để giữ khối lệnh gọn nhẹ trong các chức năng event listener của Swing, hạn chế tạo Anonymous Class dềnh dàng:</w:t>
      </w:r>
    </w:p>
    <w:p>
      <w:pPr>
        <w:spacing w:before="100" w:after="200"/>
      </w:pPr>
      <w:r>
        <w:rPr>
          <w:rFonts w:ascii="Consolas" w:hAnsi="Consolas" w:cs="Consolas" w:eastAsia="Consolas"/>
          <w:sz w:val="20"/>
          <w:color w:val="008000"/>
        </w:rPr>
        <w:t>// Lambda Expression cho GUI button (CoursePanel.java)</w:t>
        <w:br/>
      </w:r>
      <w:r>
        <w:rPr>
          <w:rFonts w:ascii="Consolas" w:hAnsi="Consolas" w:cs="Consolas" w:eastAsia="Consolas"/>
          <w:sz w:val="20"/>
          <w:color w:val="000088"/>
        </w:rPr>
        <w:t>btnAdd.addActionListener(e -&gt; addCourse());</w:t>
        <w:br/>
      </w:r>
      <w:r>
        <w:rPr>
          <w:rFonts w:ascii="Consolas" w:hAnsi="Consolas" w:cs="Consolas" w:eastAsia="Consolas"/>
          <w:sz w:val="20"/>
          <w:color w:val="000088"/>
        </w:rPr>
        <w:t>btnUpdate.addActionListener(e -&gt; updateCourse());</w:t>
      </w:r>
    </w:p>
    <w:p>
      <w:pPr>
        <w:spacing w:after="100"/>
      </w:pPr>
      <w:r>
        <w:rPr>
          <w:sz w:val="24"/>
        </w:rPr>
        <w:t>Kết hợp thư viện Stream API và Functional Interface giúp các thuật toán duyệt/lọc danh sách trở nên cấu trúc hóa (declarative) và rõ ràng:</w:t>
      </w:r>
    </w:p>
    <w:p>
      <w:pPr>
        <w:spacing w:before="100" w:after="200"/>
      </w:pPr>
      <w:r>
        <w:rPr>
          <w:rFonts w:ascii="Consolas" w:hAnsi="Consolas" w:cs="Consolas" w:eastAsia="Consolas"/>
          <w:sz w:val="20"/>
          <w:color w:val="008000"/>
        </w:rPr>
        <w:t>// Hàm linh hoạt nhận 1 Predicate (Lambda biểu thức) (CourseService.java)</w:t>
        <w:br/>
      </w:r>
      <w:r>
        <w:rPr>
          <w:rFonts w:ascii="Consolas" w:hAnsi="Consolas" w:cs="Consolas" w:eastAsia="Consolas"/>
          <w:sz w:val="20"/>
          <w:color w:val="000088"/>
        </w:rPr>
        <w:t>public List&lt;Course&gt; filterCourses(Predicate&lt;Course&gt; condition) {</w:t>
        <w:br/>
      </w:r>
      <w:r>
        <w:rPr>
          <w:rFonts w:ascii="Consolas" w:hAnsi="Consolas" w:cs="Consolas" w:eastAsia="Consolas"/>
          <w:sz w:val="20"/>
          <w:color w:val="000088"/>
        </w:rPr>
        <w:t xml:space="preserve">    return courseRepo.findAll().stream()</w:t>
        <w:br/>
      </w:r>
      <w:r>
        <w:rPr>
          <w:rFonts w:ascii="Consolas" w:hAnsi="Consolas" w:cs="Consolas" w:eastAsia="Consolas"/>
          <w:sz w:val="20"/>
          <w:color w:val="000088"/>
        </w:rPr>
        <w:t xml:space="preserve">            .filter(condition) // Functional filter operation thay vòng for-if thuần</w:t>
        <w:br/>
      </w:r>
      <w:r>
        <w:rPr>
          <w:rFonts w:ascii="Consolas" w:hAnsi="Consolas" w:cs="Consolas" w:eastAsia="Consolas"/>
          <w:sz w:val="20"/>
          <w:color w:val="000088"/>
        </w:rPr>
        <w:t xml:space="preserve">            .toList();</w:t>
        <w:br/>
      </w:r>
      <w:r>
        <w:rPr>
          <w:rFonts w:ascii="Consolas" w:hAnsi="Consolas" w:cs="Consolas" w:eastAsia="Consolas"/>
          <w:sz w:val="20"/>
          <w:color w:val="000088"/>
        </w:rPr>
        <w:t>}</w:t>
        <w:br/>
      </w:r>
      <w:r>
        <w:rPr>
          <w:rFonts w:ascii="Consolas" w:hAnsi="Consolas" w:cs="Consolas" w:eastAsia="Consolas"/>
          <w:sz w:val="20"/>
          <w:color w:val="008000"/>
        </w:rPr>
        <w:t>// Ví dụ gọi hàm ở giao diện truyền lambda: filterCourses(c -&gt; c.getFee() &gt; 500)</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2026-03-15T05:02:06Z</dcterms:created>
  <dc:creator>Apache POI</dc:creator>
</cp:coreProperties>
</file>