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Meiryo" w:hAnsi="Meiryo" w:eastAsia="Meiryo"/>
          <w:b/>
          <w:i w:val="0"/>
          <w:color w:val="1F3864"/>
          <w:sz w:val="36"/>
        </w:rPr>
        <w:t>業務継続計画（BCP）</w:t>
      </w:r>
    </w:p>
    <w:p>
      <w:pPr>
        <w:spacing w:before="0" w:after="200"/>
        <w:jc w:val="center"/>
      </w:pPr>
      <w:r>
        <w:rPr>
          <w:rFonts w:ascii="Meiryo" w:hAnsi="Meiryo" w:eastAsia="Meiryo"/>
          <w:b w:val="0"/>
          <w:i w:val="0"/>
          <w:color w:val="595959"/>
          <w:sz w:val="20"/>
        </w:rPr>
        <w:t>あいのわ訪問看護ステーション　／　感染症編・自然災害編</w:t>
      </w:r>
    </w:p>
    <w:p>
      <w:pPr>
        <w:spacing w:before="0" w:after="80"/>
      </w:pP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法人名</w:t>
            </w:r>
          </w:p>
        </w:tc>
        <w:tc>
          <w:tcPr>
            <w:tcW w:type="dxa" w:w="7654"/>
          </w:tcPr>
          <w:p>
            <w:pPr>
              <w:spacing w:after="0"/>
            </w:pPr>
            <w:r/>
            <w:r>
              <w:rPr>
                <w:rFonts w:ascii="Meiryo" w:hAnsi="Meiryo" w:eastAsia="Meiryo"/>
                <w:b w:val="0"/>
                <w:i w:val="0"/>
                <w:sz w:val="19"/>
              </w:rPr>
              <w:t>株式会社AiWellia</w:t>
            </w:r>
          </w:p>
        </w:tc>
      </w:tr>
      <w:tr>
        <w:tc>
          <w:tcPr>
            <w:tcW w:type="dxa" w:w="1984"/>
            <w:shd w:val="clear" w:fill="DCE6F1"/>
          </w:tcPr>
          <w:p>
            <w:pPr>
              <w:spacing w:after="0"/>
            </w:pPr>
            <w:r/>
            <w:r>
              <w:rPr>
                <w:rFonts w:ascii="Meiryo" w:hAnsi="Meiryo" w:eastAsia="Meiryo"/>
                <w:b/>
                <w:i w:val="0"/>
                <w:sz w:val="19"/>
              </w:rPr>
              <w:t>事業所名</w:t>
            </w:r>
          </w:p>
        </w:tc>
        <w:tc>
          <w:tcPr>
            <w:tcW w:type="dxa" w:w="7654"/>
          </w:tcPr>
          <w:p>
            <w:pPr>
              <w:spacing w:after="0"/>
            </w:pPr>
            <w:r/>
            <w:r>
              <w:rPr>
                <w:rFonts w:ascii="Meiryo" w:hAnsi="Meiryo" w:eastAsia="Meiryo"/>
                <w:b w:val="0"/>
                <w:i w:val="0"/>
                <w:sz w:val="19"/>
              </w:rPr>
              <w:t>あいのわ訪問看護ステーション</w:t>
            </w:r>
          </w:p>
        </w:tc>
      </w:tr>
      <w:tr>
        <w:tc>
          <w:tcPr>
            <w:tcW w:type="dxa" w:w="1984"/>
            <w:shd w:val="clear" w:fill="DCE6F1"/>
          </w:tcPr>
          <w:p>
            <w:pPr>
              <w:spacing w:after="0"/>
            </w:pPr>
            <w:r/>
            <w:r>
              <w:rPr>
                <w:rFonts w:ascii="Meiryo" w:hAnsi="Meiryo" w:eastAsia="Meiryo"/>
                <w:b/>
                <w:i w:val="0"/>
                <w:sz w:val="19"/>
              </w:rPr>
              <w:t>所在地</w:t>
            </w:r>
          </w:p>
        </w:tc>
        <w:tc>
          <w:tcPr>
            <w:tcW w:type="dxa" w:w="7654"/>
          </w:tcPr>
          <w:p>
            <w:pPr>
              <w:spacing w:after="0"/>
            </w:pPr>
            <w:r/>
            <w:r>
              <w:rPr>
                <w:rFonts w:ascii="Meiryo" w:hAnsi="Meiryo" w:eastAsia="Meiryo"/>
                <w:b w:val="0"/>
                <w:i w:val="0"/>
                <w:sz w:val="19"/>
              </w:rPr>
              <w:t>埼玉県上尾市浅間台4丁目12-13　スマイルハウス2階</w:t>
            </w:r>
          </w:p>
        </w:tc>
      </w:tr>
      <w:tr>
        <w:tc>
          <w:tcPr>
            <w:tcW w:type="dxa" w:w="1984"/>
            <w:shd w:val="clear" w:fill="DCE6F1"/>
          </w:tcPr>
          <w:p>
            <w:pPr>
              <w:spacing w:after="0"/>
            </w:pPr>
            <w:r/>
            <w:r>
              <w:rPr>
                <w:rFonts w:ascii="Meiryo" w:hAnsi="Meiryo" w:eastAsia="Meiryo"/>
                <w:b/>
                <w:i w:val="0"/>
                <w:sz w:val="19"/>
              </w:rPr>
              <w:t>電話／FAX</w:t>
            </w:r>
          </w:p>
        </w:tc>
        <w:tc>
          <w:tcPr>
            <w:tcW w:type="dxa" w:w="7654"/>
          </w:tcPr>
          <w:p>
            <w:pPr>
              <w:spacing w:after="0"/>
            </w:pPr>
            <w:r/>
            <w:r>
              <w:rPr>
                <w:rFonts w:ascii="Meiryo" w:hAnsi="Meiryo" w:eastAsia="Meiryo"/>
                <w:b w:val="0"/>
                <w:i w:val="0"/>
                <w:sz w:val="19"/>
              </w:rPr>
              <w:t>048-776-9498　／　048-776-9499</w:t>
            </w:r>
          </w:p>
        </w:tc>
      </w:tr>
      <w:tr>
        <w:tc>
          <w:tcPr>
            <w:tcW w:type="dxa" w:w="1984"/>
            <w:shd w:val="clear" w:fill="DCE6F1"/>
          </w:tcPr>
          <w:p>
            <w:pPr>
              <w:spacing w:after="0"/>
            </w:pPr>
            <w:r/>
            <w:r>
              <w:rPr>
                <w:rFonts w:ascii="Meiryo" w:hAnsi="Meiryo" w:eastAsia="Meiryo"/>
                <w:b/>
                <w:i w:val="0"/>
                <w:sz w:val="19"/>
              </w:rPr>
              <w:t>営業日・営業時間</w:t>
            </w:r>
          </w:p>
        </w:tc>
        <w:tc>
          <w:tcPr>
            <w:tcW w:type="dxa" w:w="7654"/>
          </w:tcPr>
          <w:p>
            <w:pPr>
              <w:spacing w:after="0"/>
            </w:pPr>
            <w:r/>
            <w:r>
              <w:rPr>
                <w:rFonts w:ascii="Meiryo" w:hAnsi="Meiryo" w:eastAsia="Meiryo"/>
                <w:b w:val="0"/>
                <w:i w:val="0"/>
                <w:sz w:val="19"/>
              </w:rPr>
              <w:t>月曜日〜土曜日及び祝日　8時30分〜17時30分（日曜日・年末年始を除く）</w:t>
            </w:r>
          </w:p>
        </w:tc>
      </w:tr>
      <w:tr>
        <w:tc>
          <w:tcPr>
            <w:tcW w:type="dxa" w:w="1984"/>
            <w:shd w:val="clear" w:fill="DCE6F1"/>
          </w:tcPr>
          <w:p>
            <w:pPr>
              <w:spacing w:after="0"/>
            </w:pPr>
            <w:r/>
            <w:r>
              <w:rPr>
                <w:rFonts w:ascii="Meiryo" w:hAnsi="Meiryo" w:eastAsia="Meiryo"/>
                <w:b/>
                <w:i w:val="0"/>
                <w:sz w:val="19"/>
              </w:rPr>
              <w:t>24時間対応体制</w:t>
            </w:r>
          </w:p>
        </w:tc>
        <w:tc>
          <w:tcPr>
            <w:tcW w:type="dxa" w:w="7654"/>
          </w:tcPr>
          <w:p>
            <w:pPr>
              <w:spacing w:after="0"/>
            </w:pPr>
            <w:r/>
            <w:r>
              <w:rPr>
                <w:rFonts w:ascii="Meiryo" w:hAnsi="Meiryo" w:eastAsia="Meiryo"/>
                <w:b w:val="0"/>
                <w:i w:val="0"/>
                <w:sz w:val="19"/>
              </w:rPr>
              <w:t>24時間対応体制あり（管理者及び感染対策担当者の2名で輪番）</w:t>
            </w:r>
          </w:p>
        </w:tc>
      </w:tr>
      <w:tr>
        <w:tc>
          <w:tcPr>
            <w:tcW w:type="dxa" w:w="1984"/>
            <w:shd w:val="clear" w:fill="DCE6F1"/>
          </w:tcPr>
          <w:p>
            <w:pPr>
              <w:spacing w:after="0"/>
            </w:pPr>
            <w:r/>
            <w:r>
              <w:rPr>
                <w:rFonts w:ascii="Meiryo" w:hAnsi="Meiryo" w:eastAsia="Meiryo"/>
                <w:b/>
                <w:i w:val="0"/>
                <w:sz w:val="19"/>
              </w:rPr>
              <w:t>職員体制</w:t>
            </w:r>
          </w:p>
        </w:tc>
        <w:tc>
          <w:tcPr>
            <w:tcW w:type="dxa" w:w="7654"/>
          </w:tcPr>
          <w:p>
            <w:pPr>
              <w:spacing w:after="0"/>
            </w:pPr>
            <w:r/>
            <w:r>
              <w:rPr>
                <w:rFonts w:ascii="Meiryo" w:hAnsi="Meiryo" w:eastAsia="Meiryo"/>
                <w:b w:val="0"/>
                <w:i w:val="0"/>
                <w:sz w:val="19"/>
              </w:rPr>
              <w:t>3名（管理者を含む）　看護師3名（常勤2名・非常勤1名）</w:t>
            </w:r>
          </w:p>
        </w:tc>
      </w:tr>
      <w:tr>
        <w:tc>
          <w:tcPr>
            <w:tcW w:type="dxa" w:w="1984"/>
            <w:shd w:val="clear" w:fill="DCE6F1"/>
          </w:tcPr>
          <w:p>
            <w:pPr>
              <w:spacing w:after="0"/>
            </w:pPr>
            <w:r/>
            <w:r>
              <w:rPr>
                <w:rFonts w:ascii="Meiryo" w:hAnsi="Meiryo" w:eastAsia="Meiryo"/>
                <w:b/>
                <w:i w:val="0"/>
                <w:sz w:val="19"/>
              </w:rPr>
              <w:t>利用者数</w:t>
            </w:r>
          </w:p>
        </w:tc>
        <w:tc>
          <w:tcPr>
            <w:tcW w:type="dxa" w:w="7654"/>
          </w:tcPr>
          <w:p>
            <w:pPr>
              <w:spacing w:after="0"/>
            </w:pPr>
            <w:r/>
            <w:r>
              <w:rPr>
                <w:rFonts w:ascii="Meiryo" w:hAnsi="Meiryo" w:eastAsia="Meiryo"/>
                <w:b w:val="0"/>
                <w:i w:val="0"/>
                <w:sz w:val="19"/>
              </w:rPr>
              <w:t>約12名（医療保険 約3割／介護保険 約7割）</w:t>
            </w:r>
          </w:p>
        </w:tc>
      </w:tr>
      <w:tr>
        <w:tc>
          <w:tcPr>
            <w:tcW w:type="dxa" w:w="1984"/>
            <w:shd w:val="clear" w:fill="DCE6F1"/>
          </w:tcPr>
          <w:p>
            <w:pPr>
              <w:spacing w:after="0"/>
            </w:pPr>
            <w:r/>
            <w:r>
              <w:rPr>
                <w:rFonts w:ascii="Meiryo" w:hAnsi="Meiryo" w:eastAsia="Meiryo"/>
                <w:b/>
                <w:i w:val="0"/>
                <w:sz w:val="19"/>
              </w:rPr>
              <w:t>BCP責任者</w:t>
            </w:r>
          </w:p>
        </w:tc>
        <w:tc>
          <w:tcPr>
            <w:tcW w:type="dxa" w:w="7654"/>
          </w:tcPr>
          <w:p>
            <w:pPr>
              <w:spacing w:after="0"/>
            </w:pPr>
            <w:r/>
            <w:r>
              <w:rPr>
                <w:rFonts w:ascii="Meiryo" w:hAnsi="Meiryo" w:eastAsia="Meiryo"/>
                <w:b w:val="0"/>
                <w:i w:val="0"/>
                <w:sz w:val="19"/>
              </w:rPr>
              <w:t>川島　宏太（管理者）</w:t>
            </w:r>
          </w:p>
        </w:tc>
      </w:tr>
      <w:tr>
        <w:tc>
          <w:tcPr>
            <w:tcW w:type="dxa" w:w="1984"/>
            <w:shd w:val="clear" w:fill="DCE6F1"/>
          </w:tcPr>
          <w:p>
            <w:pPr>
              <w:spacing w:after="0"/>
            </w:pPr>
            <w:r/>
            <w:r>
              <w:rPr>
                <w:rFonts w:ascii="Meiryo" w:hAnsi="Meiryo" w:eastAsia="Meiryo"/>
                <w:b/>
                <w:i w:val="0"/>
                <w:sz w:val="19"/>
              </w:rPr>
              <w:t>責任者代行</w:t>
            </w:r>
          </w:p>
        </w:tc>
        <w:tc>
          <w:tcPr>
            <w:tcW w:type="dxa" w:w="7654"/>
          </w:tcPr>
          <w:p>
            <w:pPr>
              <w:spacing w:after="0"/>
            </w:pPr>
            <w:r/>
            <w:r>
              <w:rPr>
                <w:rFonts w:ascii="Meiryo" w:hAnsi="Meiryo" w:eastAsia="Meiryo"/>
                <w:b w:val="0"/>
                <w:i w:val="0"/>
                <w:sz w:val="19"/>
              </w:rPr>
              <w:t>鈴木　菜緒子（感染対策・虐待防止担当）</w:t>
            </w:r>
          </w:p>
        </w:tc>
      </w:tr>
      <w:tr>
        <w:tc>
          <w:tcPr>
            <w:tcW w:type="dxa" w:w="1984"/>
            <w:shd w:val="clear" w:fill="DCE6F1"/>
          </w:tcPr>
          <w:p>
            <w:pPr>
              <w:spacing w:after="0"/>
            </w:pPr>
            <w:r/>
            <w:r>
              <w:rPr>
                <w:rFonts w:ascii="Meiryo" w:hAnsi="Meiryo" w:eastAsia="Meiryo"/>
                <w:b/>
                <w:i w:val="0"/>
                <w:sz w:val="19"/>
              </w:rPr>
              <w:t>策定年月</w:t>
            </w:r>
          </w:p>
        </w:tc>
        <w:tc>
          <w:tcPr>
            <w:tcW w:type="dxa" w:w="7654"/>
          </w:tcPr>
          <w:p>
            <w:pPr>
              <w:spacing w:after="0"/>
            </w:pPr>
            <w:r/>
            <w:r>
              <w:rPr>
                <w:rFonts w:ascii="Meiryo" w:hAnsi="Meiryo" w:eastAsia="Meiryo"/>
                <w:b w:val="0"/>
                <w:i w:val="0"/>
                <w:sz w:val="19"/>
              </w:rPr>
              <w:t>2026年9月</w:t>
            </w:r>
          </w:p>
        </w:tc>
      </w:tr>
      <w:tr>
        <w:tc>
          <w:tcPr>
            <w:tcW w:type="dxa" w:w="1984"/>
            <w:shd w:val="clear" w:fill="DCE6F1"/>
          </w:tcPr>
          <w:p>
            <w:pPr>
              <w:spacing w:after="0"/>
            </w:pPr>
            <w:r/>
            <w:r>
              <w:rPr>
                <w:rFonts w:ascii="Meiryo" w:hAnsi="Meiryo" w:eastAsia="Meiryo"/>
                <w:b/>
                <w:i w:val="0"/>
                <w:sz w:val="19"/>
              </w:rPr>
              <w:t>次回見直し</w:t>
            </w:r>
          </w:p>
        </w:tc>
        <w:tc>
          <w:tcPr>
            <w:tcW w:type="dxa" w:w="7654"/>
          </w:tcPr>
          <w:p>
            <w:pPr>
              <w:spacing w:after="0"/>
            </w:pPr>
            <w:r/>
            <w:r>
              <w:rPr>
                <w:rFonts w:ascii="Meiryo" w:hAnsi="Meiryo" w:eastAsia="Meiryo"/>
                <w:b w:val="0"/>
                <w:i w:val="0"/>
                <w:sz w:val="19"/>
              </w:rPr>
              <w:t>2027年3月（以後、年1回以上見直す）</w:t>
            </w:r>
          </w:p>
        </w:tc>
      </w:tr>
    </w:tbl>
    <w:p>
      <w:pPr>
        <w:spacing w:before="0" w:after="80"/>
      </w:pPr>
    </w:p>
    <w:p>
      <w:pPr>
        <w:spacing w:before="0" w:after="80"/>
        <w:ind w:left="170"/>
      </w:pPr>
      <w:r>
        <w:rPr>
          <w:rFonts w:ascii="Meiryo" w:hAnsi="Meiryo" w:eastAsia="Meiryo"/>
          <w:b w:val="0"/>
          <w:i w:val="0"/>
          <w:color w:val="C00000"/>
          <w:sz w:val="18"/>
        </w:rPr>
        <w:t>※業務継続計画の策定、研修・訓練の定期的な実施、定期的な見直しは、2024年4月から運営基準上の義務です。未策定・未実施は運営基準違反となります。</w:t>
      </w:r>
    </w:p>
    <w:p>
      <w:pPr>
        <w:spacing w:before="0" w:after="80"/>
      </w:pPr>
    </w:p>
    <w:p>
      <w:pPr>
        <w:spacing w:before="280" w:after="120"/>
        <w:pBdr>
          <w:bottom w:val="single" w:sz="12" w:color="2E5C8A"/>
        </w:pBdr>
      </w:pPr>
      <w:r>
        <w:rPr>
          <w:rFonts w:ascii="Meiryo" w:hAnsi="Meiryo" w:eastAsia="Meiryo"/>
          <w:b/>
          <w:i w:val="0"/>
          <w:color w:val="1F3864"/>
          <w:sz w:val="26"/>
        </w:rPr>
        <w:t>目次</w:t>
      </w:r>
    </w:p>
    <w:tbl>
      <w:tblPr>
        <w:tblStyle w:val="TableGrid"/>
        <w:tblW w:type="auto" w:w="0"/>
        <w:jc w:val="center"/>
        <w:tblLook w:firstColumn="1" w:firstRow="1" w:lastColumn="0" w:lastRow="0" w:noHBand="0" w:noVBand="1" w:val="04A0"/>
      </w:tblPr>
      <w:tblGrid>
        <w:gridCol w:w="5100"/>
        <w:gridCol w:w="5100"/>
      </w:tblGrid>
      <w:tr>
        <w:tc>
          <w:tcPr>
            <w:tcW w:type="dxa" w:w="1247"/>
            <w:shd w:val="clear" w:fill="2E5C8A"/>
          </w:tcPr>
          <w:p>
            <w:pPr>
              <w:spacing w:after="0"/>
              <w:jc w:val="center"/>
            </w:pPr>
            <w:r/>
            <w:r>
              <w:rPr>
                <w:rFonts w:ascii="Meiryo" w:hAnsi="Meiryo" w:eastAsia="Meiryo"/>
                <w:b/>
                <w:i w:val="0"/>
                <w:color w:val="FFFFFF"/>
                <w:sz w:val="18"/>
              </w:rPr>
              <w:t>章</w:t>
            </w:r>
          </w:p>
        </w:tc>
        <w:tc>
          <w:tcPr>
            <w:tcW w:type="dxa" w:w="8391"/>
            <w:shd w:val="clear" w:fill="2E5C8A"/>
          </w:tcPr>
          <w:p>
            <w:pPr>
              <w:spacing w:after="0"/>
              <w:jc w:val="center"/>
            </w:pPr>
            <w:r/>
            <w:r>
              <w:rPr>
                <w:rFonts w:ascii="Meiryo" w:hAnsi="Meiryo" w:eastAsia="Meiryo"/>
                <w:b/>
                <w:i w:val="0"/>
                <w:color w:val="FFFFFF"/>
                <w:sz w:val="18"/>
              </w:rPr>
              <w:t>内容</w:t>
            </w:r>
          </w:p>
        </w:tc>
      </w:tr>
      <w:tr>
        <w:tc>
          <w:tcPr>
            <w:tcW w:type="dxa" w:w="1247"/>
          </w:tcPr>
          <w:p>
            <w:pPr>
              <w:spacing w:after="0"/>
              <w:jc w:val="center"/>
            </w:pPr>
            <w:r/>
            <w:r>
              <w:rPr>
                <w:rFonts w:ascii="Meiryo" w:hAnsi="Meiryo" w:eastAsia="Meiryo"/>
                <w:b w:val="0"/>
                <w:i w:val="0"/>
                <w:sz w:val="18"/>
              </w:rPr>
              <w:t>第1章</w:t>
            </w:r>
          </w:p>
        </w:tc>
        <w:tc>
          <w:tcPr>
            <w:tcW w:type="dxa" w:w="8391"/>
          </w:tcPr>
          <w:p>
            <w:pPr>
              <w:spacing w:after="0"/>
            </w:pPr>
            <w:r/>
            <w:r>
              <w:rPr>
                <w:rFonts w:ascii="Meiryo" w:hAnsi="Meiryo" w:eastAsia="Meiryo"/>
                <w:b w:val="0"/>
                <w:i w:val="0"/>
                <w:sz w:val="18"/>
              </w:rPr>
              <w:t>総論（目的・基本方針・推進体制・想定するリスク）</w:t>
            </w:r>
          </w:p>
        </w:tc>
      </w:tr>
      <w:tr>
        <w:tc>
          <w:tcPr>
            <w:tcW w:type="dxa" w:w="1247"/>
          </w:tcPr>
          <w:p>
            <w:pPr>
              <w:spacing w:after="0"/>
              <w:jc w:val="center"/>
            </w:pPr>
            <w:r/>
            <w:r>
              <w:rPr>
                <w:rFonts w:ascii="Meiryo" w:hAnsi="Meiryo" w:eastAsia="Meiryo"/>
                <w:b w:val="0"/>
                <w:i w:val="0"/>
                <w:sz w:val="18"/>
              </w:rPr>
              <w:t>第2章</w:t>
            </w:r>
          </w:p>
        </w:tc>
        <w:tc>
          <w:tcPr>
            <w:tcW w:type="dxa" w:w="8391"/>
          </w:tcPr>
          <w:p>
            <w:pPr>
              <w:spacing w:after="0"/>
            </w:pPr>
            <w:r/>
            <w:r>
              <w:rPr>
                <w:rFonts w:ascii="Meiryo" w:hAnsi="Meiryo" w:eastAsia="Meiryo"/>
                <w:b w:val="0"/>
                <w:i w:val="0"/>
                <w:sz w:val="18"/>
              </w:rPr>
              <w:t>自然災害編</w:t>
            </w:r>
          </w:p>
        </w:tc>
      </w:tr>
      <w:tr>
        <w:tc>
          <w:tcPr>
            <w:tcW w:type="dxa" w:w="1247"/>
          </w:tcPr>
          <w:p>
            <w:pPr>
              <w:spacing w:after="0"/>
              <w:jc w:val="center"/>
            </w:pPr>
            <w:r/>
            <w:r>
              <w:rPr>
                <w:rFonts w:ascii="Meiryo" w:hAnsi="Meiryo" w:eastAsia="Meiryo"/>
                <w:b w:val="0"/>
                <w:i w:val="0"/>
                <w:sz w:val="18"/>
              </w:rPr>
              <w:t>第3章</w:t>
            </w:r>
          </w:p>
        </w:tc>
        <w:tc>
          <w:tcPr>
            <w:tcW w:type="dxa" w:w="8391"/>
          </w:tcPr>
          <w:p>
            <w:pPr>
              <w:spacing w:after="0"/>
            </w:pPr>
            <w:r/>
            <w:r>
              <w:rPr>
                <w:rFonts w:ascii="Meiryo" w:hAnsi="Meiryo" w:eastAsia="Meiryo"/>
                <w:b w:val="0"/>
                <w:i w:val="0"/>
                <w:sz w:val="18"/>
              </w:rPr>
              <w:t>感染症編</w:t>
            </w:r>
          </w:p>
        </w:tc>
      </w:tr>
      <w:tr>
        <w:tc>
          <w:tcPr>
            <w:tcW w:type="dxa" w:w="1247"/>
          </w:tcPr>
          <w:p>
            <w:pPr>
              <w:spacing w:after="0"/>
              <w:jc w:val="center"/>
            </w:pPr>
            <w:r/>
            <w:r>
              <w:rPr>
                <w:rFonts w:ascii="Meiryo" w:hAnsi="Meiryo" w:eastAsia="Meiryo"/>
                <w:b w:val="0"/>
                <w:i w:val="0"/>
                <w:sz w:val="18"/>
              </w:rPr>
              <w:t>第4章</w:t>
            </w:r>
          </w:p>
        </w:tc>
        <w:tc>
          <w:tcPr>
            <w:tcW w:type="dxa" w:w="8391"/>
          </w:tcPr>
          <w:p>
            <w:pPr>
              <w:spacing w:after="0"/>
            </w:pPr>
            <w:r/>
            <w:r>
              <w:rPr>
                <w:rFonts w:ascii="Meiryo" w:hAnsi="Meiryo" w:eastAsia="Meiryo"/>
                <w:b w:val="0"/>
                <w:i w:val="0"/>
                <w:sz w:val="18"/>
              </w:rPr>
              <w:t>研修・訓練・見直し</w:t>
            </w:r>
          </w:p>
        </w:tc>
      </w:tr>
      <w:tr>
        <w:tc>
          <w:tcPr>
            <w:tcW w:type="dxa" w:w="1247"/>
          </w:tcPr>
          <w:p>
            <w:pPr>
              <w:spacing w:after="0"/>
              <w:jc w:val="center"/>
            </w:pPr>
            <w:r/>
            <w:r>
              <w:rPr>
                <w:rFonts w:ascii="Meiryo" w:hAnsi="Meiryo" w:eastAsia="Meiryo"/>
                <w:b w:val="0"/>
                <w:i w:val="0"/>
                <w:sz w:val="18"/>
              </w:rPr>
              <w:t>別紙1</w:t>
            </w:r>
          </w:p>
        </w:tc>
        <w:tc>
          <w:tcPr>
            <w:tcW w:type="dxa" w:w="8391"/>
          </w:tcPr>
          <w:p>
            <w:pPr>
              <w:spacing w:after="0"/>
            </w:pPr>
            <w:r/>
            <w:r>
              <w:rPr>
                <w:rFonts w:ascii="Meiryo" w:hAnsi="Meiryo" w:eastAsia="Meiryo"/>
                <w:b w:val="0"/>
                <w:i w:val="0"/>
                <w:sz w:val="18"/>
              </w:rPr>
              <w:t>緊急連絡網</w:t>
            </w:r>
          </w:p>
        </w:tc>
      </w:tr>
      <w:tr>
        <w:tc>
          <w:tcPr>
            <w:tcW w:type="dxa" w:w="1247"/>
          </w:tcPr>
          <w:p>
            <w:pPr>
              <w:spacing w:after="0"/>
              <w:jc w:val="center"/>
            </w:pPr>
            <w:r/>
            <w:r>
              <w:rPr>
                <w:rFonts w:ascii="Meiryo" w:hAnsi="Meiryo" w:eastAsia="Meiryo"/>
                <w:b w:val="0"/>
                <w:i w:val="0"/>
                <w:sz w:val="18"/>
              </w:rPr>
              <w:t>別紙2</w:t>
            </w:r>
          </w:p>
        </w:tc>
        <w:tc>
          <w:tcPr>
            <w:tcW w:type="dxa" w:w="8391"/>
          </w:tcPr>
          <w:p>
            <w:pPr>
              <w:spacing w:after="0"/>
            </w:pPr>
            <w:r/>
            <w:r>
              <w:rPr>
                <w:rFonts w:ascii="Meiryo" w:hAnsi="Meiryo" w:eastAsia="Meiryo"/>
                <w:b w:val="0"/>
                <w:i w:val="0"/>
                <w:sz w:val="18"/>
              </w:rPr>
              <w:t>利用者 優先度リスト（様式）</w:t>
            </w:r>
          </w:p>
        </w:tc>
      </w:tr>
      <w:tr>
        <w:tc>
          <w:tcPr>
            <w:tcW w:type="dxa" w:w="1247"/>
          </w:tcPr>
          <w:p>
            <w:pPr>
              <w:spacing w:after="0"/>
              <w:jc w:val="center"/>
            </w:pPr>
            <w:r/>
            <w:r>
              <w:rPr>
                <w:rFonts w:ascii="Meiryo" w:hAnsi="Meiryo" w:eastAsia="Meiryo"/>
                <w:b w:val="0"/>
                <w:i w:val="0"/>
                <w:sz w:val="18"/>
              </w:rPr>
              <w:t>別紙3</w:t>
            </w:r>
          </w:p>
        </w:tc>
        <w:tc>
          <w:tcPr>
            <w:tcW w:type="dxa" w:w="8391"/>
          </w:tcPr>
          <w:p>
            <w:pPr>
              <w:spacing w:after="0"/>
            </w:pPr>
            <w:r/>
            <w:r>
              <w:rPr>
                <w:rFonts w:ascii="Meiryo" w:hAnsi="Meiryo" w:eastAsia="Meiryo"/>
                <w:b w:val="0"/>
                <w:i w:val="0"/>
                <w:sz w:val="18"/>
              </w:rPr>
              <w:t>備蓄品リスト・点検簿</w:t>
            </w:r>
          </w:p>
        </w:tc>
      </w:tr>
      <w:tr>
        <w:tc>
          <w:tcPr>
            <w:tcW w:type="dxa" w:w="1247"/>
          </w:tcPr>
          <w:p>
            <w:pPr>
              <w:spacing w:after="0"/>
              <w:jc w:val="center"/>
            </w:pPr>
            <w:r/>
            <w:r>
              <w:rPr>
                <w:rFonts w:ascii="Meiryo" w:hAnsi="Meiryo" w:eastAsia="Meiryo"/>
                <w:b w:val="0"/>
                <w:i w:val="0"/>
                <w:sz w:val="18"/>
              </w:rPr>
              <w:t>別紙4</w:t>
            </w:r>
          </w:p>
        </w:tc>
        <w:tc>
          <w:tcPr>
            <w:tcW w:type="dxa" w:w="8391"/>
          </w:tcPr>
          <w:p>
            <w:pPr>
              <w:spacing w:after="0"/>
            </w:pPr>
            <w:r/>
            <w:r>
              <w:rPr>
                <w:rFonts w:ascii="Meiryo" w:hAnsi="Meiryo" w:eastAsia="Meiryo"/>
                <w:b w:val="0"/>
                <w:i w:val="0"/>
                <w:sz w:val="18"/>
              </w:rPr>
              <w:t>職員 安否確認シート</w:t>
            </w:r>
          </w:p>
        </w:tc>
      </w:tr>
      <w:tr>
        <w:tc>
          <w:tcPr>
            <w:tcW w:type="dxa" w:w="1247"/>
          </w:tcPr>
          <w:p>
            <w:pPr>
              <w:spacing w:after="0"/>
              <w:jc w:val="center"/>
            </w:pPr>
            <w:r/>
            <w:r>
              <w:rPr>
                <w:rFonts w:ascii="Meiryo" w:hAnsi="Meiryo" w:eastAsia="Meiryo"/>
                <w:b w:val="0"/>
                <w:i w:val="0"/>
                <w:sz w:val="18"/>
              </w:rPr>
              <w:t>別紙5</w:t>
            </w:r>
          </w:p>
        </w:tc>
        <w:tc>
          <w:tcPr>
            <w:tcW w:type="dxa" w:w="8391"/>
          </w:tcPr>
          <w:p>
            <w:pPr>
              <w:spacing w:after="0"/>
            </w:pPr>
            <w:r/>
            <w:r>
              <w:rPr>
                <w:rFonts w:ascii="Meiryo" w:hAnsi="Meiryo" w:eastAsia="Meiryo"/>
                <w:b w:val="0"/>
                <w:i w:val="0"/>
                <w:sz w:val="18"/>
              </w:rPr>
              <w:t>BCP発動・解除の記録</w:t>
            </w:r>
          </w:p>
        </w:tc>
      </w:tr>
    </w:tbl>
    <w:p>
      <w:r>
        <w:br w:type="page"/>
      </w:r>
    </w:p>
    <w:p>
      <w:pPr>
        <w:spacing w:after="200"/>
      </w:pPr>
      <w:r>
        <w:rPr>
          <w:rFonts w:ascii="Meiryo" w:hAnsi="Meiryo" w:eastAsia="Meiryo"/>
          <w:b/>
          <w:i w:val="0"/>
          <w:color w:val="1F3864"/>
          <w:sz w:val="32"/>
        </w:rPr>
        <w:t>第1章　総論</w:t>
      </w:r>
    </w:p>
    <w:p>
      <w:pPr>
        <w:spacing w:before="280" w:after="120"/>
        <w:pBdr>
          <w:bottom w:val="single" w:sz="12" w:color="2E5C8A"/>
        </w:pBdr>
      </w:pPr>
      <w:r>
        <w:rPr>
          <w:rFonts w:ascii="Meiryo" w:hAnsi="Meiryo" w:eastAsia="Meiryo"/>
          <w:b/>
          <w:i w:val="0"/>
          <w:color w:val="1F3864"/>
          <w:sz w:val="26"/>
        </w:rPr>
        <w:t>1-1　目的</w:t>
      </w:r>
    </w:p>
    <w:p>
      <w:pPr>
        <w:spacing w:before="0" w:after="80"/>
      </w:pPr>
      <w:r>
        <w:rPr>
          <w:rFonts w:ascii="Meiryo" w:hAnsi="Meiryo" w:eastAsia="Meiryo"/>
          <w:b w:val="0"/>
          <w:i w:val="0"/>
          <w:sz w:val="20"/>
        </w:rPr>
        <w:t>この業務継続計画（以下「BCP」という。）は、感染症の発生・まん延または自然災害が発生した場合においても、あいのわ訪問看護ステーションが利用者に対する訪問看護の提供を継続し、または中断した場合に可能なかぎり早期に再開することを目的として定めるものである。</w:t>
      </w:r>
    </w:p>
    <w:p>
      <w:pPr>
        <w:spacing w:before="280" w:after="120"/>
        <w:pBdr>
          <w:bottom w:val="single" w:sz="12" w:color="2E5C8A"/>
        </w:pBdr>
      </w:pPr>
      <w:r>
        <w:rPr>
          <w:rFonts w:ascii="Meiryo" w:hAnsi="Meiryo" w:eastAsia="Meiryo"/>
          <w:b/>
          <w:i w:val="0"/>
          <w:color w:val="1F3864"/>
          <w:sz w:val="26"/>
        </w:rPr>
        <w:t>1-2　基本方針</w:t>
      </w:r>
    </w:p>
    <w:p>
      <w:pPr>
        <w:spacing w:before="0" w:after="40"/>
        <w:ind w:left="283"/>
      </w:pPr>
      <w:r>
        <w:rPr>
          <w:rFonts w:ascii="Meiryo" w:hAnsi="Meiryo" w:eastAsia="Meiryo"/>
          <w:b w:val="0"/>
          <w:i w:val="0"/>
          <w:sz w:val="20"/>
        </w:rPr>
        <w:t>・利用者の生命と生活を守ることを最優先とする。特に、訪問が中断すると生命または健康に重大な影響が生じる利用者への訪問を優先する。</w:t>
      </w:r>
    </w:p>
    <w:p>
      <w:pPr>
        <w:spacing w:before="0" w:after="40"/>
        <w:ind w:left="283"/>
      </w:pPr>
      <w:r>
        <w:rPr>
          <w:rFonts w:ascii="Meiryo" w:hAnsi="Meiryo" w:eastAsia="Meiryo"/>
          <w:b w:val="0"/>
          <w:i w:val="0"/>
          <w:sz w:val="20"/>
        </w:rPr>
        <w:t>・職員とその家族の安全を確保する。職員が被災した状態では訪問できないため、職員の安全確保はサービス継続の前提である。</w:t>
      </w:r>
    </w:p>
    <w:p>
      <w:pPr>
        <w:spacing w:before="0" w:after="40"/>
        <w:ind w:left="283"/>
      </w:pPr>
      <w:r>
        <w:rPr>
          <w:rFonts w:ascii="Meiryo" w:hAnsi="Meiryo" w:eastAsia="Meiryo"/>
          <w:b w:val="0"/>
          <w:i w:val="0"/>
          <w:sz w:val="20"/>
        </w:rPr>
        <w:t>・できないことを無理に続けるのではなく、優先順位をつけて業務を絞り込み、限られた人員で継続できる形に切り替える。</w:t>
      </w:r>
    </w:p>
    <w:p>
      <w:pPr>
        <w:spacing w:before="0" w:after="40"/>
        <w:ind w:left="283"/>
      </w:pPr>
      <w:r>
        <w:rPr>
          <w:rFonts w:ascii="Meiryo" w:hAnsi="Meiryo" w:eastAsia="Meiryo"/>
          <w:b w:val="0"/>
          <w:i w:val="0"/>
          <w:sz w:val="20"/>
        </w:rPr>
        <w:t>・自事業所だけで抱え込まず、主治医、居宅介護支援事業所、上尾市、応援協定先と連携する。</w:t>
      </w:r>
    </w:p>
    <w:p>
      <w:pPr>
        <w:spacing w:before="0" w:after="40"/>
        <w:ind w:left="283"/>
      </w:pPr>
      <w:r>
        <w:rPr>
          <w:rFonts w:ascii="Meiryo" w:hAnsi="Meiryo" w:eastAsia="Meiryo"/>
          <w:b w:val="0"/>
          <w:i w:val="0"/>
          <w:sz w:val="20"/>
        </w:rPr>
        <w:t>・対応の経過を記録し、BCPの見直しに反映させる。</w:t>
      </w:r>
    </w:p>
    <w:p>
      <w:pPr>
        <w:spacing w:before="280" w:after="120"/>
        <w:pBdr>
          <w:bottom w:val="single" w:sz="12" w:color="2E5C8A"/>
        </w:pBdr>
      </w:pPr>
      <w:r>
        <w:rPr>
          <w:rFonts w:ascii="Meiryo" w:hAnsi="Meiryo" w:eastAsia="Meiryo"/>
          <w:b/>
          <w:i w:val="0"/>
          <w:color w:val="1F3864"/>
          <w:sz w:val="26"/>
        </w:rPr>
        <w:t>1-3　推進体制</w:t>
      </w:r>
    </w:p>
    <w:p>
      <w:pPr>
        <w:spacing w:before="0" w:after="80"/>
      </w:pPr>
      <w:r>
        <w:rPr>
          <w:rFonts w:ascii="Meiryo" w:hAnsi="Meiryo" w:eastAsia="Meiryo"/>
          <w:b w:val="0"/>
          <w:i w:val="0"/>
          <w:sz w:val="20"/>
        </w:rPr>
        <w:t>当事業所は3名（管理者を含む）の小規模事業所である。1名が欠けるだけで提供体制に大きな影響が生じるため、役割は兼務を前提とし、責任者が不在の場合の代行を明確に定める。</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shd w:val="clear" w:fill="2E5C8A"/>
          </w:tcPr>
          <w:p>
            <w:pPr>
              <w:spacing w:after="0"/>
              <w:jc w:val="center"/>
            </w:pPr>
            <w:r/>
            <w:r>
              <w:rPr>
                <w:rFonts w:ascii="Meiryo" w:hAnsi="Meiryo" w:eastAsia="Meiryo"/>
                <w:b/>
                <w:i w:val="0"/>
                <w:color w:val="FFFFFF"/>
                <w:sz w:val="18"/>
              </w:rPr>
              <w:t>役割</w:t>
            </w:r>
          </w:p>
        </w:tc>
        <w:tc>
          <w:tcPr>
            <w:tcW w:type="dxa" w:w="1814"/>
            <w:shd w:val="clear" w:fill="2E5C8A"/>
          </w:tcPr>
          <w:p>
            <w:pPr>
              <w:spacing w:after="0"/>
              <w:jc w:val="center"/>
            </w:pPr>
            <w:r/>
            <w:r>
              <w:rPr>
                <w:rFonts w:ascii="Meiryo" w:hAnsi="Meiryo" w:eastAsia="Meiryo"/>
                <w:b/>
                <w:i w:val="0"/>
                <w:color w:val="FFFFFF"/>
                <w:sz w:val="18"/>
              </w:rPr>
              <w:t>担当</w:t>
            </w:r>
          </w:p>
        </w:tc>
        <w:tc>
          <w:tcPr>
            <w:tcW w:type="dxa" w:w="1474"/>
            <w:shd w:val="clear" w:fill="2E5C8A"/>
          </w:tcPr>
          <w:p>
            <w:pPr>
              <w:spacing w:after="0"/>
              <w:jc w:val="center"/>
            </w:pPr>
            <w:r/>
            <w:r>
              <w:rPr>
                <w:rFonts w:ascii="Meiryo" w:hAnsi="Meiryo" w:eastAsia="Meiryo"/>
                <w:b/>
                <w:i w:val="0"/>
                <w:color w:val="FFFFFF"/>
                <w:sz w:val="18"/>
              </w:rPr>
              <w:t>代行</w:t>
            </w:r>
          </w:p>
        </w:tc>
        <w:tc>
          <w:tcPr>
            <w:tcW w:type="dxa" w:w="4649"/>
            <w:shd w:val="clear" w:fill="2E5C8A"/>
          </w:tcPr>
          <w:p>
            <w:pPr>
              <w:spacing w:after="0"/>
              <w:jc w:val="center"/>
            </w:pPr>
            <w:r/>
            <w:r>
              <w:rPr>
                <w:rFonts w:ascii="Meiryo" w:hAnsi="Meiryo" w:eastAsia="Meiryo"/>
                <w:b/>
                <w:i w:val="0"/>
                <w:color w:val="FFFFFF"/>
                <w:sz w:val="18"/>
              </w:rPr>
              <w:t>主な任務</w:t>
            </w:r>
          </w:p>
        </w:tc>
      </w:tr>
      <w:tr>
        <w:tc>
          <w:tcPr>
            <w:tcW w:type="dxa" w:w="1701"/>
          </w:tcPr>
          <w:p>
            <w:pPr>
              <w:spacing w:after="0"/>
            </w:pPr>
            <w:r/>
            <w:r>
              <w:rPr>
                <w:rFonts w:ascii="Meiryo" w:hAnsi="Meiryo" w:eastAsia="Meiryo"/>
                <w:b w:val="0"/>
                <w:i w:val="0"/>
                <w:sz w:val="18"/>
              </w:rPr>
              <w:t>BCP責任者</w:t>
            </w:r>
          </w:p>
          <w:p>
            <w:pPr>
              <w:spacing w:after="0"/>
            </w:pPr>
            <w:r>
              <w:rPr>
                <w:rFonts w:ascii="Meiryo" w:hAnsi="Meiryo" w:eastAsia="Meiryo"/>
                <w:b w:val="0"/>
                <w:i w:val="0"/>
                <w:sz w:val="18"/>
              </w:rPr>
              <w:t>（統括）</w:t>
            </w:r>
          </w:p>
        </w:tc>
        <w:tc>
          <w:tcPr>
            <w:tcW w:type="dxa" w:w="1814"/>
          </w:tcPr>
          <w:p>
            <w:pPr>
              <w:spacing w:after="0"/>
              <w:jc w:val="center"/>
            </w:pPr>
            <w:r/>
            <w:r>
              <w:rPr>
                <w:rFonts w:ascii="Meiryo" w:hAnsi="Meiryo" w:eastAsia="Meiryo"/>
                <w:b w:val="0"/>
                <w:i w:val="0"/>
                <w:sz w:val="18"/>
              </w:rPr>
              <w:t>川島　宏太</w:t>
            </w:r>
          </w:p>
          <w:p>
            <w:pPr>
              <w:spacing w:after="0"/>
              <w:jc w:val="center"/>
            </w:pPr>
            <w:r>
              <w:rPr>
                <w:rFonts w:ascii="Meiryo" w:hAnsi="Meiryo" w:eastAsia="Meiryo"/>
                <w:b w:val="0"/>
                <w:i w:val="0"/>
                <w:sz w:val="18"/>
              </w:rPr>
              <w:t>（管理者）</w:t>
            </w:r>
          </w:p>
        </w:tc>
        <w:tc>
          <w:tcPr>
            <w:tcW w:type="dxa" w:w="1474"/>
          </w:tcPr>
          <w:p>
            <w:pPr>
              <w:spacing w:after="0"/>
              <w:jc w:val="center"/>
            </w:pPr>
            <w:r/>
            <w:r>
              <w:rPr>
                <w:rFonts w:ascii="Meiryo" w:hAnsi="Meiryo" w:eastAsia="Meiryo"/>
                <w:b w:val="0"/>
                <w:i w:val="0"/>
                <w:sz w:val="18"/>
              </w:rPr>
              <w:t>鈴木　菜緒子</w:t>
            </w:r>
          </w:p>
        </w:tc>
        <w:tc>
          <w:tcPr>
            <w:tcW w:type="dxa" w:w="4649"/>
          </w:tcPr>
          <w:p>
            <w:pPr>
              <w:spacing w:after="0"/>
            </w:pPr>
            <w:r/>
            <w:r>
              <w:rPr>
                <w:rFonts w:ascii="Meiryo" w:hAnsi="Meiryo" w:eastAsia="Meiryo"/>
                <w:b w:val="0"/>
                <w:i w:val="0"/>
                <w:sz w:val="18"/>
              </w:rPr>
              <w:t>BCPの発動・解除の判断／訪問継続の可否の判断／対外的な窓口</w:t>
            </w:r>
          </w:p>
        </w:tc>
      </w:tr>
      <w:tr>
        <w:tc>
          <w:tcPr>
            <w:tcW w:type="dxa" w:w="1701"/>
          </w:tcPr>
          <w:p>
            <w:pPr>
              <w:spacing w:after="0"/>
            </w:pPr>
            <w:r/>
            <w:r>
              <w:rPr>
                <w:rFonts w:ascii="Meiryo" w:hAnsi="Meiryo" w:eastAsia="Meiryo"/>
                <w:b w:val="0"/>
                <w:i w:val="0"/>
                <w:sz w:val="18"/>
              </w:rPr>
              <w:t>安否確認担当</w:t>
            </w:r>
          </w:p>
        </w:tc>
        <w:tc>
          <w:tcPr>
            <w:tcW w:type="dxa" w:w="1814"/>
          </w:tcPr>
          <w:p>
            <w:pPr>
              <w:spacing w:after="0"/>
              <w:jc w:val="center"/>
            </w:pPr>
            <w:r/>
            <w:r>
              <w:rPr>
                <w:rFonts w:ascii="Meiryo" w:hAnsi="Meiryo" w:eastAsia="Meiryo"/>
                <w:b w:val="0"/>
                <w:i w:val="0"/>
                <w:sz w:val="18"/>
              </w:rPr>
              <w:t>鈴木　菜緒子</w:t>
            </w:r>
          </w:p>
        </w:tc>
        <w:tc>
          <w:tcPr>
            <w:tcW w:type="dxa" w:w="1474"/>
          </w:tcPr>
          <w:p>
            <w:pPr>
              <w:spacing w:after="0"/>
              <w:jc w:val="center"/>
            </w:pPr>
            <w:r/>
            <w:r>
              <w:rPr>
                <w:rFonts w:ascii="Meiryo" w:hAnsi="Meiryo" w:eastAsia="Meiryo"/>
                <w:b w:val="0"/>
                <w:i w:val="0"/>
                <w:sz w:val="18"/>
              </w:rPr>
              <w:t>川島　宏太</w:t>
            </w:r>
          </w:p>
        </w:tc>
        <w:tc>
          <w:tcPr>
            <w:tcW w:type="dxa" w:w="4649"/>
          </w:tcPr>
          <w:p>
            <w:pPr>
              <w:spacing w:after="0"/>
            </w:pPr>
            <w:r/>
            <w:r>
              <w:rPr>
                <w:rFonts w:ascii="Meiryo" w:hAnsi="Meiryo" w:eastAsia="Meiryo"/>
                <w:b w:val="0"/>
                <w:i w:val="0"/>
                <w:sz w:val="18"/>
              </w:rPr>
              <w:t>職員の安否確認／利用者の安否確認の実施と集約</w:t>
            </w:r>
          </w:p>
        </w:tc>
      </w:tr>
      <w:tr>
        <w:tc>
          <w:tcPr>
            <w:tcW w:type="dxa" w:w="1701"/>
          </w:tcPr>
          <w:p>
            <w:pPr>
              <w:spacing w:after="0"/>
            </w:pPr>
            <w:r/>
            <w:r>
              <w:rPr>
                <w:rFonts w:ascii="Meiryo" w:hAnsi="Meiryo" w:eastAsia="Meiryo"/>
                <w:b w:val="0"/>
                <w:i w:val="0"/>
                <w:sz w:val="18"/>
              </w:rPr>
              <w:t>外部連絡担当</w:t>
            </w:r>
          </w:p>
        </w:tc>
        <w:tc>
          <w:tcPr>
            <w:tcW w:type="dxa" w:w="1814"/>
          </w:tcPr>
          <w:p>
            <w:pPr>
              <w:spacing w:after="0"/>
              <w:jc w:val="center"/>
            </w:pPr>
            <w:r/>
            <w:r>
              <w:rPr>
                <w:rFonts w:ascii="Meiryo" w:hAnsi="Meiryo" w:eastAsia="Meiryo"/>
                <w:b w:val="0"/>
                <w:i w:val="0"/>
                <w:sz w:val="18"/>
              </w:rPr>
              <w:t>川島　宏太</w:t>
            </w:r>
          </w:p>
        </w:tc>
        <w:tc>
          <w:tcPr>
            <w:tcW w:type="dxa" w:w="1474"/>
          </w:tcPr>
          <w:p>
            <w:pPr>
              <w:spacing w:after="0"/>
              <w:jc w:val="center"/>
            </w:pPr>
            <w:r/>
            <w:r>
              <w:rPr>
                <w:rFonts w:ascii="Meiryo" w:hAnsi="Meiryo" w:eastAsia="Meiryo"/>
                <w:b w:val="0"/>
                <w:i w:val="0"/>
                <w:sz w:val="18"/>
              </w:rPr>
              <w:t>鈴木　菜緒子</w:t>
            </w:r>
          </w:p>
        </w:tc>
        <w:tc>
          <w:tcPr>
            <w:tcW w:type="dxa" w:w="4649"/>
          </w:tcPr>
          <w:p>
            <w:pPr>
              <w:spacing w:after="0"/>
            </w:pPr>
            <w:r/>
            <w:r>
              <w:rPr>
                <w:rFonts w:ascii="Meiryo" w:hAnsi="Meiryo" w:eastAsia="Meiryo"/>
                <w:b w:val="0"/>
                <w:i w:val="0"/>
                <w:sz w:val="18"/>
              </w:rPr>
              <w:t>主治医・居宅介護支援事業所・上尾市・保健所・応援協定先への連絡</w:t>
            </w:r>
          </w:p>
        </w:tc>
      </w:tr>
      <w:tr>
        <w:tc>
          <w:tcPr>
            <w:tcW w:type="dxa" w:w="1701"/>
          </w:tcPr>
          <w:p>
            <w:pPr>
              <w:spacing w:after="0"/>
            </w:pPr>
            <w:r/>
            <w:r>
              <w:rPr>
                <w:rFonts w:ascii="Meiryo" w:hAnsi="Meiryo" w:eastAsia="Meiryo"/>
                <w:b w:val="0"/>
                <w:i w:val="0"/>
                <w:sz w:val="18"/>
              </w:rPr>
              <w:t>物資・記録担当</w:t>
            </w:r>
          </w:p>
        </w:tc>
        <w:tc>
          <w:tcPr>
            <w:tcW w:type="dxa" w:w="1814"/>
          </w:tcPr>
          <w:p>
            <w:pPr>
              <w:spacing w:after="0"/>
              <w:jc w:val="center"/>
            </w:pPr>
            <w:r/>
            <w:r>
              <w:rPr>
                <w:rFonts w:ascii="Meiryo" w:hAnsi="Meiryo" w:eastAsia="Meiryo"/>
                <w:b w:val="0"/>
                <w:i w:val="0"/>
                <w:sz w:val="18"/>
              </w:rPr>
              <w:t>鈴木　菜緒子</w:t>
            </w:r>
          </w:p>
        </w:tc>
        <w:tc>
          <w:tcPr>
            <w:tcW w:type="dxa" w:w="1474"/>
          </w:tcPr>
          <w:p>
            <w:pPr>
              <w:spacing w:after="0"/>
              <w:jc w:val="center"/>
            </w:pPr>
            <w:r/>
            <w:r>
              <w:rPr>
                <w:rFonts w:ascii="Meiryo" w:hAnsi="Meiryo" w:eastAsia="Meiryo"/>
                <w:b w:val="0"/>
                <w:i w:val="0"/>
                <w:sz w:val="18"/>
              </w:rPr>
              <w:t>（　　　　）</w:t>
            </w:r>
          </w:p>
        </w:tc>
        <w:tc>
          <w:tcPr>
            <w:tcW w:type="dxa" w:w="4649"/>
          </w:tcPr>
          <w:p>
            <w:pPr>
              <w:spacing w:after="0"/>
            </w:pPr>
            <w:r/>
            <w:r>
              <w:rPr>
                <w:rFonts w:ascii="Meiryo" w:hAnsi="Meiryo" w:eastAsia="Meiryo"/>
                <w:b w:val="0"/>
                <w:i w:val="0"/>
                <w:sz w:val="18"/>
              </w:rPr>
              <w:t>備蓄の確認と配分／対応経過の記録</w:t>
            </w:r>
          </w:p>
        </w:tc>
      </w:tr>
    </w:tbl>
    <w:p>
      <w:pPr>
        <w:spacing w:before="0" w:after="80"/>
        <w:ind w:left="170"/>
      </w:pPr>
      <w:r>
        <w:rPr>
          <w:rFonts w:ascii="Meiryo" w:hAnsi="Meiryo" w:eastAsia="Meiryo"/>
          <w:b w:val="0"/>
          <w:i w:val="0"/>
          <w:color w:val="C00000"/>
          <w:sz w:val="18"/>
        </w:rPr>
        <w:t>※3名のうち1名は非常勤です。非常勤職員に災害時どこまでの役割を求めるかを、あらかじめ本人と話し合い、上の表に反映してください。</w:t>
      </w:r>
    </w:p>
    <w:p>
      <w:pPr>
        <w:spacing w:before="280" w:after="120"/>
        <w:pBdr>
          <w:bottom w:val="single" w:sz="12" w:color="2E5C8A"/>
        </w:pBdr>
      </w:pPr>
      <w:r>
        <w:rPr>
          <w:rFonts w:ascii="Meiryo" w:hAnsi="Meiryo" w:eastAsia="Meiryo"/>
          <w:b/>
          <w:i w:val="0"/>
          <w:color w:val="1F3864"/>
          <w:sz w:val="26"/>
        </w:rPr>
        <w:t>1-4　想定するリスク</w:t>
      </w:r>
    </w:p>
    <w:tbl>
      <w:tblPr>
        <w:tblStyle w:val="TableGrid"/>
        <w:tblW w:type="auto" w:w="0"/>
        <w:jc w:val="center"/>
        <w:tblLook w:firstColumn="1" w:firstRow="1" w:lastColumn="0" w:lastRow="0" w:noHBand="0" w:noVBand="1" w:val="04A0"/>
      </w:tblPr>
      <w:tblGrid>
        <w:gridCol w:w="5100"/>
        <w:gridCol w:w="5100"/>
      </w:tblGrid>
      <w:tr>
        <w:tc>
          <w:tcPr>
            <w:tcW w:type="dxa" w:w="2381"/>
            <w:shd w:val="clear" w:fill="2E5C8A"/>
          </w:tcPr>
          <w:p>
            <w:pPr>
              <w:spacing w:after="0"/>
              <w:jc w:val="center"/>
            </w:pPr>
            <w:r/>
            <w:r>
              <w:rPr>
                <w:rFonts w:ascii="Meiryo" w:hAnsi="Meiryo" w:eastAsia="Meiryo"/>
                <w:b/>
                <w:i w:val="0"/>
                <w:color w:val="FFFFFF"/>
                <w:sz w:val="18"/>
              </w:rPr>
              <w:t>項目</w:t>
            </w:r>
          </w:p>
        </w:tc>
        <w:tc>
          <w:tcPr>
            <w:tcW w:type="dxa" w:w="7257"/>
            <w:shd w:val="clear" w:fill="2E5C8A"/>
          </w:tcPr>
          <w:p>
            <w:pPr>
              <w:spacing w:after="0"/>
              <w:jc w:val="center"/>
            </w:pPr>
            <w:r/>
            <w:r>
              <w:rPr>
                <w:rFonts w:ascii="Meiryo" w:hAnsi="Meiryo" w:eastAsia="Meiryo"/>
                <w:b/>
                <w:i w:val="0"/>
                <w:color w:val="FFFFFF"/>
                <w:sz w:val="18"/>
              </w:rPr>
              <w:t>内容</w:t>
            </w:r>
          </w:p>
        </w:tc>
      </w:tr>
      <w:tr>
        <w:tc>
          <w:tcPr>
            <w:tcW w:type="dxa" w:w="2381"/>
          </w:tcPr>
          <w:p>
            <w:pPr>
              <w:spacing w:after="0"/>
            </w:pPr>
            <w:r/>
            <w:r>
              <w:rPr>
                <w:rFonts w:ascii="Meiryo" w:hAnsi="Meiryo" w:eastAsia="Meiryo"/>
                <w:b w:val="0"/>
                <w:i w:val="0"/>
                <w:sz w:val="18"/>
              </w:rPr>
              <w:t>自然災害</w:t>
            </w:r>
          </w:p>
          <w:p>
            <w:pPr>
              <w:spacing w:after="0"/>
            </w:pPr>
            <w:r>
              <w:rPr>
                <w:rFonts w:ascii="Meiryo" w:hAnsi="Meiryo" w:eastAsia="Meiryo"/>
                <w:b w:val="0"/>
                <w:i w:val="0"/>
                <w:sz w:val="18"/>
              </w:rPr>
              <w:t>（地震）</w:t>
            </w:r>
          </w:p>
        </w:tc>
        <w:tc>
          <w:tcPr>
            <w:tcW w:type="dxa" w:w="7257"/>
          </w:tcPr>
          <w:p>
            <w:pPr>
              <w:spacing w:after="0"/>
            </w:pPr>
            <w:r/>
            <w:r>
              <w:rPr>
                <w:rFonts w:ascii="Meiryo" w:hAnsi="Meiryo" w:eastAsia="Meiryo"/>
                <w:b w:val="0"/>
                <w:i w:val="0"/>
                <w:sz w:val="18"/>
              </w:rPr>
              <w:t>埼玉県南部を震源とする地震、首都直下地震等により、最大震度6弱程度の揺れを想定する。建物被害、停電、断水、通信の輻輳、道路の寸断、燃料の不足が生じうる。</w:t>
            </w:r>
          </w:p>
        </w:tc>
      </w:tr>
      <w:tr>
        <w:tc>
          <w:tcPr>
            <w:tcW w:type="dxa" w:w="2381"/>
          </w:tcPr>
          <w:p>
            <w:pPr>
              <w:spacing w:after="0"/>
            </w:pPr>
            <w:r/>
            <w:r>
              <w:rPr>
                <w:rFonts w:ascii="Meiryo" w:hAnsi="Meiryo" w:eastAsia="Meiryo"/>
                <w:b w:val="0"/>
                <w:i w:val="0"/>
                <w:sz w:val="18"/>
              </w:rPr>
              <w:t>自然災害</w:t>
            </w:r>
          </w:p>
          <w:p>
            <w:pPr>
              <w:spacing w:after="0"/>
            </w:pPr>
            <w:r>
              <w:rPr>
                <w:rFonts w:ascii="Meiryo" w:hAnsi="Meiryo" w:eastAsia="Meiryo"/>
                <w:b w:val="0"/>
                <w:i w:val="0"/>
                <w:sz w:val="18"/>
              </w:rPr>
              <w:t>（風水害）</w:t>
            </w:r>
          </w:p>
        </w:tc>
        <w:tc>
          <w:tcPr>
            <w:tcW w:type="dxa" w:w="7257"/>
          </w:tcPr>
          <w:p>
            <w:pPr>
              <w:spacing w:after="0"/>
            </w:pPr>
            <w:r/>
            <w:r>
              <w:rPr>
                <w:rFonts w:ascii="Meiryo" w:hAnsi="Meiryo" w:eastAsia="Meiryo"/>
                <w:b w:val="0"/>
                <w:i w:val="0"/>
                <w:sz w:val="18"/>
              </w:rPr>
              <w:t>ハザードマップ上、事業所所在地は浸水想定区域・土砂災害警戒区域には該当しない。ただし荒川・元荒川の氾濫による広範囲浸水の可能性があり、利用者宅ごとにリスクを確認する。台風・大雨による道路冠水、暴風による停電も起こりうる。上尾市ハザードマップ（参考資料）で利用者宅の浸水リスクを事前に確認する。</w:t>
            </w:r>
          </w:p>
        </w:tc>
      </w:tr>
      <w:tr>
        <w:tc>
          <w:tcPr>
            <w:tcW w:type="dxa" w:w="2381"/>
          </w:tcPr>
          <w:p>
            <w:pPr>
              <w:spacing w:after="0"/>
            </w:pPr>
            <w:r/>
            <w:r>
              <w:rPr>
                <w:rFonts w:ascii="Meiryo" w:hAnsi="Meiryo" w:eastAsia="Meiryo"/>
                <w:b w:val="0"/>
                <w:i w:val="0"/>
                <w:sz w:val="18"/>
              </w:rPr>
              <w:t>自然災害</w:t>
            </w:r>
          </w:p>
          <w:p>
            <w:pPr>
              <w:spacing w:after="0"/>
            </w:pPr>
            <w:r>
              <w:rPr>
                <w:rFonts w:ascii="Meiryo" w:hAnsi="Meiryo" w:eastAsia="Meiryo"/>
                <w:b w:val="0"/>
                <w:i w:val="0"/>
                <w:sz w:val="18"/>
              </w:rPr>
              <w:t>（大規模停電）</w:t>
            </w:r>
          </w:p>
        </w:tc>
        <w:tc>
          <w:tcPr>
            <w:tcW w:type="dxa" w:w="7257"/>
          </w:tcPr>
          <w:p>
            <w:pPr>
              <w:spacing w:after="0"/>
            </w:pPr>
            <w:r/>
            <w:r>
              <w:rPr>
                <w:rFonts w:ascii="Meiryo" w:hAnsi="Meiryo" w:eastAsia="Meiryo"/>
                <w:b w:val="0"/>
                <w:i w:val="0"/>
                <w:sz w:val="18"/>
              </w:rPr>
              <w:t>訪問先の医療機器への影響は現時点では限定的（人工呼吸器・在宅酸素の利用者なし）だが、暖房・冷房が使えないことによる熱中症・低体温症のリスクがある。事業所側は、記録システム・電話・携帯電話の充電が課題となる。</w:t>
            </w:r>
          </w:p>
        </w:tc>
      </w:tr>
      <w:tr>
        <w:tc>
          <w:tcPr>
            <w:tcW w:type="dxa" w:w="2381"/>
          </w:tcPr>
          <w:p>
            <w:pPr>
              <w:spacing w:after="0"/>
            </w:pPr>
            <w:r/>
            <w:r>
              <w:rPr>
                <w:rFonts w:ascii="Meiryo" w:hAnsi="Meiryo" w:eastAsia="Meiryo"/>
                <w:b w:val="0"/>
                <w:i w:val="0"/>
                <w:sz w:val="18"/>
              </w:rPr>
              <w:t>感染症</w:t>
            </w:r>
          </w:p>
        </w:tc>
        <w:tc>
          <w:tcPr>
            <w:tcW w:type="dxa" w:w="7257"/>
          </w:tcPr>
          <w:p>
            <w:pPr>
              <w:spacing w:after="0"/>
            </w:pPr>
            <w:r/>
            <w:r>
              <w:rPr>
                <w:rFonts w:ascii="Meiryo" w:hAnsi="Meiryo" w:eastAsia="Meiryo"/>
                <w:b w:val="0"/>
                <w:i w:val="0"/>
                <w:sz w:val="18"/>
              </w:rPr>
              <w:t>新型インフルエンザ等の新興感染症、季節性インフルエンザ、感染性胃腸炎の流行。職員の欠勤による人員不足が最大のリスクである。</w:t>
            </w:r>
          </w:p>
        </w:tc>
      </w:tr>
      <w:tr>
        <w:tc>
          <w:tcPr>
            <w:tcW w:type="dxa" w:w="2381"/>
          </w:tcPr>
          <w:p>
            <w:pPr>
              <w:spacing w:after="0"/>
            </w:pPr>
            <w:r/>
            <w:r>
              <w:rPr>
                <w:rFonts w:ascii="Meiryo" w:hAnsi="Meiryo" w:eastAsia="Meiryo"/>
                <w:b w:val="0"/>
                <w:i w:val="0"/>
                <w:sz w:val="18"/>
              </w:rPr>
              <w:t>事業所固有のリスク</w:t>
            </w:r>
          </w:p>
        </w:tc>
        <w:tc>
          <w:tcPr>
            <w:tcW w:type="dxa" w:w="7257"/>
          </w:tcPr>
          <w:p>
            <w:pPr>
              <w:spacing w:after="0"/>
            </w:pPr>
            <w:r/>
            <w:r>
              <w:rPr>
                <w:rFonts w:ascii="Meiryo" w:hAnsi="Meiryo" w:eastAsia="Meiryo"/>
                <w:b w:val="0"/>
                <w:i w:val="0"/>
                <w:sz w:val="18"/>
              </w:rPr>
              <w:t>職員が3名（管理者を含む）であるため、1名の欠勤で提供体制の3分の1が失われる。2名が同時に欠けた場合、単独では訪問体制を維持できない。24時間対応体制を2名で回しているため、オンコール担当2名が同時に対応不能となる事態への備えが必要である。</w:t>
            </w:r>
          </w:p>
        </w:tc>
      </w:tr>
    </w:tbl>
    <w:p>
      <w:pPr>
        <w:spacing w:before="0" w:after="80"/>
      </w:pPr>
    </w:p>
    <w:p>
      <w:pPr>
        <w:spacing w:before="280" w:after="120"/>
        <w:pBdr>
          <w:bottom w:val="single" w:sz="12" w:color="2E5C8A"/>
        </w:pBdr>
      </w:pPr>
      <w:r>
        <w:rPr>
          <w:rFonts w:ascii="Meiryo" w:hAnsi="Meiryo" w:eastAsia="Meiryo"/>
          <w:b/>
          <w:i w:val="0"/>
          <w:color w:val="1F3864"/>
          <w:sz w:val="26"/>
        </w:rPr>
        <w:t>1-5　BCPの発動基準</w:t>
      </w:r>
    </w:p>
    <w:tbl>
      <w:tblPr>
        <w:tblStyle w:val="TableGrid"/>
        <w:tblW w:type="auto" w:w="0"/>
        <w:jc w:val="center"/>
        <w:tblLook w:firstColumn="1" w:firstRow="1" w:lastColumn="0" w:lastRow="0" w:noHBand="0" w:noVBand="1" w:val="04A0"/>
      </w:tblPr>
      <w:tblGrid>
        <w:gridCol w:w="3400"/>
        <w:gridCol w:w="3400"/>
        <w:gridCol w:w="3400"/>
      </w:tblGrid>
      <w:tr>
        <w:tc>
          <w:tcPr>
            <w:tcW w:type="dxa" w:w="1474"/>
            <w:shd w:val="clear" w:fill="2E5C8A"/>
          </w:tcPr>
          <w:p>
            <w:pPr>
              <w:spacing w:after="0"/>
              <w:jc w:val="center"/>
            </w:pPr>
            <w:r/>
            <w:r>
              <w:rPr>
                <w:rFonts w:ascii="Meiryo" w:hAnsi="Meiryo" w:eastAsia="Meiryo"/>
                <w:b/>
                <w:i w:val="0"/>
                <w:color w:val="FFFFFF"/>
                <w:sz w:val="18"/>
              </w:rPr>
              <w:t>区分</w:t>
            </w:r>
          </w:p>
        </w:tc>
        <w:tc>
          <w:tcPr>
            <w:tcW w:type="dxa" w:w="5669"/>
            <w:shd w:val="clear" w:fill="2E5C8A"/>
          </w:tcPr>
          <w:p>
            <w:pPr>
              <w:spacing w:after="0"/>
              <w:jc w:val="center"/>
            </w:pPr>
            <w:r/>
            <w:r>
              <w:rPr>
                <w:rFonts w:ascii="Meiryo" w:hAnsi="Meiryo" w:eastAsia="Meiryo"/>
                <w:b/>
                <w:i w:val="0"/>
                <w:color w:val="FFFFFF"/>
                <w:sz w:val="18"/>
              </w:rPr>
              <w:t>発動する状況</w:t>
            </w:r>
          </w:p>
        </w:tc>
        <w:tc>
          <w:tcPr>
            <w:tcW w:type="dxa" w:w="2494"/>
            <w:shd w:val="clear" w:fill="2E5C8A"/>
          </w:tcPr>
          <w:p>
            <w:pPr>
              <w:spacing w:after="0"/>
              <w:jc w:val="center"/>
            </w:pPr>
            <w:r/>
            <w:r>
              <w:rPr>
                <w:rFonts w:ascii="Meiryo" w:hAnsi="Meiryo" w:eastAsia="Meiryo"/>
                <w:b/>
                <w:i w:val="0"/>
                <w:color w:val="FFFFFF"/>
                <w:sz w:val="18"/>
              </w:rPr>
              <w:t>判断者</w:t>
            </w:r>
          </w:p>
        </w:tc>
      </w:tr>
      <w:tr>
        <w:tc>
          <w:tcPr>
            <w:tcW w:type="dxa" w:w="1474"/>
          </w:tcPr>
          <w:p>
            <w:pPr>
              <w:spacing w:after="0"/>
            </w:pPr>
            <w:r/>
            <w:r>
              <w:rPr>
                <w:rFonts w:ascii="Meiryo" w:hAnsi="Meiryo" w:eastAsia="Meiryo"/>
                <w:b w:val="0"/>
                <w:i w:val="0"/>
                <w:sz w:val="18"/>
              </w:rPr>
              <w:t>レベル1</w:t>
            </w:r>
          </w:p>
          <w:p>
            <w:pPr>
              <w:spacing w:after="0"/>
            </w:pPr>
            <w:r>
              <w:rPr>
                <w:rFonts w:ascii="Meiryo" w:hAnsi="Meiryo" w:eastAsia="Meiryo"/>
                <w:b w:val="0"/>
                <w:i w:val="0"/>
                <w:sz w:val="18"/>
              </w:rPr>
              <w:t>（注意）</w:t>
            </w:r>
          </w:p>
        </w:tc>
        <w:tc>
          <w:tcPr>
            <w:tcW w:type="dxa" w:w="5669"/>
          </w:tcPr>
          <w:p>
            <w:pPr>
              <w:spacing w:after="0"/>
            </w:pPr>
            <w:r/>
            <w:r>
              <w:rPr>
                <w:rFonts w:ascii="Meiryo" w:hAnsi="Meiryo" w:eastAsia="Meiryo"/>
                <w:b w:val="0"/>
                <w:i w:val="0"/>
                <w:sz w:val="18"/>
              </w:rPr>
              <w:t>・震度4程度の地震</w:t>
            </w:r>
          </w:p>
          <w:p>
            <w:pPr>
              <w:spacing w:after="0"/>
            </w:pPr>
            <w:r>
              <w:rPr>
                <w:rFonts w:ascii="Meiryo" w:hAnsi="Meiryo" w:eastAsia="Meiryo"/>
                <w:b w:val="0"/>
                <w:i w:val="0"/>
                <w:sz w:val="18"/>
              </w:rPr>
              <w:t>・警報級の大雨・暴風の予報</w:t>
            </w:r>
          </w:p>
          <w:p>
            <w:pPr>
              <w:spacing w:after="0"/>
            </w:pPr>
            <w:r>
              <w:rPr>
                <w:rFonts w:ascii="Meiryo" w:hAnsi="Meiryo" w:eastAsia="Meiryo"/>
                <w:b w:val="0"/>
                <w:i w:val="0"/>
                <w:sz w:val="18"/>
              </w:rPr>
              <w:t>・職員1名が欠勤（数日以内に復帰見込み）</w:t>
            </w:r>
          </w:p>
        </w:tc>
        <w:tc>
          <w:tcPr>
            <w:tcW w:type="dxa" w:w="2494"/>
          </w:tcPr>
          <w:p>
            <w:pPr>
              <w:spacing w:after="0"/>
              <w:jc w:val="center"/>
            </w:pPr>
            <w:r/>
            <w:r>
              <w:rPr>
                <w:rFonts w:ascii="Meiryo" w:hAnsi="Meiryo" w:eastAsia="Meiryo"/>
                <w:b w:val="0"/>
                <w:i w:val="0"/>
                <w:sz w:val="18"/>
              </w:rPr>
              <w:t>BCP責任者</w:t>
            </w:r>
          </w:p>
        </w:tc>
      </w:tr>
      <w:tr>
        <w:tc>
          <w:tcPr>
            <w:tcW w:type="dxa" w:w="1474"/>
          </w:tcPr>
          <w:p>
            <w:pPr>
              <w:spacing w:after="0"/>
            </w:pPr>
            <w:r/>
            <w:r>
              <w:rPr>
                <w:rFonts w:ascii="Meiryo" w:hAnsi="Meiryo" w:eastAsia="Meiryo"/>
                <w:b w:val="0"/>
                <w:i w:val="0"/>
                <w:sz w:val="18"/>
              </w:rPr>
              <w:t>レベル2</w:t>
            </w:r>
          </w:p>
          <w:p>
            <w:pPr>
              <w:spacing w:after="0"/>
            </w:pPr>
            <w:r>
              <w:rPr>
                <w:rFonts w:ascii="Meiryo" w:hAnsi="Meiryo" w:eastAsia="Meiryo"/>
                <w:b w:val="0"/>
                <w:i w:val="0"/>
                <w:sz w:val="18"/>
              </w:rPr>
              <w:t>（BCP発動）</w:t>
            </w:r>
          </w:p>
        </w:tc>
        <w:tc>
          <w:tcPr>
            <w:tcW w:type="dxa" w:w="5669"/>
          </w:tcPr>
          <w:p>
            <w:pPr>
              <w:spacing w:after="0"/>
            </w:pPr>
            <w:r/>
            <w:r>
              <w:rPr>
                <w:rFonts w:ascii="Meiryo" w:hAnsi="Meiryo" w:eastAsia="Meiryo"/>
                <w:b w:val="0"/>
                <w:i w:val="0"/>
                <w:sz w:val="18"/>
              </w:rPr>
              <w:t>・震度5弱以上の地震</w:t>
            </w:r>
          </w:p>
          <w:p>
            <w:pPr>
              <w:spacing w:after="0"/>
            </w:pPr>
            <w:r>
              <w:rPr>
                <w:rFonts w:ascii="Meiryo" w:hAnsi="Meiryo" w:eastAsia="Meiryo"/>
                <w:b w:val="0"/>
                <w:i w:val="0"/>
                <w:sz w:val="18"/>
              </w:rPr>
              <w:t>・避難情報（高齢者等避難以上）の発令</w:t>
            </w:r>
          </w:p>
          <w:p>
            <w:pPr>
              <w:spacing w:after="0"/>
            </w:pPr>
            <w:r>
              <w:rPr>
                <w:rFonts w:ascii="Meiryo" w:hAnsi="Meiryo" w:eastAsia="Meiryo"/>
                <w:b w:val="0"/>
                <w:i w:val="0"/>
                <w:sz w:val="18"/>
              </w:rPr>
              <w:t>・停電・断水が発生</w:t>
            </w:r>
          </w:p>
          <w:p>
            <w:pPr>
              <w:spacing w:after="0"/>
            </w:pPr>
            <w:r>
              <w:rPr>
                <w:rFonts w:ascii="Meiryo" w:hAnsi="Meiryo" w:eastAsia="Meiryo"/>
                <w:b w:val="0"/>
                <w:i w:val="0"/>
                <w:sz w:val="18"/>
              </w:rPr>
              <w:t>・職員1名が長期欠勤、または2名が同時欠勤</w:t>
            </w:r>
          </w:p>
        </w:tc>
        <w:tc>
          <w:tcPr>
            <w:tcW w:type="dxa" w:w="2494"/>
          </w:tcPr>
          <w:p>
            <w:pPr>
              <w:spacing w:after="0"/>
              <w:jc w:val="center"/>
            </w:pPr>
            <w:r/>
            <w:r>
              <w:rPr>
                <w:rFonts w:ascii="Meiryo" w:hAnsi="Meiryo" w:eastAsia="Meiryo"/>
                <w:b w:val="0"/>
                <w:i w:val="0"/>
                <w:sz w:val="18"/>
              </w:rPr>
              <w:t>BCP責任者</w:t>
            </w:r>
          </w:p>
          <w:p>
            <w:pPr>
              <w:spacing w:after="0"/>
              <w:jc w:val="center"/>
            </w:pPr>
            <w:r>
              <w:rPr>
                <w:rFonts w:ascii="Meiryo" w:hAnsi="Meiryo" w:eastAsia="Meiryo"/>
                <w:b w:val="0"/>
                <w:i w:val="0"/>
                <w:sz w:val="18"/>
              </w:rPr>
              <w:t>（不在時は代行）</w:t>
            </w:r>
          </w:p>
        </w:tc>
      </w:tr>
      <w:tr>
        <w:tc>
          <w:tcPr>
            <w:tcW w:type="dxa" w:w="1474"/>
          </w:tcPr>
          <w:p>
            <w:pPr>
              <w:spacing w:after="0"/>
            </w:pPr>
            <w:r/>
            <w:r>
              <w:rPr>
                <w:rFonts w:ascii="Meiryo" w:hAnsi="Meiryo" w:eastAsia="Meiryo"/>
                <w:b w:val="0"/>
                <w:i w:val="0"/>
                <w:sz w:val="18"/>
              </w:rPr>
              <w:t>レベル3</w:t>
            </w:r>
          </w:p>
          <w:p>
            <w:pPr>
              <w:spacing w:after="0"/>
            </w:pPr>
            <w:r>
              <w:rPr>
                <w:rFonts w:ascii="Meiryo" w:hAnsi="Meiryo" w:eastAsia="Meiryo"/>
                <w:b w:val="0"/>
                <w:i w:val="0"/>
                <w:sz w:val="18"/>
              </w:rPr>
              <w:t>（重大）</w:t>
            </w:r>
          </w:p>
        </w:tc>
        <w:tc>
          <w:tcPr>
            <w:tcW w:type="dxa" w:w="5669"/>
          </w:tcPr>
          <w:p>
            <w:pPr>
              <w:spacing w:after="0"/>
            </w:pPr>
            <w:r/>
            <w:r>
              <w:rPr>
                <w:rFonts w:ascii="Meiryo" w:hAnsi="Meiryo" w:eastAsia="Meiryo"/>
                <w:b w:val="0"/>
                <w:i w:val="0"/>
                <w:sz w:val="18"/>
              </w:rPr>
              <w:t>・事業所が使用不能</w:t>
            </w:r>
          </w:p>
          <w:p>
            <w:pPr>
              <w:spacing w:after="0"/>
            </w:pPr>
            <w:r>
              <w:rPr>
                <w:rFonts w:ascii="Meiryo" w:hAnsi="Meiryo" w:eastAsia="Meiryo"/>
                <w:b w:val="0"/>
                <w:i w:val="0"/>
                <w:sz w:val="18"/>
              </w:rPr>
              <w:t>・職員2名以上が長期にわたり就業不能</w:t>
            </w:r>
          </w:p>
          <w:p>
            <w:pPr>
              <w:spacing w:after="0"/>
            </w:pPr>
            <w:r>
              <w:rPr>
                <w:rFonts w:ascii="Meiryo" w:hAnsi="Meiryo" w:eastAsia="Meiryo"/>
                <w:b w:val="0"/>
                <w:i w:val="0"/>
                <w:sz w:val="18"/>
              </w:rPr>
              <w:t>・広域災害により訪問自体が困難</w:t>
            </w:r>
          </w:p>
        </w:tc>
        <w:tc>
          <w:tcPr>
            <w:tcW w:type="dxa" w:w="2494"/>
          </w:tcPr>
          <w:p>
            <w:pPr>
              <w:spacing w:after="0"/>
              <w:jc w:val="center"/>
            </w:pPr>
            <w:r/>
            <w:r>
              <w:rPr>
                <w:rFonts w:ascii="Meiryo" w:hAnsi="Meiryo" w:eastAsia="Meiryo"/>
                <w:b w:val="0"/>
                <w:i w:val="0"/>
                <w:sz w:val="18"/>
              </w:rPr>
              <w:t>BCP責任者</w:t>
            </w:r>
          </w:p>
          <w:p>
            <w:pPr>
              <w:spacing w:after="0"/>
              <w:jc w:val="center"/>
            </w:pPr>
            <w:r>
              <w:rPr>
                <w:rFonts w:ascii="Meiryo" w:hAnsi="Meiryo" w:eastAsia="Meiryo"/>
                <w:b w:val="0"/>
                <w:i w:val="0"/>
                <w:sz w:val="18"/>
              </w:rPr>
              <w:t>（不在時は代行）</w:t>
            </w:r>
          </w:p>
        </w:tc>
      </w:tr>
    </w:tbl>
    <w:p>
      <w:pPr>
        <w:spacing w:before="0" w:after="80"/>
      </w:pPr>
      <w:r>
        <w:rPr>
          <w:rFonts w:ascii="Meiryo" w:hAnsi="Meiryo" w:eastAsia="Meiryo"/>
          <w:b w:val="0"/>
          <w:i w:val="0"/>
          <w:sz w:val="20"/>
        </w:rPr>
        <w:t>発動・解除の判断は、別紙5に記録する。</w:t>
      </w:r>
    </w:p>
    <w:p>
      <w:r>
        <w:br w:type="page"/>
      </w:r>
    </w:p>
    <w:p>
      <w:pPr>
        <w:spacing w:after="200"/>
      </w:pPr>
      <w:r>
        <w:rPr>
          <w:rFonts w:ascii="Meiryo" w:hAnsi="Meiryo" w:eastAsia="Meiryo"/>
          <w:b/>
          <w:i w:val="0"/>
          <w:color w:val="1F3864"/>
          <w:sz w:val="32"/>
        </w:rPr>
        <w:t>第2章　自然災害編</w:t>
      </w:r>
    </w:p>
    <w:p>
      <w:pPr>
        <w:spacing w:before="280" w:after="120"/>
        <w:pBdr>
          <w:bottom w:val="single" w:sz="12" w:color="2E5C8A"/>
        </w:pBdr>
      </w:pPr>
      <w:r>
        <w:rPr>
          <w:rFonts w:ascii="Meiryo" w:hAnsi="Meiryo" w:eastAsia="Meiryo"/>
          <w:b/>
          <w:i w:val="0"/>
          <w:color w:val="1F3864"/>
          <w:sz w:val="26"/>
        </w:rPr>
        <w:t>2-1　事前の対策</w:t>
      </w:r>
    </w:p>
    <w:tbl>
      <w:tblPr>
        <w:tblStyle w:val="TableGrid"/>
        <w:tblW w:type="auto" w:w="0"/>
        <w:jc w:val="center"/>
        <w:tblLook w:firstColumn="1" w:firstRow="1" w:lastColumn="0" w:lastRow="0" w:noHBand="0" w:noVBand="1" w:val="04A0"/>
      </w:tblPr>
      <w:tblGrid>
        <w:gridCol w:w="5100"/>
        <w:gridCol w:w="5100"/>
      </w:tblGrid>
      <w:tr>
        <w:tc>
          <w:tcPr>
            <w:tcW w:type="dxa" w:w="2381"/>
            <w:shd w:val="clear" w:fill="2E5C8A"/>
          </w:tcPr>
          <w:p>
            <w:pPr>
              <w:spacing w:after="0"/>
              <w:jc w:val="center"/>
            </w:pPr>
            <w:r/>
            <w:r>
              <w:rPr>
                <w:rFonts w:ascii="Meiryo" w:hAnsi="Meiryo" w:eastAsia="Meiryo"/>
                <w:b/>
                <w:i w:val="0"/>
                <w:color w:val="FFFFFF"/>
                <w:sz w:val="18"/>
              </w:rPr>
              <w:t>項目</w:t>
            </w:r>
          </w:p>
        </w:tc>
        <w:tc>
          <w:tcPr>
            <w:tcW w:type="dxa" w:w="7257"/>
            <w:shd w:val="clear" w:fill="2E5C8A"/>
          </w:tcPr>
          <w:p>
            <w:pPr>
              <w:spacing w:after="0"/>
              <w:jc w:val="center"/>
            </w:pPr>
            <w:r/>
            <w:r>
              <w:rPr>
                <w:rFonts w:ascii="Meiryo" w:hAnsi="Meiryo" w:eastAsia="Meiryo"/>
                <w:b/>
                <w:i w:val="0"/>
                <w:color w:val="FFFFFF"/>
                <w:sz w:val="18"/>
              </w:rPr>
              <w:t>内容</w:t>
            </w:r>
          </w:p>
        </w:tc>
      </w:tr>
      <w:tr>
        <w:tc>
          <w:tcPr>
            <w:tcW w:type="dxa" w:w="2381"/>
          </w:tcPr>
          <w:p>
            <w:pPr>
              <w:spacing w:after="0"/>
            </w:pPr>
            <w:r/>
            <w:r>
              <w:rPr>
                <w:rFonts w:ascii="Meiryo" w:hAnsi="Meiryo" w:eastAsia="Meiryo"/>
                <w:b w:val="0"/>
                <w:i w:val="0"/>
                <w:sz w:val="18"/>
              </w:rPr>
              <w:t>建物・設備</w:t>
            </w:r>
          </w:p>
        </w:tc>
        <w:tc>
          <w:tcPr>
            <w:tcW w:type="dxa" w:w="7257"/>
          </w:tcPr>
          <w:p>
            <w:pPr>
              <w:spacing w:after="0"/>
            </w:pPr>
            <w:r/>
            <w:r>
              <w:rPr>
                <w:rFonts w:ascii="Meiryo" w:hAnsi="Meiryo" w:eastAsia="Meiryo"/>
                <w:b w:val="0"/>
                <w:i w:val="0"/>
                <w:sz w:val="18"/>
              </w:rPr>
              <w:t>事務所内の書棚・キャビネットの転倒防止措置を行う。記録・パソコンは落下しない場所に置く。消火器の位置と使い方を全員が把握する。</w:t>
            </w:r>
          </w:p>
        </w:tc>
      </w:tr>
      <w:tr>
        <w:tc>
          <w:tcPr>
            <w:tcW w:type="dxa" w:w="2381"/>
          </w:tcPr>
          <w:p>
            <w:pPr>
              <w:spacing w:after="0"/>
            </w:pPr>
            <w:r/>
            <w:r>
              <w:rPr>
                <w:rFonts w:ascii="Meiryo" w:hAnsi="Meiryo" w:eastAsia="Meiryo"/>
                <w:b w:val="0"/>
                <w:i w:val="0"/>
                <w:sz w:val="18"/>
              </w:rPr>
              <w:t>記録・情報</w:t>
            </w:r>
          </w:p>
        </w:tc>
        <w:tc>
          <w:tcPr>
            <w:tcW w:type="dxa" w:w="7257"/>
          </w:tcPr>
          <w:p>
            <w:pPr>
              <w:spacing w:after="0"/>
            </w:pPr>
            <w:r/>
            <w:r>
              <w:rPr>
                <w:rFonts w:ascii="Meiryo" w:hAnsi="Meiryo" w:eastAsia="Meiryo"/>
                <w:b w:val="0"/>
                <w:i w:val="0"/>
                <w:sz w:val="18"/>
              </w:rPr>
              <w:t>記録はカイポケ（クラウド型の記録・請求システム）に保存。重要書類はGoogleドライブにスキャン保存して二重化する。利用者一覧（氏名・住所・連絡先・優先度・主治医・ケアマネジャー）は紙で出力し、事業所と各職員が保管する。</w:t>
            </w:r>
          </w:p>
        </w:tc>
      </w:tr>
      <w:tr>
        <w:tc>
          <w:tcPr>
            <w:tcW w:type="dxa" w:w="2381"/>
          </w:tcPr>
          <w:p>
            <w:pPr>
              <w:spacing w:after="0"/>
            </w:pPr>
            <w:r/>
            <w:r>
              <w:rPr>
                <w:rFonts w:ascii="Meiryo" w:hAnsi="Meiryo" w:eastAsia="Meiryo"/>
                <w:b w:val="0"/>
                <w:i w:val="0"/>
                <w:sz w:val="18"/>
              </w:rPr>
              <w:t>通信手段</w:t>
            </w:r>
          </w:p>
        </w:tc>
        <w:tc>
          <w:tcPr>
            <w:tcW w:type="dxa" w:w="7257"/>
          </w:tcPr>
          <w:p>
            <w:pPr>
              <w:spacing w:after="0"/>
            </w:pPr>
            <w:r/>
            <w:r>
              <w:rPr>
                <w:rFonts w:ascii="Meiryo" w:hAnsi="Meiryo" w:eastAsia="Meiryo"/>
                <w:b w:val="0"/>
                <w:i w:val="0"/>
                <w:sz w:val="18"/>
              </w:rPr>
              <w:t>職員間の連絡は、①LINE WORKSの一斉連絡 ②携帯電話 ③SMS ④災害用伝言ダイヤル（171）の順で試す。全員がこの順番を把握しておく。LINE WORKSの連絡テストを年2回（4月・10月）実施する。</w:t>
            </w:r>
          </w:p>
        </w:tc>
      </w:tr>
      <w:tr>
        <w:tc>
          <w:tcPr>
            <w:tcW w:type="dxa" w:w="2381"/>
          </w:tcPr>
          <w:p>
            <w:pPr>
              <w:spacing w:after="0"/>
            </w:pPr>
            <w:r/>
            <w:r>
              <w:rPr>
                <w:rFonts w:ascii="Meiryo" w:hAnsi="Meiryo" w:eastAsia="Meiryo"/>
                <w:b w:val="0"/>
                <w:i w:val="0"/>
                <w:sz w:val="18"/>
              </w:rPr>
              <w:t>車両・燃料</w:t>
            </w:r>
          </w:p>
        </w:tc>
        <w:tc>
          <w:tcPr>
            <w:tcW w:type="dxa" w:w="7257"/>
          </w:tcPr>
          <w:p>
            <w:pPr>
              <w:spacing w:after="0"/>
            </w:pPr>
            <w:r/>
            <w:r>
              <w:rPr>
                <w:rFonts w:ascii="Meiryo" w:hAnsi="Meiryo" w:eastAsia="Meiryo"/>
                <w:b w:val="0"/>
                <w:i w:val="0"/>
                <w:sz w:val="18"/>
              </w:rPr>
              <w:t>移動は自動車のみのため、燃料は常に半分以上を保つことを習慣とする。車内に懐中電灯、簡易トイレ、飲料水、モバイルバッテリーを積んでおく。</w:t>
            </w:r>
          </w:p>
        </w:tc>
      </w:tr>
      <w:tr>
        <w:tc>
          <w:tcPr>
            <w:tcW w:type="dxa" w:w="2381"/>
          </w:tcPr>
          <w:p>
            <w:pPr>
              <w:spacing w:after="0"/>
            </w:pPr>
            <w:r/>
            <w:r>
              <w:rPr>
                <w:rFonts w:ascii="Meiryo" w:hAnsi="Meiryo" w:eastAsia="Meiryo"/>
                <w:b w:val="0"/>
                <w:i w:val="0"/>
                <w:sz w:val="18"/>
              </w:rPr>
              <w:t>備蓄</w:t>
            </w:r>
          </w:p>
        </w:tc>
        <w:tc>
          <w:tcPr>
            <w:tcW w:type="dxa" w:w="7257"/>
          </w:tcPr>
          <w:p>
            <w:pPr>
              <w:spacing w:after="0"/>
            </w:pPr>
            <w:r/>
            <w:r>
              <w:rPr>
                <w:rFonts w:ascii="Meiryo" w:hAnsi="Meiryo" w:eastAsia="Meiryo"/>
                <w:b w:val="0"/>
                <w:i w:val="0"/>
                <w:sz w:val="18"/>
              </w:rPr>
              <w:t>別紙3のとおり。感染防護具、飲料水、簡易トイレ、モバイルバッテリー、乾電池を最低3日分確保する。毎月末に点検する。</w:t>
            </w:r>
          </w:p>
        </w:tc>
      </w:tr>
      <w:tr>
        <w:tc>
          <w:tcPr>
            <w:tcW w:type="dxa" w:w="2381"/>
          </w:tcPr>
          <w:p>
            <w:pPr>
              <w:spacing w:after="0"/>
            </w:pPr>
            <w:r/>
            <w:r>
              <w:rPr>
                <w:rFonts w:ascii="Meiryo" w:hAnsi="Meiryo" w:eastAsia="Meiryo"/>
                <w:b w:val="0"/>
                <w:i w:val="0"/>
                <w:sz w:val="18"/>
              </w:rPr>
              <w:t>利用者の把握</w:t>
            </w:r>
          </w:p>
        </w:tc>
        <w:tc>
          <w:tcPr>
            <w:tcW w:type="dxa" w:w="7257"/>
          </w:tcPr>
          <w:p>
            <w:pPr>
              <w:spacing w:after="0"/>
            </w:pPr>
            <w:r/>
            <w:r>
              <w:rPr>
                <w:rFonts w:ascii="Meiryo" w:hAnsi="Meiryo" w:eastAsia="Meiryo"/>
                <w:b w:val="0"/>
                <w:i w:val="0"/>
                <w:sz w:val="18"/>
              </w:rPr>
              <w:t>別紙2の優先度リストを作成し、年2回（4月・10月）更新する。利用者宅が浸水想定区域にあるか、独居か、家族の介護力があるかを記載する。</w:t>
            </w:r>
          </w:p>
        </w:tc>
      </w:tr>
      <w:tr>
        <w:tc>
          <w:tcPr>
            <w:tcW w:type="dxa" w:w="2381"/>
          </w:tcPr>
          <w:p>
            <w:pPr>
              <w:spacing w:after="0"/>
            </w:pPr>
            <w:r/>
            <w:r>
              <w:rPr>
                <w:rFonts w:ascii="Meiryo" w:hAnsi="Meiryo" w:eastAsia="Meiryo"/>
                <w:b w:val="0"/>
                <w:i w:val="0"/>
                <w:sz w:val="18"/>
              </w:rPr>
              <w:t>連携の取り決め</w:t>
            </w:r>
          </w:p>
        </w:tc>
        <w:tc>
          <w:tcPr>
            <w:tcW w:type="dxa" w:w="7257"/>
          </w:tcPr>
          <w:p>
            <w:pPr>
              <w:spacing w:after="0"/>
            </w:pPr>
            <w:r/>
            <w:r>
              <w:rPr>
                <w:rFonts w:ascii="Meiryo" w:hAnsi="Meiryo" w:eastAsia="Meiryo"/>
                <w:b w:val="0"/>
                <w:i w:val="0"/>
                <w:sz w:val="18"/>
              </w:rPr>
              <w:t>応援協定先（訪問看護ステーションみやび）と、災害時の相互応援について書面で取り決めを結ぶ。※未締結の場合は、これを最優先の課題とする。</w:t>
            </w:r>
          </w:p>
        </w:tc>
      </w:tr>
      <w:tr>
        <w:tc>
          <w:tcPr>
            <w:tcW w:type="dxa" w:w="2381"/>
          </w:tcPr>
          <w:p>
            <w:pPr>
              <w:spacing w:after="0"/>
            </w:pPr>
            <w:r/>
            <w:r>
              <w:rPr>
                <w:rFonts w:ascii="Meiryo" w:hAnsi="Meiryo" w:eastAsia="Meiryo"/>
                <w:b w:val="0"/>
                <w:i w:val="0"/>
                <w:sz w:val="18"/>
              </w:rPr>
              <w:t>職員の備え</w:t>
            </w:r>
          </w:p>
        </w:tc>
        <w:tc>
          <w:tcPr>
            <w:tcW w:type="dxa" w:w="7257"/>
          </w:tcPr>
          <w:p>
            <w:pPr>
              <w:spacing w:after="0"/>
            </w:pPr>
            <w:r/>
            <w:r>
              <w:rPr>
                <w:rFonts w:ascii="Meiryo" w:hAnsi="Meiryo" w:eastAsia="Meiryo"/>
                <w:b w:val="0"/>
                <w:i w:val="0"/>
                <w:sz w:val="18"/>
              </w:rPr>
              <w:t>職員自身と家族の安全確保を第一とすることを共有する。自宅の家具固定、家族との連絡手段、集合場所をあらかじめ決めておくよう周知する。</w:t>
            </w:r>
          </w:p>
        </w:tc>
      </w:tr>
    </w:tbl>
    <w:p>
      <w:pPr>
        <w:spacing w:before="0" w:after="80"/>
      </w:pPr>
    </w:p>
    <w:p>
      <w:pPr>
        <w:spacing w:before="0" w:after="80"/>
        <w:ind w:left="170"/>
      </w:pPr>
      <w:r>
        <w:rPr>
          <w:rFonts w:ascii="Meiryo" w:hAnsi="Meiryo" w:eastAsia="Meiryo"/>
          <w:b w:val="0"/>
          <w:i w:val="0"/>
          <w:color w:val="C00000"/>
          <w:sz w:val="18"/>
        </w:rPr>
        <w:t>※応援協定が未締結の場合、その事実と「いつまでに締結するか」を委員会の議事録に残してください。未整備を隠すより、課題として認識し計画的に対応していることを示すほうが、運営指導では評価されます。</w:t>
      </w:r>
    </w:p>
    <w:p>
      <w:pPr>
        <w:spacing w:before="280" w:after="120"/>
        <w:pBdr>
          <w:bottom w:val="single" w:sz="12" w:color="2E5C8A"/>
        </w:pBdr>
      </w:pPr>
      <w:r>
        <w:rPr>
          <w:rFonts w:ascii="Meiryo" w:hAnsi="Meiryo" w:eastAsia="Meiryo"/>
          <w:b/>
          <w:i w:val="0"/>
          <w:color w:val="1F3864"/>
          <w:sz w:val="26"/>
        </w:rPr>
        <w:t>2-2　発災直後のタイムライン</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時間帯</w:t>
            </w:r>
          </w:p>
        </w:tc>
        <w:tc>
          <w:tcPr>
            <w:tcW w:type="dxa" w:w="1701"/>
            <w:shd w:val="clear" w:fill="2E5C8A"/>
          </w:tcPr>
          <w:p>
            <w:pPr>
              <w:spacing w:after="0"/>
              <w:jc w:val="center"/>
            </w:pPr>
            <w:r/>
            <w:r>
              <w:rPr>
                <w:rFonts w:ascii="Meiryo" w:hAnsi="Meiryo" w:eastAsia="Meiryo"/>
                <w:b/>
                <w:i w:val="0"/>
                <w:color w:val="FFFFFF"/>
                <w:sz w:val="18"/>
              </w:rPr>
              <w:t>誰が</w:t>
            </w:r>
          </w:p>
        </w:tc>
        <w:tc>
          <w:tcPr>
            <w:tcW w:type="dxa" w:w="6236"/>
            <w:shd w:val="clear" w:fill="2E5C8A"/>
          </w:tcPr>
          <w:p>
            <w:pPr>
              <w:spacing w:after="0"/>
              <w:jc w:val="center"/>
            </w:pPr>
            <w:r/>
            <w:r>
              <w:rPr>
                <w:rFonts w:ascii="Meiryo" w:hAnsi="Meiryo" w:eastAsia="Meiryo"/>
                <w:b/>
                <w:i w:val="0"/>
                <w:color w:val="FFFFFF"/>
                <w:sz w:val="18"/>
              </w:rPr>
              <w:t>やること</w:t>
            </w:r>
          </w:p>
        </w:tc>
      </w:tr>
      <w:tr>
        <w:tc>
          <w:tcPr>
            <w:tcW w:type="dxa" w:w="1701"/>
          </w:tcPr>
          <w:p>
            <w:pPr>
              <w:spacing w:after="0"/>
            </w:pPr>
            <w:r/>
            <w:r>
              <w:rPr>
                <w:rFonts w:ascii="Meiryo" w:hAnsi="Meiryo" w:eastAsia="Meiryo"/>
                <w:b w:val="0"/>
                <w:i w:val="0"/>
                <w:sz w:val="18"/>
              </w:rPr>
              <w:t>発災直後</w:t>
            </w:r>
          </w:p>
          <w:p>
            <w:pPr>
              <w:spacing w:after="0"/>
            </w:pPr>
            <w:r>
              <w:rPr>
                <w:rFonts w:ascii="Meiryo" w:hAnsi="Meiryo" w:eastAsia="Meiryo"/>
                <w:b w:val="0"/>
                <w:i w:val="0"/>
                <w:sz w:val="18"/>
              </w:rPr>
              <w:t>（〜30分）</w:t>
            </w:r>
          </w:p>
        </w:tc>
        <w:tc>
          <w:tcPr>
            <w:tcW w:type="dxa" w:w="1701"/>
          </w:tcPr>
          <w:p>
            <w:pPr>
              <w:spacing w:after="0"/>
            </w:pPr>
            <w:r/>
            <w:r>
              <w:rPr>
                <w:rFonts w:ascii="Meiryo" w:hAnsi="Meiryo" w:eastAsia="Meiryo"/>
                <w:b w:val="0"/>
                <w:i w:val="0"/>
                <w:sz w:val="18"/>
              </w:rPr>
              <w:t>全職員</w:t>
            </w:r>
          </w:p>
        </w:tc>
        <w:tc>
          <w:tcPr>
            <w:tcW w:type="dxa" w:w="6236"/>
          </w:tcPr>
          <w:p>
            <w:pPr>
              <w:spacing w:after="0"/>
            </w:pPr>
            <w:r/>
            <w:r>
              <w:rPr>
                <w:rFonts w:ascii="Meiryo" w:hAnsi="Meiryo" w:eastAsia="Meiryo"/>
                <w:b w:val="0"/>
                <w:i w:val="0"/>
                <w:sz w:val="18"/>
              </w:rPr>
              <w:t>①自分と家族の安全を確保する。②訪問中であれば、利用者の安全を確保し、その場に留まるか避難するかを判断する。③身の安全が確保できたら、②の手段で事業所へ安否を報告する。</w:t>
            </w:r>
          </w:p>
        </w:tc>
      </w:tr>
      <w:tr>
        <w:tc>
          <w:tcPr>
            <w:tcW w:type="dxa" w:w="1701"/>
          </w:tcPr>
          <w:p>
            <w:pPr>
              <w:spacing w:after="0"/>
            </w:pPr>
            <w:r/>
            <w:r>
              <w:rPr>
                <w:rFonts w:ascii="Meiryo" w:hAnsi="Meiryo" w:eastAsia="Meiryo"/>
                <w:b w:val="0"/>
                <w:i w:val="0"/>
                <w:sz w:val="18"/>
              </w:rPr>
              <w:t>〜1時間</w:t>
            </w:r>
          </w:p>
        </w:tc>
        <w:tc>
          <w:tcPr>
            <w:tcW w:type="dxa" w:w="1701"/>
          </w:tcPr>
          <w:p>
            <w:pPr>
              <w:spacing w:after="0"/>
            </w:pPr>
            <w:r/>
            <w:r>
              <w:rPr>
                <w:rFonts w:ascii="Meiryo" w:hAnsi="Meiryo" w:eastAsia="Meiryo"/>
                <w:b w:val="0"/>
                <w:i w:val="0"/>
                <w:sz w:val="18"/>
              </w:rPr>
              <w:t>安否確認担当</w:t>
            </w:r>
          </w:p>
          <w:p>
            <w:pPr>
              <w:spacing w:after="0"/>
            </w:pPr>
            <w:r>
              <w:rPr>
                <w:rFonts w:ascii="Meiryo" w:hAnsi="Meiryo" w:eastAsia="Meiryo"/>
                <w:b w:val="0"/>
                <w:i w:val="0"/>
                <w:sz w:val="18"/>
              </w:rPr>
              <w:t>（鈴木　菜緒子）</w:t>
            </w:r>
          </w:p>
        </w:tc>
        <w:tc>
          <w:tcPr>
            <w:tcW w:type="dxa" w:w="6236"/>
          </w:tcPr>
          <w:p>
            <w:pPr>
              <w:spacing w:after="0"/>
            </w:pPr>
            <w:r/>
            <w:r>
              <w:rPr>
                <w:rFonts w:ascii="Meiryo" w:hAnsi="Meiryo" w:eastAsia="Meiryo"/>
                <w:b w:val="0"/>
                <w:i w:val="0"/>
                <w:sz w:val="18"/>
              </w:rPr>
              <w:t>職員全員の安否と、出勤可否を確認する。連絡がつかない職員は、時間をおいて再度試みる。結果を別紙4に記入する。</w:t>
            </w:r>
          </w:p>
        </w:tc>
      </w:tr>
      <w:tr>
        <w:tc>
          <w:tcPr>
            <w:tcW w:type="dxa" w:w="1701"/>
          </w:tcPr>
          <w:p>
            <w:pPr>
              <w:spacing w:after="0"/>
            </w:pPr>
            <w:r/>
            <w:r>
              <w:rPr>
                <w:rFonts w:ascii="Meiryo" w:hAnsi="Meiryo" w:eastAsia="Meiryo"/>
                <w:b w:val="0"/>
                <w:i w:val="0"/>
                <w:sz w:val="18"/>
              </w:rPr>
              <w:t>〜1時間</w:t>
            </w:r>
          </w:p>
        </w:tc>
        <w:tc>
          <w:tcPr>
            <w:tcW w:type="dxa" w:w="1701"/>
          </w:tcPr>
          <w:p>
            <w:pPr>
              <w:spacing w:after="0"/>
            </w:pPr>
            <w:r/>
            <w:r>
              <w:rPr>
                <w:rFonts w:ascii="Meiryo" w:hAnsi="Meiryo" w:eastAsia="Meiryo"/>
                <w:b w:val="0"/>
                <w:i w:val="0"/>
                <w:sz w:val="18"/>
              </w:rPr>
              <w:t>BCP責任者</w:t>
            </w:r>
          </w:p>
          <w:p>
            <w:pPr>
              <w:spacing w:after="0"/>
            </w:pPr>
            <w:r>
              <w:rPr>
                <w:rFonts w:ascii="Meiryo" w:hAnsi="Meiryo" w:eastAsia="Meiryo"/>
                <w:b w:val="0"/>
                <w:i w:val="0"/>
                <w:sz w:val="18"/>
              </w:rPr>
              <w:t>（川島）</w:t>
            </w:r>
          </w:p>
        </w:tc>
        <w:tc>
          <w:tcPr>
            <w:tcW w:type="dxa" w:w="6236"/>
          </w:tcPr>
          <w:p>
            <w:pPr>
              <w:spacing w:after="0"/>
            </w:pPr>
            <w:r/>
            <w:r>
              <w:rPr>
                <w:rFonts w:ascii="Meiryo" w:hAnsi="Meiryo" w:eastAsia="Meiryo"/>
                <w:b w:val="0"/>
                <w:i w:val="0"/>
                <w:sz w:val="18"/>
              </w:rPr>
              <w:t>事業所の被害状況（建物、停電、断水、通信、車両）を確認する。BCPの発動レベルを判断し、別紙5に記録する。</w:t>
            </w:r>
          </w:p>
        </w:tc>
      </w:tr>
      <w:tr>
        <w:tc>
          <w:tcPr>
            <w:tcW w:type="dxa" w:w="1701"/>
          </w:tcPr>
          <w:p>
            <w:pPr>
              <w:spacing w:after="0"/>
            </w:pPr>
            <w:r/>
            <w:r>
              <w:rPr>
                <w:rFonts w:ascii="Meiryo" w:hAnsi="Meiryo" w:eastAsia="Meiryo"/>
                <w:b w:val="0"/>
                <w:i w:val="0"/>
                <w:sz w:val="18"/>
              </w:rPr>
              <w:t>〜3時間</w:t>
            </w:r>
          </w:p>
        </w:tc>
        <w:tc>
          <w:tcPr>
            <w:tcW w:type="dxa" w:w="1701"/>
          </w:tcPr>
          <w:p>
            <w:pPr>
              <w:spacing w:after="0"/>
            </w:pPr>
            <w:r/>
            <w:r>
              <w:rPr>
                <w:rFonts w:ascii="Meiryo" w:hAnsi="Meiryo" w:eastAsia="Meiryo"/>
                <w:b w:val="0"/>
                <w:i w:val="0"/>
                <w:sz w:val="18"/>
              </w:rPr>
              <w:t>安否確認担当</w:t>
            </w:r>
          </w:p>
        </w:tc>
        <w:tc>
          <w:tcPr>
            <w:tcW w:type="dxa" w:w="6236"/>
          </w:tcPr>
          <w:p>
            <w:pPr>
              <w:spacing w:after="0"/>
            </w:pPr>
            <w:r/>
            <w:r>
              <w:rPr>
                <w:rFonts w:ascii="Meiryo" w:hAnsi="Meiryo" w:eastAsia="Meiryo"/>
                <w:b w:val="0"/>
                <w:i w:val="0"/>
                <w:sz w:val="18"/>
              </w:rPr>
              <w:t>別紙2の優先度リストに従い、Aランクの利用者から順に電話で安否確認を行う。電話が通じない場合は訪問を検討する。</w:t>
            </w:r>
          </w:p>
        </w:tc>
      </w:tr>
      <w:tr>
        <w:tc>
          <w:tcPr>
            <w:tcW w:type="dxa" w:w="1701"/>
          </w:tcPr>
          <w:p>
            <w:pPr>
              <w:spacing w:after="0"/>
            </w:pPr>
            <w:r/>
            <w:r>
              <w:rPr>
                <w:rFonts w:ascii="Meiryo" w:hAnsi="Meiryo" w:eastAsia="Meiryo"/>
                <w:b w:val="0"/>
                <w:i w:val="0"/>
                <w:sz w:val="18"/>
              </w:rPr>
              <w:t>〜6時間</w:t>
            </w:r>
          </w:p>
        </w:tc>
        <w:tc>
          <w:tcPr>
            <w:tcW w:type="dxa" w:w="1701"/>
          </w:tcPr>
          <w:p>
            <w:pPr>
              <w:spacing w:after="0"/>
            </w:pPr>
            <w:r/>
            <w:r>
              <w:rPr>
                <w:rFonts w:ascii="Meiryo" w:hAnsi="Meiryo" w:eastAsia="Meiryo"/>
                <w:b w:val="0"/>
                <w:i w:val="0"/>
                <w:sz w:val="18"/>
              </w:rPr>
              <w:t>BCP責任者</w:t>
            </w:r>
          </w:p>
        </w:tc>
        <w:tc>
          <w:tcPr>
            <w:tcW w:type="dxa" w:w="6236"/>
          </w:tcPr>
          <w:p>
            <w:pPr>
              <w:spacing w:after="0"/>
            </w:pPr>
            <w:r/>
            <w:r>
              <w:rPr>
                <w:rFonts w:ascii="Meiryo" w:hAnsi="Meiryo" w:eastAsia="Meiryo"/>
                <w:b w:val="0"/>
                <w:i w:val="0"/>
                <w:sz w:val="18"/>
              </w:rPr>
              <w:t>本日の訪問予定について、実施・延期・電話確認への切替えを決定する。決定内容を全職員に共有する。</w:t>
            </w:r>
          </w:p>
        </w:tc>
      </w:tr>
      <w:tr>
        <w:tc>
          <w:tcPr>
            <w:tcW w:type="dxa" w:w="1701"/>
          </w:tcPr>
          <w:p>
            <w:pPr>
              <w:spacing w:after="0"/>
            </w:pPr>
            <w:r/>
            <w:r>
              <w:rPr>
                <w:rFonts w:ascii="Meiryo" w:hAnsi="Meiryo" w:eastAsia="Meiryo"/>
                <w:b w:val="0"/>
                <w:i w:val="0"/>
                <w:sz w:val="18"/>
              </w:rPr>
              <w:t>〜24時間</w:t>
            </w:r>
          </w:p>
        </w:tc>
        <w:tc>
          <w:tcPr>
            <w:tcW w:type="dxa" w:w="1701"/>
          </w:tcPr>
          <w:p>
            <w:pPr>
              <w:spacing w:after="0"/>
            </w:pPr>
            <w:r/>
            <w:r>
              <w:rPr>
                <w:rFonts w:ascii="Meiryo" w:hAnsi="Meiryo" w:eastAsia="Meiryo"/>
                <w:b w:val="0"/>
                <w:i w:val="0"/>
                <w:sz w:val="18"/>
              </w:rPr>
              <w:t>外部連絡担当</w:t>
            </w:r>
          </w:p>
        </w:tc>
        <w:tc>
          <w:tcPr>
            <w:tcW w:type="dxa" w:w="6236"/>
          </w:tcPr>
          <w:p>
            <w:pPr>
              <w:spacing w:after="0"/>
            </w:pPr>
            <w:r/>
            <w:r>
              <w:rPr>
                <w:rFonts w:ascii="Meiryo" w:hAnsi="Meiryo" w:eastAsia="Meiryo"/>
                <w:b w:val="0"/>
                <w:i w:val="0"/>
                <w:sz w:val="18"/>
              </w:rPr>
              <w:t>居宅介護支援事業所・主治医に、当事業所の稼働状況を連絡する。必要に応じて上尾市 高齢介護課に報告する。請求業務に影響が出る場合はアクティブライフ（レセプト業務の外部委託先）にも連絡し、スケジュールを調整する。</w:t>
            </w:r>
          </w:p>
        </w:tc>
      </w:tr>
      <w:tr>
        <w:tc>
          <w:tcPr>
            <w:tcW w:type="dxa" w:w="1701"/>
          </w:tcPr>
          <w:p>
            <w:pPr>
              <w:spacing w:after="0"/>
            </w:pPr>
            <w:r/>
            <w:r>
              <w:rPr>
                <w:rFonts w:ascii="Meiryo" w:hAnsi="Meiryo" w:eastAsia="Meiryo"/>
                <w:b w:val="0"/>
                <w:i w:val="0"/>
                <w:sz w:val="18"/>
              </w:rPr>
              <w:t>〜24時間</w:t>
            </w:r>
          </w:p>
        </w:tc>
        <w:tc>
          <w:tcPr>
            <w:tcW w:type="dxa" w:w="1701"/>
          </w:tcPr>
          <w:p>
            <w:pPr>
              <w:spacing w:after="0"/>
            </w:pPr>
            <w:r/>
            <w:r>
              <w:rPr>
                <w:rFonts w:ascii="Meiryo" w:hAnsi="Meiryo" w:eastAsia="Meiryo"/>
                <w:b w:val="0"/>
                <w:i w:val="0"/>
                <w:sz w:val="18"/>
              </w:rPr>
              <w:t>安否確認担当</w:t>
            </w:r>
          </w:p>
        </w:tc>
        <w:tc>
          <w:tcPr>
            <w:tcW w:type="dxa" w:w="6236"/>
          </w:tcPr>
          <w:p>
            <w:pPr>
              <w:spacing w:after="0"/>
            </w:pPr>
            <w:r/>
            <w:r>
              <w:rPr>
                <w:rFonts w:ascii="Meiryo" w:hAnsi="Meiryo" w:eastAsia="Meiryo"/>
                <w:b w:val="0"/>
                <w:i w:val="0"/>
                <w:sz w:val="18"/>
              </w:rPr>
              <w:t>全利用者の安否確認を完了させる。確認できない利用者は、家族・ケアマネジャー・市に相談する。</w:t>
            </w:r>
          </w:p>
        </w:tc>
      </w:tr>
      <w:tr>
        <w:tc>
          <w:tcPr>
            <w:tcW w:type="dxa" w:w="1701"/>
          </w:tcPr>
          <w:p>
            <w:pPr>
              <w:spacing w:after="0"/>
            </w:pPr>
            <w:r/>
            <w:r>
              <w:rPr>
                <w:rFonts w:ascii="Meiryo" w:hAnsi="Meiryo" w:eastAsia="Meiryo"/>
                <w:b w:val="0"/>
                <w:i w:val="0"/>
                <w:sz w:val="18"/>
              </w:rPr>
              <w:t>〜72時間</w:t>
            </w:r>
          </w:p>
        </w:tc>
        <w:tc>
          <w:tcPr>
            <w:tcW w:type="dxa" w:w="1701"/>
          </w:tcPr>
          <w:p>
            <w:pPr>
              <w:spacing w:after="0"/>
            </w:pPr>
            <w:r/>
            <w:r>
              <w:rPr>
                <w:rFonts w:ascii="Meiryo" w:hAnsi="Meiryo" w:eastAsia="Meiryo"/>
                <w:b w:val="0"/>
                <w:i w:val="0"/>
                <w:sz w:val="18"/>
              </w:rPr>
              <w:t>BCP責任者</w:t>
            </w:r>
          </w:p>
        </w:tc>
        <w:tc>
          <w:tcPr>
            <w:tcW w:type="dxa" w:w="6236"/>
          </w:tcPr>
          <w:p>
            <w:pPr>
              <w:spacing w:after="0"/>
            </w:pPr>
            <w:r/>
            <w:r>
              <w:rPr>
                <w:rFonts w:ascii="Meiryo" w:hAnsi="Meiryo" w:eastAsia="Meiryo"/>
                <w:b w:val="0"/>
                <w:i w:val="0"/>
                <w:sz w:val="18"/>
              </w:rPr>
              <w:t>稼働できる人員と訪問可能な範囲を見きわめ、当面の訪問計画を立て直す。人員が不足する場合は応援協定先に相談する。</w:t>
            </w:r>
          </w:p>
        </w:tc>
      </w:tr>
      <w:tr>
        <w:tc>
          <w:tcPr>
            <w:tcW w:type="dxa" w:w="1701"/>
          </w:tcPr>
          <w:p>
            <w:pPr>
              <w:spacing w:after="0"/>
            </w:pPr>
            <w:r/>
            <w:r>
              <w:rPr>
                <w:rFonts w:ascii="Meiryo" w:hAnsi="Meiryo" w:eastAsia="Meiryo"/>
                <w:b w:val="0"/>
                <w:i w:val="0"/>
                <w:sz w:val="18"/>
              </w:rPr>
              <w:t>随時</w:t>
            </w:r>
          </w:p>
        </w:tc>
        <w:tc>
          <w:tcPr>
            <w:tcW w:type="dxa" w:w="1701"/>
          </w:tcPr>
          <w:p>
            <w:pPr>
              <w:spacing w:after="0"/>
            </w:pPr>
            <w:r/>
            <w:r>
              <w:rPr>
                <w:rFonts w:ascii="Meiryo" w:hAnsi="Meiryo" w:eastAsia="Meiryo"/>
                <w:b w:val="0"/>
                <w:i w:val="0"/>
                <w:sz w:val="18"/>
              </w:rPr>
              <w:t>物資・記録担当</w:t>
            </w:r>
          </w:p>
        </w:tc>
        <w:tc>
          <w:tcPr>
            <w:tcW w:type="dxa" w:w="6236"/>
          </w:tcPr>
          <w:p>
            <w:pPr>
              <w:spacing w:after="0"/>
            </w:pPr>
            <w:r/>
            <w:r>
              <w:rPr>
                <w:rFonts w:ascii="Meiryo" w:hAnsi="Meiryo" w:eastAsia="Meiryo"/>
                <w:b w:val="0"/>
                <w:i w:val="0"/>
                <w:sz w:val="18"/>
              </w:rPr>
              <w:t>対応の経過を時系列で記録する。この記録がBCP見直しの材料となる。</w:t>
            </w:r>
          </w:p>
        </w:tc>
      </w:tr>
    </w:tbl>
    <w:p>
      <w:pPr>
        <w:spacing w:before="0" w:after="80"/>
      </w:pPr>
    </w:p>
    <w:p>
      <w:pPr>
        <w:spacing w:before="280" w:after="120"/>
        <w:pBdr>
          <w:bottom w:val="single" w:sz="12" w:color="2E5C8A"/>
        </w:pBdr>
      </w:pPr>
      <w:r>
        <w:rPr>
          <w:rFonts w:ascii="Meiryo" w:hAnsi="Meiryo" w:eastAsia="Meiryo"/>
          <w:b/>
          <w:i w:val="0"/>
          <w:color w:val="1F3864"/>
          <w:sz w:val="26"/>
        </w:rPr>
        <w:t>2-3　安否確認の方法</w:t>
      </w:r>
    </w:p>
    <w:p>
      <w:pPr>
        <w:spacing w:before="160" w:after="60"/>
      </w:pPr>
      <w:r>
        <w:rPr>
          <w:rFonts w:ascii="Meiryo" w:hAnsi="Meiryo" w:eastAsia="Meiryo"/>
          <w:b/>
          <w:i w:val="0"/>
          <w:color w:val="2E5C8A"/>
          <w:sz w:val="22"/>
        </w:rPr>
        <w:t>■ 職員の安否確認</w:t>
      </w:r>
    </w:p>
    <w:tbl>
      <w:tblPr>
        <w:tblStyle w:val="TableGrid"/>
        <w:tblW w:type="auto" w:w="0"/>
        <w:jc w:val="center"/>
        <w:tblLook w:firstColumn="1" w:firstRow="1" w:lastColumn="0" w:lastRow="0" w:noHBand="0" w:noVBand="1" w:val="04A0"/>
      </w:tblPr>
      <w:tblGrid>
        <w:gridCol w:w="5100"/>
        <w:gridCol w:w="5100"/>
      </w:tblGrid>
      <w:tr>
        <w:tc>
          <w:tcPr>
            <w:tcW w:type="dxa" w:w="2268"/>
            <w:shd w:val="clear" w:fill="2E5C8A"/>
          </w:tcPr>
          <w:p>
            <w:pPr>
              <w:spacing w:after="0"/>
              <w:jc w:val="center"/>
            </w:pPr>
            <w:r/>
            <w:r>
              <w:rPr>
                <w:rFonts w:ascii="Meiryo" w:hAnsi="Meiryo" w:eastAsia="Meiryo"/>
                <w:b/>
                <w:i w:val="0"/>
                <w:color w:val="FFFFFF"/>
                <w:sz w:val="18"/>
              </w:rPr>
              <w:t>項目</w:t>
            </w:r>
          </w:p>
        </w:tc>
        <w:tc>
          <w:tcPr>
            <w:tcW w:type="dxa" w:w="7370"/>
            <w:shd w:val="clear" w:fill="2E5C8A"/>
          </w:tcPr>
          <w:p>
            <w:pPr>
              <w:spacing w:after="0"/>
              <w:jc w:val="center"/>
            </w:pPr>
            <w:r/>
            <w:r>
              <w:rPr>
                <w:rFonts w:ascii="Meiryo" w:hAnsi="Meiryo" w:eastAsia="Meiryo"/>
                <w:b/>
                <w:i w:val="0"/>
                <w:color w:val="FFFFFF"/>
                <w:sz w:val="18"/>
              </w:rPr>
              <w:t>内容</w:t>
            </w:r>
          </w:p>
        </w:tc>
      </w:tr>
      <w:tr>
        <w:tc>
          <w:tcPr>
            <w:tcW w:type="dxa" w:w="2268"/>
          </w:tcPr>
          <w:p>
            <w:pPr>
              <w:spacing w:after="0"/>
            </w:pPr>
            <w:r/>
            <w:r>
              <w:rPr>
                <w:rFonts w:ascii="Meiryo" w:hAnsi="Meiryo" w:eastAsia="Meiryo"/>
                <w:b w:val="0"/>
                <w:i w:val="0"/>
                <w:sz w:val="18"/>
              </w:rPr>
              <w:t>報告する内容</w:t>
            </w:r>
          </w:p>
        </w:tc>
        <w:tc>
          <w:tcPr>
            <w:tcW w:type="dxa" w:w="7370"/>
          </w:tcPr>
          <w:p>
            <w:pPr>
              <w:spacing w:after="0"/>
            </w:pPr>
            <w:r/>
            <w:r>
              <w:rPr>
                <w:rFonts w:ascii="Meiryo" w:hAnsi="Meiryo" w:eastAsia="Meiryo"/>
                <w:b w:val="0"/>
                <w:i w:val="0"/>
                <w:sz w:val="18"/>
              </w:rPr>
              <w:t>①本人の無事 ②家族の無事 ③自宅の被害 ④出勤の可否と見込み時間 ⑤現在地</w:t>
            </w:r>
          </w:p>
        </w:tc>
      </w:tr>
      <w:tr>
        <w:tc>
          <w:tcPr>
            <w:tcW w:type="dxa" w:w="2268"/>
          </w:tcPr>
          <w:p>
            <w:pPr>
              <w:spacing w:after="0"/>
            </w:pPr>
            <w:r/>
            <w:r>
              <w:rPr>
                <w:rFonts w:ascii="Meiryo" w:hAnsi="Meiryo" w:eastAsia="Meiryo"/>
                <w:b w:val="0"/>
                <w:i w:val="0"/>
                <w:sz w:val="18"/>
              </w:rPr>
              <w:t>報告の期限</w:t>
            </w:r>
          </w:p>
        </w:tc>
        <w:tc>
          <w:tcPr>
            <w:tcW w:type="dxa" w:w="7370"/>
          </w:tcPr>
          <w:p>
            <w:pPr>
              <w:spacing w:after="0"/>
            </w:pPr>
            <w:r/>
            <w:r>
              <w:rPr>
                <w:rFonts w:ascii="Meiryo" w:hAnsi="Meiryo" w:eastAsia="Meiryo"/>
                <w:b w:val="0"/>
                <w:i w:val="0"/>
                <w:sz w:val="18"/>
              </w:rPr>
              <w:t>発災後1時間以内を目安。連絡がつかない場合も、安全が確保でき次第、必ず報告する。</w:t>
            </w:r>
          </w:p>
        </w:tc>
      </w:tr>
      <w:tr>
        <w:tc>
          <w:tcPr>
            <w:tcW w:type="dxa" w:w="2268"/>
          </w:tcPr>
          <w:p>
            <w:pPr>
              <w:spacing w:after="0"/>
            </w:pPr>
            <w:r/>
            <w:r>
              <w:rPr>
                <w:rFonts w:ascii="Meiryo" w:hAnsi="Meiryo" w:eastAsia="Meiryo"/>
                <w:b w:val="0"/>
                <w:i w:val="0"/>
                <w:sz w:val="18"/>
              </w:rPr>
              <w:t>手段の優先順位</w:t>
            </w:r>
          </w:p>
        </w:tc>
        <w:tc>
          <w:tcPr>
            <w:tcW w:type="dxa" w:w="7370"/>
          </w:tcPr>
          <w:p>
            <w:pPr>
              <w:spacing w:after="0"/>
            </w:pPr>
            <w:r/>
            <w:r>
              <w:rPr>
                <w:rFonts w:ascii="Meiryo" w:hAnsi="Meiryo" w:eastAsia="Meiryo"/>
                <w:b w:val="0"/>
                <w:i w:val="0"/>
                <w:sz w:val="18"/>
              </w:rPr>
              <w:t>①LINE WORKS（管理者から一斉連絡）→ ②携帯電話 → ③SMS → ④災害用伝言ダイヤル（171）</w:t>
            </w:r>
          </w:p>
        </w:tc>
      </w:tr>
      <w:tr>
        <w:tc>
          <w:tcPr>
            <w:tcW w:type="dxa" w:w="2268"/>
          </w:tcPr>
          <w:p>
            <w:pPr>
              <w:spacing w:after="0"/>
            </w:pPr>
            <w:r/>
            <w:r>
              <w:rPr>
                <w:rFonts w:ascii="Meiryo" w:hAnsi="Meiryo" w:eastAsia="Meiryo"/>
                <w:b w:val="0"/>
                <w:i w:val="0"/>
                <w:sz w:val="18"/>
              </w:rPr>
              <w:t>記録</w:t>
            </w:r>
          </w:p>
        </w:tc>
        <w:tc>
          <w:tcPr>
            <w:tcW w:type="dxa" w:w="7370"/>
          </w:tcPr>
          <w:p>
            <w:pPr>
              <w:spacing w:after="0"/>
            </w:pPr>
            <w:r/>
            <w:r>
              <w:rPr>
                <w:rFonts w:ascii="Meiryo" w:hAnsi="Meiryo" w:eastAsia="Meiryo"/>
                <w:b w:val="0"/>
                <w:i w:val="0"/>
                <w:sz w:val="18"/>
              </w:rPr>
              <w:t>【災害安否確認】Googleフォームで回収し、回答集計シートで状況を把握する。通信が使えない場合は別紙4の紙様式に集約する。</w:t>
            </w:r>
          </w:p>
        </w:tc>
      </w:tr>
    </w:tbl>
    <w:p>
      <w:pPr>
        <w:spacing w:before="160" w:after="60"/>
      </w:pPr>
      <w:r>
        <w:rPr>
          <w:rFonts w:ascii="Meiryo" w:hAnsi="Meiryo" w:eastAsia="Meiryo"/>
          <w:b/>
          <w:i w:val="0"/>
          <w:color w:val="2E5C8A"/>
          <w:sz w:val="22"/>
        </w:rPr>
        <w:t>■ 利用者の安否確認</w:t>
      </w:r>
    </w:p>
    <w:tbl>
      <w:tblPr>
        <w:tblStyle w:val="TableGrid"/>
        <w:tblW w:type="auto" w:w="0"/>
        <w:jc w:val="center"/>
        <w:tblLook w:firstColumn="1" w:firstRow="1" w:lastColumn="0" w:lastRow="0" w:noHBand="0" w:noVBand="1" w:val="04A0"/>
      </w:tblPr>
      <w:tblGrid>
        <w:gridCol w:w="3400"/>
        <w:gridCol w:w="3400"/>
        <w:gridCol w:w="3400"/>
      </w:tblGrid>
      <w:tr>
        <w:tc>
          <w:tcPr>
            <w:tcW w:type="dxa" w:w="1474"/>
            <w:shd w:val="clear" w:fill="2E5C8A"/>
          </w:tcPr>
          <w:p>
            <w:pPr>
              <w:spacing w:after="0"/>
              <w:jc w:val="center"/>
            </w:pPr>
            <w:r/>
            <w:r>
              <w:rPr>
                <w:rFonts w:ascii="Meiryo" w:hAnsi="Meiryo" w:eastAsia="Meiryo"/>
                <w:b/>
                <w:i w:val="0"/>
                <w:color w:val="FFFFFF"/>
                <w:sz w:val="18"/>
              </w:rPr>
              <w:t>優先度</w:t>
            </w:r>
          </w:p>
        </w:tc>
        <w:tc>
          <w:tcPr>
            <w:tcW w:type="dxa" w:w="6463"/>
            <w:shd w:val="clear" w:fill="2E5C8A"/>
          </w:tcPr>
          <w:p>
            <w:pPr>
              <w:spacing w:after="0"/>
              <w:jc w:val="center"/>
            </w:pPr>
            <w:r/>
            <w:r>
              <w:rPr>
                <w:rFonts w:ascii="Meiryo" w:hAnsi="Meiryo" w:eastAsia="Meiryo"/>
                <w:b/>
                <w:i w:val="0"/>
                <w:color w:val="FFFFFF"/>
                <w:sz w:val="18"/>
              </w:rPr>
              <w:t>確認の方法</w:t>
            </w:r>
          </w:p>
        </w:tc>
        <w:tc>
          <w:tcPr>
            <w:tcW w:type="dxa" w:w="1701"/>
            <w:shd w:val="clear" w:fill="2E5C8A"/>
          </w:tcPr>
          <w:p>
            <w:pPr>
              <w:spacing w:after="0"/>
              <w:jc w:val="center"/>
            </w:pPr>
            <w:r/>
            <w:r>
              <w:rPr>
                <w:rFonts w:ascii="Meiryo" w:hAnsi="Meiryo" w:eastAsia="Meiryo"/>
                <w:b/>
                <w:i w:val="0"/>
                <w:color w:val="FFFFFF"/>
                <w:sz w:val="18"/>
              </w:rPr>
              <w:t>目標時間</w:t>
            </w:r>
          </w:p>
        </w:tc>
      </w:tr>
      <w:tr>
        <w:tc>
          <w:tcPr>
            <w:tcW w:type="dxa" w:w="1474"/>
          </w:tcPr>
          <w:p>
            <w:pPr>
              <w:spacing w:after="0"/>
              <w:jc w:val="center"/>
            </w:pPr>
            <w:r/>
            <w:r>
              <w:rPr>
                <w:rFonts w:ascii="Meiryo" w:hAnsi="Meiryo" w:eastAsia="Meiryo"/>
                <w:b w:val="0"/>
                <w:i w:val="0"/>
                <w:sz w:val="18"/>
              </w:rPr>
              <w:t>Aランク</w:t>
            </w:r>
          </w:p>
        </w:tc>
        <w:tc>
          <w:tcPr>
            <w:tcW w:type="dxa" w:w="6463"/>
          </w:tcPr>
          <w:p>
            <w:pPr>
              <w:spacing w:after="0"/>
            </w:pPr>
            <w:r/>
            <w:r>
              <w:rPr>
                <w:rFonts w:ascii="Meiryo" w:hAnsi="Meiryo" w:eastAsia="Meiryo"/>
                <w:b w:val="0"/>
                <w:i w:val="0"/>
                <w:sz w:val="18"/>
              </w:rPr>
              <w:t>電話。通じない場合は訪問。それでも確認できない場合は、家族・ケアマネジャー・上尾市に相談する。</w:t>
            </w:r>
          </w:p>
        </w:tc>
        <w:tc>
          <w:tcPr>
            <w:tcW w:type="dxa" w:w="1701"/>
          </w:tcPr>
          <w:p>
            <w:pPr>
              <w:spacing w:after="0"/>
              <w:jc w:val="center"/>
            </w:pPr>
            <w:r/>
            <w:r>
              <w:rPr>
                <w:rFonts w:ascii="Meiryo" w:hAnsi="Meiryo" w:eastAsia="Meiryo"/>
                <w:b w:val="0"/>
                <w:i w:val="0"/>
                <w:sz w:val="18"/>
              </w:rPr>
              <w:t>発災後3時間以内</w:t>
            </w:r>
          </w:p>
        </w:tc>
      </w:tr>
      <w:tr>
        <w:tc>
          <w:tcPr>
            <w:tcW w:type="dxa" w:w="1474"/>
          </w:tcPr>
          <w:p>
            <w:pPr>
              <w:spacing w:after="0"/>
              <w:jc w:val="center"/>
            </w:pPr>
            <w:r/>
            <w:r>
              <w:rPr>
                <w:rFonts w:ascii="Meiryo" w:hAnsi="Meiryo" w:eastAsia="Meiryo"/>
                <w:b w:val="0"/>
                <w:i w:val="0"/>
                <w:sz w:val="18"/>
              </w:rPr>
              <w:t>Bランク</w:t>
            </w:r>
          </w:p>
        </w:tc>
        <w:tc>
          <w:tcPr>
            <w:tcW w:type="dxa" w:w="6463"/>
          </w:tcPr>
          <w:p>
            <w:pPr>
              <w:spacing w:after="0"/>
            </w:pPr>
            <w:r/>
            <w:r>
              <w:rPr>
                <w:rFonts w:ascii="Meiryo" w:hAnsi="Meiryo" w:eastAsia="Meiryo"/>
                <w:b w:val="0"/>
                <w:i w:val="0"/>
                <w:sz w:val="18"/>
              </w:rPr>
              <w:t>電話。通じない場合は時間をおいて再架電し、それでも通じなければ訪問を検討する。</w:t>
            </w:r>
          </w:p>
        </w:tc>
        <w:tc>
          <w:tcPr>
            <w:tcW w:type="dxa" w:w="1701"/>
          </w:tcPr>
          <w:p>
            <w:pPr>
              <w:spacing w:after="0"/>
              <w:jc w:val="center"/>
            </w:pPr>
            <w:r/>
            <w:r>
              <w:rPr>
                <w:rFonts w:ascii="Meiryo" w:hAnsi="Meiryo" w:eastAsia="Meiryo"/>
                <w:b w:val="0"/>
                <w:i w:val="0"/>
                <w:sz w:val="18"/>
              </w:rPr>
              <w:t>発災後24時間以内</w:t>
            </w:r>
          </w:p>
        </w:tc>
      </w:tr>
      <w:tr>
        <w:tc>
          <w:tcPr>
            <w:tcW w:type="dxa" w:w="1474"/>
          </w:tcPr>
          <w:p>
            <w:pPr>
              <w:spacing w:after="0"/>
              <w:jc w:val="center"/>
            </w:pPr>
            <w:r/>
            <w:r>
              <w:rPr>
                <w:rFonts w:ascii="Meiryo" w:hAnsi="Meiryo" w:eastAsia="Meiryo"/>
                <w:b w:val="0"/>
                <w:i w:val="0"/>
                <w:sz w:val="18"/>
              </w:rPr>
              <w:t>Cランク</w:t>
            </w:r>
          </w:p>
        </w:tc>
        <w:tc>
          <w:tcPr>
            <w:tcW w:type="dxa" w:w="6463"/>
          </w:tcPr>
          <w:p>
            <w:pPr>
              <w:spacing w:after="0"/>
            </w:pPr>
            <w:r/>
            <w:r>
              <w:rPr>
                <w:rFonts w:ascii="Meiryo" w:hAnsi="Meiryo" w:eastAsia="Meiryo"/>
                <w:b w:val="0"/>
                <w:i w:val="0"/>
                <w:sz w:val="18"/>
              </w:rPr>
              <w:t>電話。家族が同居している場合は家族への確認で足りる。</w:t>
            </w:r>
          </w:p>
        </w:tc>
        <w:tc>
          <w:tcPr>
            <w:tcW w:type="dxa" w:w="1701"/>
          </w:tcPr>
          <w:p>
            <w:pPr>
              <w:spacing w:after="0"/>
              <w:jc w:val="center"/>
            </w:pPr>
            <w:r/>
            <w:r>
              <w:rPr>
                <w:rFonts w:ascii="Meiryo" w:hAnsi="Meiryo" w:eastAsia="Meiryo"/>
                <w:b w:val="0"/>
                <w:i w:val="0"/>
                <w:sz w:val="18"/>
              </w:rPr>
              <w:t>発災後72時間以内</w:t>
            </w:r>
          </w:p>
        </w:tc>
      </w:tr>
    </w:tbl>
    <w:p>
      <w:pPr>
        <w:spacing w:before="0" w:after="80"/>
      </w:pPr>
      <w:r>
        <w:rPr>
          <w:rFonts w:ascii="Meiryo" w:hAnsi="Meiryo" w:eastAsia="Meiryo"/>
          <w:b w:val="0"/>
          <w:i w:val="0"/>
          <w:sz w:val="20"/>
        </w:rPr>
        <w:t>確認する内容：本人の無事／自宅の被害／ライフラインの状況／薬や衛生材料の残量／家族の支援が受けられるか／次回訪問の希望。</w:t>
      </w:r>
    </w:p>
    <w:p>
      <w:pPr>
        <w:spacing w:before="280" w:after="120"/>
        <w:pBdr>
          <w:bottom w:val="single" w:sz="12" w:color="2E5C8A"/>
        </w:pBdr>
      </w:pPr>
      <w:r>
        <w:rPr>
          <w:rFonts w:ascii="Meiryo" w:hAnsi="Meiryo" w:eastAsia="Meiryo"/>
          <w:b/>
          <w:i w:val="0"/>
          <w:color w:val="1F3864"/>
          <w:sz w:val="26"/>
        </w:rPr>
        <w:t>2-4　参集基準</w:t>
      </w: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2E5C8A"/>
          </w:tcPr>
          <w:p>
            <w:pPr>
              <w:spacing w:after="0"/>
              <w:jc w:val="center"/>
            </w:pPr>
            <w:r/>
            <w:r>
              <w:rPr>
                <w:rFonts w:ascii="Meiryo" w:hAnsi="Meiryo" w:eastAsia="Meiryo"/>
                <w:b/>
                <w:i w:val="0"/>
                <w:color w:val="FFFFFF"/>
                <w:sz w:val="18"/>
              </w:rPr>
              <w:t>状況</w:t>
            </w:r>
          </w:p>
        </w:tc>
        <w:tc>
          <w:tcPr>
            <w:tcW w:type="dxa" w:w="3628"/>
            <w:shd w:val="clear" w:fill="2E5C8A"/>
          </w:tcPr>
          <w:p>
            <w:pPr>
              <w:spacing w:after="0"/>
              <w:jc w:val="center"/>
            </w:pPr>
            <w:r/>
            <w:r>
              <w:rPr>
                <w:rFonts w:ascii="Meiryo" w:hAnsi="Meiryo" w:eastAsia="Meiryo"/>
                <w:b/>
                <w:i w:val="0"/>
                <w:color w:val="FFFFFF"/>
                <w:sz w:val="18"/>
              </w:rPr>
              <w:t>参集</w:t>
            </w:r>
          </w:p>
        </w:tc>
        <w:tc>
          <w:tcPr>
            <w:tcW w:type="dxa" w:w="3969"/>
            <w:shd w:val="clear" w:fill="2E5C8A"/>
          </w:tcPr>
          <w:p>
            <w:pPr>
              <w:spacing w:after="0"/>
              <w:jc w:val="center"/>
            </w:pPr>
            <w:r/>
            <w:r>
              <w:rPr>
                <w:rFonts w:ascii="Meiryo" w:hAnsi="Meiryo" w:eastAsia="Meiryo"/>
                <w:b/>
                <w:i w:val="0"/>
                <w:color w:val="FFFFFF"/>
                <w:sz w:val="18"/>
              </w:rPr>
              <w:t>備考</w:t>
            </w:r>
          </w:p>
        </w:tc>
      </w:tr>
      <w:tr>
        <w:tc>
          <w:tcPr>
            <w:tcW w:type="dxa" w:w="2041"/>
          </w:tcPr>
          <w:p>
            <w:pPr>
              <w:spacing w:after="0"/>
            </w:pPr>
            <w:r/>
            <w:r>
              <w:rPr>
                <w:rFonts w:ascii="Meiryo" w:hAnsi="Meiryo" w:eastAsia="Meiryo"/>
                <w:b w:val="0"/>
                <w:i w:val="0"/>
                <w:sz w:val="18"/>
              </w:rPr>
              <w:t>震度4以下</w:t>
            </w:r>
          </w:p>
        </w:tc>
        <w:tc>
          <w:tcPr>
            <w:tcW w:type="dxa" w:w="3628"/>
          </w:tcPr>
          <w:p>
            <w:pPr>
              <w:spacing w:after="0"/>
            </w:pPr>
            <w:r/>
            <w:r>
              <w:rPr>
                <w:rFonts w:ascii="Meiryo" w:hAnsi="Meiryo" w:eastAsia="Meiryo"/>
                <w:b w:val="0"/>
                <w:i w:val="0"/>
                <w:sz w:val="18"/>
              </w:rPr>
              <w:t>通常どおり出勤</w:t>
            </w:r>
          </w:p>
        </w:tc>
        <w:tc>
          <w:tcPr>
            <w:tcW w:type="dxa" w:w="3969"/>
          </w:tcPr>
          <w:p>
            <w:pPr>
              <w:spacing w:after="0"/>
            </w:pPr>
            <w:r/>
            <w:r>
              <w:rPr>
                <w:rFonts w:ascii="Meiryo" w:hAnsi="Meiryo" w:eastAsia="Meiryo"/>
                <w:b w:val="0"/>
                <w:i w:val="0"/>
                <w:sz w:val="18"/>
              </w:rPr>
              <w:t>出勤経路の安全を確認してから移動する</w:t>
            </w:r>
          </w:p>
        </w:tc>
      </w:tr>
      <w:tr>
        <w:tc>
          <w:tcPr>
            <w:tcW w:type="dxa" w:w="2041"/>
          </w:tcPr>
          <w:p>
            <w:pPr>
              <w:spacing w:after="0"/>
            </w:pPr>
            <w:r/>
            <w:r>
              <w:rPr>
                <w:rFonts w:ascii="Meiryo" w:hAnsi="Meiryo" w:eastAsia="Meiryo"/>
                <w:b w:val="0"/>
                <w:i w:val="0"/>
                <w:sz w:val="18"/>
              </w:rPr>
              <w:t>震度5弱・5強</w:t>
            </w:r>
          </w:p>
        </w:tc>
        <w:tc>
          <w:tcPr>
            <w:tcW w:type="dxa" w:w="3628"/>
          </w:tcPr>
          <w:p>
            <w:pPr>
              <w:spacing w:after="0"/>
            </w:pPr>
            <w:r/>
            <w:r>
              <w:rPr>
                <w:rFonts w:ascii="Meiryo" w:hAnsi="Meiryo" w:eastAsia="Meiryo"/>
                <w:b w:val="0"/>
                <w:i w:val="0"/>
                <w:sz w:val="18"/>
              </w:rPr>
              <w:t>安全が確保できる職員は事業所に参集</w:t>
            </w:r>
          </w:p>
        </w:tc>
        <w:tc>
          <w:tcPr>
            <w:tcW w:type="dxa" w:w="3969"/>
          </w:tcPr>
          <w:p>
            <w:pPr>
              <w:spacing w:after="0"/>
            </w:pPr>
            <w:r/>
            <w:r>
              <w:rPr>
                <w:rFonts w:ascii="Meiryo" w:hAnsi="Meiryo" w:eastAsia="Meiryo"/>
                <w:b w:val="0"/>
                <w:i w:val="0"/>
                <w:sz w:val="18"/>
              </w:rPr>
              <w:t>自宅・家族に被害がある場合は無理をしない。その旨を報告する。</w:t>
            </w:r>
          </w:p>
        </w:tc>
      </w:tr>
      <w:tr>
        <w:tc>
          <w:tcPr>
            <w:tcW w:type="dxa" w:w="2041"/>
          </w:tcPr>
          <w:p>
            <w:pPr>
              <w:spacing w:after="0"/>
            </w:pPr>
            <w:r/>
            <w:r>
              <w:rPr>
                <w:rFonts w:ascii="Meiryo" w:hAnsi="Meiryo" w:eastAsia="Meiryo"/>
                <w:b w:val="0"/>
                <w:i w:val="0"/>
                <w:sz w:val="18"/>
              </w:rPr>
              <w:t>震度6弱以上</w:t>
            </w:r>
          </w:p>
        </w:tc>
        <w:tc>
          <w:tcPr>
            <w:tcW w:type="dxa" w:w="3628"/>
          </w:tcPr>
          <w:p>
            <w:pPr>
              <w:spacing w:after="0"/>
            </w:pPr>
            <w:r/>
            <w:r>
              <w:rPr>
                <w:rFonts w:ascii="Meiryo" w:hAnsi="Meiryo" w:eastAsia="Meiryo"/>
                <w:b w:val="0"/>
                <w:i w:val="0"/>
                <w:sz w:val="18"/>
              </w:rPr>
              <w:t>まず安否報告のみ。参集はBCP責任者の指示による</w:t>
            </w:r>
          </w:p>
        </w:tc>
        <w:tc>
          <w:tcPr>
            <w:tcW w:type="dxa" w:w="3969"/>
          </w:tcPr>
          <w:p>
            <w:pPr>
              <w:spacing w:after="0"/>
            </w:pPr>
            <w:r/>
            <w:r>
              <w:rPr>
                <w:rFonts w:ascii="Meiryo" w:hAnsi="Meiryo" w:eastAsia="Meiryo"/>
                <w:b w:val="0"/>
                <w:i w:val="0"/>
                <w:sz w:val="18"/>
              </w:rPr>
              <w:t>道路状況を確認し、危険な移動はしない</w:t>
            </w:r>
          </w:p>
        </w:tc>
      </w:tr>
      <w:tr>
        <w:tc>
          <w:tcPr>
            <w:tcW w:type="dxa" w:w="2041"/>
          </w:tcPr>
          <w:p>
            <w:pPr>
              <w:spacing w:after="0"/>
            </w:pPr>
            <w:r/>
            <w:r>
              <w:rPr>
                <w:rFonts w:ascii="Meiryo" w:hAnsi="Meiryo" w:eastAsia="Meiryo"/>
                <w:b w:val="0"/>
                <w:i w:val="0"/>
                <w:sz w:val="18"/>
              </w:rPr>
              <w:t>夜間・休日</w:t>
            </w:r>
          </w:p>
        </w:tc>
        <w:tc>
          <w:tcPr>
            <w:tcW w:type="dxa" w:w="3628"/>
          </w:tcPr>
          <w:p>
            <w:pPr>
              <w:spacing w:after="0"/>
            </w:pPr>
            <w:r/>
            <w:r>
              <w:rPr>
                <w:rFonts w:ascii="Meiryo" w:hAnsi="Meiryo" w:eastAsia="Meiryo"/>
                <w:b w:val="0"/>
                <w:i w:val="0"/>
                <w:sz w:val="18"/>
              </w:rPr>
              <w:t>オンコール担当が第一に対応。必要に応じてBCP責任者が招集</w:t>
            </w:r>
          </w:p>
        </w:tc>
        <w:tc>
          <w:tcPr>
            <w:tcW w:type="dxa" w:w="3969"/>
          </w:tcPr>
          <w:p>
            <w:pPr>
              <w:spacing w:after="0"/>
            </w:pPr>
            <w:r/>
            <w:r>
              <w:rPr>
                <w:rFonts w:ascii="Meiryo" w:hAnsi="Meiryo" w:eastAsia="Meiryo"/>
                <w:b w:val="0"/>
                <w:i w:val="0"/>
                <w:sz w:val="18"/>
              </w:rPr>
              <w:t>―</w:t>
            </w:r>
          </w:p>
        </w:tc>
      </w:tr>
    </w:tbl>
    <w:p>
      <w:pPr>
        <w:spacing w:before="0" w:after="80"/>
        <w:ind w:left="170"/>
      </w:pPr>
      <w:r>
        <w:rPr>
          <w:rFonts w:ascii="Meiryo" w:hAnsi="Meiryo" w:eastAsia="Meiryo"/>
          <w:b w:val="0"/>
          <w:i w:val="0"/>
          <w:color w:val="C00000"/>
          <w:sz w:val="18"/>
        </w:rPr>
        <w:t>※「出勤しなくてよい基準」を明示していることが重要です。職員が無理をして被災することを防ぐためです。</w:t>
      </w:r>
    </w:p>
    <w:p>
      <w:pPr>
        <w:spacing w:before="280" w:after="120"/>
        <w:pBdr>
          <w:bottom w:val="single" w:sz="12" w:color="2E5C8A"/>
        </w:pBdr>
      </w:pPr>
      <w:r>
        <w:rPr>
          <w:rFonts w:ascii="Meiryo" w:hAnsi="Meiryo" w:eastAsia="Meiryo"/>
          <w:b/>
          <w:i w:val="0"/>
          <w:color w:val="1F3864"/>
          <w:sz w:val="26"/>
        </w:rPr>
        <w:t>2-5　利用者の優先度の考え方</w:t>
      </w:r>
    </w:p>
    <w:p>
      <w:pPr>
        <w:spacing w:before="0" w:after="80"/>
      </w:pPr>
      <w:r>
        <w:rPr>
          <w:rFonts w:ascii="Meiryo" w:hAnsi="Meiryo" w:eastAsia="Meiryo"/>
          <w:b w:val="0"/>
          <w:i w:val="0"/>
          <w:sz w:val="20"/>
        </w:rPr>
        <w:t>当事業所には現時点で人工呼吸器・在宅酸素・吸引を要する利用者はいません。そのため、優先度は医療機器の有無ではなく、次の観点で判断します。</w:t>
      </w:r>
    </w:p>
    <w:tbl>
      <w:tblPr>
        <w:tblStyle w:val="TableGrid"/>
        <w:tblW w:type="auto" w:w="0"/>
        <w:jc w:val="center"/>
        <w:tblLook w:firstColumn="1" w:firstRow="1" w:lastColumn="0" w:lastRow="0" w:noHBand="0" w:noVBand="1" w:val="04A0"/>
      </w:tblPr>
      <w:tblGrid>
        <w:gridCol w:w="3400"/>
        <w:gridCol w:w="3400"/>
        <w:gridCol w:w="3400"/>
      </w:tblGrid>
      <w:tr>
        <w:tc>
          <w:tcPr>
            <w:tcW w:type="dxa" w:w="1474"/>
            <w:shd w:val="clear" w:fill="2E5C8A"/>
          </w:tcPr>
          <w:p>
            <w:pPr>
              <w:spacing w:after="0"/>
              <w:jc w:val="center"/>
            </w:pPr>
            <w:r/>
            <w:r>
              <w:rPr>
                <w:rFonts w:ascii="Meiryo" w:hAnsi="Meiryo" w:eastAsia="Meiryo"/>
                <w:b/>
                <w:i w:val="0"/>
                <w:color w:val="FFFFFF"/>
                <w:sz w:val="18"/>
              </w:rPr>
              <w:t>ランク</w:t>
            </w:r>
          </w:p>
        </w:tc>
        <w:tc>
          <w:tcPr>
            <w:tcW w:type="dxa" w:w="4762"/>
            <w:shd w:val="clear" w:fill="2E5C8A"/>
          </w:tcPr>
          <w:p>
            <w:pPr>
              <w:spacing w:after="0"/>
              <w:jc w:val="center"/>
            </w:pPr>
            <w:r/>
            <w:r>
              <w:rPr>
                <w:rFonts w:ascii="Meiryo" w:hAnsi="Meiryo" w:eastAsia="Meiryo"/>
                <w:b/>
                <w:i w:val="0"/>
                <w:color w:val="FFFFFF"/>
                <w:sz w:val="18"/>
              </w:rPr>
              <w:t>該当する利用者</w:t>
            </w:r>
          </w:p>
        </w:tc>
        <w:tc>
          <w:tcPr>
            <w:tcW w:type="dxa" w:w="3402"/>
            <w:shd w:val="clear" w:fill="2E5C8A"/>
          </w:tcPr>
          <w:p>
            <w:pPr>
              <w:spacing w:after="0"/>
              <w:jc w:val="center"/>
            </w:pPr>
            <w:r/>
            <w:r>
              <w:rPr>
                <w:rFonts w:ascii="Meiryo" w:hAnsi="Meiryo" w:eastAsia="Meiryo"/>
                <w:b/>
                <w:i w:val="0"/>
                <w:color w:val="FFFFFF"/>
                <w:sz w:val="18"/>
              </w:rPr>
              <w:t>災害時の対応</w:t>
            </w:r>
          </w:p>
        </w:tc>
      </w:tr>
      <w:tr>
        <w:tc>
          <w:tcPr>
            <w:tcW w:type="dxa" w:w="1474"/>
          </w:tcPr>
          <w:p>
            <w:pPr>
              <w:spacing w:after="0"/>
              <w:jc w:val="center"/>
            </w:pPr>
            <w:r/>
            <w:r>
              <w:rPr>
                <w:rFonts w:ascii="Meiryo" w:hAnsi="Meiryo" w:eastAsia="Meiryo"/>
                <w:b w:val="0"/>
                <w:i w:val="0"/>
                <w:sz w:val="18"/>
              </w:rPr>
              <w:t>Aランク</w:t>
            </w:r>
          </w:p>
          <w:p>
            <w:pPr>
              <w:spacing w:after="0"/>
              <w:jc w:val="center"/>
            </w:pPr>
            <w:r>
              <w:rPr>
                <w:rFonts w:ascii="Meiryo" w:hAnsi="Meiryo" w:eastAsia="Meiryo"/>
                <w:b w:val="0"/>
                <w:i w:val="0"/>
                <w:sz w:val="18"/>
              </w:rPr>
              <w:t>（最優先）</w:t>
            </w:r>
          </w:p>
        </w:tc>
        <w:tc>
          <w:tcPr>
            <w:tcW w:type="dxa" w:w="4762"/>
          </w:tcPr>
          <w:p>
            <w:pPr>
              <w:spacing w:after="0"/>
            </w:pPr>
            <w:r/>
            <w:r>
              <w:rPr>
                <w:rFonts w:ascii="Meiryo" w:hAnsi="Meiryo" w:eastAsia="Meiryo"/>
                <w:b w:val="0"/>
                <w:i w:val="0"/>
                <w:sz w:val="18"/>
              </w:rPr>
              <w:t>・生命維持に直結する医療処置を受けている方（現在該当なし。今後受け入れた場合はここに入る）</w:t>
            </w:r>
          </w:p>
          <w:p>
            <w:pPr>
              <w:spacing w:after="0"/>
            </w:pPr>
            <w:r>
              <w:rPr>
                <w:rFonts w:ascii="Meiryo" w:hAnsi="Meiryo" w:eastAsia="Meiryo"/>
                <w:b w:val="0"/>
                <w:i w:val="0"/>
                <w:sz w:val="18"/>
              </w:rPr>
              <w:t>・独居かつ認知症があり、服薬・食事の自己管理が困難な方</w:t>
            </w:r>
          </w:p>
          <w:p>
            <w:pPr>
              <w:spacing w:after="0"/>
            </w:pPr>
            <w:r>
              <w:rPr>
                <w:rFonts w:ascii="Meiryo" w:hAnsi="Meiryo" w:eastAsia="Meiryo"/>
                <w:b w:val="0"/>
                <w:i w:val="0"/>
                <w:sz w:val="18"/>
              </w:rPr>
              <w:t>・褥瘡・創傷等があり、処置を中断すると短期間で悪化する方</w:t>
            </w:r>
          </w:p>
          <w:p>
            <w:pPr>
              <w:spacing w:after="0"/>
            </w:pPr>
            <w:r>
              <w:rPr>
                <w:rFonts w:ascii="Meiryo" w:hAnsi="Meiryo" w:eastAsia="Meiryo"/>
                <w:b w:val="0"/>
                <w:i w:val="0"/>
                <w:sz w:val="18"/>
              </w:rPr>
              <w:t>・インスリン等の自己注射に介助を要する方</w:t>
            </w:r>
          </w:p>
          <w:p>
            <w:pPr>
              <w:spacing w:after="0"/>
            </w:pPr>
            <w:r>
              <w:rPr>
                <w:rFonts w:ascii="Meiryo" w:hAnsi="Meiryo" w:eastAsia="Meiryo"/>
                <w:b w:val="0"/>
                <w:i w:val="0"/>
                <w:sz w:val="18"/>
              </w:rPr>
              <w:t>・医療的な観察を数日以上空けられない不安定な状態の方</w:t>
            </w:r>
          </w:p>
        </w:tc>
        <w:tc>
          <w:tcPr>
            <w:tcW w:type="dxa" w:w="3402"/>
          </w:tcPr>
          <w:p>
            <w:pPr>
              <w:spacing w:after="0"/>
            </w:pPr>
            <w:r/>
            <w:r>
              <w:rPr>
                <w:rFonts w:ascii="Meiryo" w:hAnsi="Meiryo" w:eastAsia="Meiryo"/>
                <w:b w:val="0"/>
                <w:i w:val="0"/>
                <w:sz w:val="18"/>
              </w:rPr>
              <w:t>3時間以内に安否確認。原則として24時間以内に訪問する。</w:t>
            </w:r>
          </w:p>
        </w:tc>
      </w:tr>
      <w:tr>
        <w:tc>
          <w:tcPr>
            <w:tcW w:type="dxa" w:w="1474"/>
          </w:tcPr>
          <w:p>
            <w:pPr>
              <w:spacing w:after="0"/>
              <w:jc w:val="center"/>
            </w:pPr>
            <w:r/>
            <w:r>
              <w:rPr>
                <w:rFonts w:ascii="Meiryo" w:hAnsi="Meiryo" w:eastAsia="Meiryo"/>
                <w:b w:val="0"/>
                <w:i w:val="0"/>
                <w:sz w:val="18"/>
              </w:rPr>
              <w:t>Bランク</w:t>
            </w:r>
          </w:p>
        </w:tc>
        <w:tc>
          <w:tcPr>
            <w:tcW w:type="dxa" w:w="4762"/>
          </w:tcPr>
          <w:p>
            <w:pPr>
              <w:spacing w:after="0"/>
            </w:pPr>
            <w:r/>
            <w:r>
              <w:rPr>
                <w:rFonts w:ascii="Meiryo" w:hAnsi="Meiryo" w:eastAsia="Meiryo"/>
                <w:b w:val="0"/>
                <w:i w:val="0"/>
                <w:sz w:val="18"/>
              </w:rPr>
              <w:t>・状態は比較的安定しているが、独居または高齢世帯で支援者が少ない方</w:t>
            </w:r>
          </w:p>
          <w:p>
            <w:pPr>
              <w:spacing w:after="0"/>
            </w:pPr>
            <w:r>
              <w:rPr>
                <w:rFonts w:ascii="Meiryo" w:hAnsi="Meiryo" w:eastAsia="Meiryo"/>
                <w:b w:val="0"/>
                <w:i w:val="0"/>
                <w:sz w:val="18"/>
              </w:rPr>
              <w:t>・内服管理に見守りが必要な方</w:t>
            </w:r>
          </w:p>
        </w:tc>
        <w:tc>
          <w:tcPr>
            <w:tcW w:type="dxa" w:w="3402"/>
          </w:tcPr>
          <w:p>
            <w:pPr>
              <w:spacing w:after="0"/>
            </w:pPr>
            <w:r/>
            <w:r>
              <w:rPr>
                <w:rFonts w:ascii="Meiryo" w:hAnsi="Meiryo" w:eastAsia="Meiryo"/>
                <w:b w:val="0"/>
                <w:i w:val="0"/>
                <w:sz w:val="18"/>
              </w:rPr>
              <w:t>24時間以内に安否確認。3日以内に訪問または電話でのフォローを行う。</w:t>
            </w:r>
          </w:p>
        </w:tc>
      </w:tr>
      <w:tr>
        <w:tc>
          <w:tcPr>
            <w:tcW w:type="dxa" w:w="1474"/>
          </w:tcPr>
          <w:p>
            <w:pPr>
              <w:spacing w:after="0"/>
              <w:jc w:val="center"/>
            </w:pPr>
            <w:r/>
            <w:r>
              <w:rPr>
                <w:rFonts w:ascii="Meiryo" w:hAnsi="Meiryo" w:eastAsia="Meiryo"/>
                <w:b w:val="0"/>
                <w:i w:val="0"/>
                <w:sz w:val="18"/>
              </w:rPr>
              <w:t>Cランク</w:t>
            </w:r>
          </w:p>
        </w:tc>
        <w:tc>
          <w:tcPr>
            <w:tcW w:type="dxa" w:w="4762"/>
          </w:tcPr>
          <w:p>
            <w:pPr>
              <w:spacing w:after="0"/>
            </w:pPr>
            <w:r/>
            <w:r>
              <w:rPr>
                <w:rFonts w:ascii="Meiryo" w:hAnsi="Meiryo" w:eastAsia="Meiryo"/>
                <w:b w:val="0"/>
                <w:i w:val="0"/>
                <w:sz w:val="18"/>
              </w:rPr>
              <w:t>・状態が安定しており、同居家族の介護力がある方</w:t>
            </w:r>
          </w:p>
          <w:p>
            <w:pPr>
              <w:spacing w:after="0"/>
            </w:pPr>
            <w:r>
              <w:rPr>
                <w:rFonts w:ascii="Meiryo" w:hAnsi="Meiryo" w:eastAsia="Meiryo"/>
                <w:b w:val="0"/>
                <w:i w:val="0"/>
                <w:sz w:val="18"/>
              </w:rPr>
              <w:t>・週1回程度の訪問で、数日の延期が可能な方</w:t>
            </w:r>
          </w:p>
        </w:tc>
        <w:tc>
          <w:tcPr>
            <w:tcW w:type="dxa" w:w="3402"/>
          </w:tcPr>
          <w:p>
            <w:pPr>
              <w:spacing w:after="0"/>
            </w:pPr>
            <w:r/>
            <w:r>
              <w:rPr>
                <w:rFonts w:ascii="Meiryo" w:hAnsi="Meiryo" w:eastAsia="Meiryo"/>
                <w:b w:val="0"/>
                <w:i w:val="0"/>
                <w:sz w:val="18"/>
              </w:rPr>
              <w:t>72時間以内に安否確認。訪問は状況が落ち着いてから再開する。</w:t>
            </w:r>
          </w:p>
        </w:tc>
      </w:tr>
    </w:tbl>
    <w:p>
      <w:pPr>
        <w:spacing w:before="0" w:after="80"/>
        <w:ind w:left="170"/>
      </w:pPr>
      <w:r>
        <w:rPr>
          <w:rFonts w:ascii="Meiryo" w:hAnsi="Meiryo" w:eastAsia="Meiryo"/>
          <w:b w:val="0"/>
          <w:i w:val="0"/>
          <w:color w:val="C00000"/>
          <w:sz w:val="18"/>
        </w:rPr>
        <w:t>※ランクは別紙2の優先度リストに、利用者ごとに記入します。年2回（4月・10月）と、状態が大きく変わったときに見直します。</w:t>
      </w:r>
    </w:p>
    <w:p>
      <w:pPr>
        <w:spacing w:before="280" w:after="120"/>
        <w:pBdr>
          <w:bottom w:val="single" w:sz="12" w:color="2E5C8A"/>
        </w:pBdr>
      </w:pPr>
      <w:r>
        <w:rPr>
          <w:rFonts w:ascii="Meiryo" w:hAnsi="Meiryo" w:eastAsia="Meiryo"/>
          <w:b/>
          <w:i w:val="0"/>
          <w:color w:val="1F3864"/>
          <w:sz w:val="26"/>
        </w:rPr>
        <w:t>2-6　業務の絞り込み</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3628"/>
            <w:shd w:val="clear" w:fill="2E5C8A"/>
          </w:tcPr>
          <w:p>
            <w:pPr>
              <w:spacing w:after="0"/>
              <w:jc w:val="center"/>
            </w:pPr>
            <w:r/>
            <w:r>
              <w:rPr>
                <w:rFonts w:ascii="Meiryo" w:hAnsi="Meiryo" w:eastAsia="Meiryo"/>
                <w:b/>
                <w:i w:val="0"/>
                <w:color w:val="FFFFFF"/>
                <w:sz w:val="18"/>
              </w:rPr>
              <w:t>業務</w:t>
            </w:r>
          </w:p>
        </w:tc>
        <w:tc>
          <w:tcPr>
            <w:tcW w:type="dxa" w:w="1361"/>
            <w:shd w:val="clear" w:fill="2E5C8A"/>
          </w:tcPr>
          <w:p>
            <w:pPr>
              <w:spacing w:after="0"/>
              <w:jc w:val="center"/>
            </w:pPr>
            <w:r/>
            <w:r>
              <w:rPr>
                <w:rFonts w:ascii="Meiryo" w:hAnsi="Meiryo" w:eastAsia="Meiryo"/>
                <w:b/>
                <w:i w:val="0"/>
                <w:color w:val="FFFFFF"/>
                <w:sz w:val="18"/>
              </w:rPr>
              <w:t>継続</w:t>
            </w:r>
          </w:p>
        </w:tc>
        <w:tc>
          <w:tcPr>
            <w:tcW w:type="dxa" w:w="3175"/>
            <w:shd w:val="clear" w:fill="2E5C8A"/>
          </w:tcPr>
          <w:p>
            <w:pPr>
              <w:spacing w:after="0"/>
              <w:jc w:val="center"/>
            </w:pPr>
            <w:r/>
            <w:r>
              <w:rPr>
                <w:rFonts w:ascii="Meiryo" w:hAnsi="Meiryo" w:eastAsia="Meiryo"/>
                <w:b/>
                <w:i w:val="0"/>
                <w:color w:val="FFFFFF"/>
                <w:sz w:val="18"/>
              </w:rPr>
              <w:t>縮小</w:t>
            </w:r>
          </w:p>
        </w:tc>
        <w:tc>
          <w:tcPr>
            <w:tcW w:type="dxa" w:w="1474"/>
            <w:shd w:val="clear" w:fill="2E5C8A"/>
          </w:tcPr>
          <w:p>
            <w:pPr>
              <w:spacing w:after="0"/>
              <w:jc w:val="center"/>
            </w:pPr>
            <w:r/>
            <w:r>
              <w:rPr>
                <w:rFonts w:ascii="Meiryo" w:hAnsi="Meiryo" w:eastAsia="Meiryo"/>
                <w:b/>
                <w:i w:val="0"/>
                <w:color w:val="FFFFFF"/>
                <w:sz w:val="18"/>
              </w:rPr>
              <w:t>休止</w:t>
            </w:r>
          </w:p>
        </w:tc>
      </w:tr>
      <w:tr>
        <w:tc>
          <w:tcPr>
            <w:tcW w:type="dxa" w:w="3628"/>
          </w:tcPr>
          <w:p>
            <w:pPr>
              <w:spacing w:after="0"/>
            </w:pPr>
            <w:r/>
            <w:r>
              <w:rPr>
                <w:rFonts w:ascii="Meiryo" w:hAnsi="Meiryo" w:eastAsia="Meiryo"/>
                <w:b w:val="0"/>
                <w:i w:val="0"/>
                <w:sz w:val="18"/>
              </w:rPr>
              <w:t>Aランク利用者への訪問</w:t>
            </w:r>
          </w:p>
        </w:tc>
        <w:tc>
          <w:tcPr>
            <w:tcW w:type="dxa" w:w="1361"/>
          </w:tcPr>
          <w:p>
            <w:pPr>
              <w:spacing w:after="0"/>
              <w:jc w:val="center"/>
            </w:pPr>
            <w:r/>
            <w:r>
              <w:rPr>
                <w:rFonts w:ascii="Meiryo" w:hAnsi="Meiryo" w:eastAsia="Meiryo"/>
                <w:b w:val="0"/>
                <w:i w:val="0"/>
                <w:sz w:val="18"/>
              </w:rPr>
              <w:t>○</w:t>
            </w:r>
          </w:p>
        </w:tc>
        <w:tc>
          <w:tcPr>
            <w:tcW w:type="dxa" w:w="3175"/>
          </w:tcPr>
          <w:p>
            <w:pPr>
              <w:spacing w:after="0"/>
              <w:jc w:val="center"/>
            </w:pPr>
            <w:r/>
            <w:r>
              <w:rPr>
                <w:rFonts w:ascii="Meiryo" w:hAnsi="Meiryo" w:eastAsia="Meiryo"/>
                <w:b w:val="0"/>
                <w:i w:val="0"/>
                <w:sz w:val="18"/>
              </w:rPr>
            </w:r>
          </w:p>
        </w:tc>
        <w:tc>
          <w:tcPr>
            <w:tcW w:type="dxa" w:w="1474"/>
          </w:tcPr>
          <w:p>
            <w:pPr>
              <w:spacing w:after="0"/>
              <w:jc w:val="center"/>
            </w:pPr>
            <w:r/>
            <w:r>
              <w:rPr>
                <w:rFonts w:ascii="Meiryo" w:hAnsi="Meiryo" w:eastAsia="Meiryo"/>
                <w:b w:val="0"/>
                <w:i w:val="0"/>
                <w:sz w:val="18"/>
              </w:rPr>
            </w:r>
          </w:p>
        </w:tc>
      </w:tr>
      <w:tr>
        <w:tc>
          <w:tcPr>
            <w:tcW w:type="dxa" w:w="3628"/>
          </w:tcPr>
          <w:p>
            <w:pPr>
              <w:spacing w:after="0"/>
            </w:pPr>
            <w:r/>
            <w:r>
              <w:rPr>
                <w:rFonts w:ascii="Meiryo" w:hAnsi="Meiryo" w:eastAsia="Meiryo"/>
                <w:b w:val="0"/>
                <w:i w:val="0"/>
                <w:sz w:val="18"/>
              </w:rPr>
              <w:t>Bランク利用者への訪問</w:t>
            </w:r>
          </w:p>
        </w:tc>
        <w:tc>
          <w:tcPr>
            <w:tcW w:type="dxa" w:w="1361"/>
          </w:tcPr>
          <w:p>
            <w:pPr>
              <w:spacing w:after="0"/>
              <w:jc w:val="center"/>
            </w:pPr>
            <w:r/>
            <w:r>
              <w:rPr>
                <w:rFonts w:ascii="Meiryo" w:hAnsi="Meiryo" w:eastAsia="Meiryo"/>
                <w:b w:val="0"/>
                <w:i w:val="0"/>
                <w:sz w:val="18"/>
              </w:rPr>
            </w:r>
          </w:p>
        </w:tc>
        <w:tc>
          <w:tcPr>
            <w:tcW w:type="dxa" w:w="3175"/>
          </w:tcPr>
          <w:p>
            <w:pPr>
              <w:spacing w:after="0"/>
              <w:jc w:val="center"/>
            </w:pPr>
            <w:r/>
            <w:r>
              <w:rPr>
                <w:rFonts w:ascii="Meiryo" w:hAnsi="Meiryo" w:eastAsia="Meiryo"/>
                <w:b w:val="0"/>
                <w:i w:val="0"/>
                <w:sz w:val="18"/>
              </w:rPr>
              <w:t>○（頻度を落とす／電話に切替え）</w:t>
            </w:r>
          </w:p>
        </w:tc>
        <w:tc>
          <w:tcPr>
            <w:tcW w:type="dxa" w:w="1474"/>
          </w:tcPr>
          <w:p>
            <w:pPr>
              <w:spacing w:after="0"/>
              <w:jc w:val="center"/>
            </w:pPr>
            <w:r/>
            <w:r>
              <w:rPr>
                <w:rFonts w:ascii="Meiryo" w:hAnsi="Meiryo" w:eastAsia="Meiryo"/>
                <w:b w:val="0"/>
                <w:i w:val="0"/>
                <w:sz w:val="18"/>
              </w:rPr>
            </w:r>
          </w:p>
        </w:tc>
      </w:tr>
      <w:tr>
        <w:tc>
          <w:tcPr>
            <w:tcW w:type="dxa" w:w="3628"/>
          </w:tcPr>
          <w:p>
            <w:pPr>
              <w:spacing w:after="0"/>
            </w:pPr>
            <w:r/>
            <w:r>
              <w:rPr>
                <w:rFonts w:ascii="Meiryo" w:hAnsi="Meiryo" w:eastAsia="Meiryo"/>
                <w:b w:val="0"/>
                <w:i w:val="0"/>
                <w:sz w:val="18"/>
              </w:rPr>
              <w:t>Cランク利用者への訪問</w:t>
            </w:r>
          </w:p>
        </w:tc>
        <w:tc>
          <w:tcPr>
            <w:tcW w:type="dxa" w:w="1361"/>
          </w:tcPr>
          <w:p>
            <w:pPr>
              <w:spacing w:after="0"/>
              <w:jc w:val="center"/>
            </w:pPr>
            <w:r/>
            <w:r>
              <w:rPr>
                <w:rFonts w:ascii="Meiryo" w:hAnsi="Meiryo" w:eastAsia="Meiryo"/>
                <w:b w:val="0"/>
                <w:i w:val="0"/>
                <w:sz w:val="18"/>
              </w:rPr>
            </w:r>
          </w:p>
        </w:tc>
        <w:tc>
          <w:tcPr>
            <w:tcW w:type="dxa" w:w="3175"/>
          </w:tcPr>
          <w:p>
            <w:pPr>
              <w:spacing w:after="0"/>
              <w:jc w:val="center"/>
            </w:pPr>
            <w:r/>
            <w:r>
              <w:rPr>
                <w:rFonts w:ascii="Meiryo" w:hAnsi="Meiryo" w:eastAsia="Meiryo"/>
                <w:b w:val="0"/>
                <w:i w:val="0"/>
                <w:sz w:val="18"/>
              </w:rPr>
            </w:r>
          </w:p>
        </w:tc>
        <w:tc>
          <w:tcPr>
            <w:tcW w:type="dxa" w:w="1474"/>
          </w:tcPr>
          <w:p>
            <w:pPr>
              <w:spacing w:after="0"/>
              <w:jc w:val="center"/>
            </w:pPr>
            <w:r/>
            <w:r>
              <w:rPr>
                <w:rFonts w:ascii="Meiryo" w:hAnsi="Meiryo" w:eastAsia="Meiryo"/>
                <w:b w:val="0"/>
                <w:i w:val="0"/>
                <w:sz w:val="18"/>
              </w:rPr>
              <w:t>○（安否確認のみ）</w:t>
            </w:r>
          </w:p>
        </w:tc>
      </w:tr>
      <w:tr>
        <w:tc>
          <w:tcPr>
            <w:tcW w:type="dxa" w:w="3628"/>
          </w:tcPr>
          <w:p>
            <w:pPr>
              <w:spacing w:after="0"/>
            </w:pPr>
            <w:r/>
            <w:r>
              <w:rPr>
                <w:rFonts w:ascii="Meiryo" w:hAnsi="Meiryo" w:eastAsia="Meiryo"/>
                <w:b w:val="0"/>
                <w:i w:val="0"/>
                <w:sz w:val="18"/>
              </w:rPr>
              <w:t>24時間対応（オンコール）</w:t>
            </w:r>
          </w:p>
        </w:tc>
        <w:tc>
          <w:tcPr>
            <w:tcW w:type="dxa" w:w="1361"/>
          </w:tcPr>
          <w:p>
            <w:pPr>
              <w:spacing w:after="0"/>
              <w:jc w:val="center"/>
            </w:pPr>
            <w:r/>
            <w:r>
              <w:rPr>
                <w:rFonts w:ascii="Meiryo" w:hAnsi="Meiryo" w:eastAsia="Meiryo"/>
                <w:b w:val="0"/>
                <w:i w:val="0"/>
                <w:sz w:val="18"/>
              </w:rPr>
              <w:t>○</w:t>
            </w:r>
          </w:p>
        </w:tc>
        <w:tc>
          <w:tcPr>
            <w:tcW w:type="dxa" w:w="3175"/>
          </w:tcPr>
          <w:p>
            <w:pPr>
              <w:spacing w:after="0"/>
              <w:jc w:val="center"/>
            </w:pPr>
            <w:r/>
            <w:r>
              <w:rPr>
                <w:rFonts w:ascii="Meiryo" w:hAnsi="Meiryo" w:eastAsia="Meiryo"/>
                <w:b w:val="0"/>
                <w:i w:val="0"/>
                <w:sz w:val="18"/>
              </w:rPr>
            </w:r>
          </w:p>
        </w:tc>
        <w:tc>
          <w:tcPr>
            <w:tcW w:type="dxa" w:w="1474"/>
          </w:tcPr>
          <w:p>
            <w:pPr>
              <w:spacing w:after="0"/>
              <w:jc w:val="center"/>
            </w:pPr>
            <w:r/>
            <w:r>
              <w:rPr>
                <w:rFonts w:ascii="Meiryo" w:hAnsi="Meiryo" w:eastAsia="Meiryo"/>
                <w:b w:val="0"/>
                <w:i w:val="0"/>
                <w:sz w:val="18"/>
              </w:rPr>
            </w:r>
          </w:p>
        </w:tc>
      </w:tr>
      <w:tr>
        <w:tc>
          <w:tcPr>
            <w:tcW w:type="dxa" w:w="3628"/>
          </w:tcPr>
          <w:p>
            <w:pPr>
              <w:spacing w:after="0"/>
            </w:pPr>
            <w:r/>
            <w:r>
              <w:rPr>
                <w:rFonts w:ascii="Meiryo" w:hAnsi="Meiryo" w:eastAsia="Meiryo"/>
                <w:b w:val="0"/>
                <w:i w:val="0"/>
                <w:sz w:val="18"/>
              </w:rPr>
              <w:t>訪問看護計画書・報告書の作成</w:t>
            </w:r>
          </w:p>
        </w:tc>
        <w:tc>
          <w:tcPr>
            <w:tcW w:type="dxa" w:w="1361"/>
          </w:tcPr>
          <w:p>
            <w:pPr>
              <w:spacing w:after="0"/>
              <w:jc w:val="center"/>
            </w:pPr>
            <w:r/>
            <w:r>
              <w:rPr>
                <w:rFonts w:ascii="Meiryo" w:hAnsi="Meiryo" w:eastAsia="Meiryo"/>
                <w:b w:val="0"/>
                <w:i w:val="0"/>
                <w:sz w:val="18"/>
              </w:rPr>
            </w:r>
          </w:p>
        </w:tc>
        <w:tc>
          <w:tcPr>
            <w:tcW w:type="dxa" w:w="3175"/>
          </w:tcPr>
          <w:p>
            <w:pPr>
              <w:spacing w:after="0"/>
              <w:jc w:val="center"/>
            </w:pPr>
            <w:r/>
            <w:r>
              <w:rPr>
                <w:rFonts w:ascii="Meiryo" w:hAnsi="Meiryo" w:eastAsia="Meiryo"/>
                <w:b w:val="0"/>
                <w:i w:val="0"/>
                <w:sz w:val="18"/>
              </w:rPr>
              <w:t>○（提出期限の延長を主治医・ケアマネジャーに相談）</w:t>
            </w:r>
          </w:p>
        </w:tc>
        <w:tc>
          <w:tcPr>
            <w:tcW w:type="dxa" w:w="1474"/>
          </w:tcPr>
          <w:p>
            <w:pPr>
              <w:spacing w:after="0"/>
              <w:jc w:val="center"/>
            </w:pPr>
            <w:r/>
            <w:r>
              <w:rPr>
                <w:rFonts w:ascii="Meiryo" w:hAnsi="Meiryo" w:eastAsia="Meiryo"/>
                <w:b w:val="0"/>
                <w:i w:val="0"/>
                <w:sz w:val="18"/>
              </w:rPr>
            </w:r>
          </w:p>
        </w:tc>
      </w:tr>
      <w:tr>
        <w:tc>
          <w:tcPr>
            <w:tcW w:type="dxa" w:w="3628"/>
          </w:tcPr>
          <w:p>
            <w:pPr>
              <w:spacing w:after="0"/>
            </w:pPr>
            <w:r/>
            <w:r>
              <w:rPr>
                <w:rFonts w:ascii="Meiryo" w:hAnsi="Meiryo" w:eastAsia="Meiryo"/>
                <w:b w:val="0"/>
                <w:i w:val="0"/>
                <w:sz w:val="18"/>
              </w:rPr>
              <w:t>新規利用者の受入れ</w:t>
            </w:r>
          </w:p>
        </w:tc>
        <w:tc>
          <w:tcPr>
            <w:tcW w:type="dxa" w:w="1361"/>
          </w:tcPr>
          <w:p>
            <w:pPr>
              <w:spacing w:after="0"/>
              <w:jc w:val="center"/>
            </w:pPr>
            <w:r/>
            <w:r>
              <w:rPr>
                <w:rFonts w:ascii="Meiryo" w:hAnsi="Meiryo" w:eastAsia="Meiryo"/>
                <w:b w:val="0"/>
                <w:i w:val="0"/>
                <w:sz w:val="18"/>
              </w:rPr>
            </w:r>
          </w:p>
        </w:tc>
        <w:tc>
          <w:tcPr>
            <w:tcW w:type="dxa" w:w="3175"/>
          </w:tcPr>
          <w:p>
            <w:pPr>
              <w:spacing w:after="0"/>
              <w:jc w:val="center"/>
            </w:pPr>
            <w:r/>
            <w:r>
              <w:rPr>
                <w:rFonts w:ascii="Meiryo" w:hAnsi="Meiryo" w:eastAsia="Meiryo"/>
                <w:b w:val="0"/>
                <w:i w:val="0"/>
                <w:sz w:val="18"/>
              </w:rPr>
            </w:r>
          </w:p>
        </w:tc>
        <w:tc>
          <w:tcPr>
            <w:tcW w:type="dxa" w:w="1474"/>
          </w:tcPr>
          <w:p>
            <w:pPr>
              <w:spacing w:after="0"/>
              <w:jc w:val="center"/>
            </w:pPr>
            <w:r/>
            <w:r>
              <w:rPr>
                <w:rFonts w:ascii="Meiryo" w:hAnsi="Meiryo" w:eastAsia="Meiryo"/>
                <w:b w:val="0"/>
                <w:i w:val="0"/>
                <w:sz w:val="18"/>
              </w:rPr>
              <w:t>○（状況が落ち着くまで停止）</w:t>
            </w:r>
          </w:p>
        </w:tc>
      </w:tr>
      <w:tr>
        <w:tc>
          <w:tcPr>
            <w:tcW w:type="dxa" w:w="3628"/>
          </w:tcPr>
          <w:p>
            <w:pPr>
              <w:spacing w:after="0"/>
            </w:pPr>
            <w:r/>
            <w:r>
              <w:rPr>
                <w:rFonts w:ascii="Meiryo" w:hAnsi="Meiryo" w:eastAsia="Meiryo"/>
                <w:b w:val="0"/>
                <w:i w:val="0"/>
                <w:sz w:val="18"/>
              </w:rPr>
              <w:t>会議・研修</w:t>
            </w:r>
          </w:p>
        </w:tc>
        <w:tc>
          <w:tcPr>
            <w:tcW w:type="dxa" w:w="1361"/>
          </w:tcPr>
          <w:p>
            <w:pPr>
              <w:spacing w:after="0"/>
              <w:jc w:val="center"/>
            </w:pPr>
            <w:r/>
            <w:r>
              <w:rPr>
                <w:rFonts w:ascii="Meiryo" w:hAnsi="Meiryo" w:eastAsia="Meiryo"/>
                <w:b w:val="0"/>
                <w:i w:val="0"/>
                <w:sz w:val="18"/>
              </w:rPr>
            </w:r>
          </w:p>
        </w:tc>
        <w:tc>
          <w:tcPr>
            <w:tcW w:type="dxa" w:w="3175"/>
          </w:tcPr>
          <w:p>
            <w:pPr>
              <w:spacing w:after="0"/>
              <w:jc w:val="center"/>
            </w:pPr>
            <w:r/>
            <w:r>
              <w:rPr>
                <w:rFonts w:ascii="Meiryo" w:hAnsi="Meiryo" w:eastAsia="Meiryo"/>
                <w:b w:val="0"/>
                <w:i w:val="0"/>
                <w:sz w:val="18"/>
              </w:rPr>
            </w:r>
          </w:p>
        </w:tc>
        <w:tc>
          <w:tcPr>
            <w:tcW w:type="dxa" w:w="1474"/>
          </w:tcPr>
          <w:p>
            <w:pPr>
              <w:spacing w:after="0"/>
              <w:jc w:val="center"/>
            </w:pPr>
            <w:r/>
            <w:r>
              <w:rPr>
                <w:rFonts w:ascii="Meiryo" w:hAnsi="Meiryo" w:eastAsia="Meiryo"/>
                <w:b w:val="0"/>
                <w:i w:val="0"/>
                <w:sz w:val="18"/>
              </w:rPr>
              <w:t>○</w:t>
            </w:r>
          </w:p>
        </w:tc>
      </w:tr>
      <w:tr>
        <w:tc>
          <w:tcPr>
            <w:tcW w:type="dxa" w:w="3628"/>
          </w:tcPr>
          <w:p>
            <w:pPr>
              <w:spacing w:after="0"/>
            </w:pPr>
            <w:r/>
            <w:r>
              <w:rPr>
                <w:rFonts w:ascii="Meiryo" w:hAnsi="Meiryo" w:eastAsia="Meiryo"/>
                <w:b w:val="0"/>
                <w:i w:val="0"/>
                <w:sz w:val="18"/>
              </w:rPr>
              <w:t>請求業務</w:t>
            </w:r>
          </w:p>
        </w:tc>
        <w:tc>
          <w:tcPr>
            <w:tcW w:type="dxa" w:w="1361"/>
          </w:tcPr>
          <w:p>
            <w:pPr>
              <w:spacing w:after="0"/>
              <w:jc w:val="center"/>
            </w:pPr>
            <w:r/>
            <w:r>
              <w:rPr>
                <w:rFonts w:ascii="Meiryo" w:hAnsi="Meiryo" w:eastAsia="Meiryo"/>
                <w:b w:val="0"/>
                <w:i w:val="0"/>
                <w:sz w:val="18"/>
              </w:rPr>
            </w:r>
          </w:p>
        </w:tc>
        <w:tc>
          <w:tcPr>
            <w:tcW w:type="dxa" w:w="3175"/>
          </w:tcPr>
          <w:p>
            <w:pPr>
              <w:spacing w:after="0"/>
              <w:jc w:val="center"/>
            </w:pPr>
            <w:r/>
            <w:r>
              <w:rPr>
                <w:rFonts w:ascii="Meiryo" w:hAnsi="Meiryo" w:eastAsia="Meiryo"/>
                <w:b w:val="0"/>
                <w:i w:val="0"/>
                <w:sz w:val="18"/>
              </w:rPr>
              <w:t>○（期限に応じて優先度を判断）</w:t>
            </w:r>
          </w:p>
        </w:tc>
        <w:tc>
          <w:tcPr>
            <w:tcW w:type="dxa" w:w="1474"/>
          </w:tcPr>
          <w:p>
            <w:pPr>
              <w:spacing w:after="0"/>
              <w:jc w:val="center"/>
            </w:pPr>
            <w:r/>
            <w:r>
              <w:rPr>
                <w:rFonts w:ascii="Meiryo" w:hAnsi="Meiryo" w:eastAsia="Meiryo"/>
                <w:b w:val="0"/>
                <w:i w:val="0"/>
                <w:sz w:val="18"/>
              </w:rPr>
            </w:r>
          </w:p>
        </w:tc>
      </w:tr>
    </w:tbl>
    <w:p>
      <w:pPr>
        <w:spacing w:before="280" w:after="120"/>
        <w:pBdr>
          <w:bottom w:val="single" w:sz="12" w:color="2E5C8A"/>
        </w:pBdr>
      </w:pPr>
      <w:r>
        <w:rPr>
          <w:rFonts w:ascii="Meiryo" w:hAnsi="Meiryo" w:eastAsia="Meiryo"/>
          <w:b/>
          <w:i w:val="0"/>
          <w:color w:val="1F3864"/>
          <w:sz w:val="26"/>
        </w:rPr>
        <w:t>2-7　復旧・再開</w:t>
      </w:r>
    </w:p>
    <w:p>
      <w:pPr>
        <w:spacing w:before="0" w:after="40"/>
        <w:ind w:left="283"/>
      </w:pPr>
      <w:r>
        <w:rPr>
          <w:rFonts w:ascii="Meiryo" w:hAnsi="Meiryo" w:eastAsia="Meiryo"/>
          <w:b w:val="0"/>
          <w:i w:val="0"/>
          <w:sz w:val="20"/>
        </w:rPr>
        <w:t>・職員の稼働状況、道路・ライフラインの回復状況を確認し、Cランク → Bランク の順に訪問を再開する。</w:t>
      </w:r>
    </w:p>
    <w:p>
      <w:pPr>
        <w:spacing w:before="0" w:after="40"/>
        <w:ind w:left="283"/>
      </w:pPr>
      <w:r>
        <w:rPr>
          <w:rFonts w:ascii="Meiryo" w:hAnsi="Meiryo" w:eastAsia="Meiryo"/>
          <w:b w:val="0"/>
          <w:i w:val="0"/>
          <w:sz w:val="20"/>
        </w:rPr>
        <w:t>・再開の判断はBCP責任者が行い、別紙5に記録する。</w:t>
      </w:r>
    </w:p>
    <w:p>
      <w:pPr>
        <w:spacing w:before="0" w:after="40"/>
        <w:ind w:left="283"/>
      </w:pPr>
      <w:r>
        <w:rPr>
          <w:rFonts w:ascii="Meiryo" w:hAnsi="Meiryo" w:eastAsia="Meiryo"/>
          <w:b w:val="0"/>
          <w:i w:val="0"/>
          <w:sz w:val="20"/>
        </w:rPr>
        <w:t>・利用者・家族・居宅介護支援事業所に、再開の見込みを連絡する。</w:t>
      </w:r>
    </w:p>
    <w:p>
      <w:pPr>
        <w:spacing w:before="0" w:after="40"/>
        <w:ind w:left="283"/>
      </w:pPr>
      <w:r>
        <w:rPr>
          <w:rFonts w:ascii="Meiryo" w:hAnsi="Meiryo" w:eastAsia="Meiryo"/>
          <w:b w:val="0"/>
          <w:i w:val="0"/>
          <w:sz w:val="20"/>
        </w:rPr>
        <w:t>・対応の経過を振り返り、BCPの改善点を委員会で検討して、本計画に反映する。</w:t>
      </w:r>
    </w:p>
    <w:p>
      <w:r>
        <w:br w:type="page"/>
      </w:r>
    </w:p>
    <w:p>
      <w:pPr>
        <w:spacing w:after="200"/>
      </w:pPr>
      <w:r>
        <w:rPr>
          <w:rFonts w:ascii="Meiryo" w:hAnsi="Meiryo" w:eastAsia="Meiryo"/>
          <w:b/>
          <w:i w:val="0"/>
          <w:color w:val="1F3864"/>
          <w:sz w:val="32"/>
        </w:rPr>
        <w:t>第3章　感染症編</w:t>
      </w:r>
    </w:p>
    <w:p>
      <w:pPr>
        <w:spacing w:before="280" w:after="120"/>
        <w:pBdr>
          <w:bottom w:val="single" w:sz="12" w:color="2E5C8A"/>
        </w:pBdr>
      </w:pPr>
      <w:r>
        <w:rPr>
          <w:rFonts w:ascii="Meiryo" w:hAnsi="Meiryo" w:eastAsia="Meiryo"/>
          <w:b/>
          <w:i w:val="0"/>
          <w:color w:val="1F3864"/>
          <w:sz w:val="26"/>
        </w:rPr>
        <w:t>3-1　感染症編の特性</w:t>
      </w:r>
    </w:p>
    <w:p>
      <w:pPr>
        <w:spacing w:before="0" w:after="80"/>
      </w:pPr>
      <w:r>
        <w:rPr>
          <w:rFonts w:ascii="Meiryo" w:hAnsi="Meiryo" w:eastAsia="Meiryo"/>
          <w:b w:val="0"/>
          <w:i w:val="0"/>
          <w:sz w:val="20"/>
        </w:rPr>
        <w:t>自然災害が「建物や道路が使えなくなる」ことを問題にするのに対し、感染症は「人が足りなくなる」ことが最大の問題です。しかも数週間から数か月と長く続きます。3名体制の当事業所では、1名の欠勤で提供体制の3分の1が失われるため、人員が減ったときの動き方をあらかじめ決めておくことが、この章の中心です。</w:t>
      </w:r>
    </w:p>
    <w:p>
      <w:pPr>
        <w:spacing w:before="280" w:after="120"/>
        <w:pBdr>
          <w:bottom w:val="single" w:sz="12" w:color="2E5C8A"/>
        </w:pBdr>
      </w:pPr>
      <w:r>
        <w:rPr>
          <w:rFonts w:ascii="Meiryo" w:hAnsi="Meiryo" w:eastAsia="Meiryo"/>
          <w:b/>
          <w:i w:val="0"/>
          <w:color w:val="1F3864"/>
          <w:sz w:val="26"/>
        </w:rPr>
        <w:t>3-2　平常時の備え</w:t>
      </w:r>
    </w:p>
    <w:tbl>
      <w:tblPr>
        <w:tblStyle w:val="TableGrid"/>
        <w:tblW w:type="auto" w:w="0"/>
        <w:jc w:val="center"/>
        <w:tblLook w:firstColumn="1" w:firstRow="1" w:lastColumn="0" w:lastRow="0" w:noHBand="0" w:noVBand="1" w:val="04A0"/>
      </w:tblPr>
      <w:tblGrid>
        <w:gridCol w:w="5100"/>
        <w:gridCol w:w="5100"/>
      </w:tblGrid>
      <w:tr>
        <w:tc>
          <w:tcPr>
            <w:tcW w:type="dxa" w:w="2381"/>
            <w:shd w:val="clear" w:fill="2E5C8A"/>
          </w:tcPr>
          <w:p>
            <w:pPr>
              <w:spacing w:after="0"/>
              <w:jc w:val="center"/>
            </w:pPr>
            <w:r/>
            <w:r>
              <w:rPr>
                <w:rFonts w:ascii="Meiryo" w:hAnsi="Meiryo" w:eastAsia="Meiryo"/>
                <w:b/>
                <w:i w:val="0"/>
                <w:color w:val="FFFFFF"/>
                <w:sz w:val="18"/>
              </w:rPr>
              <w:t>項目</w:t>
            </w:r>
          </w:p>
        </w:tc>
        <w:tc>
          <w:tcPr>
            <w:tcW w:type="dxa" w:w="7257"/>
            <w:shd w:val="clear" w:fill="2E5C8A"/>
          </w:tcPr>
          <w:p>
            <w:pPr>
              <w:spacing w:after="0"/>
              <w:jc w:val="center"/>
            </w:pPr>
            <w:r/>
            <w:r>
              <w:rPr>
                <w:rFonts w:ascii="Meiryo" w:hAnsi="Meiryo" w:eastAsia="Meiryo"/>
                <w:b/>
                <w:i w:val="0"/>
                <w:color w:val="FFFFFF"/>
                <w:sz w:val="18"/>
              </w:rPr>
              <w:t>内容</w:t>
            </w:r>
          </w:p>
        </w:tc>
      </w:tr>
      <w:tr>
        <w:tc>
          <w:tcPr>
            <w:tcW w:type="dxa" w:w="2381"/>
          </w:tcPr>
          <w:p>
            <w:pPr>
              <w:spacing w:after="0"/>
            </w:pPr>
            <w:r/>
            <w:r>
              <w:rPr>
                <w:rFonts w:ascii="Meiryo" w:hAnsi="Meiryo" w:eastAsia="Meiryo"/>
                <w:b w:val="0"/>
                <w:i w:val="0"/>
                <w:sz w:val="18"/>
              </w:rPr>
              <w:t>感染防護具の備蓄</w:t>
            </w:r>
          </w:p>
        </w:tc>
        <w:tc>
          <w:tcPr>
            <w:tcW w:type="dxa" w:w="7257"/>
          </w:tcPr>
          <w:p>
            <w:pPr>
              <w:spacing w:after="0"/>
            </w:pPr>
            <w:r/>
            <w:r>
              <w:rPr>
                <w:rFonts w:ascii="Meiryo" w:hAnsi="Meiryo" w:eastAsia="Meiryo"/>
                <w:b w:val="0"/>
                <w:i w:val="0"/>
                <w:sz w:val="18"/>
              </w:rPr>
              <w:t>平常時の消費量の増加を見込み、最低2週間分を確保する（別紙3）。毎月末に感染対策担当が点検する。</w:t>
            </w:r>
          </w:p>
        </w:tc>
      </w:tr>
      <w:tr>
        <w:tc>
          <w:tcPr>
            <w:tcW w:type="dxa" w:w="2381"/>
          </w:tcPr>
          <w:p>
            <w:pPr>
              <w:spacing w:after="0"/>
            </w:pPr>
            <w:r/>
            <w:r>
              <w:rPr>
                <w:rFonts w:ascii="Meiryo" w:hAnsi="Meiryo" w:eastAsia="Meiryo"/>
                <w:b w:val="0"/>
                <w:i w:val="0"/>
                <w:sz w:val="18"/>
              </w:rPr>
              <w:t>調達先</w:t>
            </w:r>
          </w:p>
        </w:tc>
        <w:tc>
          <w:tcPr>
            <w:tcW w:type="dxa" w:w="7257"/>
          </w:tcPr>
          <w:p>
            <w:pPr>
              <w:spacing w:after="0"/>
            </w:pPr>
            <w:r/>
            <w:r>
              <w:rPr>
                <w:rFonts w:ascii="Meiryo" w:hAnsi="Meiryo" w:eastAsia="Meiryo"/>
                <w:b w:val="0"/>
                <w:i w:val="0"/>
                <w:sz w:val="18"/>
              </w:rPr>
              <w:t>①通常の取引業者　②　　　　　　　　　　　③　　　　　　　　　　　（複数確保しておく）</w:t>
            </w:r>
          </w:p>
        </w:tc>
      </w:tr>
      <w:tr>
        <w:tc>
          <w:tcPr>
            <w:tcW w:type="dxa" w:w="2381"/>
          </w:tcPr>
          <w:p>
            <w:pPr>
              <w:spacing w:after="0"/>
            </w:pPr>
            <w:r/>
            <w:r>
              <w:rPr>
                <w:rFonts w:ascii="Meiryo" w:hAnsi="Meiryo" w:eastAsia="Meiryo"/>
                <w:b w:val="0"/>
                <w:i w:val="0"/>
                <w:sz w:val="18"/>
              </w:rPr>
              <w:t>職員の健康管理</w:t>
            </w:r>
          </w:p>
        </w:tc>
        <w:tc>
          <w:tcPr>
            <w:tcW w:type="dxa" w:w="7257"/>
          </w:tcPr>
          <w:p>
            <w:pPr>
              <w:spacing w:after="0"/>
            </w:pPr>
            <w:r/>
            <w:r>
              <w:rPr>
                <w:rFonts w:ascii="Meiryo" w:hAnsi="Meiryo" w:eastAsia="Meiryo"/>
                <w:b w:val="0"/>
                <w:i w:val="0"/>
                <w:sz w:val="18"/>
              </w:rPr>
              <w:t>始業前の体温測定と体調確認を日課とする。体調不良時は必ず事前に管理者へ連絡する。</w:t>
            </w:r>
          </w:p>
        </w:tc>
      </w:tr>
      <w:tr>
        <w:tc>
          <w:tcPr>
            <w:tcW w:type="dxa" w:w="2381"/>
          </w:tcPr>
          <w:p>
            <w:pPr>
              <w:spacing w:after="0"/>
            </w:pPr>
            <w:r/>
            <w:r>
              <w:rPr>
                <w:rFonts w:ascii="Meiryo" w:hAnsi="Meiryo" w:eastAsia="Meiryo"/>
                <w:b w:val="0"/>
                <w:i w:val="0"/>
                <w:sz w:val="18"/>
              </w:rPr>
              <w:t>予防接種</w:t>
            </w:r>
          </w:p>
        </w:tc>
        <w:tc>
          <w:tcPr>
            <w:tcW w:type="dxa" w:w="7257"/>
          </w:tcPr>
          <w:p>
            <w:pPr>
              <w:spacing w:after="0"/>
            </w:pPr>
            <w:r/>
            <w:r>
              <w:rPr>
                <w:rFonts w:ascii="Meiryo" w:hAnsi="Meiryo" w:eastAsia="Meiryo"/>
                <w:b w:val="0"/>
                <w:i w:val="0"/>
                <w:sz w:val="18"/>
              </w:rPr>
              <w:t>インフルエンザ等の予防接種について、職員へ情報提供し、接種しやすい環境を整える（強制はしない）。</w:t>
            </w:r>
          </w:p>
        </w:tc>
      </w:tr>
      <w:tr>
        <w:tc>
          <w:tcPr>
            <w:tcW w:type="dxa" w:w="2381"/>
          </w:tcPr>
          <w:p>
            <w:pPr>
              <w:spacing w:after="0"/>
            </w:pPr>
            <w:r/>
            <w:r>
              <w:rPr>
                <w:rFonts w:ascii="Meiryo" w:hAnsi="Meiryo" w:eastAsia="Meiryo"/>
                <w:b w:val="0"/>
                <w:i w:val="0"/>
                <w:sz w:val="18"/>
              </w:rPr>
              <w:t>訪問体制の代替案</w:t>
            </w:r>
          </w:p>
        </w:tc>
        <w:tc>
          <w:tcPr>
            <w:tcW w:type="dxa" w:w="7257"/>
          </w:tcPr>
          <w:p>
            <w:pPr>
              <w:spacing w:after="0"/>
            </w:pPr>
            <w:r/>
            <w:r>
              <w:rPr>
                <w:rFonts w:ascii="Meiryo" w:hAnsi="Meiryo" w:eastAsia="Meiryo"/>
                <w:b w:val="0"/>
                <w:i w:val="0"/>
                <w:sz w:val="18"/>
              </w:rPr>
              <w:t>職員1名が欠けた場合の担当の振り分けをあらかじめ想定しておく（3-4参照）。</w:t>
            </w:r>
          </w:p>
        </w:tc>
      </w:tr>
      <w:tr>
        <w:tc>
          <w:tcPr>
            <w:tcW w:type="dxa" w:w="2381"/>
          </w:tcPr>
          <w:p>
            <w:pPr>
              <w:spacing w:after="0"/>
            </w:pPr>
            <w:r/>
            <w:r>
              <w:rPr>
                <w:rFonts w:ascii="Meiryo" w:hAnsi="Meiryo" w:eastAsia="Meiryo"/>
                <w:b w:val="0"/>
                <w:i w:val="0"/>
                <w:sz w:val="18"/>
              </w:rPr>
              <w:t>利用者・家族への説明文書</w:t>
            </w:r>
          </w:p>
        </w:tc>
        <w:tc>
          <w:tcPr>
            <w:tcW w:type="dxa" w:w="7257"/>
          </w:tcPr>
          <w:p>
            <w:pPr>
              <w:spacing w:after="0"/>
            </w:pPr>
            <w:r/>
            <w:r>
              <w:rPr>
                <w:rFonts w:ascii="Meiryo" w:hAnsi="Meiryo" w:eastAsia="Meiryo"/>
                <w:b w:val="0"/>
                <w:i w:val="0"/>
                <w:sz w:val="18"/>
              </w:rPr>
              <w:t>サービスを縮小せざるを得ない場合の説明文書のひな形を用意しておく。</w:t>
            </w:r>
          </w:p>
        </w:tc>
      </w:tr>
      <w:tr>
        <w:tc>
          <w:tcPr>
            <w:tcW w:type="dxa" w:w="2381"/>
          </w:tcPr>
          <w:p>
            <w:pPr>
              <w:spacing w:after="0"/>
            </w:pPr>
            <w:r/>
            <w:r>
              <w:rPr>
                <w:rFonts w:ascii="Meiryo" w:hAnsi="Meiryo" w:eastAsia="Meiryo"/>
                <w:b w:val="0"/>
                <w:i w:val="0"/>
                <w:sz w:val="18"/>
              </w:rPr>
              <w:t>応援の取り決め</w:t>
            </w:r>
          </w:p>
        </w:tc>
        <w:tc>
          <w:tcPr>
            <w:tcW w:type="dxa" w:w="7257"/>
          </w:tcPr>
          <w:p>
            <w:pPr>
              <w:spacing w:after="0"/>
            </w:pPr>
            <w:r/>
            <w:r>
              <w:rPr>
                <w:rFonts w:ascii="Meiryo" w:hAnsi="Meiryo" w:eastAsia="Meiryo"/>
                <w:b w:val="0"/>
                <w:i w:val="0"/>
                <w:sz w:val="18"/>
              </w:rPr>
              <w:t>訪問看護ステーションみやびとの相互応援について、あらかじめ書面で取り決める。</w:t>
            </w:r>
          </w:p>
        </w:tc>
      </w:tr>
    </w:tbl>
    <w:p>
      <w:pPr>
        <w:spacing w:before="0" w:after="80"/>
      </w:pPr>
    </w:p>
    <w:p>
      <w:pPr>
        <w:spacing w:before="280" w:after="120"/>
        <w:pBdr>
          <w:bottom w:val="single" w:sz="12" w:color="2E5C8A"/>
        </w:pBdr>
      </w:pPr>
      <w:r>
        <w:rPr>
          <w:rFonts w:ascii="Meiryo" w:hAnsi="Meiryo" w:eastAsia="Meiryo"/>
          <w:b/>
          <w:i w:val="0"/>
          <w:color w:val="1F3864"/>
          <w:sz w:val="26"/>
        </w:rPr>
        <w:t>3-3　感染が疑われる／確認されたときの流れ</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時間帯</w:t>
            </w:r>
          </w:p>
        </w:tc>
        <w:tc>
          <w:tcPr>
            <w:tcW w:type="dxa" w:w="1701"/>
            <w:shd w:val="clear" w:fill="2E5C8A"/>
          </w:tcPr>
          <w:p>
            <w:pPr>
              <w:spacing w:after="0"/>
              <w:jc w:val="center"/>
            </w:pPr>
            <w:r/>
            <w:r>
              <w:rPr>
                <w:rFonts w:ascii="Meiryo" w:hAnsi="Meiryo" w:eastAsia="Meiryo"/>
                <w:b/>
                <w:i w:val="0"/>
                <w:color w:val="FFFFFF"/>
                <w:sz w:val="18"/>
              </w:rPr>
              <w:t>誰が</w:t>
            </w:r>
          </w:p>
        </w:tc>
        <w:tc>
          <w:tcPr>
            <w:tcW w:type="dxa" w:w="6236"/>
            <w:shd w:val="clear" w:fill="2E5C8A"/>
          </w:tcPr>
          <w:p>
            <w:pPr>
              <w:spacing w:after="0"/>
              <w:jc w:val="center"/>
            </w:pPr>
            <w:r/>
            <w:r>
              <w:rPr>
                <w:rFonts w:ascii="Meiryo" w:hAnsi="Meiryo" w:eastAsia="Meiryo"/>
                <w:b/>
                <w:i w:val="0"/>
                <w:color w:val="FFFFFF"/>
                <w:sz w:val="18"/>
              </w:rPr>
              <w:t>やること</w:t>
            </w:r>
          </w:p>
        </w:tc>
      </w:tr>
      <w:tr>
        <w:tc>
          <w:tcPr>
            <w:tcW w:type="dxa" w:w="1701"/>
          </w:tcPr>
          <w:p>
            <w:pPr>
              <w:spacing w:after="0"/>
            </w:pPr>
            <w:r/>
            <w:r>
              <w:rPr>
                <w:rFonts w:ascii="Meiryo" w:hAnsi="Meiryo" w:eastAsia="Meiryo"/>
                <w:b w:val="0"/>
                <w:i w:val="0"/>
                <w:sz w:val="18"/>
              </w:rPr>
              <w:t>判明時</w:t>
            </w:r>
          </w:p>
        </w:tc>
        <w:tc>
          <w:tcPr>
            <w:tcW w:type="dxa" w:w="1701"/>
          </w:tcPr>
          <w:p>
            <w:pPr>
              <w:spacing w:after="0"/>
            </w:pPr>
            <w:r/>
            <w:r>
              <w:rPr>
                <w:rFonts w:ascii="Meiryo" w:hAnsi="Meiryo" w:eastAsia="Meiryo"/>
                <w:b w:val="0"/>
                <w:i w:val="0"/>
                <w:sz w:val="18"/>
              </w:rPr>
              <w:t>気づいた職員</w:t>
            </w:r>
          </w:p>
        </w:tc>
        <w:tc>
          <w:tcPr>
            <w:tcW w:type="dxa" w:w="6236"/>
          </w:tcPr>
          <w:p>
            <w:pPr>
              <w:spacing w:after="0"/>
            </w:pPr>
            <w:r/>
            <w:r>
              <w:rPr>
                <w:rFonts w:ascii="Meiryo" w:hAnsi="Meiryo" w:eastAsia="Meiryo"/>
                <w:b w:val="0"/>
                <w:i w:val="0"/>
                <w:sz w:val="18"/>
              </w:rPr>
              <w:t>管理者に連絡する。利用者の場合は業務マニュアル第1章1-2、職員の場合は1-4に従う。</w:t>
            </w:r>
          </w:p>
        </w:tc>
      </w:tr>
      <w:tr>
        <w:tc>
          <w:tcPr>
            <w:tcW w:type="dxa" w:w="1701"/>
          </w:tcPr>
          <w:p>
            <w:pPr>
              <w:spacing w:after="0"/>
            </w:pPr>
            <w:r/>
            <w:r>
              <w:rPr>
                <w:rFonts w:ascii="Meiryo" w:hAnsi="Meiryo" w:eastAsia="Meiryo"/>
                <w:b w:val="0"/>
                <w:i w:val="0"/>
                <w:sz w:val="18"/>
              </w:rPr>
              <w:t>同日</w:t>
            </w:r>
          </w:p>
        </w:tc>
        <w:tc>
          <w:tcPr>
            <w:tcW w:type="dxa" w:w="1701"/>
          </w:tcPr>
          <w:p>
            <w:pPr>
              <w:spacing w:after="0"/>
            </w:pPr>
            <w:r/>
            <w:r>
              <w:rPr>
                <w:rFonts w:ascii="Meiryo" w:hAnsi="Meiryo" w:eastAsia="Meiryo"/>
                <w:b w:val="0"/>
                <w:i w:val="0"/>
                <w:sz w:val="18"/>
              </w:rPr>
              <w:t>BCP責任者</w:t>
            </w:r>
          </w:p>
        </w:tc>
        <w:tc>
          <w:tcPr>
            <w:tcW w:type="dxa" w:w="6236"/>
          </w:tcPr>
          <w:p>
            <w:pPr>
              <w:spacing w:after="0"/>
            </w:pPr>
            <w:r/>
            <w:r>
              <w:rPr>
                <w:rFonts w:ascii="Meiryo" w:hAnsi="Meiryo" w:eastAsia="Meiryo"/>
                <w:b w:val="0"/>
                <w:i w:val="0"/>
                <w:sz w:val="18"/>
              </w:rPr>
              <w:t>①感染の広がりの可能性を把握する（誰が誰と接触したか、どの利用者宅を訪問したか）。②BCPの発動を判断する。</w:t>
            </w:r>
          </w:p>
        </w:tc>
      </w:tr>
      <w:tr>
        <w:tc>
          <w:tcPr>
            <w:tcW w:type="dxa" w:w="1701"/>
          </w:tcPr>
          <w:p>
            <w:pPr>
              <w:spacing w:after="0"/>
            </w:pPr>
            <w:r/>
            <w:r>
              <w:rPr>
                <w:rFonts w:ascii="Meiryo" w:hAnsi="Meiryo" w:eastAsia="Meiryo"/>
                <w:b w:val="0"/>
                <w:i w:val="0"/>
                <w:sz w:val="18"/>
              </w:rPr>
              <w:t>同日</w:t>
            </w:r>
          </w:p>
        </w:tc>
        <w:tc>
          <w:tcPr>
            <w:tcW w:type="dxa" w:w="1701"/>
          </w:tcPr>
          <w:p>
            <w:pPr>
              <w:spacing w:after="0"/>
            </w:pPr>
            <w:r/>
            <w:r>
              <w:rPr>
                <w:rFonts w:ascii="Meiryo" w:hAnsi="Meiryo" w:eastAsia="Meiryo"/>
                <w:b w:val="0"/>
                <w:i w:val="0"/>
                <w:sz w:val="18"/>
              </w:rPr>
              <w:t>外部連絡担当</w:t>
            </w:r>
          </w:p>
        </w:tc>
        <w:tc>
          <w:tcPr>
            <w:tcW w:type="dxa" w:w="6236"/>
          </w:tcPr>
          <w:p>
            <w:pPr>
              <w:spacing w:after="0"/>
            </w:pPr>
            <w:r/>
            <w:r>
              <w:rPr>
                <w:rFonts w:ascii="Meiryo" w:hAnsi="Meiryo" w:eastAsia="Meiryo"/>
                <w:b w:val="0"/>
                <w:i w:val="0"/>
                <w:sz w:val="18"/>
              </w:rPr>
              <w:t>主治医、居宅介護支援事業所に連絡する。集団発生が疑われる場合は鴻巣保健所に相談する。</w:t>
            </w:r>
          </w:p>
        </w:tc>
      </w:tr>
      <w:tr>
        <w:tc>
          <w:tcPr>
            <w:tcW w:type="dxa" w:w="1701"/>
          </w:tcPr>
          <w:p>
            <w:pPr>
              <w:spacing w:after="0"/>
            </w:pPr>
            <w:r/>
            <w:r>
              <w:rPr>
                <w:rFonts w:ascii="Meiryo" w:hAnsi="Meiryo" w:eastAsia="Meiryo"/>
                <w:b w:val="0"/>
                <w:i w:val="0"/>
                <w:sz w:val="18"/>
              </w:rPr>
              <w:t>同日</w:t>
            </w:r>
          </w:p>
        </w:tc>
        <w:tc>
          <w:tcPr>
            <w:tcW w:type="dxa" w:w="1701"/>
          </w:tcPr>
          <w:p>
            <w:pPr>
              <w:spacing w:after="0"/>
            </w:pPr>
            <w:r/>
            <w:r>
              <w:rPr>
                <w:rFonts w:ascii="Meiryo" w:hAnsi="Meiryo" w:eastAsia="Meiryo"/>
                <w:b w:val="0"/>
                <w:i w:val="0"/>
                <w:sz w:val="18"/>
              </w:rPr>
              <w:t>BCP責任者</w:t>
            </w:r>
          </w:p>
        </w:tc>
        <w:tc>
          <w:tcPr>
            <w:tcW w:type="dxa" w:w="6236"/>
          </w:tcPr>
          <w:p>
            <w:pPr>
              <w:spacing w:after="0"/>
            </w:pPr>
            <w:r/>
            <w:r>
              <w:rPr>
                <w:rFonts w:ascii="Meiryo" w:hAnsi="Meiryo" w:eastAsia="Meiryo"/>
                <w:b w:val="0"/>
                <w:i w:val="0"/>
                <w:sz w:val="18"/>
              </w:rPr>
              <w:t>稼働できる職員数を確定し、3-4の基準で訪問体制を組み替える。</w:t>
            </w:r>
          </w:p>
        </w:tc>
      </w:tr>
      <w:tr>
        <w:tc>
          <w:tcPr>
            <w:tcW w:type="dxa" w:w="1701"/>
          </w:tcPr>
          <w:p>
            <w:pPr>
              <w:spacing w:after="0"/>
            </w:pPr>
            <w:r/>
            <w:r>
              <w:rPr>
                <w:rFonts w:ascii="Meiryo" w:hAnsi="Meiryo" w:eastAsia="Meiryo"/>
                <w:b w:val="0"/>
                <w:i w:val="0"/>
                <w:sz w:val="18"/>
              </w:rPr>
              <w:t>翌日以降</w:t>
            </w:r>
          </w:p>
        </w:tc>
        <w:tc>
          <w:tcPr>
            <w:tcW w:type="dxa" w:w="1701"/>
          </w:tcPr>
          <w:p>
            <w:pPr>
              <w:spacing w:after="0"/>
            </w:pPr>
            <w:r/>
            <w:r>
              <w:rPr>
                <w:rFonts w:ascii="Meiryo" w:hAnsi="Meiryo" w:eastAsia="Meiryo"/>
                <w:b w:val="0"/>
                <w:i w:val="0"/>
                <w:sz w:val="18"/>
              </w:rPr>
              <w:t>BCP責任者</w:t>
            </w:r>
          </w:p>
        </w:tc>
        <w:tc>
          <w:tcPr>
            <w:tcW w:type="dxa" w:w="6236"/>
          </w:tcPr>
          <w:p>
            <w:pPr>
              <w:spacing w:after="0"/>
            </w:pPr>
            <w:r/>
            <w:r>
              <w:rPr>
                <w:rFonts w:ascii="Meiryo" w:hAnsi="Meiryo" w:eastAsia="Meiryo"/>
                <w:b w:val="0"/>
                <w:i w:val="0"/>
                <w:sz w:val="18"/>
              </w:rPr>
              <w:t>毎日、職員の健康状態と稼働可否を確認し、体制を見直す。</w:t>
            </w:r>
          </w:p>
        </w:tc>
      </w:tr>
      <w:tr>
        <w:tc>
          <w:tcPr>
            <w:tcW w:type="dxa" w:w="1701"/>
          </w:tcPr>
          <w:p>
            <w:pPr>
              <w:spacing w:after="0"/>
            </w:pPr>
            <w:r/>
            <w:r>
              <w:rPr>
                <w:rFonts w:ascii="Meiryo" w:hAnsi="Meiryo" w:eastAsia="Meiryo"/>
                <w:b w:val="0"/>
                <w:i w:val="0"/>
                <w:sz w:val="18"/>
              </w:rPr>
              <w:t>終息時</w:t>
            </w:r>
          </w:p>
        </w:tc>
        <w:tc>
          <w:tcPr>
            <w:tcW w:type="dxa" w:w="1701"/>
          </w:tcPr>
          <w:p>
            <w:pPr>
              <w:spacing w:after="0"/>
            </w:pPr>
            <w:r/>
            <w:r>
              <w:rPr>
                <w:rFonts w:ascii="Meiryo" w:hAnsi="Meiryo" w:eastAsia="Meiryo"/>
                <w:b w:val="0"/>
                <w:i w:val="0"/>
                <w:sz w:val="18"/>
              </w:rPr>
              <w:t>BCP責任者</w:t>
            </w:r>
          </w:p>
        </w:tc>
        <w:tc>
          <w:tcPr>
            <w:tcW w:type="dxa" w:w="6236"/>
          </w:tcPr>
          <w:p>
            <w:pPr>
              <w:spacing w:after="0"/>
            </w:pPr>
            <w:r/>
            <w:r>
              <w:rPr>
                <w:rFonts w:ascii="Meiryo" w:hAnsi="Meiryo" w:eastAsia="Meiryo"/>
                <w:b w:val="0"/>
                <w:i w:val="0"/>
                <w:sz w:val="18"/>
              </w:rPr>
              <w:t>通常体制への復帰を判断し、記録する。経験した課題をBCPに反映する。</w:t>
            </w:r>
          </w:p>
        </w:tc>
      </w:tr>
    </w:tbl>
    <w:p>
      <w:pPr>
        <w:spacing w:before="0" w:after="80"/>
      </w:pPr>
    </w:p>
    <w:p>
      <w:pPr>
        <w:spacing w:before="280" w:after="120"/>
        <w:pBdr>
          <w:bottom w:val="single" w:sz="12" w:color="2E5C8A"/>
        </w:pBdr>
      </w:pPr>
      <w:r>
        <w:rPr>
          <w:rFonts w:ascii="Meiryo" w:hAnsi="Meiryo" w:eastAsia="Meiryo"/>
          <w:b/>
          <w:i w:val="0"/>
          <w:color w:val="1F3864"/>
          <w:sz w:val="26"/>
        </w:rPr>
        <w:t>3-4　人員が減ったときの体制（この事業所の要）</w:t>
      </w:r>
    </w:p>
    <w:tbl>
      <w:tblPr>
        <w:tblStyle w:val="TableGrid"/>
        <w:tblW w:type="auto" w:w="0"/>
        <w:jc w:val="center"/>
        <w:tblLook w:firstColumn="1" w:firstRow="1" w:lastColumn="0" w:lastRow="0" w:noHBand="0" w:noVBand="1" w:val="04A0"/>
      </w:tblPr>
      <w:tblGrid>
        <w:gridCol w:w="3400"/>
        <w:gridCol w:w="3400"/>
        <w:gridCol w:w="3400"/>
      </w:tblGrid>
      <w:tr>
        <w:tc>
          <w:tcPr>
            <w:tcW w:type="dxa" w:w="1587"/>
            <w:shd w:val="clear" w:fill="2E5C8A"/>
          </w:tcPr>
          <w:p>
            <w:pPr>
              <w:spacing w:after="0"/>
              <w:jc w:val="center"/>
            </w:pPr>
            <w:r/>
            <w:r>
              <w:rPr>
                <w:rFonts w:ascii="Meiryo" w:hAnsi="Meiryo" w:eastAsia="Meiryo"/>
                <w:b/>
                <w:i w:val="0"/>
                <w:color w:val="FFFFFF"/>
                <w:sz w:val="18"/>
              </w:rPr>
              <w:t>稼働できる人数</w:t>
            </w:r>
          </w:p>
        </w:tc>
        <w:tc>
          <w:tcPr>
            <w:tcW w:type="dxa" w:w="1587"/>
            <w:shd w:val="clear" w:fill="2E5C8A"/>
          </w:tcPr>
          <w:p>
            <w:pPr>
              <w:spacing w:after="0"/>
              <w:jc w:val="center"/>
            </w:pPr>
            <w:r/>
            <w:r>
              <w:rPr>
                <w:rFonts w:ascii="Meiryo" w:hAnsi="Meiryo" w:eastAsia="Meiryo"/>
                <w:b/>
                <w:i w:val="0"/>
                <w:color w:val="FFFFFF"/>
                <w:sz w:val="18"/>
              </w:rPr>
              <w:t>訪問体制</w:t>
            </w:r>
          </w:p>
        </w:tc>
        <w:tc>
          <w:tcPr>
            <w:tcW w:type="dxa" w:w="6463"/>
            <w:shd w:val="clear" w:fill="2E5C8A"/>
          </w:tcPr>
          <w:p>
            <w:pPr>
              <w:spacing w:after="0"/>
              <w:jc w:val="center"/>
            </w:pPr>
            <w:r/>
            <w:r>
              <w:rPr>
                <w:rFonts w:ascii="Meiryo" w:hAnsi="Meiryo" w:eastAsia="Meiryo"/>
                <w:b/>
                <w:i w:val="0"/>
                <w:color w:val="FFFFFF"/>
                <w:sz w:val="18"/>
              </w:rPr>
              <w:t>具体的な対応</w:t>
            </w:r>
          </w:p>
        </w:tc>
      </w:tr>
      <w:tr>
        <w:tc>
          <w:tcPr>
            <w:tcW w:type="dxa" w:w="1587"/>
          </w:tcPr>
          <w:p>
            <w:pPr>
              <w:spacing w:after="0"/>
              <w:jc w:val="center"/>
            </w:pPr>
            <w:r/>
            <w:r>
              <w:rPr>
                <w:rFonts w:ascii="Meiryo" w:hAnsi="Meiryo" w:eastAsia="Meiryo"/>
                <w:b w:val="0"/>
                <w:i w:val="0"/>
                <w:sz w:val="18"/>
              </w:rPr>
              <w:t>3名（通常）</w:t>
            </w:r>
          </w:p>
        </w:tc>
        <w:tc>
          <w:tcPr>
            <w:tcW w:type="dxa" w:w="1587"/>
          </w:tcPr>
          <w:p>
            <w:pPr>
              <w:spacing w:after="0"/>
              <w:jc w:val="center"/>
            </w:pPr>
            <w:r/>
            <w:r>
              <w:rPr>
                <w:rFonts w:ascii="Meiryo" w:hAnsi="Meiryo" w:eastAsia="Meiryo"/>
                <w:b w:val="0"/>
                <w:i w:val="0"/>
                <w:sz w:val="18"/>
              </w:rPr>
              <w:t>通常どおり</w:t>
            </w:r>
          </w:p>
        </w:tc>
        <w:tc>
          <w:tcPr>
            <w:tcW w:type="dxa" w:w="6463"/>
          </w:tcPr>
          <w:p>
            <w:pPr>
              <w:spacing w:after="0"/>
            </w:pPr>
            <w:r/>
            <w:r>
              <w:rPr>
                <w:rFonts w:ascii="Meiryo" w:hAnsi="Meiryo" w:eastAsia="Meiryo"/>
                <w:b w:val="0"/>
                <w:i w:val="0"/>
                <w:sz w:val="18"/>
              </w:rPr>
              <w:t>全利用者に予定どおり訪問する。</w:t>
            </w:r>
          </w:p>
        </w:tc>
      </w:tr>
      <w:tr>
        <w:tc>
          <w:tcPr>
            <w:tcW w:type="dxa" w:w="1587"/>
          </w:tcPr>
          <w:p>
            <w:pPr>
              <w:spacing w:after="0"/>
              <w:jc w:val="center"/>
            </w:pPr>
            <w:r/>
            <w:r>
              <w:rPr>
                <w:rFonts w:ascii="Meiryo" w:hAnsi="Meiryo" w:eastAsia="Meiryo"/>
                <w:b w:val="0"/>
                <w:i w:val="0"/>
                <w:sz w:val="18"/>
              </w:rPr>
              <w:t>2名</w:t>
            </w:r>
          </w:p>
        </w:tc>
        <w:tc>
          <w:tcPr>
            <w:tcW w:type="dxa" w:w="1587"/>
          </w:tcPr>
          <w:p>
            <w:pPr>
              <w:spacing w:after="0"/>
              <w:jc w:val="center"/>
            </w:pPr>
            <w:r/>
            <w:r>
              <w:rPr>
                <w:rFonts w:ascii="Meiryo" w:hAnsi="Meiryo" w:eastAsia="Meiryo"/>
                <w:b w:val="0"/>
                <w:i w:val="0"/>
                <w:sz w:val="18"/>
              </w:rPr>
              <w:t>一部縮小</w:t>
            </w:r>
          </w:p>
        </w:tc>
        <w:tc>
          <w:tcPr>
            <w:tcW w:type="dxa" w:w="6463"/>
          </w:tcPr>
          <w:p>
            <w:pPr>
              <w:spacing w:after="0"/>
            </w:pPr>
            <w:r/>
            <w:r>
              <w:rPr>
                <w:rFonts w:ascii="Meiryo" w:hAnsi="Meiryo" w:eastAsia="Meiryo"/>
                <w:b w:val="0"/>
                <w:i w:val="0"/>
                <w:sz w:val="18"/>
              </w:rPr>
              <w:t>・Aランクは予定どおり訪問。</w:t>
            </w:r>
          </w:p>
          <w:p>
            <w:pPr>
              <w:spacing w:after="0"/>
            </w:pPr>
            <w:r>
              <w:rPr>
                <w:rFonts w:ascii="Meiryo" w:hAnsi="Meiryo" w:eastAsia="Meiryo"/>
                <w:b w:val="0"/>
                <w:i w:val="0"/>
                <w:sz w:val="18"/>
              </w:rPr>
              <w:t>・Bランクは訪問頻度を落とすか、状態が安定していれば電話確認に切り替える。</w:t>
            </w:r>
          </w:p>
          <w:p>
            <w:pPr>
              <w:spacing w:after="0"/>
            </w:pPr>
            <w:r>
              <w:rPr>
                <w:rFonts w:ascii="Meiryo" w:hAnsi="Meiryo" w:eastAsia="Meiryo"/>
                <w:b w:val="0"/>
                <w:i w:val="0"/>
                <w:sz w:val="18"/>
              </w:rPr>
              <w:t>・Cランクは訪問を延期し、電話で状態を確認する。</w:t>
            </w:r>
          </w:p>
          <w:p>
            <w:pPr>
              <w:spacing w:after="0"/>
            </w:pPr>
            <w:r>
              <w:rPr>
                <w:rFonts w:ascii="Meiryo" w:hAnsi="Meiryo" w:eastAsia="Meiryo"/>
                <w:b w:val="0"/>
                <w:i w:val="0"/>
                <w:sz w:val="18"/>
              </w:rPr>
              <w:t>・新規受入れを停止する。</w:t>
            </w:r>
          </w:p>
          <w:p>
            <w:pPr>
              <w:spacing w:after="0"/>
            </w:pPr>
            <w:r>
              <w:rPr>
                <w:rFonts w:ascii="Meiryo" w:hAnsi="Meiryo" w:eastAsia="Meiryo"/>
                <w:b w:val="0"/>
                <w:i w:val="0"/>
                <w:sz w:val="18"/>
              </w:rPr>
              <w:t>・計画書・報告書の提出期限について主治医・ケアマネジャーに相談する。</w:t>
            </w:r>
          </w:p>
        </w:tc>
      </w:tr>
      <w:tr>
        <w:tc>
          <w:tcPr>
            <w:tcW w:type="dxa" w:w="1587"/>
          </w:tcPr>
          <w:p>
            <w:pPr>
              <w:spacing w:after="0"/>
              <w:jc w:val="center"/>
            </w:pPr>
            <w:r/>
            <w:r>
              <w:rPr>
                <w:rFonts w:ascii="Meiryo" w:hAnsi="Meiryo" w:eastAsia="Meiryo"/>
                <w:b w:val="0"/>
                <w:i w:val="0"/>
                <w:sz w:val="18"/>
              </w:rPr>
              <w:t>1名</w:t>
            </w:r>
          </w:p>
        </w:tc>
        <w:tc>
          <w:tcPr>
            <w:tcW w:type="dxa" w:w="1587"/>
          </w:tcPr>
          <w:p>
            <w:pPr>
              <w:spacing w:after="0"/>
              <w:jc w:val="center"/>
            </w:pPr>
            <w:r/>
            <w:r>
              <w:rPr>
                <w:rFonts w:ascii="Meiryo" w:hAnsi="Meiryo" w:eastAsia="Meiryo"/>
                <w:b w:val="0"/>
                <w:i w:val="0"/>
                <w:sz w:val="18"/>
              </w:rPr>
              <w:t>大幅縮小</w:t>
            </w:r>
          </w:p>
        </w:tc>
        <w:tc>
          <w:tcPr>
            <w:tcW w:type="dxa" w:w="6463"/>
          </w:tcPr>
          <w:p>
            <w:pPr>
              <w:spacing w:after="0"/>
            </w:pPr>
            <w:r/>
            <w:r>
              <w:rPr>
                <w:rFonts w:ascii="Meiryo" w:hAnsi="Meiryo" w:eastAsia="Meiryo"/>
                <w:b w:val="0"/>
                <w:i w:val="0"/>
                <w:sz w:val="18"/>
              </w:rPr>
              <w:t>・Aランクのみ訪問する。</w:t>
            </w:r>
          </w:p>
          <w:p>
            <w:pPr>
              <w:spacing w:after="0"/>
            </w:pPr>
            <w:r>
              <w:rPr>
                <w:rFonts w:ascii="Meiryo" w:hAnsi="Meiryo" w:eastAsia="Meiryo"/>
                <w:b w:val="0"/>
                <w:i w:val="0"/>
                <w:sz w:val="18"/>
              </w:rPr>
              <w:t>・B・Cランクは電話確認に切り替え、家族・ヘルパー等に状況確認を依頼する。</w:t>
            </w:r>
          </w:p>
          <w:p>
            <w:pPr>
              <w:spacing w:after="0"/>
            </w:pPr>
            <w:r>
              <w:rPr>
                <w:rFonts w:ascii="Meiryo" w:hAnsi="Meiryo" w:eastAsia="Meiryo"/>
                <w:b w:val="0"/>
                <w:i w:val="0"/>
                <w:sz w:val="18"/>
              </w:rPr>
              <w:t>・24時間対応の継続可否を判断し、困難な場合は利用者・家族・ケアマネジャーに事前に説明する。</w:t>
            </w:r>
          </w:p>
          <w:p>
            <w:pPr>
              <w:spacing w:after="0"/>
            </w:pPr>
            <w:r>
              <w:rPr>
                <w:rFonts w:ascii="Meiryo" w:hAnsi="Meiryo" w:eastAsia="Meiryo"/>
                <w:b w:val="0"/>
                <w:i w:val="0"/>
                <w:sz w:val="18"/>
              </w:rPr>
              <w:t>・応援協定先に応援を要請する。</w:t>
            </w:r>
          </w:p>
          <w:p>
            <w:pPr>
              <w:spacing w:after="0"/>
            </w:pPr>
            <w:r>
              <w:rPr>
                <w:rFonts w:ascii="Meiryo" w:hAnsi="Meiryo" w:eastAsia="Meiryo"/>
                <w:b w:val="0"/>
                <w:i w:val="0"/>
                <w:sz w:val="18"/>
              </w:rPr>
              <w:t>・上尾市高齢介護課に状況を報告し、対応を相談する。</w:t>
            </w:r>
          </w:p>
        </w:tc>
      </w:tr>
      <w:tr>
        <w:tc>
          <w:tcPr>
            <w:tcW w:type="dxa" w:w="1587"/>
          </w:tcPr>
          <w:p>
            <w:pPr>
              <w:spacing w:after="0"/>
              <w:jc w:val="center"/>
            </w:pPr>
            <w:r/>
            <w:r>
              <w:rPr>
                <w:rFonts w:ascii="Meiryo" w:hAnsi="Meiryo" w:eastAsia="Meiryo"/>
                <w:b w:val="0"/>
                <w:i w:val="0"/>
                <w:sz w:val="18"/>
              </w:rPr>
              <w:t>0名</w:t>
            </w:r>
          </w:p>
        </w:tc>
        <w:tc>
          <w:tcPr>
            <w:tcW w:type="dxa" w:w="1587"/>
          </w:tcPr>
          <w:p>
            <w:pPr>
              <w:spacing w:after="0"/>
              <w:jc w:val="center"/>
            </w:pPr>
            <w:r/>
            <w:r>
              <w:rPr>
                <w:rFonts w:ascii="Meiryo" w:hAnsi="Meiryo" w:eastAsia="Meiryo"/>
                <w:b w:val="0"/>
                <w:i w:val="0"/>
                <w:sz w:val="18"/>
              </w:rPr>
              <w:t>提供停止</w:t>
            </w:r>
          </w:p>
        </w:tc>
        <w:tc>
          <w:tcPr>
            <w:tcW w:type="dxa" w:w="6463"/>
          </w:tcPr>
          <w:p>
            <w:pPr>
              <w:spacing w:after="0"/>
            </w:pPr>
            <w:r/>
            <w:r>
              <w:rPr>
                <w:rFonts w:ascii="Meiryo" w:hAnsi="Meiryo" w:eastAsia="Meiryo"/>
                <w:b w:val="0"/>
                <w:i w:val="0"/>
                <w:sz w:val="18"/>
              </w:rPr>
              <w:t>・全利用者・家族・居宅介護支援事業所・主治医に速やかに連絡する。</w:t>
            </w:r>
          </w:p>
          <w:p>
            <w:pPr>
              <w:spacing w:after="0"/>
            </w:pPr>
            <w:r>
              <w:rPr>
                <w:rFonts w:ascii="Meiryo" w:hAnsi="Meiryo" w:eastAsia="Meiryo"/>
                <w:b w:val="0"/>
                <w:i w:val="0"/>
                <w:sz w:val="18"/>
              </w:rPr>
              <w:t>・上尾市高齢介護課に報告し、指示を受ける。</w:t>
            </w:r>
          </w:p>
          <w:p>
            <w:pPr>
              <w:spacing w:after="0"/>
            </w:pPr>
            <w:r>
              <w:rPr>
                <w:rFonts w:ascii="Meiryo" w:hAnsi="Meiryo" w:eastAsia="Meiryo"/>
                <w:b w:val="0"/>
                <w:i w:val="0"/>
                <w:sz w:val="18"/>
              </w:rPr>
              <w:t>・応援協定先および地域の他の訪問看護ステーションに、代替の訪問を依頼する。</w:t>
            </w:r>
          </w:p>
          <w:p>
            <w:pPr>
              <w:spacing w:after="0"/>
            </w:pPr>
            <w:r>
              <w:rPr>
                <w:rFonts w:ascii="Meiryo" w:hAnsi="Meiryo" w:eastAsia="Meiryo"/>
                <w:b w:val="0"/>
                <w:i w:val="0"/>
                <w:sz w:val="18"/>
              </w:rPr>
              <w:t>・再開の見込みを随時連絡する。</w:t>
            </w:r>
          </w:p>
        </w:tc>
      </w:tr>
    </w:tbl>
    <w:p>
      <w:pPr>
        <w:spacing w:before="0" w:after="80"/>
        <w:ind w:left="170"/>
      </w:pPr>
      <w:r>
        <w:rPr>
          <w:rFonts w:ascii="Meiryo" w:hAnsi="Meiryo" w:eastAsia="Meiryo"/>
          <w:b w:val="0"/>
          <w:i w:val="0"/>
          <w:color w:val="C00000"/>
          <w:sz w:val="18"/>
        </w:rPr>
        <w:t>※「1名」「0名」は実際に起こりえます。そのとき誰に何を頼むかを平常時に決めておかないと、当日は動けません。応援協定先との事前の取り決めと、利用者・家族への説明文書の準備が、この事業所のBCPで最も効果の大きい対策です。</w:t>
      </w:r>
    </w:p>
    <w:p>
      <w:pPr>
        <w:spacing w:before="280" w:after="120"/>
        <w:pBdr>
          <w:bottom w:val="single" w:sz="12" w:color="2E5C8A"/>
        </w:pBdr>
      </w:pPr>
      <w:r>
        <w:rPr>
          <w:rFonts w:ascii="Meiryo" w:hAnsi="Meiryo" w:eastAsia="Meiryo"/>
          <w:b/>
          <w:i w:val="0"/>
          <w:color w:val="1F3864"/>
          <w:sz w:val="26"/>
        </w:rPr>
        <w:t>3-5　訪問を継続する場合の感染対策</w:t>
      </w:r>
    </w:p>
    <w:p>
      <w:pPr>
        <w:spacing w:before="0" w:after="40"/>
        <w:ind w:left="283"/>
      </w:pPr>
      <w:r>
        <w:rPr>
          <w:rFonts w:ascii="Meiryo" w:hAnsi="Meiryo" w:eastAsia="Meiryo"/>
          <w:b w:val="0"/>
          <w:i w:val="0"/>
          <w:sz w:val="20"/>
        </w:rPr>
        <w:t>・感染が確認された、または疑われる利用者への訪問は、その日の最後にする。</w:t>
      </w:r>
    </w:p>
    <w:p>
      <w:pPr>
        <w:spacing w:before="0" w:after="40"/>
        <w:ind w:left="283"/>
      </w:pPr>
      <w:r>
        <w:rPr>
          <w:rFonts w:ascii="Meiryo" w:hAnsi="Meiryo" w:eastAsia="Meiryo"/>
          <w:b w:val="0"/>
          <w:i w:val="0"/>
          <w:sz w:val="20"/>
        </w:rPr>
        <w:t>・担当者を固定し、複数の職員が出入りしないようにする。</w:t>
      </w:r>
    </w:p>
    <w:p>
      <w:pPr>
        <w:spacing w:before="0" w:after="40"/>
        <w:ind w:left="283"/>
      </w:pPr>
      <w:r>
        <w:rPr>
          <w:rFonts w:ascii="Meiryo" w:hAnsi="Meiryo" w:eastAsia="Meiryo"/>
          <w:b w:val="0"/>
          <w:i w:val="0"/>
          <w:sz w:val="20"/>
        </w:rPr>
        <w:t>・個人防護具は訪問ごとに交換し、車内で着替える。使用済みは密閉して持ち帰る。</w:t>
      </w:r>
    </w:p>
    <w:p>
      <w:pPr>
        <w:spacing w:before="0" w:after="40"/>
        <w:ind w:left="283"/>
      </w:pPr>
      <w:r>
        <w:rPr>
          <w:rFonts w:ascii="Meiryo" w:hAnsi="Meiryo" w:eastAsia="Meiryo"/>
          <w:b w:val="0"/>
          <w:i w:val="0"/>
          <w:sz w:val="20"/>
        </w:rPr>
        <w:t>・訪問時間を必要最小限にし、換気を行う。</w:t>
      </w:r>
    </w:p>
    <w:p>
      <w:pPr>
        <w:spacing w:before="0" w:after="40"/>
        <w:ind w:left="283"/>
      </w:pPr>
      <w:r>
        <w:rPr>
          <w:rFonts w:ascii="Meiryo" w:hAnsi="Meiryo" w:eastAsia="Meiryo"/>
          <w:b w:val="0"/>
          <w:i w:val="0"/>
          <w:sz w:val="20"/>
        </w:rPr>
        <w:t>・訪問した職員は、自身の体調を14日間程度は特に注意して観察する。</w:t>
      </w:r>
    </w:p>
    <w:p>
      <w:pPr>
        <w:spacing w:before="280" w:after="120"/>
        <w:pBdr>
          <w:bottom w:val="single" w:sz="12" w:color="2E5C8A"/>
        </w:pBdr>
      </w:pPr>
      <w:r>
        <w:rPr>
          <w:rFonts w:ascii="Meiryo" w:hAnsi="Meiryo" w:eastAsia="Meiryo"/>
          <w:b/>
          <w:i w:val="0"/>
          <w:color w:val="1F3864"/>
          <w:sz w:val="26"/>
        </w:rPr>
        <w:t>3-6　利用者・家族への説明</w:t>
      </w:r>
    </w:p>
    <w:p>
      <w:pPr>
        <w:spacing w:before="0" w:after="80"/>
      </w:pPr>
      <w:r>
        <w:rPr>
          <w:rFonts w:ascii="Meiryo" w:hAnsi="Meiryo" w:eastAsia="Meiryo"/>
          <w:b w:val="0"/>
          <w:i w:val="0"/>
          <w:sz w:val="20"/>
        </w:rPr>
        <w:t>サービスを縮小・停止する場合は、次の内容を伝えます。口頭だけでなく、文書を渡すか記録に残してください。</w:t>
      </w:r>
    </w:p>
    <w:p>
      <w:pPr>
        <w:spacing w:before="0" w:after="40"/>
        <w:ind w:left="283"/>
      </w:pPr>
      <w:r>
        <w:rPr>
          <w:rFonts w:ascii="Meiryo" w:hAnsi="Meiryo" w:eastAsia="Meiryo"/>
          <w:b w:val="0"/>
          <w:i w:val="0"/>
          <w:sz w:val="20"/>
        </w:rPr>
        <w:t>・現在の状況（職員の感染等により、通常の体制がとれないこと）</w:t>
      </w:r>
    </w:p>
    <w:p>
      <w:pPr>
        <w:spacing w:before="0" w:after="40"/>
        <w:ind w:left="283"/>
      </w:pPr>
      <w:r>
        <w:rPr>
          <w:rFonts w:ascii="Meiryo" w:hAnsi="Meiryo" w:eastAsia="Meiryo"/>
          <w:b w:val="0"/>
          <w:i w:val="0"/>
          <w:sz w:val="20"/>
        </w:rPr>
        <w:t>・いつから、どの程度、訪問の内容や頻度が変わるか</w:t>
      </w:r>
    </w:p>
    <w:p>
      <w:pPr>
        <w:spacing w:before="0" w:after="40"/>
        <w:ind w:left="283"/>
      </w:pPr>
      <w:r>
        <w:rPr>
          <w:rFonts w:ascii="Meiryo" w:hAnsi="Meiryo" w:eastAsia="Meiryo"/>
          <w:b w:val="0"/>
          <w:i w:val="0"/>
          <w:sz w:val="20"/>
        </w:rPr>
        <w:t>・代わりにどう対応するか（電話での確認、家族への指導、他事業所への依頼）</w:t>
      </w:r>
    </w:p>
    <w:p>
      <w:pPr>
        <w:spacing w:before="0" w:after="40"/>
        <w:ind w:left="283"/>
      </w:pPr>
      <w:r>
        <w:rPr>
          <w:rFonts w:ascii="Meiryo" w:hAnsi="Meiryo" w:eastAsia="Meiryo"/>
          <w:b w:val="0"/>
          <w:i w:val="0"/>
          <w:sz w:val="20"/>
        </w:rPr>
        <w:t>・困ったときの連絡先</w:t>
      </w:r>
    </w:p>
    <w:p>
      <w:pPr>
        <w:spacing w:before="0" w:after="40"/>
        <w:ind w:left="283"/>
      </w:pPr>
      <w:r>
        <w:rPr>
          <w:rFonts w:ascii="Meiryo" w:hAnsi="Meiryo" w:eastAsia="Meiryo"/>
          <w:b w:val="0"/>
          <w:i w:val="0"/>
          <w:sz w:val="20"/>
        </w:rPr>
        <w:t>・再開の見込み</w:t>
      </w:r>
    </w:p>
    <w:p>
      <w:pPr>
        <w:spacing w:before="280" w:after="120"/>
        <w:pBdr>
          <w:bottom w:val="single" w:sz="12" w:color="2E5C8A"/>
        </w:pBdr>
      </w:pPr>
      <w:r>
        <w:rPr>
          <w:rFonts w:ascii="Meiryo" w:hAnsi="Meiryo" w:eastAsia="Meiryo"/>
          <w:b/>
          <w:i w:val="0"/>
          <w:color w:val="1F3864"/>
          <w:sz w:val="26"/>
        </w:rPr>
        <w:t>3-7　通常体制への復帰</w:t>
      </w:r>
    </w:p>
    <w:p>
      <w:pPr>
        <w:spacing w:before="0" w:after="40"/>
        <w:ind w:left="283"/>
      </w:pPr>
      <w:r>
        <w:rPr>
          <w:rFonts w:ascii="Meiryo" w:hAnsi="Meiryo" w:eastAsia="Meiryo"/>
          <w:b w:val="0"/>
          <w:i w:val="0"/>
          <w:sz w:val="20"/>
        </w:rPr>
        <w:t>・職員の復帰は、主治医の判断または公的機関の基準に基づき、管理者が決定する。本人の自己申告のみで復帰させない。</w:t>
      </w:r>
    </w:p>
    <w:p>
      <w:pPr>
        <w:spacing w:before="0" w:after="40"/>
        <w:ind w:left="283"/>
      </w:pPr>
      <w:r>
        <w:rPr>
          <w:rFonts w:ascii="Meiryo" w:hAnsi="Meiryo" w:eastAsia="Meiryo"/>
          <w:b w:val="0"/>
          <w:i w:val="0"/>
          <w:sz w:val="20"/>
        </w:rPr>
        <w:t>・復帰後は、まず訪問件数を段階的に戻し、いきなり通常体制に戻さない。</w:t>
      </w:r>
    </w:p>
    <w:p>
      <w:pPr>
        <w:spacing w:before="0" w:after="40"/>
        <w:ind w:left="283"/>
      </w:pPr>
      <w:r>
        <w:rPr>
          <w:rFonts w:ascii="Meiryo" w:hAnsi="Meiryo" w:eastAsia="Meiryo"/>
          <w:b w:val="0"/>
          <w:i w:val="0"/>
          <w:sz w:val="20"/>
        </w:rPr>
        <w:t>・縮小していた利用者への訪問は、Bランク → Cランク の順に再開する。</w:t>
      </w:r>
    </w:p>
    <w:p>
      <w:pPr>
        <w:spacing w:before="0" w:after="40"/>
        <w:ind w:left="283"/>
      </w:pPr>
      <w:r>
        <w:rPr>
          <w:rFonts w:ascii="Meiryo" w:hAnsi="Meiryo" w:eastAsia="Meiryo"/>
          <w:b w:val="0"/>
          <w:i w:val="0"/>
          <w:sz w:val="20"/>
        </w:rPr>
        <w:t>・復帰の判断とその根拠を別紙5に記録する。</w:t>
      </w:r>
    </w:p>
    <w:p>
      <w:r>
        <w:br w:type="page"/>
      </w:r>
    </w:p>
    <w:p>
      <w:pPr>
        <w:spacing w:after="200"/>
      </w:pPr>
      <w:r>
        <w:rPr>
          <w:rFonts w:ascii="Meiryo" w:hAnsi="Meiryo" w:eastAsia="Meiryo"/>
          <w:b/>
          <w:i w:val="0"/>
          <w:color w:val="1F3864"/>
          <w:sz w:val="32"/>
        </w:rPr>
        <w:t>第4章　研修・訓練・見直し</w:t>
      </w:r>
    </w:p>
    <w:p>
      <w:pPr>
        <w:spacing w:before="280" w:after="120"/>
        <w:pBdr>
          <w:bottom w:val="single" w:sz="12" w:color="2E5C8A"/>
        </w:pBdr>
      </w:pPr>
      <w:r>
        <w:rPr>
          <w:rFonts w:ascii="Meiryo" w:hAnsi="Meiryo" w:eastAsia="Meiryo"/>
          <w:b/>
          <w:i w:val="0"/>
          <w:color w:val="1F3864"/>
          <w:sz w:val="26"/>
        </w:rPr>
        <w:t>4-1　研修</w:t>
      </w:r>
    </w:p>
    <w:tbl>
      <w:tblPr>
        <w:tblStyle w:val="TableGrid"/>
        <w:tblW w:type="auto" w:w="0"/>
        <w:jc w:val="center"/>
        <w:tblLook w:firstColumn="1" w:firstRow="1" w:lastColumn="0" w:lastRow="0" w:noHBand="0" w:noVBand="1" w:val="04A0"/>
      </w:tblPr>
      <w:tblGrid>
        <w:gridCol w:w="5100"/>
        <w:gridCol w:w="5100"/>
      </w:tblGrid>
      <w:tr>
        <w:tc>
          <w:tcPr>
            <w:tcW w:type="dxa" w:w="2381"/>
            <w:shd w:val="clear" w:fill="2E5C8A"/>
          </w:tcPr>
          <w:p>
            <w:pPr>
              <w:spacing w:after="0"/>
              <w:jc w:val="center"/>
            </w:pPr>
            <w:r/>
            <w:r>
              <w:rPr>
                <w:rFonts w:ascii="Meiryo" w:hAnsi="Meiryo" w:eastAsia="Meiryo"/>
                <w:b/>
                <w:i w:val="0"/>
                <w:color w:val="FFFFFF"/>
                <w:sz w:val="18"/>
              </w:rPr>
              <w:t>項目</w:t>
            </w:r>
          </w:p>
        </w:tc>
        <w:tc>
          <w:tcPr>
            <w:tcW w:type="dxa" w:w="7257"/>
            <w:shd w:val="clear" w:fill="2E5C8A"/>
          </w:tcPr>
          <w:p>
            <w:pPr>
              <w:spacing w:after="0"/>
              <w:jc w:val="center"/>
            </w:pPr>
            <w:r/>
            <w:r>
              <w:rPr>
                <w:rFonts w:ascii="Meiryo" w:hAnsi="Meiryo" w:eastAsia="Meiryo"/>
                <w:b/>
                <w:i w:val="0"/>
                <w:color w:val="FFFFFF"/>
                <w:sz w:val="18"/>
              </w:rPr>
              <w:t>内容</w:t>
            </w:r>
          </w:p>
        </w:tc>
      </w:tr>
      <w:tr>
        <w:tc>
          <w:tcPr>
            <w:tcW w:type="dxa" w:w="2381"/>
          </w:tcPr>
          <w:p>
            <w:pPr>
              <w:spacing w:after="0"/>
            </w:pPr>
            <w:r/>
            <w:r>
              <w:rPr>
                <w:rFonts w:ascii="Meiryo" w:hAnsi="Meiryo" w:eastAsia="Meiryo"/>
                <w:b w:val="0"/>
                <w:i w:val="0"/>
                <w:sz w:val="18"/>
              </w:rPr>
              <w:t>頻度</w:t>
            </w:r>
          </w:p>
        </w:tc>
        <w:tc>
          <w:tcPr>
            <w:tcW w:type="dxa" w:w="7257"/>
          </w:tcPr>
          <w:p>
            <w:pPr>
              <w:spacing w:after="0"/>
            </w:pPr>
            <w:r/>
            <w:r>
              <w:rPr>
                <w:rFonts w:ascii="Meiryo" w:hAnsi="Meiryo" w:eastAsia="Meiryo"/>
                <w:b w:val="0"/>
                <w:i w:val="0"/>
                <w:sz w:val="18"/>
              </w:rPr>
              <w:t>年1回以上（運営基準上の義務）。2026年度は10月（自然災害編）・2月（感染症編）に実施予定。</w:t>
            </w:r>
          </w:p>
        </w:tc>
      </w:tr>
      <w:tr>
        <w:tc>
          <w:tcPr>
            <w:tcW w:type="dxa" w:w="2381"/>
          </w:tcPr>
          <w:p>
            <w:pPr>
              <w:spacing w:after="0"/>
            </w:pPr>
            <w:r/>
            <w:r>
              <w:rPr>
                <w:rFonts w:ascii="Meiryo" w:hAnsi="Meiryo" w:eastAsia="Meiryo"/>
                <w:b w:val="0"/>
                <w:i w:val="0"/>
                <w:sz w:val="18"/>
              </w:rPr>
              <w:t>対象</w:t>
            </w:r>
          </w:p>
        </w:tc>
        <w:tc>
          <w:tcPr>
            <w:tcW w:type="dxa" w:w="7257"/>
          </w:tcPr>
          <w:p>
            <w:pPr>
              <w:spacing w:after="0"/>
            </w:pPr>
            <w:r/>
            <w:r>
              <w:rPr>
                <w:rFonts w:ascii="Meiryo" w:hAnsi="Meiryo" w:eastAsia="Meiryo"/>
                <w:b w:val="0"/>
                <w:i w:val="0"/>
                <w:sz w:val="18"/>
              </w:rPr>
              <w:t>全職員（非常勤を含む）</w:t>
            </w:r>
          </w:p>
        </w:tc>
      </w:tr>
      <w:tr>
        <w:tc>
          <w:tcPr>
            <w:tcW w:type="dxa" w:w="2381"/>
          </w:tcPr>
          <w:p>
            <w:pPr>
              <w:spacing w:after="0"/>
            </w:pPr>
            <w:r/>
            <w:r>
              <w:rPr>
                <w:rFonts w:ascii="Meiryo" w:hAnsi="Meiryo" w:eastAsia="Meiryo"/>
                <w:b w:val="0"/>
                <w:i w:val="0"/>
                <w:sz w:val="18"/>
              </w:rPr>
              <w:t>内容</w:t>
            </w:r>
          </w:p>
        </w:tc>
        <w:tc>
          <w:tcPr>
            <w:tcW w:type="dxa" w:w="7257"/>
          </w:tcPr>
          <w:p>
            <w:pPr>
              <w:spacing w:after="0"/>
            </w:pPr>
            <w:r/>
            <w:r>
              <w:rPr>
                <w:rFonts w:ascii="Meiryo" w:hAnsi="Meiryo" w:eastAsia="Meiryo"/>
                <w:b w:val="0"/>
                <w:i w:val="0"/>
                <w:sz w:val="18"/>
              </w:rPr>
              <w:t>本BCPの内容の周知、自分の役割の確認、優先度リストの確認、連絡手段の確認</w:t>
            </w:r>
          </w:p>
        </w:tc>
      </w:tr>
      <w:tr>
        <w:tc>
          <w:tcPr>
            <w:tcW w:type="dxa" w:w="2381"/>
          </w:tcPr>
          <w:p>
            <w:pPr>
              <w:spacing w:after="0"/>
            </w:pPr>
            <w:r/>
            <w:r>
              <w:rPr>
                <w:rFonts w:ascii="Meiryo" w:hAnsi="Meiryo" w:eastAsia="Meiryo"/>
                <w:b w:val="0"/>
                <w:i w:val="0"/>
                <w:sz w:val="18"/>
              </w:rPr>
              <w:t>記録</w:t>
            </w:r>
          </w:p>
        </w:tc>
        <w:tc>
          <w:tcPr>
            <w:tcW w:type="dxa" w:w="7257"/>
          </w:tcPr>
          <w:p>
            <w:pPr>
              <w:spacing w:after="0"/>
            </w:pPr>
            <w:r/>
            <w:r>
              <w:rPr>
                <w:rFonts w:ascii="Meiryo" w:hAnsi="Meiryo" w:eastAsia="Meiryo"/>
                <w:b w:val="0"/>
                <w:i w:val="0"/>
                <w:sz w:val="18"/>
              </w:rPr>
              <w:t>研修実施記録（様式1）・出席簿（様式2）を作成し保存する</w:t>
            </w:r>
          </w:p>
        </w:tc>
      </w:tr>
    </w:tbl>
    <w:p>
      <w:pPr>
        <w:spacing w:before="0" w:after="80"/>
      </w:pPr>
    </w:p>
    <w:p>
      <w:pPr>
        <w:spacing w:before="280" w:after="120"/>
        <w:pBdr>
          <w:bottom w:val="single" w:sz="12" w:color="2E5C8A"/>
        </w:pBdr>
      </w:pPr>
      <w:r>
        <w:rPr>
          <w:rFonts w:ascii="Meiryo" w:hAnsi="Meiryo" w:eastAsia="Meiryo"/>
          <w:b/>
          <w:i w:val="0"/>
          <w:color w:val="1F3864"/>
          <w:sz w:val="26"/>
        </w:rPr>
        <w:t>4-2　訓練（シミュレーション）</w:t>
      </w:r>
    </w:p>
    <w:tbl>
      <w:tblPr>
        <w:tblStyle w:val="TableGrid"/>
        <w:tblW w:type="auto" w:w="0"/>
        <w:jc w:val="center"/>
        <w:tblLook w:firstColumn="1" w:firstRow="1" w:lastColumn="0" w:lastRow="0" w:noHBand="0" w:noVBand="1" w:val="04A0"/>
      </w:tblPr>
      <w:tblGrid>
        <w:gridCol w:w="5100"/>
        <w:gridCol w:w="5100"/>
      </w:tblGrid>
      <w:tr>
        <w:tc>
          <w:tcPr>
            <w:tcW w:type="dxa" w:w="2381"/>
            <w:shd w:val="clear" w:fill="2E5C8A"/>
          </w:tcPr>
          <w:p>
            <w:pPr>
              <w:spacing w:after="0"/>
              <w:jc w:val="center"/>
            </w:pPr>
            <w:r/>
            <w:r>
              <w:rPr>
                <w:rFonts w:ascii="Meiryo" w:hAnsi="Meiryo" w:eastAsia="Meiryo"/>
                <w:b/>
                <w:i w:val="0"/>
                <w:color w:val="FFFFFF"/>
                <w:sz w:val="18"/>
              </w:rPr>
              <w:t>項目</w:t>
            </w:r>
          </w:p>
        </w:tc>
        <w:tc>
          <w:tcPr>
            <w:tcW w:type="dxa" w:w="7257"/>
            <w:shd w:val="clear" w:fill="2E5C8A"/>
          </w:tcPr>
          <w:p>
            <w:pPr>
              <w:spacing w:after="0"/>
              <w:jc w:val="center"/>
            </w:pPr>
            <w:r/>
            <w:r>
              <w:rPr>
                <w:rFonts w:ascii="Meiryo" w:hAnsi="Meiryo" w:eastAsia="Meiryo"/>
                <w:b/>
                <w:i w:val="0"/>
                <w:color w:val="FFFFFF"/>
                <w:sz w:val="18"/>
              </w:rPr>
              <w:t>内容</w:t>
            </w:r>
          </w:p>
        </w:tc>
      </w:tr>
      <w:tr>
        <w:tc>
          <w:tcPr>
            <w:tcW w:type="dxa" w:w="2381"/>
          </w:tcPr>
          <w:p>
            <w:pPr>
              <w:spacing w:after="0"/>
            </w:pPr>
            <w:r/>
            <w:r>
              <w:rPr>
                <w:rFonts w:ascii="Meiryo" w:hAnsi="Meiryo" w:eastAsia="Meiryo"/>
                <w:b w:val="0"/>
                <w:i w:val="0"/>
                <w:sz w:val="18"/>
              </w:rPr>
              <w:t>頻度</w:t>
            </w:r>
          </w:p>
        </w:tc>
        <w:tc>
          <w:tcPr>
            <w:tcW w:type="dxa" w:w="7257"/>
          </w:tcPr>
          <w:p>
            <w:pPr>
              <w:spacing w:after="0"/>
            </w:pPr>
            <w:r/>
            <w:r>
              <w:rPr>
                <w:rFonts w:ascii="Meiryo" w:hAnsi="Meiryo" w:eastAsia="Meiryo"/>
                <w:b w:val="0"/>
                <w:i w:val="0"/>
                <w:sz w:val="18"/>
              </w:rPr>
              <w:t>年1回以上（運営基準上の義務）。2026年度は10月（安否確認訓練）・2月（感染症編 机上訓練）に実施予定。</w:t>
            </w:r>
          </w:p>
        </w:tc>
      </w:tr>
      <w:tr>
        <w:tc>
          <w:tcPr>
            <w:tcW w:type="dxa" w:w="2381"/>
          </w:tcPr>
          <w:p>
            <w:pPr>
              <w:spacing w:after="0"/>
            </w:pPr>
            <w:r/>
            <w:r>
              <w:rPr>
                <w:rFonts w:ascii="Meiryo" w:hAnsi="Meiryo" w:eastAsia="Meiryo"/>
                <w:b w:val="0"/>
                <w:i w:val="0"/>
                <w:sz w:val="18"/>
              </w:rPr>
              <w:t>内容の例</w:t>
            </w:r>
          </w:p>
        </w:tc>
        <w:tc>
          <w:tcPr>
            <w:tcW w:type="dxa" w:w="7257"/>
          </w:tcPr>
          <w:p>
            <w:pPr>
              <w:spacing w:after="0"/>
            </w:pPr>
            <w:r/>
            <w:r>
              <w:rPr>
                <w:rFonts w:ascii="Meiryo" w:hAnsi="Meiryo" w:eastAsia="Meiryo"/>
                <w:b w:val="0"/>
                <w:i w:val="0"/>
                <w:sz w:val="18"/>
              </w:rPr>
              <w:t>・安否確認訓練：LINE WORKSで一斉連絡を流し、【災害安否確認】Googleフォームに実際に回答してみる</w:t>
            </w:r>
          </w:p>
          <w:p>
            <w:pPr>
              <w:spacing w:after="0"/>
            </w:pPr>
            <w:r>
              <w:rPr>
                <w:rFonts w:ascii="Meiryo" w:hAnsi="Meiryo" w:eastAsia="Meiryo"/>
                <w:b w:val="0"/>
                <w:i w:val="0"/>
                <w:sz w:val="18"/>
              </w:rPr>
              <w:t>・連絡網の実働確認：電話番号にかけてみて、つながらない番号がないか確認する</w:t>
            </w:r>
          </w:p>
          <w:p>
            <w:pPr>
              <w:spacing w:after="0"/>
            </w:pPr>
            <w:r>
              <w:rPr>
                <w:rFonts w:ascii="Meiryo" w:hAnsi="Meiryo" w:eastAsia="Meiryo"/>
                <w:b w:val="0"/>
                <w:i w:val="0"/>
                <w:sz w:val="18"/>
              </w:rPr>
              <w:t>・優先度の判断訓練：「訪問できるのが1名だけ」の想定で、今日訪問する利用者を選ぶ</w:t>
            </w:r>
          </w:p>
          <w:p>
            <w:pPr>
              <w:spacing w:after="0"/>
            </w:pPr>
            <w:r>
              <w:rPr>
                <w:rFonts w:ascii="Meiryo" w:hAnsi="Meiryo" w:eastAsia="Meiryo"/>
                <w:b w:val="0"/>
                <w:i w:val="0"/>
                <w:sz w:val="18"/>
              </w:rPr>
              <w:t>・感染症編：職員1名が感染した想定で、翌週の訪問予定を組み替えてみる</w:t>
            </w:r>
          </w:p>
        </w:tc>
      </w:tr>
      <w:tr>
        <w:tc>
          <w:tcPr>
            <w:tcW w:type="dxa" w:w="2381"/>
          </w:tcPr>
          <w:p>
            <w:pPr>
              <w:spacing w:after="0"/>
            </w:pPr>
            <w:r/>
            <w:r>
              <w:rPr>
                <w:rFonts w:ascii="Meiryo" w:hAnsi="Meiryo" w:eastAsia="Meiryo"/>
                <w:b w:val="0"/>
                <w:i w:val="0"/>
                <w:sz w:val="18"/>
              </w:rPr>
              <w:t>記録</w:t>
            </w:r>
          </w:p>
        </w:tc>
        <w:tc>
          <w:tcPr>
            <w:tcW w:type="dxa" w:w="7257"/>
          </w:tcPr>
          <w:p>
            <w:pPr>
              <w:spacing w:after="0"/>
            </w:pPr>
            <w:r/>
            <w:r>
              <w:rPr>
                <w:rFonts w:ascii="Meiryo" w:hAnsi="Meiryo" w:eastAsia="Meiryo"/>
                <w:b w:val="0"/>
                <w:i w:val="0"/>
                <w:sz w:val="18"/>
              </w:rPr>
              <w:t>訓練実施記録（様式3）を作成し、気づいた課題と、BCPへの反映事項を必ず記載する</w:t>
            </w:r>
          </w:p>
        </w:tc>
      </w:tr>
    </w:tbl>
    <w:p>
      <w:pPr>
        <w:spacing w:before="0" w:after="80"/>
      </w:pPr>
    </w:p>
    <w:p>
      <w:pPr>
        <w:spacing w:before="0" w:after="80"/>
        <w:ind w:left="170"/>
      </w:pPr>
      <w:r>
        <w:rPr>
          <w:rFonts w:ascii="Meiryo" w:hAnsi="Meiryo" w:eastAsia="Meiryo"/>
          <w:b w:val="0"/>
          <w:i w:val="0"/>
          <w:color w:val="C00000"/>
          <w:sz w:val="18"/>
        </w:rPr>
        <w:t>※訓練は「やりっぱなし」にしないでください。出てきた課題をBCPに反映した記録まで残して、はじめて訓練の記録が完成します。</w:t>
      </w:r>
    </w:p>
    <w:p>
      <w:pPr>
        <w:spacing w:before="280" w:after="120"/>
        <w:pBdr>
          <w:bottom w:val="single" w:sz="12" w:color="2E5C8A"/>
        </w:pBdr>
      </w:pPr>
      <w:r>
        <w:rPr>
          <w:rFonts w:ascii="Meiryo" w:hAnsi="Meiryo" w:eastAsia="Meiryo"/>
          <w:b/>
          <w:i w:val="0"/>
          <w:color w:val="1F3864"/>
          <w:sz w:val="26"/>
        </w:rPr>
        <w:t>4-3　見直し</w:t>
      </w:r>
    </w:p>
    <w:tbl>
      <w:tblPr>
        <w:tblStyle w:val="TableGrid"/>
        <w:tblW w:type="auto" w:w="0"/>
        <w:jc w:val="center"/>
        <w:tblLook w:firstColumn="1" w:firstRow="1" w:lastColumn="0" w:lastRow="0" w:noHBand="0" w:noVBand="1" w:val="04A0"/>
      </w:tblPr>
      <w:tblGrid>
        <w:gridCol w:w="5100"/>
        <w:gridCol w:w="5100"/>
      </w:tblGrid>
      <w:tr>
        <w:tc>
          <w:tcPr>
            <w:tcW w:type="dxa" w:w="2381"/>
            <w:shd w:val="clear" w:fill="2E5C8A"/>
          </w:tcPr>
          <w:p>
            <w:pPr>
              <w:spacing w:after="0"/>
              <w:jc w:val="center"/>
            </w:pPr>
            <w:r/>
            <w:r>
              <w:rPr>
                <w:rFonts w:ascii="Meiryo" w:hAnsi="Meiryo" w:eastAsia="Meiryo"/>
                <w:b/>
                <w:i w:val="0"/>
                <w:color w:val="FFFFFF"/>
                <w:sz w:val="18"/>
              </w:rPr>
              <w:t>項目</w:t>
            </w:r>
          </w:p>
        </w:tc>
        <w:tc>
          <w:tcPr>
            <w:tcW w:type="dxa" w:w="7257"/>
            <w:shd w:val="clear" w:fill="2E5C8A"/>
          </w:tcPr>
          <w:p>
            <w:pPr>
              <w:spacing w:after="0"/>
              <w:jc w:val="center"/>
            </w:pPr>
            <w:r/>
            <w:r>
              <w:rPr>
                <w:rFonts w:ascii="Meiryo" w:hAnsi="Meiryo" w:eastAsia="Meiryo"/>
                <w:b/>
                <w:i w:val="0"/>
                <w:color w:val="FFFFFF"/>
                <w:sz w:val="18"/>
              </w:rPr>
              <w:t>内容</w:t>
            </w:r>
          </w:p>
        </w:tc>
      </w:tr>
      <w:tr>
        <w:tc>
          <w:tcPr>
            <w:tcW w:type="dxa" w:w="2381"/>
          </w:tcPr>
          <w:p>
            <w:pPr>
              <w:spacing w:after="0"/>
            </w:pPr>
            <w:r/>
            <w:r>
              <w:rPr>
                <w:rFonts w:ascii="Meiryo" w:hAnsi="Meiryo" w:eastAsia="Meiryo"/>
                <w:b w:val="0"/>
                <w:i w:val="0"/>
                <w:sz w:val="18"/>
              </w:rPr>
              <w:t>頻度</w:t>
            </w:r>
          </w:p>
        </w:tc>
        <w:tc>
          <w:tcPr>
            <w:tcW w:type="dxa" w:w="7257"/>
          </w:tcPr>
          <w:p>
            <w:pPr>
              <w:spacing w:after="0"/>
            </w:pPr>
            <w:r/>
            <w:r>
              <w:rPr>
                <w:rFonts w:ascii="Meiryo" w:hAnsi="Meiryo" w:eastAsia="Meiryo"/>
                <w:b w:val="0"/>
                <w:i w:val="0"/>
                <w:sz w:val="18"/>
              </w:rPr>
              <w:t>年1回以上（2026年度は2027年3月に実施予定）</w:t>
            </w:r>
          </w:p>
        </w:tc>
      </w:tr>
      <w:tr>
        <w:tc>
          <w:tcPr>
            <w:tcW w:type="dxa" w:w="2381"/>
          </w:tcPr>
          <w:p>
            <w:pPr>
              <w:spacing w:after="0"/>
            </w:pPr>
            <w:r/>
            <w:r>
              <w:rPr>
                <w:rFonts w:ascii="Meiryo" w:hAnsi="Meiryo" w:eastAsia="Meiryo"/>
                <w:b w:val="0"/>
                <w:i w:val="0"/>
                <w:sz w:val="18"/>
              </w:rPr>
              <w:t>見直しのきっかけ</w:t>
            </w:r>
          </w:p>
        </w:tc>
        <w:tc>
          <w:tcPr>
            <w:tcW w:type="dxa" w:w="7257"/>
          </w:tcPr>
          <w:p>
            <w:pPr>
              <w:spacing w:after="0"/>
            </w:pPr>
            <w:r/>
            <w:r>
              <w:rPr>
                <w:rFonts w:ascii="Meiryo" w:hAnsi="Meiryo" w:eastAsia="Meiryo"/>
                <w:b w:val="0"/>
                <w:i w:val="0"/>
                <w:sz w:val="18"/>
              </w:rPr>
              <w:t>・訓練で課題が見つかったとき</w:t>
            </w:r>
          </w:p>
          <w:p>
            <w:pPr>
              <w:spacing w:after="0"/>
            </w:pPr>
            <w:r>
              <w:rPr>
                <w:rFonts w:ascii="Meiryo" w:hAnsi="Meiryo" w:eastAsia="Meiryo"/>
                <w:b w:val="0"/>
                <w:i w:val="0"/>
                <w:sz w:val="18"/>
              </w:rPr>
              <w:t>・職員の入退職があったとき（体制表・連絡網の更新）</w:t>
            </w:r>
          </w:p>
          <w:p>
            <w:pPr>
              <w:spacing w:after="0"/>
            </w:pPr>
            <w:r>
              <w:rPr>
                <w:rFonts w:ascii="Meiryo" w:hAnsi="Meiryo" w:eastAsia="Meiryo"/>
                <w:b w:val="0"/>
                <w:i w:val="0"/>
                <w:sz w:val="18"/>
              </w:rPr>
              <w:t>・利用者の状態が大きく変わったとき（優先度リストの更新）</w:t>
            </w:r>
          </w:p>
          <w:p>
            <w:pPr>
              <w:spacing w:after="0"/>
            </w:pPr>
            <w:r>
              <w:rPr>
                <w:rFonts w:ascii="Meiryo" w:hAnsi="Meiryo" w:eastAsia="Meiryo"/>
                <w:b w:val="0"/>
                <w:i w:val="0"/>
                <w:sz w:val="18"/>
              </w:rPr>
              <w:t>・実際に災害・感染症が発生し、対応したあと</w:t>
            </w:r>
          </w:p>
        </w:tc>
      </w:tr>
      <w:tr>
        <w:tc>
          <w:tcPr>
            <w:tcW w:type="dxa" w:w="2381"/>
          </w:tcPr>
          <w:p>
            <w:pPr>
              <w:spacing w:after="0"/>
            </w:pPr>
            <w:r/>
            <w:r>
              <w:rPr>
                <w:rFonts w:ascii="Meiryo" w:hAnsi="Meiryo" w:eastAsia="Meiryo"/>
                <w:b w:val="0"/>
                <w:i w:val="0"/>
                <w:sz w:val="18"/>
              </w:rPr>
              <w:t>記録</w:t>
            </w:r>
          </w:p>
        </w:tc>
        <w:tc>
          <w:tcPr>
            <w:tcW w:type="dxa" w:w="7257"/>
          </w:tcPr>
          <w:p>
            <w:pPr>
              <w:spacing w:after="0"/>
            </w:pPr>
            <w:r/>
            <w:r>
              <w:rPr>
                <w:rFonts w:ascii="Meiryo" w:hAnsi="Meiryo" w:eastAsia="Meiryo"/>
                <w:b w:val="0"/>
                <w:i w:val="0"/>
                <w:sz w:val="18"/>
              </w:rPr>
              <w:t>改定履歴に、改定年月日・改定内容・承認者を記載する</w:t>
            </w:r>
          </w:p>
        </w:tc>
      </w:tr>
    </w:tbl>
    <w:p>
      <w:pPr>
        <w:spacing w:before="0" w:after="80"/>
      </w:pPr>
    </w:p>
    <w:p>
      <w:pPr>
        <w:spacing w:before="0" w:after="80"/>
      </w:pP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2E5C8A"/>
          </w:tcPr>
          <w:p>
            <w:pPr>
              <w:spacing w:after="0"/>
              <w:jc w:val="center"/>
            </w:pPr>
            <w:r/>
            <w:r>
              <w:rPr>
                <w:rFonts w:ascii="Meiryo" w:hAnsi="Meiryo" w:eastAsia="Meiryo"/>
                <w:b/>
                <w:i w:val="0"/>
                <w:color w:val="FFFFFF"/>
                <w:sz w:val="18"/>
              </w:rPr>
              <w:t>改定年月日</w:t>
            </w:r>
          </w:p>
        </w:tc>
        <w:tc>
          <w:tcPr>
            <w:tcW w:type="dxa" w:w="5556"/>
            <w:shd w:val="clear" w:fill="2E5C8A"/>
          </w:tcPr>
          <w:p>
            <w:pPr>
              <w:spacing w:after="0"/>
              <w:jc w:val="center"/>
            </w:pPr>
            <w:r/>
            <w:r>
              <w:rPr>
                <w:rFonts w:ascii="Meiryo" w:hAnsi="Meiryo" w:eastAsia="Meiryo"/>
                <w:b/>
                <w:i w:val="0"/>
                <w:color w:val="FFFFFF"/>
                <w:sz w:val="18"/>
              </w:rPr>
              <w:t>改定内容</w:t>
            </w:r>
          </w:p>
        </w:tc>
        <w:tc>
          <w:tcPr>
            <w:tcW w:type="dxa" w:w="2041"/>
            <w:shd w:val="clear" w:fill="2E5C8A"/>
          </w:tcPr>
          <w:p>
            <w:pPr>
              <w:spacing w:after="0"/>
              <w:jc w:val="center"/>
            </w:pPr>
            <w:r/>
            <w:r>
              <w:rPr>
                <w:rFonts w:ascii="Meiryo" w:hAnsi="Meiryo" w:eastAsia="Meiryo"/>
                <w:b/>
                <w:i w:val="0"/>
                <w:color w:val="FFFFFF"/>
                <w:sz w:val="18"/>
              </w:rPr>
              <w:t>承認者</w:t>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bl>
    <w:p>
      <w:r>
        <w:br w:type="page"/>
      </w:r>
    </w:p>
    <w:p>
      <w:pPr>
        <w:spacing w:after="200"/>
      </w:pPr>
      <w:r>
        <w:rPr>
          <w:rFonts w:ascii="Meiryo" w:hAnsi="Meiryo" w:eastAsia="Meiryo"/>
          <w:b/>
          <w:i w:val="0"/>
          <w:color w:val="1F3864"/>
          <w:sz w:val="32"/>
        </w:rPr>
        <w:t>別紙1　緊急連絡網</w:t>
      </w:r>
    </w:p>
    <w:tbl>
      <w:tblPr>
        <w:tblStyle w:val="TableGrid"/>
        <w:tblW w:type="auto" w:w="0"/>
        <w:jc w:val="center"/>
        <w:tblLook w:firstColumn="1" w:firstRow="1" w:lastColumn="0" w:lastRow="0" w:noHBand="0" w:noVBand="1" w:val="04A0"/>
      </w:tblPr>
      <w:tblGrid>
        <w:gridCol w:w="3400"/>
        <w:gridCol w:w="3400"/>
        <w:gridCol w:w="3400"/>
      </w:tblGrid>
      <w:tr>
        <w:tc>
          <w:tcPr>
            <w:tcW w:type="dxa" w:w="2608"/>
            <w:shd w:val="clear" w:fill="2E5C8A"/>
          </w:tcPr>
          <w:p>
            <w:pPr>
              <w:spacing w:after="0"/>
              <w:jc w:val="center"/>
            </w:pPr>
            <w:r/>
            <w:r>
              <w:rPr>
                <w:rFonts w:ascii="Meiryo" w:hAnsi="Meiryo" w:eastAsia="Meiryo"/>
                <w:b/>
                <w:i w:val="0"/>
                <w:color w:val="FFFFFF"/>
                <w:sz w:val="18"/>
              </w:rPr>
              <w:t>区分</w:t>
            </w:r>
          </w:p>
        </w:tc>
        <w:tc>
          <w:tcPr>
            <w:tcW w:type="dxa" w:w="3628"/>
            <w:shd w:val="clear" w:fill="2E5C8A"/>
          </w:tcPr>
          <w:p>
            <w:pPr>
              <w:spacing w:after="0"/>
              <w:jc w:val="center"/>
            </w:pPr>
            <w:r/>
            <w:r>
              <w:rPr>
                <w:rFonts w:ascii="Meiryo" w:hAnsi="Meiryo" w:eastAsia="Meiryo"/>
                <w:b/>
                <w:i w:val="0"/>
                <w:color w:val="FFFFFF"/>
                <w:sz w:val="18"/>
              </w:rPr>
              <w:t>名称・氏名</w:t>
            </w:r>
          </w:p>
        </w:tc>
        <w:tc>
          <w:tcPr>
            <w:tcW w:type="dxa" w:w="3402"/>
            <w:shd w:val="clear" w:fill="2E5C8A"/>
          </w:tcPr>
          <w:p>
            <w:pPr>
              <w:spacing w:after="0"/>
              <w:jc w:val="center"/>
            </w:pPr>
            <w:r/>
            <w:r>
              <w:rPr>
                <w:rFonts w:ascii="Meiryo" w:hAnsi="Meiryo" w:eastAsia="Meiryo"/>
                <w:b/>
                <w:i w:val="0"/>
                <w:color w:val="FFFFFF"/>
                <w:sz w:val="18"/>
              </w:rPr>
              <w:t>連絡先</w:t>
            </w:r>
          </w:p>
        </w:tc>
      </w:tr>
      <w:tr>
        <w:tc>
          <w:tcPr>
            <w:tcW w:type="dxa" w:w="2608"/>
          </w:tcPr>
          <w:p>
            <w:pPr>
              <w:spacing w:after="0"/>
            </w:pPr>
            <w:r/>
            <w:r>
              <w:rPr>
                <w:rFonts w:ascii="Meiryo" w:hAnsi="Meiryo" w:eastAsia="Meiryo"/>
                <w:b w:val="0"/>
                <w:i w:val="0"/>
                <w:sz w:val="18"/>
              </w:rPr>
              <w:t>事業所</w:t>
            </w:r>
          </w:p>
        </w:tc>
        <w:tc>
          <w:tcPr>
            <w:tcW w:type="dxa" w:w="3628"/>
          </w:tcPr>
          <w:p>
            <w:pPr>
              <w:spacing w:after="0"/>
            </w:pPr>
            <w:r/>
            <w:r>
              <w:rPr>
                <w:rFonts w:ascii="Meiryo" w:hAnsi="Meiryo" w:eastAsia="Meiryo"/>
                <w:b w:val="0"/>
                <w:i w:val="0"/>
                <w:sz w:val="18"/>
              </w:rPr>
              <w:t>あいのわ訪問看護ステーション</w:t>
            </w:r>
          </w:p>
        </w:tc>
        <w:tc>
          <w:tcPr>
            <w:tcW w:type="dxa" w:w="3402"/>
          </w:tcPr>
          <w:p>
            <w:pPr>
              <w:spacing w:after="0"/>
            </w:pPr>
            <w:r/>
            <w:r>
              <w:rPr>
                <w:rFonts w:ascii="Meiryo" w:hAnsi="Meiryo" w:eastAsia="Meiryo"/>
                <w:b w:val="0"/>
                <w:i w:val="0"/>
                <w:sz w:val="18"/>
              </w:rPr>
              <w:t>TEL 048-776-9498　／　FAX 048-776-9499</w:t>
            </w:r>
          </w:p>
        </w:tc>
      </w:tr>
      <w:tr>
        <w:tc>
          <w:tcPr>
            <w:tcW w:type="dxa" w:w="2608"/>
          </w:tcPr>
          <w:p>
            <w:pPr>
              <w:spacing w:after="0"/>
            </w:pPr>
            <w:r/>
            <w:r>
              <w:rPr>
                <w:rFonts w:ascii="Meiryo" w:hAnsi="Meiryo" w:eastAsia="Meiryo"/>
                <w:b w:val="0"/>
                <w:i w:val="0"/>
                <w:sz w:val="18"/>
              </w:rPr>
              <w:t>管理者</w:t>
            </w:r>
          </w:p>
        </w:tc>
        <w:tc>
          <w:tcPr>
            <w:tcW w:type="dxa" w:w="3628"/>
          </w:tcPr>
          <w:p>
            <w:pPr>
              <w:spacing w:after="0"/>
            </w:pPr>
            <w:r/>
            <w:r>
              <w:rPr>
                <w:rFonts w:ascii="Meiryo" w:hAnsi="Meiryo" w:eastAsia="Meiryo"/>
                <w:b w:val="0"/>
                <w:i w:val="0"/>
                <w:sz w:val="18"/>
              </w:rPr>
              <w:t>川島　宏太（BCP責任者・ハラスメント相談窓口）</w:t>
            </w:r>
          </w:p>
        </w:tc>
        <w:tc>
          <w:tcPr>
            <w:tcW w:type="dxa" w:w="3402"/>
          </w:tcPr>
          <w:p>
            <w:pPr>
              <w:spacing w:after="0"/>
            </w:pPr>
            <w:r/>
            <w:r>
              <w:rPr>
                <w:rFonts w:ascii="Meiryo" w:hAnsi="Meiryo" w:eastAsia="Meiryo"/>
                <w:b w:val="0"/>
                <w:i w:val="0"/>
                <w:sz w:val="18"/>
              </w:rPr>
              <w:t xml:space="preserve">携帯：　　　　　　　　　　　</w:t>
            </w:r>
          </w:p>
        </w:tc>
      </w:tr>
      <w:tr>
        <w:tc>
          <w:tcPr>
            <w:tcW w:type="dxa" w:w="2608"/>
          </w:tcPr>
          <w:p>
            <w:pPr>
              <w:spacing w:after="0"/>
            </w:pPr>
            <w:r/>
            <w:r>
              <w:rPr>
                <w:rFonts w:ascii="Meiryo" w:hAnsi="Meiryo" w:eastAsia="Meiryo"/>
                <w:b w:val="0"/>
                <w:i w:val="0"/>
                <w:sz w:val="18"/>
              </w:rPr>
              <w:t>感染対策・虐待防止担当</w:t>
            </w:r>
          </w:p>
        </w:tc>
        <w:tc>
          <w:tcPr>
            <w:tcW w:type="dxa" w:w="3628"/>
          </w:tcPr>
          <w:p>
            <w:pPr>
              <w:spacing w:after="0"/>
            </w:pPr>
            <w:r/>
            <w:r>
              <w:rPr>
                <w:rFonts w:ascii="Meiryo" w:hAnsi="Meiryo" w:eastAsia="Meiryo"/>
                <w:b w:val="0"/>
                <w:i w:val="0"/>
                <w:sz w:val="18"/>
              </w:rPr>
              <w:t>鈴木　菜緒子</w:t>
            </w:r>
          </w:p>
        </w:tc>
        <w:tc>
          <w:tcPr>
            <w:tcW w:type="dxa" w:w="3402"/>
          </w:tcPr>
          <w:p>
            <w:pPr>
              <w:spacing w:after="0"/>
            </w:pPr>
            <w:r/>
            <w:r>
              <w:rPr>
                <w:rFonts w:ascii="Meiryo" w:hAnsi="Meiryo" w:eastAsia="Meiryo"/>
                <w:b w:val="0"/>
                <w:i w:val="0"/>
                <w:sz w:val="18"/>
              </w:rPr>
              <w:t xml:space="preserve">携帯：　　　　　　　　　　　</w:t>
            </w:r>
          </w:p>
        </w:tc>
      </w:tr>
      <w:tr>
        <w:tc>
          <w:tcPr>
            <w:tcW w:type="dxa" w:w="2608"/>
          </w:tcPr>
          <w:p>
            <w:pPr>
              <w:spacing w:after="0"/>
            </w:pPr>
            <w:r/>
            <w:r>
              <w:rPr>
                <w:rFonts w:ascii="Meiryo" w:hAnsi="Meiryo" w:eastAsia="Meiryo"/>
                <w:b w:val="0"/>
                <w:i w:val="0"/>
                <w:sz w:val="18"/>
              </w:rPr>
              <w:t>看護師（非常勤）</w:t>
            </w:r>
          </w:p>
        </w:tc>
        <w:tc>
          <w:tcPr>
            <w:tcW w:type="dxa" w:w="3628"/>
          </w:tcPr>
          <w:p>
            <w:pPr>
              <w:spacing w:after="0"/>
            </w:pPr>
            <w:r/>
            <w:r>
              <w:rPr>
                <w:rFonts w:ascii="Meiryo" w:hAnsi="Meiryo" w:eastAsia="Meiryo"/>
                <w:b w:val="0"/>
                <w:i w:val="0"/>
                <w:sz w:val="18"/>
              </w:rPr>
              <w:t>（　　　　　　　　）</w:t>
            </w:r>
          </w:p>
        </w:tc>
        <w:tc>
          <w:tcPr>
            <w:tcW w:type="dxa" w:w="3402"/>
          </w:tcPr>
          <w:p>
            <w:pPr>
              <w:spacing w:after="0"/>
            </w:pPr>
            <w:r/>
            <w:r>
              <w:rPr>
                <w:rFonts w:ascii="Meiryo" w:hAnsi="Meiryo" w:eastAsia="Meiryo"/>
                <w:b w:val="0"/>
                <w:i w:val="0"/>
                <w:sz w:val="18"/>
              </w:rPr>
              <w:t xml:space="preserve">携帯：　　　　　　　　　　　</w:t>
            </w:r>
          </w:p>
        </w:tc>
      </w:tr>
      <w:tr>
        <w:tc>
          <w:tcPr>
            <w:tcW w:type="dxa" w:w="2608"/>
          </w:tcPr>
          <w:p>
            <w:pPr>
              <w:spacing w:after="0"/>
            </w:pPr>
            <w:r/>
            <w:r>
              <w:rPr>
                <w:rFonts w:ascii="Meiryo" w:hAnsi="Meiryo" w:eastAsia="Meiryo"/>
                <w:b w:val="0"/>
                <w:i w:val="0"/>
                <w:sz w:val="18"/>
              </w:rPr>
              <w:t>消防・救急</w:t>
            </w:r>
          </w:p>
        </w:tc>
        <w:tc>
          <w:tcPr>
            <w:tcW w:type="dxa" w:w="3628"/>
          </w:tcPr>
          <w:p>
            <w:pPr>
              <w:spacing w:after="0"/>
            </w:pPr>
            <w:r/>
            <w:r>
              <w:rPr>
                <w:rFonts w:ascii="Meiryo" w:hAnsi="Meiryo" w:eastAsia="Meiryo"/>
                <w:b w:val="0"/>
                <w:i w:val="0"/>
                <w:sz w:val="18"/>
              </w:rPr>
              <w:t>119</w:t>
            </w:r>
          </w:p>
        </w:tc>
        <w:tc>
          <w:tcPr>
            <w:tcW w:type="dxa" w:w="3402"/>
          </w:tcPr>
          <w:p>
            <w:pPr>
              <w:spacing w:after="0"/>
            </w:pPr>
            <w:r/>
            <w:r>
              <w:rPr>
                <w:rFonts w:ascii="Meiryo" w:hAnsi="Meiryo" w:eastAsia="Meiryo"/>
                <w:b w:val="0"/>
                <w:i w:val="0"/>
                <w:sz w:val="18"/>
              </w:rPr>
              <w:t>―</w:t>
            </w:r>
          </w:p>
        </w:tc>
      </w:tr>
      <w:tr>
        <w:tc>
          <w:tcPr>
            <w:tcW w:type="dxa" w:w="2608"/>
          </w:tcPr>
          <w:p>
            <w:pPr>
              <w:spacing w:after="0"/>
            </w:pPr>
            <w:r/>
            <w:r>
              <w:rPr>
                <w:rFonts w:ascii="Meiryo" w:hAnsi="Meiryo" w:eastAsia="Meiryo"/>
                <w:b w:val="0"/>
                <w:i w:val="0"/>
                <w:sz w:val="18"/>
              </w:rPr>
              <w:t>消防（問い合わせ）</w:t>
            </w:r>
          </w:p>
        </w:tc>
        <w:tc>
          <w:tcPr>
            <w:tcW w:type="dxa" w:w="3628"/>
          </w:tcPr>
          <w:p>
            <w:pPr>
              <w:spacing w:after="0"/>
            </w:pPr>
            <w:r/>
            <w:r>
              <w:rPr>
                <w:rFonts w:ascii="Meiryo" w:hAnsi="Meiryo" w:eastAsia="Meiryo"/>
                <w:b w:val="0"/>
                <w:i w:val="0"/>
                <w:sz w:val="18"/>
              </w:rPr>
              <w:t>上尾市消防本部</w:t>
            </w:r>
          </w:p>
        </w:tc>
        <w:tc>
          <w:tcPr>
            <w:tcW w:type="dxa" w:w="3402"/>
          </w:tcPr>
          <w:p>
            <w:pPr>
              <w:spacing w:after="0"/>
            </w:pPr>
            <w:r/>
            <w:r>
              <w:rPr>
                <w:rFonts w:ascii="Meiryo" w:hAnsi="Meiryo" w:eastAsia="Meiryo"/>
                <w:b w:val="0"/>
                <w:i w:val="0"/>
                <w:sz w:val="18"/>
              </w:rPr>
              <w:t>048-775-1311</w:t>
            </w:r>
          </w:p>
        </w:tc>
      </w:tr>
      <w:tr>
        <w:tc>
          <w:tcPr>
            <w:tcW w:type="dxa" w:w="2608"/>
          </w:tcPr>
          <w:p>
            <w:pPr>
              <w:spacing w:after="0"/>
            </w:pPr>
            <w:r/>
            <w:r>
              <w:rPr>
                <w:rFonts w:ascii="Meiryo" w:hAnsi="Meiryo" w:eastAsia="Meiryo"/>
                <w:b w:val="0"/>
                <w:i w:val="0"/>
                <w:sz w:val="18"/>
              </w:rPr>
              <w:t>市町村窓口</w:t>
            </w:r>
          </w:p>
        </w:tc>
        <w:tc>
          <w:tcPr>
            <w:tcW w:type="dxa" w:w="3628"/>
          </w:tcPr>
          <w:p>
            <w:pPr>
              <w:spacing w:after="0"/>
            </w:pPr>
            <w:r/>
            <w:r>
              <w:rPr>
                <w:rFonts w:ascii="Meiryo" w:hAnsi="Meiryo" w:eastAsia="Meiryo"/>
                <w:b w:val="0"/>
                <w:i w:val="0"/>
                <w:sz w:val="18"/>
              </w:rPr>
              <w:t>上尾市 高齢介護課（介護保険）</w:t>
            </w:r>
          </w:p>
        </w:tc>
        <w:tc>
          <w:tcPr>
            <w:tcW w:type="dxa" w:w="3402"/>
          </w:tcPr>
          <w:p>
            <w:pPr>
              <w:spacing w:after="0"/>
            </w:pPr>
            <w:r/>
            <w:r>
              <w:rPr>
                <w:rFonts w:ascii="Meiryo" w:hAnsi="Meiryo" w:eastAsia="Meiryo"/>
                <w:b w:val="0"/>
                <w:i w:val="0"/>
                <w:sz w:val="18"/>
              </w:rPr>
              <w:t>048-775-5111（市役所代表）</w:t>
            </w:r>
          </w:p>
        </w:tc>
      </w:tr>
      <w:tr>
        <w:tc>
          <w:tcPr>
            <w:tcW w:type="dxa" w:w="2608"/>
          </w:tcPr>
          <w:p>
            <w:pPr>
              <w:spacing w:after="0"/>
            </w:pPr>
            <w:r/>
            <w:r>
              <w:rPr>
                <w:rFonts w:ascii="Meiryo" w:hAnsi="Meiryo" w:eastAsia="Meiryo"/>
                <w:b w:val="0"/>
                <w:i w:val="0"/>
                <w:sz w:val="18"/>
              </w:rPr>
              <w:t>地域包括支援センター</w:t>
            </w:r>
          </w:p>
        </w:tc>
        <w:tc>
          <w:tcPr>
            <w:tcW w:type="dxa" w:w="3628"/>
          </w:tcPr>
          <w:p>
            <w:pPr>
              <w:spacing w:after="0"/>
            </w:pPr>
            <w:r/>
            <w:r>
              <w:rPr>
                <w:rFonts w:ascii="Meiryo" w:hAnsi="Meiryo" w:eastAsia="Meiryo"/>
                <w:b w:val="0"/>
                <w:i w:val="0"/>
                <w:sz w:val="18"/>
              </w:rPr>
              <w:t>上尾市 地域包括支援センター</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保健所</w:t>
            </w:r>
          </w:p>
        </w:tc>
        <w:tc>
          <w:tcPr>
            <w:tcW w:type="dxa" w:w="3628"/>
          </w:tcPr>
          <w:p>
            <w:pPr>
              <w:spacing w:after="0"/>
            </w:pPr>
            <w:r/>
            <w:r>
              <w:rPr>
                <w:rFonts w:ascii="Meiryo" w:hAnsi="Meiryo" w:eastAsia="Meiryo"/>
                <w:b w:val="0"/>
                <w:i w:val="0"/>
                <w:sz w:val="18"/>
              </w:rPr>
              <w:t>鴻巣保健所（埼玉県 県央保健医療圏）</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主治医（連携医療機関）</w:t>
            </w:r>
          </w:p>
        </w:tc>
        <w:tc>
          <w:tcPr>
            <w:tcW w:type="dxa" w:w="3628"/>
          </w:tcPr>
          <w:p>
            <w:pPr>
              <w:spacing w:after="0"/>
            </w:pPr>
            <w:r/>
            <w:r>
              <w:rPr>
                <w:rFonts w:ascii="Meiryo" w:hAnsi="Meiryo" w:eastAsia="Meiryo"/>
                <w:b w:val="0"/>
                <w:i w:val="0"/>
                <w:sz w:val="18"/>
              </w:rPr>
              <w:t>みんなのあげおクリニック</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主治医（連携医療機関）</w:t>
            </w:r>
          </w:p>
        </w:tc>
        <w:tc>
          <w:tcPr>
            <w:tcW w:type="dxa" w:w="3628"/>
          </w:tcPr>
          <w:p>
            <w:pPr>
              <w:spacing w:after="0"/>
            </w:pPr>
            <w:r/>
            <w:r>
              <w:rPr>
                <w:rFonts w:ascii="Meiryo" w:hAnsi="Meiryo" w:eastAsia="Meiryo"/>
                <w:b w:val="0"/>
                <w:i w:val="0"/>
                <w:sz w:val="18"/>
              </w:rPr>
              <w:t>矢澤クリニック</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居宅介護支援事業所</w:t>
            </w:r>
          </w:p>
        </w:tc>
        <w:tc>
          <w:tcPr>
            <w:tcW w:type="dxa" w:w="3628"/>
          </w:tcPr>
          <w:p>
            <w:pPr>
              <w:spacing w:after="0"/>
            </w:pPr>
            <w:r/>
            <w:r>
              <w:rPr>
                <w:rFonts w:ascii="Meiryo" w:hAnsi="Meiryo" w:eastAsia="Meiryo"/>
                <w:b w:val="0"/>
                <w:i w:val="0"/>
                <w:sz w:val="18"/>
              </w:rPr>
              <w:t>ケアプランTAMA</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応援協定先</w:t>
            </w:r>
          </w:p>
        </w:tc>
        <w:tc>
          <w:tcPr>
            <w:tcW w:type="dxa" w:w="3628"/>
          </w:tcPr>
          <w:p>
            <w:pPr>
              <w:spacing w:after="0"/>
            </w:pPr>
            <w:r/>
            <w:r>
              <w:rPr>
                <w:rFonts w:ascii="Meiryo" w:hAnsi="Meiryo" w:eastAsia="Meiryo"/>
                <w:b w:val="0"/>
                <w:i w:val="0"/>
                <w:sz w:val="18"/>
              </w:rPr>
              <w:t>訪問看護ステーションみやび</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応援要請（広域）</w:t>
            </w:r>
          </w:p>
        </w:tc>
        <w:tc>
          <w:tcPr>
            <w:tcW w:type="dxa" w:w="3628"/>
          </w:tcPr>
          <w:p>
            <w:pPr>
              <w:spacing w:after="0"/>
            </w:pPr>
            <w:r/>
            <w:r>
              <w:rPr>
                <w:rFonts w:ascii="Meiryo" w:hAnsi="Meiryo" w:eastAsia="Meiryo"/>
                <w:b w:val="0"/>
                <w:i w:val="0"/>
                <w:sz w:val="18"/>
              </w:rPr>
              <w:t>埼玉県看護協会</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外部委託先</w:t>
            </w:r>
          </w:p>
        </w:tc>
        <w:tc>
          <w:tcPr>
            <w:tcW w:type="dxa" w:w="3628"/>
          </w:tcPr>
          <w:p>
            <w:pPr>
              <w:spacing w:after="0"/>
            </w:pPr>
            <w:r/>
            <w:r>
              <w:rPr>
                <w:rFonts w:ascii="Meiryo" w:hAnsi="Meiryo" w:eastAsia="Meiryo"/>
                <w:b w:val="0"/>
                <w:i w:val="0"/>
                <w:sz w:val="18"/>
              </w:rPr>
              <w:t>アクティブライフ（レセプト業務の外部委託先）</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指定権者</w:t>
            </w:r>
          </w:p>
        </w:tc>
        <w:tc>
          <w:tcPr>
            <w:tcW w:type="dxa" w:w="3628"/>
          </w:tcPr>
          <w:p>
            <w:pPr>
              <w:spacing w:after="0"/>
            </w:pPr>
            <w:r/>
            <w:r>
              <w:rPr>
                <w:rFonts w:ascii="Meiryo" w:hAnsi="Meiryo" w:eastAsia="Meiryo"/>
                <w:b w:val="0"/>
                <w:i w:val="0"/>
                <w:sz w:val="18"/>
              </w:rPr>
              <w:t>埼玉県 福祉部 高齢者福祉課</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ハラスメント外部窓口</w:t>
            </w:r>
          </w:p>
        </w:tc>
        <w:tc>
          <w:tcPr>
            <w:tcW w:type="dxa" w:w="3628"/>
          </w:tcPr>
          <w:p>
            <w:pPr>
              <w:spacing w:after="0"/>
            </w:pPr>
            <w:r/>
            <w:r>
              <w:rPr>
                <w:rFonts w:ascii="Meiryo" w:hAnsi="Meiryo" w:eastAsia="Meiryo"/>
                <w:b w:val="0"/>
                <w:i w:val="0"/>
                <w:sz w:val="18"/>
              </w:rPr>
              <w:t>顧問社会保険労務士</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ハラスメント外部窓口</w:t>
            </w:r>
          </w:p>
        </w:tc>
        <w:tc>
          <w:tcPr>
            <w:tcW w:type="dxa" w:w="3628"/>
          </w:tcPr>
          <w:p>
            <w:pPr>
              <w:spacing w:after="0"/>
            </w:pPr>
            <w:r/>
            <w:r>
              <w:rPr>
                <w:rFonts w:ascii="Meiryo" w:hAnsi="Meiryo" w:eastAsia="Meiryo"/>
                <w:b w:val="0"/>
                <w:i w:val="0"/>
                <w:sz w:val="18"/>
              </w:rPr>
              <w:t>埼玉労働局 総合労働相談コーナー</w:t>
            </w:r>
          </w:p>
        </w:tc>
        <w:tc>
          <w:tcPr>
            <w:tcW w:type="dxa" w:w="3402"/>
          </w:tcPr>
          <w:p>
            <w:pPr>
              <w:spacing w:after="0"/>
            </w:pPr>
            <w:r/>
            <w:r>
              <w:rPr>
                <w:rFonts w:ascii="Meiryo" w:hAnsi="Meiryo" w:eastAsia="Meiryo"/>
                <w:b w:val="0"/>
                <w:i w:val="0"/>
                <w:sz w:val="18"/>
              </w:rPr>
              <w:t xml:space="preserve">TEL：　　　　　　　　　　　</w:t>
            </w:r>
          </w:p>
        </w:tc>
      </w:tr>
    </w:tbl>
    <w:p>
      <w:pPr>
        <w:spacing w:before="0" w:after="80"/>
      </w:pPr>
    </w:p>
    <w:p>
      <w:pPr>
        <w:spacing w:before="160" w:after="60"/>
      </w:pPr>
      <w:r>
        <w:rPr>
          <w:rFonts w:ascii="Meiryo" w:hAnsi="Meiryo" w:eastAsia="Meiryo"/>
          <w:b/>
          <w:i w:val="0"/>
          <w:color w:val="2E5C8A"/>
          <w:sz w:val="22"/>
        </w:rPr>
        <w:t>■ 連絡の順序</w:t>
      </w:r>
    </w:p>
    <w:p>
      <w:pPr>
        <w:spacing w:before="0" w:after="40"/>
        <w:ind w:left="283"/>
      </w:pPr>
      <w:r>
        <w:rPr>
          <w:rFonts w:ascii="Meiryo" w:hAnsi="Meiryo" w:eastAsia="Meiryo"/>
          <w:b w:val="0"/>
          <w:i w:val="0"/>
          <w:sz w:val="20"/>
        </w:rPr>
        <w:t>・職員 → 安否確認担当（鈴木　菜緒子）→ BCP責任者（川島）へ集約する。</w:t>
      </w:r>
    </w:p>
    <w:p>
      <w:pPr>
        <w:spacing w:before="0" w:after="40"/>
        <w:ind w:left="283"/>
      </w:pPr>
      <w:r>
        <w:rPr>
          <w:rFonts w:ascii="Meiryo" w:hAnsi="Meiryo" w:eastAsia="Meiryo"/>
          <w:b w:val="0"/>
          <w:i w:val="0"/>
          <w:sz w:val="20"/>
        </w:rPr>
        <w:t>・安否確認担当と連絡がつかない場合は、直接BCP責任者へ連絡する。</w:t>
      </w:r>
    </w:p>
    <w:p>
      <w:pPr>
        <w:spacing w:before="0" w:after="40"/>
        <w:ind w:left="283"/>
      </w:pPr>
      <w:r>
        <w:rPr>
          <w:rFonts w:ascii="Meiryo" w:hAnsi="Meiryo" w:eastAsia="Meiryo"/>
          <w:b w:val="0"/>
          <w:i w:val="0"/>
          <w:sz w:val="20"/>
        </w:rPr>
        <w:t>・両名と連絡がつかない場合は、職員どうしで連絡を取り合い、状況を共有する。</w:t>
      </w:r>
    </w:p>
    <w:p>
      <w:pPr>
        <w:spacing w:before="0" w:after="40"/>
        <w:ind w:left="283"/>
      </w:pPr>
      <w:r>
        <w:rPr>
          <w:rFonts w:ascii="Meiryo" w:hAnsi="Meiryo" w:eastAsia="Meiryo"/>
          <w:b w:val="0"/>
          <w:i w:val="0"/>
          <w:sz w:val="20"/>
        </w:rPr>
        <w:t>・連絡手段は ①携帯電話 ②SMS ③LINE WORKS ④災害用伝言ダイヤル（171）の順に試す。</w:t>
      </w:r>
    </w:p>
    <w:p>
      <w:pPr>
        <w:spacing w:before="0" w:after="80"/>
        <w:ind w:left="170"/>
      </w:pPr>
      <w:r>
        <w:rPr>
          <w:rFonts w:ascii="Meiryo" w:hAnsi="Meiryo" w:eastAsia="Meiryo"/>
          <w:b w:val="0"/>
          <w:i w:val="0"/>
          <w:color w:val="C00000"/>
          <w:sz w:val="18"/>
        </w:rPr>
        <w:t>※空欄の電話番号は必ず記入してください。年2回（4月・10月）に、実際にかけてみて確認します。</w:t>
      </w:r>
    </w:p>
    <w:p>
      <w:r>
        <w:br w:type="page"/>
      </w:r>
    </w:p>
    <w:p>
      <w:pPr>
        <w:spacing w:after="200"/>
      </w:pPr>
      <w:r>
        <w:rPr>
          <w:rFonts w:ascii="Meiryo" w:hAnsi="Meiryo" w:eastAsia="Meiryo"/>
          <w:b/>
          <w:i w:val="0"/>
          <w:color w:val="1F3864"/>
          <w:sz w:val="32"/>
        </w:rPr>
        <w:t>別紙2　利用者 優先度リスト（様式）</w:t>
      </w:r>
    </w:p>
    <w:p>
      <w:pPr>
        <w:spacing w:before="0" w:after="80"/>
      </w:pPr>
      <w:r>
        <w:rPr>
          <w:rFonts w:ascii="Meiryo" w:hAnsi="Meiryo" w:eastAsia="Meiryo"/>
          <w:b w:val="0"/>
          <w:i w:val="0"/>
          <w:sz w:val="20"/>
        </w:rPr>
        <w:t>全利用者について記入し、年2回（4月・10月）および状態が大きく変わったときに更新します。個人情報を含むため、施錠できる場所に保管し、災害時に持ち出せるようにしておきます。</w:t>
      </w:r>
    </w:p>
    <w:p>
      <w:pPr>
        <w:spacing w:before="0" w:after="80"/>
      </w:pP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510"/>
            <w:shd w:val="clear" w:fill="2E5C8A"/>
          </w:tcPr>
          <w:p>
            <w:pPr>
              <w:spacing w:after="0"/>
              <w:jc w:val="center"/>
            </w:pPr>
            <w:r/>
            <w:r>
              <w:rPr>
                <w:rFonts w:ascii="Meiryo" w:hAnsi="Meiryo" w:eastAsia="Meiryo"/>
                <w:b/>
                <w:i w:val="0"/>
                <w:color w:val="FFFFFF"/>
                <w:sz w:val="16"/>
              </w:rPr>
              <w:t>No</w:t>
            </w:r>
          </w:p>
        </w:tc>
        <w:tc>
          <w:tcPr>
            <w:tcW w:type="dxa" w:w="1247"/>
            <w:shd w:val="clear" w:fill="2E5C8A"/>
          </w:tcPr>
          <w:p>
            <w:pPr>
              <w:spacing w:after="0"/>
              <w:jc w:val="center"/>
            </w:pPr>
            <w:r/>
            <w:r>
              <w:rPr>
                <w:rFonts w:ascii="Meiryo" w:hAnsi="Meiryo" w:eastAsia="Meiryo"/>
                <w:b/>
                <w:i w:val="0"/>
                <w:color w:val="FFFFFF"/>
                <w:sz w:val="16"/>
              </w:rPr>
              <w:t>氏名</w:t>
            </w:r>
          </w:p>
        </w:tc>
        <w:tc>
          <w:tcPr>
            <w:tcW w:type="dxa" w:w="1247"/>
            <w:shd w:val="clear" w:fill="2E5C8A"/>
          </w:tcPr>
          <w:p>
            <w:pPr>
              <w:spacing w:after="0"/>
              <w:jc w:val="center"/>
            </w:pPr>
            <w:r/>
            <w:r>
              <w:rPr>
                <w:rFonts w:ascii="Meiryo" w:hAnsi="Meiryo" w:eastAsia="Meiryo"/>
                <w:b/>
                <w:i w:val="0"/>
                <w:color w:val="FFFFFF"/>
                <w:sz w:val="16"/>
              </w:rPr>
              <w:t>住所（地区）</w:t>
            </w:r>
          </w:p>
        </w:tc>
        <w:tc>
          <w:tcPr>
            <w:tcW w:type="dxa" w:w="737"/>
            <w:shd w:val="clear" w:fill="2E5C8A"/>
          </w:tcPr>
          <w:p>
            <w:pPr>
              <w:spacing w:after="0"/>
              <w:jc w:val="center"/>
            </w:pPr>
            <w:r/>
            <w:r>
              <w:rPr>
                <w:rFonts w:ascii="Meiryo" w:hAnsi="Meiryo" w:eastAsia="Meiryo"/>
                <w:b/>
                <w:i w:val="0"/>
                <w:color w:val="FFFFFF"/>
                <w:sz w:val="16"/>
              </w:rPr>
              <w:t>優先</w:t>
              <w:br/>
              <w:t>ランク</w:t>
            </w:r>
          </w:p>
        </w:tc>
        <w:tc>
          <w:tcPr>
            <w:tcW w:type="dxa" w:w="737"/>
            <w:shd w:val="clear" w:fill="2E5C8A"/>
          </w:tcPr>
          <w:p>
            <w:pPr>
              <w:spacing w:after="0"/>
              <w:jc w:val="center"/>
            </w:pPr>
            <w:r/>
            <w:r>
              <w:rPr>
                <w:rFonts w:ascii="Meiryo" w:hAnsi="Meiryo" w:eastAsia="Meiryo"/>
                <w:b/>
                <w:i w:val="0"/>
                <w:color w:val="FFFFFF"/>
                <w:sz w:val="16"/>
              </w:rPr>
              <w:t>独居/</w:t>
              <w:br/>
              <w:t>同居</w:t>
            </w:r>
          </w:p>
        </w:tc>
        <w:tc>
          <w:tcPr>
            <w:tcW w:type="dxa" w:w="1474"/>
            <w:shd w:val="clear" w:fill="2E5C8A"/>
          </w:tcPr>
          <w:p>
            <w:pPr>
              <w:spacing w:after="0"/>
              <w:jc w:val="center"/>
            </w:pPr>
            <w:r/>
            <w:r>
              <w:rPr>
                <w:rFonts w:ascii="Meiryo" w:hAnsi="Meiryo" w:eastAsia="Meiryo"/>
                <w:b/>
                <w:i w:val="0"/>
                <w:color w:val="FFFFFF"/>
                <w:sz w:val="16"/>
              </w:rPr>
              <w:t>医療処置・</w:t>
              <w:br/>
              <w:t>注意点</w:t>
            </w:r>
          </w:p>
        </w:tc>
        <w:tc>
          <w:tcPr>
            <w:tcW w:type="dxa" w:w="1247"/>
            <w:shd w:val="clear" w:fill="2E5C8A"/>
          </w:tcPr>
          <w:p>
            <w:pPr>
              <w:spacing w:after="0"/>
              <w:jc w:val="center"/>
            </w:pPr>
            <w:r/>
            <w:r>
              <w:rPr>
                <w:rFonts w:ascii="Meiryo" w:hAnsi="Meiryo" w:eastAsia="Meiryo"/>
                <w:b/>
                <w:i w:val="0"/>
                <w:color w:val="FFFFFF"/>
                <w:sz w:val="16"/>
              </w:rPr>
              <w:t>主治医</w:t>
            </w:r>
          </w:p>
        </w:tc>
        <w:tc>
          <w:tcPr>
            <w:tcW w:type="dxa" w:w="1247"/>
            <w:shd w:val="clear" w:fill="2E5C8A"/>
          </w:tcPr>
          <w:p>
            <w:pPr>
              <w:spacing w:after="0"/>
              <w:jc w:val="center"/>
            </w:pPr>
            <w:r/>
            <w:r>
              <w:rPr>
                <w:rFonts w:ascii="Meiryo" w:hAnsi="Meiryo" w:eastAsia="Meiryo"/>
                <w:b/>
                <w:i w:val="0"/>
                <w:color w:val="FFFFFF"/>
                <w:sz w:val="16"/>
              </w:rPr>
              <w:t>ケアマネジャー</w:t>
            </w:r>
          </w:p>
        </w:tc>
        <w:tc>
          <w:tcPr>
            <w:tcW w:type="dxa" w:w="1191"/>
            <w:shd w:val="clear" w:fill="2E5C8A"/>
          </w:tcPr>
          <w:p>
            <w:pPr>
              <w:spacing w:after="0"/>
              <w:jc w:val="center"/>
            </w:pPr>
            <w:r/>
            <w:r>
              <w:rPr>
                <w:rFonts w:ascii="Meiryo" w:hAnsi="Meiryo" w:eastAsia="Meiryo"/>
                <w:b/>
                <w:i w:val="0"/>
                <w:color w:val="FFFFFF"/>
                <w:sz w:val="16"/>
              </w:rPr>
              <w:t>連絡先</w:t>
            </w:r>
          </w:p>
        </w:tc>
      </w:tr>
      <w:tr>
        <w:tc>
          <w:tcPr>
            <w:tcW w:type="dxa" w:w="510"/>
          </w:tcPr>
          <w:p>
            <w:pPr>
              <w:spacing w:after="0"/>
              <w:jc w:val="center"/>
            </w:pPr>
            <w:r/>
            <w:r>
              <w:rPr>
                <w:rFonts w:ascii="Meiryo" w:hAnsi="Meiryo" w:eastAsia="Meiryo"/>
                <w:b w:val="0"/>
                <w:i w:val="0"/>
                <w:sz w:val="16"/>
              </w:rPr>
              <w:t>1</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2</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3</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4</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5</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6</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7</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8</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9</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10</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11</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12</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13</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14</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r>
        <w:tc>
          <w:tcPr>
            <w:tcW w:type="dxa" w:w="510"/>
          </w:tcPr>
          <w:p>
            <w:pPr>
              <w:spacing w:after="0"/>
              <w:jc w:val="center"/>
            </w:pPr>
            <w:r/>
            <w:r>
              <w:rPr>
                <w:rFonts w:ascii="Meiryo" w:hAnsi="Meiryo" w:eastAsia="Meiryo"/>
                <w:b w:val="0"/>
                <w:i w:val="0"/>
                <w:sz w:val="16"/>
              </w:rPr>
              <w:t>15</w:t>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737"/>
          </w:tcPr>
          <w:p>
            <w:pPr>
              <w:spacing w:after="0"/>
              <w:jc w:val="center"/>
            </w:pPr>
            <w:r/>
            <w:r>
              <w:rPr>
                <w:rFonts w:ascii="Meiryo" w:hAnsi="Meiryo" w:eastAsia="Meiryo"/>
                <w:b w:val="0"/>
                <w:i w:val="0"/>
                <w:sz w:val="16"/>
              </w:rPr>
            </w:r>
          </w:p>
        </w:tc>
        <w:tc>
          <w:tcPr>
            <w:tcW w:type="dxa" w:w="1474"/>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247"/>
          </w:tcPr>
          <w:p>
            <w:pPr>
              <w:spacing w:after="0"/>
            </w:pPr>
            <w:r/>
            <w:r>
              <w:rPr>
                <w:rFonts w:ascii="Meiryo" w:hAnsi="Meiryo" w:eastAsia="Meiryo"/>
                <w:b w:val="0"/>
                <w:i w:val="0"/>
                <w:sz w:val="16"/>
              </w:rPr>
            </w:r>
          </w:p>
        </w:tc>
        <w:tc>
          <w:tcPr>
            <w:tcW w:type="dxa" w:w="1191"/>
          </w:tcPr>
          <w:p>
            <w:pPr>
              <w:spacing w:after="0"/>
            </w:pPr>
            <w:r/>
            <w:r>
              <w:rPr>
                <w:rFonts w:ascii="Meiryo" w:hAnsi="Meiryo" w:eastAsia="Meiryo"/>
                <w:b w:val="0"/>
                <w:i w:val="0"/>
                <w:sz w:val="16"/>
              </w:rPr>
            </w:r>
          </w:p>
        </w:tc>
      </w:tr>
    </w:tbl>
    <w:p>
      <w:pPr>
        <w:spacing w:before="0" w:after="80"/>
      </w:pPr>
    </w:p>
    <w:p>
      <w:pPr>
        <w:spacing w:before="160" w:after="60"/>
      </w:pPr>
      <w:r>
        <w:rPr>
          <w:rFonts w:ascii="Meiryo" w:hAnsi="Meiryo" w:eastAsia="Meiryo"/>
          <w:b/>
          <w:i w:val="0"/>
          <w:color w:val="2E5C8A"/>
          <w:sz w:val="22"/>
        </w:rPr>
        <w:t>■ ランクの判断基準（再掲）</w:t>
      </w:r>
    </w:p>
    <w:tbl>
      <w:tblPr>
        <w:tblStyle w:val="TableGrid"/>
        <w:tblW w:type="auto" w:w="0"/>
        <w:jc w:val="center"/>
        <w:tblLook w:firstColumn="1" w:firstRow="1" w:lastColumn="0" w:lastRow="0" w:noHBand="0" w:noVBand="1" w:val="04A0"/>
      </w:tblPr>
      <w:tblGrid>
        <w:gridCol w:w="5100"/>
        <w:gridCol w:w="5100"/>
      </w:tblGrid>
      <w:tr>
        <w:tc>
          <w:tcPr>
            <w:tcW w:type="dxa" w:w="907"/>
            <w:shd w:val="clear" w:fill="2E5C8A"/>
          </w:tcPr>
          <w:p>
            <w:pPr>
              <w:spacing w:after="0"/>
              <w:jc w:val="center"/>
            </w:pPr>
            <w:r/>
            <w:r>
              <w:rPr>
                <w:rFonts w:ascii="Meiryo" w:hAnsi="Meiryo" w:eastAsia="Meiryo"/>
                <w:b/>
                <w:i w:val="0"/>
                <w:color w:val="FFFFFF"/>
                <w:sz w:val="18"/>
              </w:rPr>
              <w:t>ランク</w:t>
            </w:r>
          </w:p>
        </w:tc>
        <w:tc>
          <w:tcPr>
            <w:tcW w:type="dxa" w:w="8731"/>
            <w:shd w:val="clear" w:fill="2E5C8A"/>
          </w:tcPr>
          <w:p>
            <w:pPr>
              <w:spacing w:after="0"/>
              <w:jc w:val="center"/>
            </w:pPr>
            <w:r/>
            <w:r>
              <w:rPr>
                <w:rFonts w:ascii="Meiryo" w:hAnsi="Meiryo" w:eastAsia="Meiryo"/>
                <w:b/>
                <w:i w:val="0"/>
                <w:color w:val="FFFFFF"/>
                <w:sz w:val="18"/>
              </w:rPr>
              <w:t>基準</w:t>
            </w:r>
          </w:p>
        </w:tc>
      </w:tr>
      <w:tr>
        <w:tc>
          <w:tcPr>
            <w:tcW w:type="dxa" w:w="907"/>
          </w:tcPr>
          <w:p>
            <w:pPr>
              <w:spacing w:after="0"/>
              <w:jc w:val="center"/>
            </w:pPr>
            <w:r/>
            <w:r>
              <w:rPr>
                <w:rFonts w:ascii="Meiryo" w:hAnsi="Meiryo" w:eastAsia="Meiryo"/>
                <w:b w:val="0"/>
                <w:i w:val="0"/>
                <w:sz w:val="18"/>
              </w:rPr>
              <w:t>A</w:t>
            </w:r>
          </w:p>
        </w:tc>
        <w:tc>
          <w:tcPr>
            <w:tcW w:type="dxa" w:w="8731"/>
          </w:tcPr>
          <w:p>
            <w:pPr>
              <w:spacing w:after="0"/>
            </w:pPr>
            <w:r/>
            <w:r>
              <w:rPr>
                <w:rFonts w:ascii="Meiryo" w:hAnsi="Meiryo" w:eastAsia="Meiryo"/>
                <w:b w:val="0"/>
                <w:i w:val="0"/>
                <w:sz w:val="18"/>
              </w:rPr>
              <w:t>生命維持に直結する医療処置がある／独居かつ認知症で自己管理困難／処置の中断で短期間に悪化する／自己注射に介助を要する／状態が不安定</w:t>
            </w:r>
          </w:p>
        </w:tc>
      </w:tr>
      <w:tr>
        <w:tc>
          <w:tcPr>
            <w:tcW w:type="dxa" w:w="907"/>
          </w:tcPr>
          <w:p>
            <w:pPr>
              <w:spacing w:after="0"/>
              <w:jc w:val="center"/>
            </w:pPr>
            <w:r/>
            <w:r>
              <w:rPr>
                <w:rFonts w:ascii="Meiryo" w:hAnsi="Meiryo" w:eastAsia="Meiryo"/>
                <w:b w:val="0"/>
                <w:i w:val="0"/>
                <w:sz w:val="18"/>
              </w:rPr>
              <w:t>B</w:t>
            </w:r>
          </w:p>
        </w:tc>
        <w:tc>
          <w:tcPr>
            <w:tcW w:type="dxa" w:w="8731"/>
          </w:tcPr>
          <w:p>
            <w:pPr>
              <w:spacing w:after="0"/>
            </w:pPr>
            <w:r/>
            <w:r>
              <w:rPr>
                <w:rFonts w:ascii="Meiryo" w:hAnsi="Meiryo" w:eastAsia="Meiryo"/>
                <w:b w:val="0"/>
                <w:i w:val="0"/>
                <w:sz w:val="18"/>
              </w:rPr>
              <w:t>状態は安定しているが独居または高齢世帯で支援者が少ない／内服管理に見守りが必要</w:t>
            </w:r>
          </w:p>
        </w:tc>
      </w:tr>
      <w:tr>
        <w:tc>
          <w:tcPr>
            <w:tcW w:type="dxa" w:w="907"/>
          </w:tcPr>
          <w:p>
            <w:pPr>
              <w:spacing w:after="0"/>
              <w:jc w:val="center"/>
            </w:pPr>
            <w:r/>
            <w:r>
              <w:rPr>
                <w:rFonts w:ascii="Meiryo" w:hAnsi="Meiryo" w:eastAsia="Meiryo"/>
                <w:b w:val="0"/>
                <w:i w:val="0"/>
                <w:sz w:val="18"/>
              </w:rPr>
              <w:t>C</w:t>
            </w:r>
          </w:p>
        </w:tc>
        <w:tc>
          <w:tcPr>
            <w:tcW w:type="dxa" w:w="8731"/>
          </w:tcPr>
          <w:p>
            <w:pPr>
              <w:spacing w:after="0"/>
            </w:pPr>
            <w:r/>
            <w:r>
              <w:rPr>
                <w:rFonts w:ascii="Meiryo" w:hAnsi="Meiryo" w:eastAsia="Meiryo"/>
                <w:b w:val="0"/>
                <w:i w:val="0"/>
                <w:sz w:val="18"/>
              </w:rPr>
              <w:t>状態が安定し、同居家族の介護力がある／数日の延期が可能</w:t>
            </w:r>
          </w:p>
        </w:tc>
      </w:tr>
    </w:tbl>
    <w:p>
      <w:r>
        <w:br w:type="page"/>
      </w:r>
    </w:p>
    <w:p>
      <w:pPr>
        <w:spacing w:after="200"/>
      </w:pPr>
      <w:r>
        <w:rPr>
          <w:rFonts w:ascii="Meiryo" w:hAnsi="Meiryo" w:eastAsia="Meiryo"/>
          <w:b/>
          <w:i w:val="0"/>
          <w:color w:val="1F3864"/>
          <w:sz w:val="32"/>
        </w:rPr>
        <w:t>別紙3　備蓄品リスト・点検簿</w:t>
      </w:r>
    </w:p>
    <w:p>
      <w:pPr>
        <w:spacing w:before="0" w:after="80"/>
      </w:pPr>
      <w:r>
        <w:rPr>
          <w:rFonts w:ascii="Meiryo" w:hAnsi="Meiryo" w:eastAsia="Meiryo"/>
          <w:b w:val="0"/>
          <w:i w:val="0"/>
          <w:sz w:val="20"/>
        </w:rPr>
        <w:t>毎月末に感染対策担当（鈴木　菜緒子）が点検し、日付と数量を記入します。</w:t>
      </w:r>
    </w:p>
    <w:p>
      <w:pPr>
        <w:spacing w:before="0" w:after="80"/>
      </w:pP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2494"/>
            <w:shd w:val="clear" w:fill="2E5C8A"/>
          </w:tcPr>
          <w:p>
            <w:pPr>
              <w:spacing w:after="0"/>
              <w:jc w:val="center"/>
            </w:pPr>
            <w:r/>
            <w:r>
              <w:rPr>
                <w:rFonts w:ascii="Meiryo" w:hAnsi="Meiryo" w:eastAsia="Meiryo"/>
                <w:b/>
                <w:i w:val="0"/>
                <w:color w:val="FFFFFF"/>
                <w:sz w:val="18"/>
              </w:rPr>
              <w:t>品目</w:t>
            </w:r>
          </w:p>
        </w:tc>
        <w:tc>
          <w:tcPr>
            <w:tcW w:type="dxa" w:w="2154"/>
            <w:shd w:val="clear" w:fill="2E5C8A"/>
          </w:tcPr>
          <w:p>
            <w:pPr>
              <w:spacing w:after="0"/>
              <w:jc w:val="center"/>
            </w:pPr>
            <w:r/>
            <w:r>
              <w:rPr>
                <w:rFonts w:ascii="Meiryo" w:hAnsi="Meiryo" w:eastAsia="Meiryo"/>
                <w:b/>
                <w:i w:val="0"/>
                <w:color w:val="FFFFFF"/>
                <w:sz w:val="18"/>
              </w:rPr>
              <w:t>目標数量</w:t>
            </w:r>
          </w:p>
        </w:tc>
        <w:tc>
          <w:tcPr>
            <w:tcW w:type="dxa" w:w="1928"/>
            <w:shd w:val="clear" w:fill="2E5C8A"/>
          </w:tcPr>
          <w:p>
            <w:pPr>
              <w:spacing w:after="0"/>
              <w:jc w:val="center"/>
            </w:pPr>
            <w:r/>
            <w:r>
              <w:rPr>
                <w:rFonts w:ascii="Meiryo" w:hAnsi="Meiryo" w:eastAsia="Meiryo"/>
                <w:b/>
                <w:i w:val="0"/>
                <w:color w:val="FFFFFF"/>
                <w:sz w:val="18"/>
              </w:rPr>
              <w:t>保管場所</w:t>
            </w:r>
          </w:p>
        </w:tc>
        <w:tc>
          <w:tcPr>
            <w:tcW w:type="dxa" w:w="1020"/>
            <w:shd w:val="clear" w:fill="2E5C8A"/>
          </w:tcPr>
          <w:p>
            <w:pPr>
              <w:spacing w:after="0"/>
              <w:jc w:val="center"/>
            </w:pPr>
            <w:r/>
            <w:r>
              <w:rPr>
                <w:rFonts w:ascii="Meiryo" w:hAnsi="Meiryo" w:eastAsia="Meiryo"/>
                <w:b/>
                <w:i w:val="0"/>
                <w:color w:val="FFFFFF"/>
                <w:sz w:val="18"/>
              </w:rPr>
              <w:t>現在数量</w:t>
            </w:r>
          </w:p>
        </w:tc>
        <w:tc>
          <w:tcPr>
            <w:tcW w:type="dxa" w:w="1020"/>
            <w:shd w:val="clear" w:fill="2E5C8A"/>
          </w:tcPr>
          <w:p>
            <w:pPr>
              <w:spacing w:after="0"/>
              <w:jc w:val="center"/>
            </w:pPr>
            <w:r/>
            <w:r>
              <w:rPr>
                <w:rFonts w:ascii="Meiryo" w:hAnsi="Meiryo" w:eastAsia="Meiryo"/>
                <w:b/>
                <w:i w:val="0"/>
                <w:color w:val="FFFFFF"/>
                <w:sz w:val="18"/>
              </w:rPr>
              <w:t>点検日</w:t>
            </w:r>
          </w:p>
        </w:tc>
        <w:tc>
          <w:tcPr>
            <w:tcW w:type="dxa" w:w="1020"/>
            <w:shd w:val="clear" w:fill="2E5C8A"/>
          </w:tcPr>
          <w:p>
            <w:pPr>
              <w:spacing w:after="0"/>
              <w:jc w:val="center"/>
            </w:pPr>
            <w:r/>
            <w:r>
              <w:rPr>
                <w:rFonts w:ascii="Meiryo" w:hAnsi="Meiryo" w:eastAsia="Meiryo"/>
                <w:b/>
                <w:i w:val="0"/>
                <w:color w:val="FFFFFF"/>
                <w:sz w:val="18"/>
              </w:rPr>
              <w:t>点検者</w:t>
            </w:r>
          </w:p>
        </w:tc>
      </w:tr>
      <w:tr>
        <w:tc>
          <w:tcPr>
            <w:tcW w:type="dxa" w:w="2494"/>
          </w:tcPr>
          <w:p>
            <w:pPr>
              <w:spacing w:after="0"/>
            </w:pPr>
            <w:r/>
            <w:r>
              <w:rPr>
                <w:rFonts w:ascii="Meiryo" w:hAnsi="Meiryo" w:eastAsia="Meiryo"/>
                <w:b w:val="0"/>
                <w:i w:val="0"/>
                <w:sz w:val="17"/>
              </w:rPr>
              <w:t>サージカルマスク</w:t>
            </w:r>
          </w:p>
        </w:tc>
        <w:tc>
          <w:tcPr>
            <w:tcW w:type="dxa" w:w="2154"/>
          </w:tcPr>
          <w:p>
            <w:pPr>
              <w:spacing w:after="0"/>
            </w:pPr>
            <w:r/>
            <w:r>
              <w:rPr>
                <w:rFonts w:ascii="Meiryo" w:hAnsi="Meiryo" w:eastAsia="Meiryo"/>
                <w:b w:val="0"/>
                <w:i w:val="0"/>
                <w:sz w:val="17"/>
              </w:rPr>
              <w:t>職員1人1日2枚×14日分</w:t>
            </w:r>
          </w:p>
        </w:tc>
        <w:tc>
          <w:tcPr>
            <w:tcW w:type="dxa" w:w="1928"/>
          </w:tcPr>
          <w:p>
            <w:pPr>
              <w:spacing w:after="0"/>
            </w:pPr>
            <w:r/>
            <w:r>
              <w:rPr>
                <w:rFonts w:ascii="Meiryo" w:hAnsi="Meiryo" w:eastAsia="Meiryo"/>
                <w:b w:val="0"/>
                <w:i w:val="0"/>
                <w:sz w:val="17"/>
              </w:rPr>
              <w:t>事業所倉庫・各車両</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N95マスク</w:t>
            </w:r>
          </w:p>
        </w:tc>
        <w:tc>
          <w:tcPr>
            <w:tcW w:type="dxa" w:w="2154"/>
          </w:tcPr>
          <w:p>
            <w:pPr>
              <w:spacing w:after="0"/>
            </w:pPr>
            <w:r/>
            <w:r>
              <w:rPr>
                <w:rFonts w:ascii="Meiryo" w:hAnsi="Meiryo" w:eastAsia="Meiryo"/>
                <w:b w:val="0"/>
                <w:i w:val="0"/>
                <w:sz w:val="17"/>
              </w:rPr>
              <w:t>職員1人2枚以上</w:t>
            </w:r>
          </w:p>
        </w:tc>
        <w:tc>
          <w:tcPr>
            <w:tcW w:type="dxa" w:w="1928"/>
          </w:tcPr>
          <w:p>
            <w:pPr>
              <w:spacing w:after="0"/>
            </w:pPr>
            <w:r/>
            <w:r>
              <w:rPr>
                <w:rFonts w:ascii="Meiryo" w:hAnsi="Meiryo" w:eastAsia="Meiryo"/>
                <w:b w:val="0"/>
                <w:i w:val="0"/>
                <w:sz w:val="17"/>
              </w:rPr>
              <w:t>事業所倉庫</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使い捨て手袋</w:t>
            </w:r>
          </w:p>
        </w:tc>
        <w:tc>
          <w:tcPr>
            <w:tcW w:type="dxa" w:w="2154"/>
          </w:tcPr>
          <w:p>
            <w:pPr>
              <w:spacing w:after="0"/>
            </w:pPr>
            <w:r/>
            <w:r>
              <w:rPr>
                <w:rFonts w:ascii="Meiryo" w:hAnsi="Meiryo" w:eastAsia="Meiryo"/>
                <w:b w:val="0"/>
                <w:i w:val="0"/>
                <w:sz w:val="17"/>
              </w:rPr>
              <w:t xml:space="preserve">　　箱</w:t>
            </w:r>
          </w:p>
        </w:tc>
        <w:tc>
          <w:tcPr>
            <w:tcW w:type="dxa" w:w="1928"/>
          </w:tcPr>
          <w:p>
            <w:pPr>
              <w:spacing w:after="0"/>
            </w:pPr>
            <w:r/>
            <w:r>
              <w:rPr>
                <w:rFonts w:ascii="Meiryo" w:hAnsi="Meiryo" w:eastAsia="Meiryo"/>
                <w:b w:val="0"/>
                <w:i w:val="0"/>
                <w:sz w:val="17"/>
              </w:rPr>
              <w:t>事業所倉庫・各車両</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使い捨てエプロン／ガウン</w:t>
            </w:r>
          </w:p>
        </w:tc>
        <w:tc>
          <w:tcPr>
            <w:tcW w:type="dxa" w:w="2154"/>
          </w:tcPr>
          <w:p>
            <w:pPr>
              <w:spacing w:after="0"/>
            </w:pPr>
            <w:r/>
            <w:r>
              <w:rPr>
                <w:rFonts w:ascii="Meiryo" w:hAnsi="Meiryo" w:eastAsia="Meiryo"/>
                <w:b w:val="0"/>
                <w:i w:val="0"/>
                <w:sz w:val="17"/>
              </w:rPr>
              <w:t xml:space="preserve">　　枚</w:t>
            </w:r>
          </w:p>
        </w:tc>
        <w:tc>
          <w:tcPr>
            <w:tcW w:type="dxa" w:w="1928"/>
          </w:tcPr>
          <w:p>
            <w:pPr>
              <w:spacing w:after="0"/>
            </w:pPr>
            <w:r/>
            <w:r>
              <w:rPr>
                <w:rFonts w:ascii="Meiryo" w:hAnsi="Meiryo" w:eastAsia="Meiryo"/>
                <w:b w:val="0"/>
                <w:i w:val="0"/>
                <w:sz w:val="17"/>
              </w:rPr>
              <w:t>事業所倉庫・各車両</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ゴーグル／フェイスシールド</w:t>
            </w:r>
          </w:p>
        </w:tc>
        <w:tc>
          <w:tcPr>
            <w:tcW w:type="dxa" w:w="2154"/>
          </w:tcPr>
          <w:p>
            <w:pPr>
              <w:spacing w:after="0"/>
            </w:pPr>
            <w:r/>
            <w:r>
              <w:rPr>
                <w:rFonts w:ascii="Meiryo" w:hAnsi="Meiryo" w:eastAsia="Meiryo"/>
                <w:b w:val="0"/>
                <w:i w:val="0"/>
                <w:sz w:val="17"/>
              </w:rPr>
              <w:t>職員1人1個＋予備</w:t>
            </w:r>
          </w:p>
        </w:tc>
        <w:tc>
          <w:tcPr>
            <w:tcW w:type="dxa" w:w="1928"/>
          </w:tcPr>
          <w:p>
            <w:pPr>
              <w:spacing w:after="0"/>
            </w:pPr>
            <w:r/>
            <w:r>
              <w:rPr>
                <w:rFonts w:ascii="Meiryo" w:hAnsi="Meiryo" w:eastAsia="Meiryo"/>
                <w:b w:val="0"/>
                <w:i w:val="0"/>
                <w:sz w:val="17"/>
              </w:rPr>
              <w:t>事業所倉庫・各車両</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アルコール手指消毒剤</w:t>
            </w:r>
          </w:p>
        </w:tc>
        <w:tc>
          <w:tcPr>
            <w:tcW w:type="dxa" w:w="2154"/>
          </w:tcPr>
          <w:p>
            <w:pPr>
              <w:spacing w:after="0"/>
            </w:pPr>
            <w:r/>
            <w:r>
              <w:rPr>
                <w:rFonts w:ascii="Meiryo" w:hAnsi="Meiryo" w:eastAsia="Meiryo"/>
                <w:b w:val="0"/>
                <w:i w:val="0"/>
                <w:sz w:val="17"/>
              </w:rPr>
              <w:t xml:space="preserve">　　本</w:t>
            </w:r>
          </w:p>
        </w:tc>
        <w:tc>
          <w:tcPr>
            <w:tcW w:type="dxa" w:w="1928"/>
          </w:tcPr>
          <w:p>
            <w:pPr>
              <w:spacing w:after="0"/>
            </w:pPr>
            <w:r/>
            <w:r>
              <w:rPr>
                <w:rFonts w:ascii="Meiryo" w:hAnsi="Meiryo" w:eastAsia="Meiryo"/>
                <w:b w:val="0"/>
                <w:i w:val="0"/>
                <w:sz w:val="17"/>
              </w:rPr>
              <w:t>事業所倉庫・各車両</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次亜塩素酸ナトリウム</w:t>
            </w:r>
          </w:p>
        </w:tc>
        <w:tc>
          <w:tcPr>
            <w:tcW w:type="dxa" w:w="2154"/>
          </w:tcPr>
          <w:p>
            <w:pPr>
              <w:spacing w:after="0"/>
            </w:pPr>
            <w:r/>
            <w:r>
              <w:rPr>
                <w:rFonts w:ascii="Meiryo" w:hAnsi="Meiryo" w:eastAsia="Meiryo"/>
                <w:b w:val="0"/>
                <w:i w:val="0"/>
                <w:sz w:val="17"/>
              </w:rPr>
              <w:t xml:space="preserve">　　本</w:t>
            </w:r>
          </w:p>
        </w:tc>
        <w:tc>
          <w:tcPr>
            <w:tcW w:type="dxa" w:w="1928"/>
          </w:tcPr>
          <w:p>
            <w:pPr>
              <w:spacing w:after="0"/>
            </w:pPr>
            <w:r/>
            <w:r>
              <w:rPr>
                <w:rFonts w:ascii="Meiryo" w:hAnsi="Meiryo" w:eastAsia="Meiryo"/>
                <w:b w:val="0"/>
                <w:i w:val="0"/>
                <w:sz w:val="17"/>
              </w:rPr>
              <w:t>事業所倉庫</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嘔吐物処理キット</w:t>
            </w:r>
          </w:p>
        </w:tc>
        <w:tc>
          <w:tcPr>
            <w:tcW w:type="dxa" w:w="2154"/>
          </w:tcPr>
          <w:p>
            <w:pPr>
              <w:spacing w:after="0"/>
            </w:pPr>
            <w:r/>
            <w:r>
              <w:rPr>
                <w:rFonts w:ascii="Meiryo" w:hAnsi="Meiryo" w:eastAsia="Meiryo"/>
                <w:b w:val="0"/>
                <w:i w:val="0"/>
                <w:sz w:val="17"/>
              </w:rPr>
              <w:t xml:space="preserve">　　セット</w:t>
            </w:r>
          </w:p>
        </w:tc>
        <w:tc>
          <w:tcPr>
            <w:tcW w:type="dxa" w:w="1928"/>
          </w:tcPr>
          <w:p>
            <w:pPr>
              <w:spacing w:after="0"/>
            </w:pPr>
            <w:r/>
            <w:r>
              <w:rPr>
                <w:rFonts w:ascii="Meiryo" w:hAnsi="Meiryo" w:eastAsia="Meiryo"/>
                <w:b w:val="0"/>
                <w:i w:val="0"/>
                <w:sz w:val="17"/>
              </w:rPr>
              <w:t>事業所倉庫・各車両</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耐貫通性の針廃棄容器</w:t>
            </w:r>
          </w:p>
        </w:tc>
        <w:tc>
          <w:tcPr>
            <w:tcW w:type="dxa" w:w="2154"/>
          </w:tcPr>
          <w:p>
            <w:pPr>
              <w:spacing w:after="0"/>
            </w:pPr>
            <w:r/>
            <w:r>
              <w:rPr>
                <w:rFonts w:ascii="Meiryo" w:hAnsi="Meiryo" w:eastAsia="Meiryo"/>
                <w:b w:val="0"/>
                <w:i w:val="0"/>
                <w:sz w:val="17"/>
              </w:rPr>
              <w:t xml:space="preserve">　　個</w:t>
            </w:r>
          </w:p>
        </w:tc>
        <w:tc>
          <w:tcPr>
            <w:tcW w:type="dxa" w:w="1928"/>
          </w:tcPr>
          <w:p>
            <w:pPr>
              <w:spacing w:after="0"/>
            </w:pPr>
            <w:r/>
            <w:r>
              <w:rPr>
                <w:rFonts w:ascii="Meiryo" w:hAnsi="Meiryo" w:eastAsia="Meiryo"/>
                <w:b w:val="0"/>
                <w:i w:val="0"/>
                <w:sz w:val="17"/>
              </w:rPr>
              <w:t>事業所倉庫・各車両</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飲料水</w:t>
            </w:r>
          </w:p>
        </w:tc>
        <w:tc>
          <w:tcPr>
            <w:tcW w:type="dxa" w:w="2154"/>
          </w:tcPr>
          <w:p>
            <w:pPr>
              <w:spacing w:after="0"/>
            </w:pPr>
            <w:r/>
            <w:r>
              <w:rPr>
                <w:rFonts w:ascii="Meiryo" w:hAnsi="Meiryo" w:eastAsia="Meiryo"/>
                <w:b w:val="0"/>
                <w:i w:val="0"/>
                <w:sz w:val="17"/>
              </w:rPr>
              <w:t>職員1人3日分（1日3L目安）</w:t>
            </w:r>
          </w:p>
        </w:tc>
        <w:tc>
          <w:tcPr>
            <w:tcW w:type="dxa" w:w="1928"/>
          </w:tcPr>
          <w:p>
            <w:pPr>
              <w:spacing w:after="0"/>
            </w:pPr>
            <w:r/>
            <w:r>
              <w:rPr>
                <w:rFonts w:ascii="Meiryo" w:hAnsi="Meiryo" w:eastAsia="Meiryo"/>
                <w:b w:val="0"/>
                <w:i w:val="0"/>
                <w:sz w:val="17"/>
              </w:rPr>
              <w:t>事業所倉庫</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非常食</w:t>
            </w:r>
          </w:p>
        </w:tc>
        <w:tc>
          <w:tcPr>
            <w:tcW w:type="dxa" w:w="2154"/>
          </w:tcPr>
          <w:p>
            <w:pPr>
              <w:spacing w:after="0"/>
            </w:pPr>
            <w:r/>
            <w:r>
              <w:rPr>
                <w:rFonts w:ascii="Meiryo" w:hAnsi="Meiryo" w:eastAsia="Meiryo"/>
                <w:b w:val="0"/>
                <w:i w:val="0"/>
                <w:sz w:val="17"/>
              </w:rPr>
              <w:t>職員1人3日分</w:t>
            </w:r>
          </w:p>
        </w:tc>
        <w:tc>
          <w:tcPr>
            <w:tcW w:type="dxa" w:w="1928"/>
          </w:tcPr>
          <w:p>
            <w:pPr>
              <w:spacing w:after="0"/>
            </w:pPr>
            <w:r/>
            <w:r>
              <w:rPr>
                <w:rFonts w:ascii="Meiryo" w:hAnsi="Meiryo" w:eastAsia="Meiryo"/>
                <w:b w:val="0"/>
                <w:i w:val="0"/>
                <w:sz w:val="17"/>
              </w:rPr>
              <w:t>事業所倉庫</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簡易トイレ</w:t>
            </w:r>
          </w:p>
        </w:tc>
        <w:tc>
          <w:tcPr>
            <w:tcW w:type="dxa" w:w="2154"/>
          </w:tcPr>
          <w:p>
            <w:pPr>
              <w:spacing w:after="0"/>
            </w:pPr>
            <w:r/>
            <w:r>
              <w:rPr>
                <w:rFonts w:ascii="Meiryo" w:hAnsi="Meiryo" w:eastAsia="Meiryo"/>
                <w:b w:val="0"/>
                <w:i w:val="0"/>
                <w:sz w:val="17"/>
              </w:rPr>
              <w:t xml:space="preserve">　　回分</w:t>
            </w:r>
          </w:p>
        </w:tc>
        <w:tc>
          <w:tcPr>
            <w:tcW w:type="dxa" w:w="1928"/>
          </w:tcPr>
          <w:p>
            <w:pPr>
              <w:spacing w:after="0"/>
            </w:pPr>
            <w:r/>
            <w:r>
              <w:rPr>
                <w:rFonts w:ascii="Meiryo" w:hAnsi="Meiryo" w:eastAsia="Meiryo"/>
                <w:b w:val="0"/>
                <w:i w:val="0"/>
                <w:sz w:val="17"/>
              </w:rPr>
              <w:t>事業所倉庫・各車両</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懐中電灯・乾電池</w:t>
            </w:r>
          </w:p>
        </w:tc>
        <w:tc>
          <w:tcPr>
            <w:tcW w:type="dxa" w:w="2154"/>
          </w:tcPr>
          <w:p>
            <w:pPr>
              <w:spacing w:after="0"/>
            </w:pPr>
            <w:r/>
            <w:r>
              <w:rPr>
                <w:rFonts w:ascii="Meiryo" w:hAnsi="Meiryo" w:eastAsia="Meiryo"/>
                <w:b w:val="0"/>
                <w:i w:val="0"/>
                <w:sz w:val="17"/>
              </w:rPr>
              <w:t>各車両1個＋事業所2個</w:t>
            </w:r>
          </w:p>
        </w:tc>
        <w:tc>
          <w:tcPr>
            <w:tcW w:type="dxa" w:w="1928"/>
          </w:tcPr>
          <w:p>
            <w:pPr>
              <w:spacing w:after="0"/>
            </w:pPr>
            <w:r/>
            <w:r>
              <w:rPr>
                <w:rFonts w:ascii="Meiryo" w:hAnsi="Meiryo" w:eastAsia="Meiryo"/>
                <w:b w:val="0"/>
                <w:i w:val="0"/>
                <w:sz w:val="17"/>
              </w:rPr>
              <w:t>事業所・各車両</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モバイルバッテリー</w:t>
            </w:r>
          </w:p>
        </w:tc>
        <w:tc>
          <w:tcPr>
            <w:tcW w:type="dxa" w:w="2154"/>
          </w:tcPr>
          <w:p>
            <w:pPr>
              <w:spacing w:after="0"/>
            </w:pPr>
            <w:r/>
            <w:r>
              <w:rPr>
                <w:rFonts w:ascii="Meiryo" w:hAnsi="Meiryo" w:eastAsia="Meiryo"/>
                <w:b w:val="0"/>
                <w:i w:val="0"/>
                <w:sz w:val="17"/>
              </w:rPr>
              <w:t>職員1人1個</w:t>
            </w:r>
          </w:p>
        </w:tc>
        <w:tc>
          <w:tcPr>
            <w:tcW w:type="dxa" w:w="1928"/>
          </w:tcPr>
          <w:p>
            <w:pPr>
              <w:spacing w:after="0"/>
            </w:pPr>
            <w:r/>
            <w:r>
              <w:rPr>
                <w:rFonts w:ascii="Meiryo" w:hAnsi="Meiryo" w:eastAsia="Meiryo"/>
                <w:b w:val="0"/>
                <w:i w:val="0"/>
                <w:sz w:val="17"/>
              </w:rPr>
              <w:t>各自携行</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カセットコンロ・ボンベ</w:t>
            </w:r>
          </w:p>
        </w:tc>
        <w:tc>
          <w:tcPr>
            <w:tcW w:type="dxa" w:w="2154"/>
          </w:tcPr>
          <w:p>
            <w:pPr>
              <w:spacing w:after="0"/>
            </w:pPr>
            <w:r/>
            <w:r>
              <w:rPr>
                <w:rFonts w:ascii="Meiryo" w:hAnsi="Meiryo" w:eastAsia="Meiryo"/>
                <w:b w:val="0"/>
                <w:i w:val="0"/>
                <w:sz w:val="17"/>
              </w:rPr>
              <w:t>1台・　　本</w:t>
            </w:r>
          </w:p>
        </w:tc>
        <w:tc>
          <w:tcPr>
            <w:tcW w:type="dxa" w:w="1928"/>
          </w:tcPr>
          <w:p>
            <w:pPr>
              <w:spacing w:after="0"/>
            </w:pPr>
            <w:r/>
            <w:r>
              <w:rPr>
                <w:rFonts w:ascii="Meiryo" w:hAnsi="Meiryo" w:eastAsia="Meiryo"/>
                <w:b w:val="0"/>
                <w:i w:val="0"/>
                <w:sz w:val="17"/>
              </w:rPr>
              <w:t>事業所倉庫</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ヘルメット・軍手</w:t>
            </w:r>
          </w:p>
        </w:tc>
        <w:tc>
          <w:tcPr>
            <w:tcW w:type="dxa" w:w="2154"/>
          </w:tcPr>
          <w:p>
            <w:pPr>
              <w:spacing w:after="0"/>
            </w:pPr>
            <w:r/>
            <w:r>
              <w:rPr>
                <w:rFonts w:ascii="Meiryo" w:hAnsi="Meiryo" w:eastAsia="Meiryo"/>
                <w:b w:val="0"/>
                <w:i w:val="0"/>
                <w:sz w:val="17"/>
              </w:rPr>
              <w:t>職員1人1個</w:t>
            </w:r>
          </w:p>
        </w:tc>
        <w:tc>
          <w:tcPr>
            <w:tcW w:type="dxa" w:w="1928"/>
          </w:tcPr>
          <w:p>
            <w:pPr>
              <w:spacing w:after="0"/>
            </w:pPr>
            <w:r/>
            <w:r>
              <w:rPr>
                <w:rFonts w:ascii="Meiryo" w:hAnsi="Meiryo" w:eastAsia="Meiryo"/>
                <w:b w:val="0"/>
                <w:i w:val="0"/>
                <w:sz w:val="17"/>
              </w:rPr>
              <w:t>事業所</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救急セット</w:t>
            </w:r>
          </w:p>
        </w:tc>
        <w:tc>
          <w:tcPr>
            <w:tcW w:type="dxa" w:w="2154"/>
          </w:tcPr>
          <w:p>
            <w:pPr>
              <w:spacing w:after="0"/>
            </w:pPr>
            <w:r/>
            <w:r>
              <w:rPr>
                <w:rFonts w:ascii="Meiryo" w:hAnsi="Meiryo" w:eastAsia="Meiryo"/>
                <w:b w:val="0"/>
                <w:i w:val="0"/>
                <w:sz w:val="17"/>
              </w:rPr>
              <w:t>1式</w:t>
            </w:r>
          </w:p>
        </w:tc>
        <w:tc>
          <w:tcPr>
            <w:tcW w:type="dxa" w:w="1928"/>
          </w:tcPr>
          <w:p>
            <w:pPr>
              <w:spacing w:after="0"/>
            </w:pPr>
            <w:r/>
            <w:r>
              <w:rPr>
                <w:rFonts w:ascii="Meiryo" w:hAnsi="Meiryo" w:eastAsia="Meiryo"/>
                <w:b w:val="0"/>
                <w:i w:val="0"/>
                <w:sz w:val="17"/>
              </w:rPr>
              <w:t>事業所・各車両</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r>
        <w:tc>
          <w:tcPr>
            <w:tcW w:type="dxa" w:w="2494"/>
          </w:tcPr>
          <w:p>
            <w:pPr>
              <w:spacing w:after="0"/>
            </w:pPr>
            <w:r/>
            <w:r>
              <w:rPr>
                <w:rFonts w:ascii="Meiryo" w:hAnsi="Meiryo" w:eastAsia="Meiryo"/>
                <w:b w:val="0"/>
                <w:i w:val="0"/>
                <w:sz w:val="17"/>
              </w:rPr>
              <w:t>紙の利用者一覧（優先度リスト）</w:t>
            </w:r>
          </w:p>
        </w:tc>
        <w:tc>
          <w:tcPr>
            <w:tcW w:type="dxa" w:w="2154"/>
          </w:tcPr>
          <w:p>
            <w:pPr>
              <w:spacing w:after="0"/>
            </w:pPr>
            <w:r/>
            <w:r>
              <w:rPr>
                <w:rFonts w:ascii="Meiryo" w:hAnsi="Meiryo" w:eastAsia="Meiryo"/>
                <w:b w:val="0"/>
                <w:i w:val="0"/>
                <w:sz w:val="17"/>
              </w:rPr>
              <w:t>事業所1部・職員各1部</w:t>
            </w:r>
          </w:p>
        </w:tc>
        <w:tc>
          <w:tcPr>
            <w:tcW w:type="dxa" w:w="1928"/>
          </w:tcPr>
          <w:p>
            <w:pPr>
              <w:spacing w:after="0"/>
            </w:pPr>
            <w:r/>
            <w:r>
              <w:rPr>
                <w:rFonts w:ascii="Meiryo" w:hAnsi="Meiryo" w:eastAsia="Meiryo"/>
                <w:b w:val="0"/>
                <w:i w:val="0"/>
                <w:sz w:val="17"/>
              </w:rPr>
              <w:t>事業所・各自携行</w:t>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c>
          <w:tcPr>
            <w:tcW w:type="dxa" w:w="1020"/>
          </w:tcPr>
          <w:p>
            <w:pPr>
              <w:spacing w:after="0"/>
              <w:jc w:val="center"/>
            </w:pPr>
            <w:r/>
            <w:r>
              <w:rPr>
                <w:rFonts w:ascii="Meiryo" w:hAnsi="Meiryo" w:eastAsia="Meiryo"/>
                <w:b w:val="0"/>
                <w:i w:val="0"/>
                <w:sz w:val="17"/>
              </w:rPr>
            </w:r>
          </w:p>
        </w:tc>
      </w:tr>
    </w:tbl>
    <w:p>
      <w:r>
        <w:br w:type="page"/>
      </w:r>
    </w:p>
    <w:p>
      <w:pPr>
        <w:spacing w:after="200"/>
      </w:pPr>
      <w:r>
        <w:rPr>
          <w:rFonts w:ascii="Meiryo" w:hAnsi="Meiryo" w:eastAsia="Meiryo"/>
          <w:b/>
          <w:i w:val="0"/>
          <w:color w:val="1F3864"/>
          <w:sz w:val="32"/>
        </w:rPr>
        <w:t>別紙4　職員 安否確認シート</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発生した事象</w:t>
            </w:r>
          </w:p>
        </w:tc>
        <w:tc>
          <w:tcPr>
            <w:tcW w:type="dxa" w:w="7654"/>
          </w:tcPr>
          <w:p>
            <w:pPr>
              <w:spacing w:after="0"/>
            </w:pPr>
            <w:r/>
          </w:p>
        </w:tc>
      </w:tr>
      <w:tr>
        <w:tc>
          <w:tcPr>
            <w:tcW w:type="dxa" w:w="1984"/>
            <w:shd w:val="clear" w:fill="DCE6F1"/>
          </w:tcPr>
          <w:p>
            <w:pPr>
              <w:spacing w:after="0"/>
            </w:pPr>
            <w:r/>
            <w:r>
              <w:rPr>
                <w:rFonts w:ascii="Meiryo" w:hAnsi="Meiryo" w:eastAsia="Meiryo"/>
                <w:b/>
                <w:i w:val="0"/>
                <w:sz w:val="19"/>
              </w:rPr>
              <w:t>発生日時</w:t>
            </w:r>
          </w:p>
        </w:tc>
        <w:tc>
          <w:tcPr>
            <w:tcW w:type="dxa" w:w="7654"/>
          </w:tcPr>
          <w:p>
            <w:pPr>
              <w:spacing w:after="0"/>
            </w:pPr>
            <w:r/>
            <w:r>
              <w:rPr>
                <w:rFonts w:ascii="Meiryo" w:hAnsi="Meiryo" w:eastAsia="Meiryo"/>
                <w:b w:val="0"/>
                <w:i w:val="0"/>
                <w:sz w:val="19"/>
              </w:rPr>
              <w:t xml:space="preserve">　　　　年　　月　　日　　　時　　分</w:t>
            </w:r>
          </w:p>
        </w:tc>
      </w:tr>
      <w:tr>
        <w:tc>
          <w:tcPr>
            <w:tcW w:type="dxa" w:w="1984"/>
            <w:shd w:val="clear" w:fill="DCE6F1"/>
          </w:tcPr>
          <w:p>
            <w:pPr>
              <w:spacing w:after="0"/>
            </w:pPr>
            <w:r/>
            <w:r>
              <w:rPr>
                <w:rFonts w:ascii="Meiryo" w:hAnsi="Meiryo" w:eastAsia="Meiryo"/>
                <w:b/>
                <w:i w:val="0"/>
                <w:sz w:val="19"/>
              </w:rPr>
              <w:t>確認担当者</w:t>
            </w:r>
          </w:p>
        </w:tc>
        <w:tc>
          <w:tcPr>
            <w:tcW w:type="dxa" w:w="7654"/>
          </w:tcPr>
          <w:p>
            <w:pPr>
              <w:spacing w:after="0"/>
            </w:pPr>
            <w:r/>
          </w:p>
        </w:tc>
      </w:tr>
    </w:tbl>
    <w:p>
      <w:pPr>
        <w:spacing w:before="0" w:after="80"/>
      </w:pP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510"/>
            <w:shd w:val="clear" w:fill="2E5C8A"/>
          </w:tcPr>
          <w:p>
            <w:pPr>
              <w:spacing w:after="0"/>
              <w:jc w:val="center"/>
            </w:pPr>
            <w:r/>
            <w:r>
              <w:rPr>
                <w:rFonts w:ascii="Meiryo" w:hAnsi="Meiryo" w:eastAsia="Meiryo"/>
                <w:b/>
                <w:i w:val="0"/>
                <w:color w:val="FFFFFF"/>
                <w:sz w:val="17"/>
              </w:rPr>
              <w:t>No</w:t>
            </w:r>
          </w:p>
        </w:tc>
        <w:tc>
          <w:tcPr>
            <w:tcW w:type="dxa" w:w="1474"/>
            <w:shd w:val="clear" w:fill="2E5C8A"/>
          </w:tcPr>
          <w:p>
            <w:pPr>
              <w:spacing w:after="0"/>
              <w:jc w:val="center"/>
            </w:pPr>
            <w:r/>
            <w:r>
              <w:rPr>
                <w:rFonts w:ascii="Meiryo" w:hAnsi="Meiryo" w:eastAsia="Meiryo"/>
                <w:b/>
                <w:i w:val="0"/>
                <w:color w:val="FFFFFF"/>
                <w:sz w:val="17"/>
              </w:rPr>
              <w:t>氏名</w:t>
            </w:r>
          </w:p>
        </w:tc>
        <w:tc>
          <w:tcPr>
            <w:tcW w:type="dxa" w:w="907"/>
            <w:shd w:val="clear" w:fill="2E5C8A"/>
          </w:tcPr>
          <w:p>
            <w:pPr>
              <w:spacing w:after="0"/>
              <w:jc w:val="center"/>
            </w:pPr>
            <w:r/>
            <w:r>
              <w:rPr>
                <w:rFonts w:ascii="Meiryo" w:hAnsi="Meiryo" w:eastAsia="Meiryo"/>
                <w:b/>
                <w:i w:val="0"/>
                <w:color w:val="FFFFFF"/>
                <w:sz w:val="17"/>
              </w:rPr>
              <w:t>連絡</w:t>
              <w:br/>
              <w:t>手段</w:t>
            </w:r>
          </w:p>
        </w:tc>
        <w:tc>
          <w:tcPr>
            <w:tcW w:type="dxa" w:w="907"/>
            <w:shd w:val="clear" w:fill="2E5C8A"/>
          </w:tcPr>
          <w:p>
            <w:pPr>
              <w:spacing w:after="0"/>
              <w:jc w:val="center"/>
            </w:pPr>
            <w:r/>
            <w:r>
              <w:rPr>
                <w:rFonts w:ascii="Meiryo" w:hAnsi="Meiryo" w:eastAsia="Meiryo"/>
                <w:b/>
                <w:i w:val="0"/>
                <w:color w:val="FFFFFF"/>
                <w:sz w:val="17"/>
              </w:rPr>
              <w:t>本人の</w:t>
              <w:br/>
              <w:t>安否</w:t>
            </w:r>
          </w:p>
        </w:tc>
        <w:tc>
          <w:tcPr>
            <w:tcW w:type="dxa" w:w="907"/>
            <w:shd w:val="clear" w:fill="2E5C8A"/>
          </w:tcPr>
          <w:p>
            <w:pPr>
              <w:spacing w:after="0"/>
              <w:jc w:val="center"/>
            </w:pPr>
            <w:r/>
            <w:r>
              <w:rPr>
                <w:rFonts w:ascii="Meiryo" w:hAnsi="Meiryo" w:eastAsia="Meiryo"/>
                <w:b/>
                <w:i w:val="0"/>
                <w:color w:val="FFFFFF"/>
                <w:sz w:val="17"/>
              </w:rPr>
              <w:t>家族の</w:t>
              <w:br/>
              <w:t>安否</w:t>
            </w:r>
          </w:p>
        </w:tc>
        <w:tc>
          <w:tcPr>
            <w:tcW w:type="dxa" w:w="1701"/>
            <w:shd w:val="clear" w:fill="2E5C8A"/>
          </w:tcPr>
          <w:p>
            <w:pPr>
              <w:spacing w:after="0"/>
              <w:jc w:val="center"/>
            </w:pPr>
            <w:r/>
            <w:r>
              <w:rPr>
                <w:rFonts w:ascii="Meiryo" w:hAnsi="Meiryo" w:eastAsia="Meiryo"/>
                <w:b/>
                <w:i w:val="0"/>
                <w:color w:val="FFFFFF"/>
                <w:sz w:val="17"/>
              </w:rPr>
              <w:t>自宅の被害</w:t>
            </w:r>
          </w:p>
        </w:tc>
        <w:tc>
          <w:tcPr>
            <w:tcW w:type="dxa" w:w="2041"/>
            <w:shd w:val="clear" w:fill="2E5C8A"/>
          </w:tcPr>
          <w:p>
            <w:pPr>
              <w:spacing w:after="0"/>
              <w:jc w:val="center"/>
            </w:pPr>
            <w:r/>
            <w:r>
              <w:rPr>
                <w:rFonts w:ascii="Meiryo" w:hAnsi="Meiryo" w:eastAsia="Meiryo"/>
                <w:b/>
                <w:i w:val="0"/>
                <w:color w:val="FFFFFF"/>
                <w:sz w:val="17"/>
              </w:rPr>
              <w:t>出勤可否・見込み</w:t>
            </w:r>
          </w:p>
        </w:tc>
        <w:tc>
          <w:tcPr>
            <w:tcW w:type="dxa" w:w="1191"/>
            <w:shd w:val="clear" w:fill="2E5C8A"/>
          </w:tcPr>
          <w:p>
            <w:pPr>
              <w:spacing w:after="0"/>
              <w:jc w:val="center"/>
            </w:pPr>
            <w:r/>
            <w:r>
              <w:rPr>
                <w:rFonts w:ascii="Meiryo" w:hAnsi="Meiryo" w:eastAsia="Meiryo"/>
                <w:b/>
                <w:i w:val="0"/>
                <w:color w:val="FFFFFF"/>
                <w:sz w:val="17"/>
              </w:rPr>
              <w:t>確認時刻</w:t>
            </w:r>
          </w:p>
        </w:tc>
      </w:tr>
      <w:tr>
        <w:tc>
          <w:tcPr>
            <w:tcW w:type="dxa" w:w="510"/>
          </w:tcPr>
          <w:p>
            <w:pPr>
              <w:spacing w:after="0"/>
              <w:jc w:val="center"/>
            </w:pPr>
            <w:r/>
            <w:r>
              <w:rPr>
                <w:rFonts w:ascii="Meiryo" w:hAnsi="Meiryo" w:eastAsia="Meiryo"/>
                <w:b w:val="0"/>
                <w:i w:val="0"/>
                <w:sz w:val="17"/>
              </w:rPr>
              <w:t>1</w:t>
            </w:r>
          </w:p>
        </w:tc>
        <w:tc>
          <w:tcPr>
            <w:tcW w:type="dxa" w:w="1474"/>
          </w:tcPr>
          <w:p>
            <w:pPr>
              <w:spacing w:after="0"/>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1701"/>
          </w:tcPr>
          <w:p>
            <w:pPr>
              <w:spacing w:after="0"/>
            </w:pPr>
            <w:r/>
            <w:r>
              <w:rPr>
                <w:rFonts w:ascii="Meiryo" w:hAnsi="Meiryo" w:eastAsia="Meiryo"/>
                <w:b w:val="0"/>
                <w:i w:val="0"/>
                <w:sz w:val="17"/>
              </w:rPr>
            </w:r>
          </w:p>
        </w:tc>
        <w:tc>
          <w:tcPr>
            <w:tcW w:type="dxa" w:w="2041"/>
          </w:tcPr>
          <w:p>
            <w:pPr>
              <w:spacing w:after="0"/>
            </w:pPr>
            <w:r/>
            <w:r>
              <w:rPr>
                <w:rFonts w:ascii="Meiryo" w:hAnsi="Meiryo" w:eastAsia="Meiryo"/>
                <w:b w:val="0"/>
                <w:i w:val="0"/>
                <w:sz w:val="17"/>
              </w:rPr>
            </w:r>
          </w:p>
        </w:tc>
        <w:tc>
          <w:tcPr>
            <w:tcW w:type="dxa" w:w="1191"/>
          </w:tcPr>
          <w:p>
            <w:pPr>
              <w:spacing w:after="0"/>
              <w:jc w:val="center"/>
            </w:pPr>
            <w:r/>
            <w:r>
              <w:rPr>
                <w:rFonts w:ascii="Meiryo" w:hAnsi="Meiryo" w:eastAsia="Meiryo"/>
                <w:b w:val="0"/>
                <w:i w:val="0"/>
                <w:sz w:val="17"/>
              </w:rPr>
            </w:r>
          </w:p>
        </w:tc>
      </w:tr>
      <w:tr>
        <w:tc>
          <w:tcPr>
            <w:tcW w:type="dxa" w:w="510"/>
          </w:tcPr>
          <w:p>
            <w:pPr>
              <w:spacing w:after="0"/>
              <w:jc w:val="center"/>
            </w:pPr>
            <w:r/>
            <w:r>
              <w:rPr>
                <w:rFonts w:ascii="Meiryo" w:hAnsi="Meiryo" w:eastAsia="Meiryo"/>
                <w:b w:val="0"/>
                <w:i w:val="0"/>
                <w:sz w:val="17"/>
              </w:rPr>
              <w:t>2</w:t>
            </w:r>
          </w:p>
        </w:tc>
        <w:tc>
          <w:tcPr>
            <w:tcW w:type="dxa" w:w="1474"/>
          </w:tcPr>
          <w:p>
            <w:pPr>
              <w:spacing w:after="0"/>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1701"/>
          </w:tcPr>
          <w:p>
            <w:pPr>
              <w:spacing w:after="0"/>
            </w:pPr>
            <w:r/>
            <w:r>
              <w:rPr>
                <w:rFonts w:ascii="Meiryo" w:hAnsi="Meiryo" w:eastAsia="Meiryo"/>
                <w:b w:val="0"/>
                <w:i w:val="0"/>
                <w:sz w:val="17"/>
              </w:rPr>
            </w:r>
          </w:p>
        </w:tc>
        <w:tc>
          <w:tcPr>
            <w:tcW w:type="dxa" w:w="2041"/>
          </w:tcPr>
          <w:p>
            <w:pPr>
              <w:spacing w:after="0"/>
            </w:pPr>
            <w:r/>
            <w:r>
              <w:rPr>
                <w:rFonts w:ascii="Meiryo" w:hAnsi="Meiryo" w:eastAsia="Meiryo"/>
                <w:b w:val="0"/>
                <w:i w:val="0"/>
                <w:sz w:val="17"/>
              </w:rPr>
            </w:r>
          </w:p>
        </w:tc>
        <w:tc>
          <w:tcPr>
            <w:tcW w:type="dxa" w:w="1191"/>
          </w:tcPr>
          <w:p>
            <w:pPr>
              <w:spacing w:after="0"/>
              <w:jc w:val="center"/>
            </w:pPr>
            <w:r/>
            <w:r>
              <w:rPr>
                <w:rFonts w:ascii="Meiryo" w:hAnsi="Meiryo" w:eastAsia="Meiryo"/>
                <w:b w:val="0"/>
                <w:i w:val="0"/>
                <w:sz w:val="17"/>
              </w:rPr>
            </w:r>
          </w:p>
        </w:tc>
      </w:tr>
      <w:tr>
        <w:tc>
          <w:tcPr>
            <w:tcW w:type="dxa" w:w="510"/>
          </w:tcPr>
          <w:p>
            <w:pPr>
              <w:spacing w:after="0"/>
              <w:jc w:val="center"/>
            </w:pPr>
            <w:r/>
            <w:r>
              <w:rPr>
                <w:rFonts w:ascii="Meiryo" w:hAnsi="Meiryo" w:eastAsia="Meiryo"/>
                <w:b w:val="0"/>
                <w:i w:val="0"/>
                <w:sz w:val="17"/>
              </w:rPr>
              <w:t>3</w:t>
            </w:r>
          </w:p>
        </w:tc>
        <w:tc>
          <w:tcPr>
            <w:tcW w:type="dxa" w:w="1474"/>
          </w:tcPr>
          <w:p>
            <w:pPr>
              <w:spacing w:after="0"/>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1701"/>
          </w:tcPr>
          <w:p>
            <w:pPr>
              <w:spacing w:after="0"/>
            </w:pPr>
            <w:r/>
            <w:r>
              <w:rPr>
                <w:rFonts w:ascii="Meiryo" w:hAnsi="Meiryo" w:eastAsia="Meiryo"/>
                <w:b w:val="0"/>
                <w:i w:val="0"/>
                <w:sz w:val="17"/>
              </w:rPr>
            </w:r>
          </w:p>
        </w:tc>
        <w:tc>
          <w:tcPr>
            <w:tcW w:type="dxa" w:w="2041"/>
          </w:tcPr>
          <w:p>
            <w:pPr>
              <w:spacing w:after="0"/>
            </w:pPr>
            <w:r/>
            <w:r>
              <w:rPr>
                <w:rFonts w:ascii="Meiryo" w:hAnsi="Meiryo" w:eastAsia="Meiryo"/>
                <w:b w:val="0"/>
                <w:i w:val="0"/>
                <w:sz w:val="17"/>
              </w:rPr>
            </w:r>
          </w:p>
        </w:tc>
        <w:tc>
          <w:tcPr>
            <w:tcW w:type="dxa" w:w="1191"/>
          </w:tcPr>
          <w:p>
            <w:pPr>
              <w:spacing w:after="0"/>
              <w:jc w:val="center"/>
            </w:pPr>
            <w:r/>
            <w:r>
              <w:rPr>
                <w:rFonts w:ascii="Meiryo" w:hAnsi="Meiryo" w:eastAsia="Meiryo"/>
                <w:b w:val="0"/>
                <w:i w:val="0"/>
                <w:sz w:val="17"/>
              </w:rPr>
            </w:r>
          </w:p>
        </w:tc>
      </w:tr>
      <w:tr>
        <w:tc>
          <w:tcPr>
            <w:tcW w:type="dxa" w:w="510"/>
          </w:tcPr>
          <w:p>
            <w:pPr>
              <w:spacing w:after="0"/>
              <w:jc w:val="center"/>
            </w:pPr>
            <w:r/>
            <w:r>
              <w:rPr>
                <w:rFonts w:ascii="Meiryo" w:hAnsi="Meiryo" w:eastAsia="Meiryo"/>
                <w:b w:val="0"/>
                <w:i w:val="0"/>
                <w:sz w:val="17"/>
              </w:rPr>
              <w:t>4</w:t>
            </w:r>
          </w:p>
        </w:tc>
        <w:tc>
          <w:tcPr>
            <w:tcW w:type="dxa" w:w="1474"/>
          </w:tcPr>
          <w:p>
            <w:pPr>
              <w:spacing w:after="0"/>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1701"/>
          </w:tcPr>
          <w:p>
            <w:pPr>
              <w:spacing w:after="0"/>
            </w:pPr>
            <w:r/>
            <w:r>
              <w:rPr>
                <w:rFonts w:ascii="Meiryo" w:hAnsi="Meiryo" w:eastAsia="Meiryo"/>
                <w:b w:val="0"/>
                <w:i w:val="0"/>
                <w:sz w:val="17"/>
              </w:rPr>
            </w:r>
          </w:p>
        </w:tc>
        <w:tc>
          <w:tcPr>
            <w:tcW w:type="dxa" w:w="2041"/>
          </w:tcPr>
          <w:p>
            <w:pPr>
              <w:spacing w:after="0"/>
            </w:pPr>
            <w:r/>
            <w:r>
              <w:rPr>
                <w:rFonts w:ascii="Meiryo" w:hAnsi="Meiryo" w:eastAsia="Meiryo"/>
                <w:b w:val="0"/>
                <w:i w:val="0"/>
                <w:sz w:val="17"/>
              </w:rPr>
            </w:r>
          </w:p>
        </w:tc>
        <w:tc>
          <w:tcPr>
            <w:tcW w:type="dxa" w:w="1191"/>
          </w:tcPr>
          <w:p>
            <w:pPr>
              <w:spacing w:after="0"/>
              <w:jc w:val="center"/>
            </w:pPr>
            <w:r/>
            <w:r>
              <w:rPr>
                <w:rFonts w:ascii="Meiryo" w:hAnsi="Meiryo" w:eastAsia="Meiryo"/>
                <w:b w:val="0"/>
                <w:i w:val="0"/>
                <w:sz w:val="17"/>
              </w:rPr>
            </w:r>
          </w:p>
        </w:tc>
      </w:tr>
      <w:tr>
        <w:tc>
          <w:tcPr>
            <w:tcW w:type="dxa" w:w="510"/>
          </w:tcPr>
          <w:p>
            <w:pPr>
              <w:spacing w:after="0"/>
              <w:jc w:val="center"/>
            </w:pPr>
            <w:r/>
            <w:r>
              <w:rPr>
                <w:rFonts w:ascii="Meiryo" w:hAnsi="Meiryo" w:eastAsia="Meiryo"/>
                <w:b w:val="0"/>
                <w:i w:val="0"/>
                <w:sz w:val="17"/>
              </w:rPr>
              <w:t>5</w:t>
            </w:r>
          </w:p>
        </w:tc>
        <w:tc>
          <w:tcPr>
            <w:tcW w:type="dxa" w:w="1474"/>
          </w:tcPr>
          <w:p>
            <w:pPr>
              <w:spacing w:after="0"/>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1701"/>
          </w:tcPr>
          <w:p>
            <w:pPr>
              <w:spacing w:after="0"/>
            </w:pPr>
            <w:r/>
            <w:r>
              <w:rPr>
                <w:rFonts w:ascii="Meiryo" w:hAnsi="Meiryo" w:eastAsia="Meiryo"/>
                <w:b w:val="0"/>
                <w:i w:val="0"/>
                <w:sz w:val="17"/>
              </w:rPr>
            </w:r>
          </w:p>
        </w:tc>
        <w:tc>
          <w:tcPr>
            <w:tcW w:type="dxa" w:w="2041"/>
          </w:tcPr>
          <w:p>
            <w:pPr>
              <w:spacing w:after="0"/>
            </w:pPr>
            <w:r/>
            <w:r>
              <w:rPr>
                <w:rFonts w:ascii="Meiryo" w:hAnsi="Meiryo" w:eastAsia="Meiryo"/>
                <w:b w:val="0"/>
                <w:i w:val="0"/>
                <w:sz w:val="17"/>
              </w:rPr>
            </w:r>
          </w:p>
        </w:tc>
        <w:tc>
          <w:tcPr>
            <w:tcW w:type="dxa" w:w="1191"/>
          </w:tcPr>
          <w:p>
            <w:pPr>
              <w:spacing w:after="0"/>
              <w:jc w:val="center"/>
            </w:pPr>
            <w:r/>
            <w:r>
              <w:rPr>
                <w:rFonts w:ascii="Meiryo" w:hAnsi="Meiryo" w:eastAsia="Meiryo"/>
                <w:b w:val="0"/>
                <w:i w:val="0"/>
                <w:sz w:val="17"/>
              </w:rPr>
            </w:r>
          </w:p>
        </w:tc>
      </w:tr>
      <w:tr>
        <w:tc>
          <w:tcPr>
            <w:tcW w:type="dxa" w:w="510"/>
          </w:tcPr>
          <w:p>
            <w:pPr>
              <w:spacing w:after="0"/>
              <w:jc w:val="center"/>
            </w:pPr>
            <w:r/>
            <w:r>
              <w:rPr>
                <w:rFonts w:ascii="Meiryo" w:hAnsi="Meiryo" w:eastAsia="Meiryo"/>
                <w:b w:val="0"/>
                <w:i w:val="0"/>
                <w:sz w:val="17"/>
              </w:rPr>
              <w:t>6</w:t>
            </w:r>
          </w:p>
        </w:tc>
        <w:tc>
          <w:tcPr>
            <w:tcW w:type="dxa" w:w="1474"/>
          </w:tcPr>
          <w:p>
            <w:pPr>
              <w:spacing w:after="0"/>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907"/>
          </w:tcPr>
          <w:p>
            <w:pPr>
              <w:spacing w:after="0"/>
              <w:jc w:val="center"/>
            </w:pPr>
            <w:r/>
            <w:r>
              <w:rPr>
                <w:rFonts w:ascii="Meiryo" w:hAnsi="Meiryo" w:eastAsia="Meiryo"/>
                <w:b w:val="0"/>
                <w:i w:val="0"/>
                <w:sz w:val="17"/>
              </w:rPr>
            </w:r>
          </w:p>
        </w:tc>
        <w:tc>
          <w:tcPr>
            <w:tcW w:type="dxa" w:w="1701"/>
          </w:tcPr>
          <w:p>
            <w:pPr>
              <w:spacing w:after="0"/>
            </w:pPr>
            <w:r/>
            <w:r>
              <w:rPr>
                <w:rFonts w:ascii="Meiryo" w:hAnsi="Meiryo" w:eastAsia="Meiryo"/>
                <w:b w:val="0"/>
                <w:i w:val="0"/>
                <w:sz w:val="17"/>
              </w:rPr>
            </w:r>
          </w:p>
        </w:tc>
        <w:tc>
          <w:tcPr>
            <w:tcW w:type="dxa" w:w="2041"/>
          </w:tcPr>
          <w:p>
            <w:pPr>
              <w:spacing w:after="0"/>
            </w:pPr>
            <w:r/>
            <w:r>
              <w:rPr>
                <w:rFonts w:ascii="Meiryo" w:hAnsi="Meiryo" w:eastAsia="Meiryo"/>
                <w:b w:val="0"/>
                <w:i w:val="0"/>
                <w:sz w:val="17"/>
              </w:rPr>
            </w:r>
          </w:p>
        </w:tc>
        <w:tc>
          <w:tcPr>
            <w:tcW w:type="dxa" w:w="1191"/>
          </w:tcPr>
          <w:p>
            <w:pPr>
              <w:spacing w:after="0"/>
              <w:jc w:val="center"/>
            </w:pPr>
            <w:r/>
            <w:r>
              <w:rPr>
                <w:rFonts w:ascii="Meiryo" w:hAnsi="Meiryo" w:eastAsia="Meiryo"/>
                <w:b w:val="0"/>
                <w:i w:val="0"/>
                <w:sz w:val="17"/>
              </w:rPr>
            </w:r>
          </w:p>
        </w:tc>
      </w:tr>
    </w:tbl>
    <w:p>
      <w:pPr>
        <w:spacing w:before="0" w:after="80"/>
      </w:pPr>
    </w:p>
    <w:p>
      <w:pPr>
        <w:spacing w:before="160" w:after="60"/>
      </w:pPr>
      <w:r>
        <w:rPr>
          <w:rFonts w:ascii="Meiryo" w:hAnsi="Meiryo" w:eastAsia="Meiryo"/>
          <w:b/>
          <w:i w:val="0"/>
          <w:color w:val="2E5C8A"/>
          <w:sz w:val="22"/>
        </w:rPr>
        <w:t>■ 集約結果</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確認できた職員数</w:t>
            </w:r>
          </w:p>
        </w:tc>
        <w:tc>
          <w:tcPr>
            <w:tcW w:type="dxa" w:w="7654"/>
          </w:tcPr>
          <w:p>
            <w:pPr>
              <w:spacing w:after="0"/>
            </w:pPr>
            <w:r/>
            <w:r>
              <w:rPr>
                <w:rFonts w:ascii="Meiryo" w:hAnsi="Meiryo" w:eastAsia="Meiryo"/>
                <w:b w:val="0"/>
                <w:i w:val="0"/>
                <w:sz w:val="19"/>
              </w:rPr>
              <w:t xml:space="preserve">　　　名 ／ 　　　名中</w:t>
            </w:r>
          </w:p>
        </w:tc>
      </w:tr>
      <w:tr>
        <w:tc>
          <w:tcPr>
            <w:tcW w:type="dxa" w:w="1984"/>
            <w:shd w:val="clear" w:fill="DCE6F1"/>
          </w:tcPr>
          <w:p>
            <w:pPr>
              <w:spacing w:after="0"/>
            </w:pPr>
            <w:r/>
            <w:r>
              <w:rPr>
                <w:rFonts w:ascii="Meiryo" w:hAnsi="Meiryo" w:eastAsia="Meiryo"/>
                <w:b/>
                <w:i w:val="0"/>
                <w:sz w:val="19"/>
              </w:rPr>
              <w:t>出勤できる職員数</w:t>
            </w:r>
          </w:p>
        </w:tc>
        <w:tc>
          <w:tcPr>
            <w:tcW w:type="dxa" w:w="7654"/>
          </w:tcPr>
          <w:p>
            <w:pPr>
              <w:spacing w:after="0"/>
            </w:pPr>
            <w:r/>
            <w:r>
              <w:rPr>
                <w:rFonts w:ascii="Meiryo" w:hAnsi="Meiryo" w:eastAsia="Meiryo"/>
                <w:b w:val="0"/>
                <w:i w:val="0"/>
                <w:sz w:val="19"/>
              </w:rPr>
              <w:t xml:space="preserve">　　　名</w:t>
            </w:r>
          </w:p>
        </w:tc>
      </w:tr>
      <w:tr>
        <w:tc>
          <w:tcPr>
            <w:tcW w:type="dxa" w:w="1984"/>
            <w:shd w:val="clear" w:fill="DCE6F1"/>
          </w:tcPr>
          <w:p>
            <w:pPr>
              <w:spacing w:after="0"/>
            </w:pPr>
            <w:r/>
            <w:r>
              <w:rPr>
                <w:rFonts w:ascii="Meiryo" w:hAnsi="Meiryo" w:eastAsia="Meiryo"/>
                <w:b/>
                <w:i w:val="0"/>
                <w:sz w:val="19"/>
              </w:rPr>
              <w:t>BCP発動レベル</w:t>
            </w:r>
          </w:p>
        </w:tc>
        <w:tc>
          <w:tcPr>
            <w:tcW w:type="dxa" w:w="7654"/>
          </w:tcPr>
          <w:p>
            <w:pPr>
              <w:spacing w:after="0"/>
            </w:pPr>
            <w:r/>
            <w:r>
              <w:rPr>
                <w:rFonts w:ascii="Meiryo" w:hAnsi="Meiryo" w:eastAsia="Meiryo"/>
                <w:b w:val="0"/>
                <w:i w:val="0"/>
                <w:sz w:val="19"/>
              </w:rPr>
              <w:t>□ レベル1　□ レベル2　□ レベル3</w:t>
            </w:r>
          </w:p>
        </w:tc>
      </w:tr>
      <w:tr>
        <w:tc>
          <w:tcPr>
            <w:tcW w:type="dxa" w:w="1984"/>
            <w:shd w:val="clear" w:fill="DCE6F1"/>
          </w:tcPr>
          <w:p>
            <w:pPr>
              <w:spacing w:after="0"/>
            </w:pPr>
            <w:r/>
            <w:r>
              <w:rPr>
                <w:rFonts w:ascii="Meiryo" w:hAnsi="Meiryo" w:eastAsia="Meiryo"/>
                <w:b/>
                <w:i w:val="0"/>
                <w:sz w:val="19"/>
              </w:rPr>
              <w:t>訪問体制の判断</w:t>
            </w:r>
          </w:p>
        </w:tc>
        <w:tc>
          <w:tcPr>
            <w:tcW w:type="dxa" w:w="7654"/>
          </w:tcPr>
          <w:p>
            <w:pPr>
              <w:spacing w:after="0"/>
            </w:pPr>
            <w:r/>
            <w:r>
              <w:rPr>
                <w:rFonts w:ascii="Meiryo" w:hAnsi="Meiryo" w:eastAsia="Meiryo"/>
                <w:b w:val="0"/>
                <w:i w:val="0"/>
                <w:sz w:val="19"/>
              </w:rPr>
              <w:t>□ 通常　□ 一部縮小（2名体制）　□ 大幅縮小（1名体制）　□ 提供停止</w:t>
            </w:r>
          </w:p>
        </w:tc>
      </w:tr>
      <w:tr>
        <w:tc>
          <w:tcPr>
            <w:tcW w:type="dxa" w:w="1984"/>
            <w:shd w:val="clear" w:fill="DCE6F1"/>
          </w:tcPr>
          <w:p>
            <w:pPr>
              <w:spacing w:after="0"/>
            </w:pPr>
            <w:r/>
            <w:r>
              <w:rPr>
                <w:rFonts w:ascii="Meiryo" w:hAnsi="Meiryo" w:eastAsia="Meiryo"/>
                <w:b/>
                <w:i w:val="0"/>
                <w:sz w:val="19"/>
              </w:rPr>
              <w:t>判断者</w:t>
            </w:r>
          </w:p>
        </w:tc>
        <w:tc>
          <w:tcPr>
            <w:tcW w:type="dxa" w:w="7654"/>
          </w:tcPr>
          <w:p>
            <w:pPr>
              <w:spacing w:after="0"/>
            </w:pPr>
            <w:r/>
            <w:r>
              <w:rPr>
                <w:rFonts w:ascii="Meiryo" w:hAnsi="Meiryo" w:eastAsia="Meiryo"/>
                <w:b w:val="0"/>
                <w:i w:val="0"/>
                <w:sz w:val="19"/>
              </w:rPr>
              <w:t xml:space="preserve">　　　　　　　　　　　（　　時　　分）</w:t>
            </w:r>
          </w:p>
        </w:tc>
      </w:tr>
    </w:tbl>
    <w:p>
      <w:r>
        <w:br w:type="page"/>
      </w:r>
    </w:p>
    <w:p>
      <w:pPr>
        <w:spacing w:after="200"/>
      </w:pPr>
      <w:r>
        <w:rPr>
          <w:rFonts w:ascii="Meiryo" w:hAnsi="Meiryo" w:eastAsia="Meiryo"/>
          <w:b/>
          <w:i w:val="0"/>
          <w:color w:val="1F3864"/>
          <w:sz w:val="32"/>
        </w:rPr>
        <w:t>別紙5　BCP発動・解除の記録</w:t>
      </w:r>
    </w:p>
    <w:p>
      <w:pPr>
        <w:spacing w:before="0" w:after="80"/>
      </w:pPr>
      <w:r>
        <w:rPr>
          <w:rFonts w:ascii="Meiryo" w:hAnsi="Meiryo" w:eastAsia="Meiryo"/>
          <w:b w:val="0"/>
          <w:i w:val="0"/>
          <w:sz w:val="20"/>
        </w:rPr>
        <w:t>BCPを発動したとき、体制を変更したとき、解除したときに記入します。この記録が、運営指導で「BCPが機能している」ことを示す証拠になります。</w:t>
      </w:r>
    </w:p>
    <w:p>
      <w:pPr>
        <w:spacing w:before="0" w:after="80"/>
      </w:pP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474"/>
            <w:shd w:val="clear" w:fill="2E5C8A"/>
          </w:tcPr>
          <w:p>
            <w:pPr>
              <w:spacing w:after="0"/>
              <w:jc w:val="center"/>
            </w:pPr>
            <w:r/>
            <w:r>
              <w:rPr>
                <w:rFonts w:ascii="Meiryo" w:hAnsi="Meiryo" w:eastAsia="Meiryo"/>
                <w:b/>
                <w:i w:val="0"/>
                <w:color w:val="FFFFFF"/>
                <w:sz w:val="18"/>
              </w:rPr>
              <w:t>日時</w:t>
            </w:r>
          </w:p>
        </w:tc>
        <w:tc>
          <w:tcPr>
            <w:tcW w:type="dxa" w:w="2041"/>
            <w:shd w:val="clear" w:fill="2E5C8A"/>
          </w:tcPr>
          <w:p>
            <w:pPr>
              <w:spacing w:after="0"/>
              <w:jc w:val="center"/>
            </w:pPr>
            <w:r/>
            <w:r>
              <w:rPr>
                <w:rFonts w:ascii="Meiryo" w:hAnsi="Meiryo" w:eastAsia="Meiryo"/>
                <w:b/>
                <w:i w:val="0"/>
                <w:color w:val="FFFFFF"/>
                <w:sz w:val="18"/>
              </w:rPr>
              <w:t>事象</w:t>
            </w:r>
          </w:p>
        </w:tc>
        <w:tc>
          <w:tcPr>
            <w:tcW w:type="dxa" w:w="2608"/>
            <w:shd w:val="clear" w:fill="2E5C8A"/>
          </w:tcPr>
          <w:p>
            <w:pPr>
              <w:spacing w:after="0"/>
              <w:jc w:val="center"/>
            </w:pPr>
            <w:r/>
            <w:r>
              <w:rPr>
                <w:rFonts w:ascii="Meiryo" w:hAnsi="Meiryo" w:eastAsia="Meiryo"/>
                <w:b/>
                <w:i w:val="0"/>
                <w:color w:val="FFFFFF"/>
                <w:sz w:val="18"/>
              </w:rPr>
              <w:t>判断内容</w:t>
              <w:br/>
              <w:t>（発動レベル・体制）</w:t>
            </w:r>
          </w:p>
        </w:tc>
        <w:tc>
          <w:tcPr>
            <w:tcW w:type="dxa" w:w="1247"/>
            <w:shd w:val="clear" w:fill="2E5C8A"/>
          </w:tcPr>
          <w:p>
            <w:pPr>
              <w:spacing w:after="0"/>
              <w:jc w:val="center"/>
            </w:pPr>
            <w:r/>
            <w:r>
              <w:rPr>
                <w:rFonts w:ascii="Meiryo" w:hAnsi="Meiryo" w:eastAsia="Meiryo"/>
                <w:b/>
                <w:i w:val="0"/>
                <w:color w:val="FFFFFF"/>
                <w:sz w:val="18"/>
              </w:rPr>
              <w:t>判断者</w:t>
            </w:r>
          </w:p>
        </w:tc>
        <w:tc>
          <w:tcPr>
            <w:tcW w:type="dxa" w:w="2268"/>
            <w:shd w:val="clear" w:fill="2E5C8A"/>
          </w:tcPr>
          <w:p>
            <w:pPr>
              <w:spacing w:after="0"/>
              <w:jc w:val="center"/>
            </w:pPr>
            <w:r/>
            <w:r>
              <w:rPr>
                <w:rFonts w:ascii="Meiryo" w:hAnsi="Meiryo" w:eastAsia="Meiryo"/>
                <w:b/>
                <w:i w:val="0"/>
                <w:color w:val="FFFFFF"/>
                <w:sz w:val="18"/>
              </w:rPr>
              <w:t>関係先への連絡</w:t>
            </w:r>
          </w:p>
        </w:tc>
      </w:tr>
      <w:tr>
        <w:tc>
          <w:tcPr>
            <w:tcW w:type="dxa" w:w="1474"/>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c>
          <w:tcPr>
            <w:tcW w:type="dxa" w:w="2608"/>
          </w:tcPr>
          <w:p>
            <w:pPr>
              <w:spacing w:after="0"/>
            </w:pPr>
            <w:r/>
            <w:r>
              <w:rPr>
                <w:rFonts w:ascii="Meiryo" w:hAnsi="Meiryo" w:eastAsia="Meiryo"/>
                <w:b w:val="0"/>
                <w:i w:val="0"/>
                <w:sz w:val="18"/>
              </w:rPr>
            </w:r>
          </w:p>
        </w:tc>
        <w:tc>
          <w:tcPr>
            <w:tcW w:type="dxa" w:w="1247"/>
          </w:tcPr>
          <w:p>
            <w:pPr>
              <w:spacing w:after="0"/>
            </w:pPr>
            <w:r/>
            <w:r>
              <w:rPr>
                <w:rFonts w:ascii="Meiryo" w:hAnsi="Meiryo" w:eastAsia="Meiryo"/>
                <w:b w:val="0"/>
                <w:i w:val="0"/>
                <w:sz w:val="18"/>
              </w:rPr>
            </w:r>
          </w:p>
        </w:tc>
        <w:tc>
          <w:tcPr>
            <w:tcW w:type="dxa" w:w="2268"/>
          </w:tcPr>
          <w:p>
            <w:pPr>
              <w:spacing w:after="0"/>
            </w:pPr>
            <w:r/>
            <w:r>
              <w:rPr>
                <w:rFonts w:ascii="Meiryo" w:hAnsi="Meiryo" w:eastAsia="Meiryo"/>
                <w:b w:val="0"/>
                <w:i w:val="0"/>
                <w:sz w:val="18"/>
              </w:rPr>
            </w:r>
          </w:p>
        </w:tc>
      </w:tr>
      <w:tr>
        <w:tc>
          <w:tcPr>
            <w:tcW w:type="dxa" w:w="1474"/>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c>
          <w:tcPr>
            <w:tcW w:type="dxa" w:w="2608"/>
          </w:tcPr>
          <w:p>
            <w:pPr>
              <w:spacing w:after="0"/>
            </w:pPr>
            <w:r/>
            <w:r>
              <w:rPr>
                <w:rFonts w:ascii="Meiryo" w:hAnsi="Meiryo" w:eastAsia="Meiryo"/>
                <w:b w:val="0"/>
                <w:i w:val="0"/>
                <w:sz w:val="18"/>
              </w:rPr>
            </w:r>
          </w:p>
        </w:tc>
        <w:tc>
          <w:tcPr>
            <w:tcW w:type="dxa" w:w="1247"/>
          </w:tcPr>
          <w:p>
            <w:pPr>
              <w:spacing w:after="0"/>
            </w:pPr>
            <w:r/>
            <w:r>
              <w:rPr>
                <w:rFonts w:ascii="Meiryo" w:hAnsi="Meiryo" w:eastAsia="Meiryo"/>
                <w:b w:val="0"/>
                <w:i w:val="0"/>
                <w:sz w:val="18"/>
              </w:rPr>
            </w:r>
          </w:p>
        </w:tc>
        <w:tc>
          <w:tcPr>
            <w:tcW w:type="dxa" w:w="2268"/>
          </w:tcPr>
          <w:p>
            <w:pPr>
              <w:spacing w:after="0"/>
            </w:pPr>
            <w:r/>
            <w:r>
              <w:rPr>
                <w:rFonts w:ascii="Meiryo" w:hAnsi="Meiryo" w:eastAsia="Meiryo"/>
                <w:b w:val="0"/>
                <w:i w:val="0"/>
                <w:sz w:val="18"/>
              </w:rPr>
            </w:r>
          </w:p>
        </w:tc>
      </w:tr>
      <w:tr>
        <w:tc>
          <w:tcPr>
            <w:tcW w:type="dxa" w:w="1474"/>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c>
          <w:tcPr>
            <w:tcW w:type="dxa" w:w="2608"/>
          </w:tcPr>
          <w:p>
            <w:pPr>
              <w:spacing w:after="0"/>
            </w:pPr>
            <w:r/>
            <w:r>
              <w:rPr>
                <w:rFonts w:ascii="Meiryo" w:hAnsi="Meiryo" w:eastAsia="Meiryo"/>
                <w:b w:val="0"/>
                <w:i w:val="0"/>
                <w:sz w:val="18"/>
              </w:rPr>
            </w:r>
          </w:p>
        </w:tc>
        <w:tc>
          <w:tcPr>
            <w:tcW w:type="dxa" w:w="1247"/>
          </w:tcPr>
          <w:p>
            <w:pPr>
              <w:spacing w:after="0"/>
            </w:pPr>
            <w:r/>
            <w:r>
              <w:rPr>
                <w:rFonts w:ascii="Meiryo" w:hAnsi="Meiryo" w:eastAsia="Meiryo"/>
                <w:b w:val="0"/>
                <w:i w:val="0"/>
                <w:sz w:val="18"/>
              </w:rPr>
            </w:r>
          </w:p>
        </w:tc>
        <w:tc>
          <w:tcPr>
            <w:tcW w:type="dxa" w:w="2268"/>
          </w:tcPr>
          <w:p>
            <w:pPr>
              <w:spacing w:after="0"/>
            </w:pPr>
            <w:r/>
            <w:r>
              <w:rPr>
                <w:rFonts w:ascii="Meiryo" w:hAnsi="Meiryo" w:eastAsia="Meiryo"/>
                <w:b w:val="0"/>
                <w:i w:val="0"/>
                <w:sz w:val="18"/>
              </w:rPr>
            </w:r>
          </w:p>
        </w:tc>
      </w:tr>
      <w:tr>
        <w:tc>
          <w:tcPr>
            <w:tcW w:type="dxa" w:w="1474"/>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c>
          <w:tcPr>
            <w:tcW w:type="dxa" w:w="2608"/>
          </w:tcPr>
          <w:p>
            <w:pPr>
              <w:spacing w:after="0"/>
            </w:pPr>
            <w:r/>
            <w:r>
              <w:rPr>
                <w:rFonts w:ascii="Meiryo" w:hAnsi="Meiryo" w:eastAsia="Meiryo"/>
                <w:b w:val="0"/>
                <w:i w:val="0"/>
                <w:sz w:val="18"/>
              </w:rPr>
            </w:r>
          </w:p>
        </w:tc>
        <w:tc>
          <w:tcPr>
            <w:tcW w:type="dxa" w:w="1247"/>
          </w:tcPr>
          <w:p>
            <w:pPr>
              <w:spacing w:after="0"/>
            </w:pPr>
            <w:r/>
            <w:r>
              <w:rPr>
                <w:rFonts w:ascii="Meiryo" w:hAnsi="Meiryo" w:eastAsia="Meiryo"/>
                <w:b w:val="0"/>
                <w:i w:val="0"/>
                <w:sz w:val="18"/>
              </w:rPr>
            </w:r>
          </w:p>
        </w:tc>
        <w:tc>
          <w:tcPr>
            <w:tcW w:type="dxa" w:w="2268"/>
          </w:tcPr>
          <w:p>
            <w:pPr>
              <w:spacing w:after="0"/>
            </w:pPr>
            <w:r/>
            <w:r>
              <w:rPr>
                <w:rFonts w:ascii="Meiryo" w:hAnsi="Meiryo" w:eastAsia="Meiryo"/>
                <w:b w:val="0"/>
                <w:i w:val="0"/>
                <w:sz w:val="18"/>
              </w:rPr>
            </w:r>
          </w:p>
        </w:tc>
      </w:tr>
      <w:tr>
        <w:tc>
          <w:tcPr>
            <w:tcW w:type="dxa" w:w="1474"/>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c>
          <w:tcPr>
            <w:tcW w:type="dxa" w:w="2608"/>
          </w:tcPr>
          <w:p>
            <w:pPr>
              <w:spacing w:after="0"/>
            </w:pPr>
            <w:r/>
            <w:r>
              <w:rPr>
                <w:rFonts w:ascii="Meiryo" w:hAnsi="Meiryo" w:eastAsia="Meiryo"/>
                <w:b w:val="0"/>
                <w:i w:val="0"/>
                <w:sz w:val="18"/>
              </w:rPr>
            </w:r>
          </w:p>
        </w:tc>
        <w:tc>
          <w:tcPr>
            <w:tcW w:type="dxa" w:w="1247"/>
          </w:tcPr>
          <w:p>
            <w:pPr>
              <w:spacing w:after="0"/>
            </w:pPr>
            <w:r/>
            <w:r>
              <w:rPr>
                <w:rFonts w:ascii="Meiryo" w:hAnsi="Meiryo" w:eastAsia="Meiryo"/>
                <w:b w:val="0"/>
                <w:i w:val="0"/>
                <w:sz w:val="18"/>
              </w:rPr>
            </w:r>
          </w:p>
        </w:tc>
        <w:tc>
          <w:tcPr>
            <w:tcW w:type="dxa" w:w="2268"/>
          </w:tcPr>
          <w:p>
            <w:pPr>
              <w:spacing w:after="0"/>
            </w:pPr>
            <w:r/>
            <w:r>
              <w:rPr>
                <w:rFonts w:ascii="Meiryo" w:hAnsi="Meiryo" w:eastAsia="Meiryo"/>
                <w:b w:val="0"/>
                <w:i w:val="0"/>
                <w:sz w:val="18"/>
              </w:rPr>
            </w:r>
          </w:p>
        </w:tc>
      </w:tr>
      <w:tr>
        <w:tc>
          <w:tcPr>
            <w:tcW w:type="dxa" w:w="1474"/>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c>
          <w:tcPr>
            <w:tcW w:type="dxa" w:w="2608"/>
          </w:tcPr>
          <w:p>
            <w:pPr>
              <w:spacing w:after="0"/>
            </w:pPr>
            <w:r/>
            <w:r>
              <w:rPr>
                <w:rFonts w:ascii="Meiryo" w:hAnsi="Meiryo" w:eastAsia="Meiryo"/>
                <w:b w:val="0"/>
                <w:i w:val="0"/>
                <w:sz w:val="18"/>
              </w:rPr>
            </w:r>
          </w:p>
        </w:tc>
        <w:tc>
          <w:tcPr>
            <w:tcW w:type="dxa" w:w="1247"/>
          </w:tcPr>
          <w:p>
            <w:pPr>
              <w:spacing w:after="0"/>
            </w:pPr>
            <w:r/>
            <w:r>
              <w:rPr>
                <w:rFonts w:ascii="Meiryo" w:hAnsi="Meiryo" w:eastAsia="Meiryo"/>
                <w:b w:val="0"/>
                <w:i w:val="0"/>
                <w:sz w:val="18"/>
              </w:rPr>
            </w:r>
          </w:p>
        </w:tc>
        <w:tc>
          <w:tcPr>
            <w:tcW w:type="dxa" w:w="2268"/>
          </w:tcPr>
          <w:p>
            <w:pPr>
              <w:spacing w:after="0"/>
            </w:pPr>
            <w:r/>
            <w:r>
              <w:rPr>
                <w:rFonts w:ascii="Meiryo" w:hAnsi="Meiryo" w:eastAsia="Meiryo"/>
                <w:b w:val="0"/>
                <w:i w:val="0"/>
                <w:sz w:val="18"/>
              </w:rPr>
            </w:r>
          </w:p>
        </w:tc>
      </w:tr>
      <w:tr>
        <w:tc>
          <w:tcPr>
            <w:tcW w:type="dxa" w:w="1474"/>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c>
          <w:tcPr>
            <w:tcW w:type="dxa" w:w="2608"/>
          </w:tcPr>
          <w:p>
            <w:pPr>
              <w:spacing w:after="0"/>
            </w:pPr>
            <w:r/>
            <w:r>
              <w:rPr>
                <w:rFonts w:ascii="Meiryo" w:hAnsi="Meiryo" w:eastAsia="Meiryo"/>
                <w:b w:val="0"/>
                <w:i w:val="0"/>
                <w:sz w:val="18"/>
              </w:rPr>
            </w:r>
          </w:p>
        </w:tc>
        <w:tc>
          <w:tcPr>
            <w:tcW w:type="dxa" w:w="1247"/>
          </w:tcPr>
          <w:p>
            <w:pPr>
              <w:spacing w:after="0"/>
            </w:pPr>
            <w:r/>
            <w:r>
              <w:rPr>
                <w:rFonts w:ascii="Meiryo" w:hAnsi="Meiryo" w:eastAsia="Meiryo"/>
                <w:b w:val="0"/>
                <w:i w:val="0"/>
                <w:sz w:val="18"/>
              </w:rPr>
            </w:r>
          </w:p>
        </w:tc>
        <w:tc>
          <w:tcPr>
            <w:tcW w:type="dxa" w:w="2268"/>
          </w:tcPr>
          <w:p>
            <w:pPr>
              <w:spacing w:after="0"/>
            </w:pPr>
            <w:r/>
            <w:r>
              <w:rPr>
                <w:rFonts w:ascii="Meiryo" w:hAnsi="Meiryo" w:eastAsia="Meiryo"/>
                <w:b w:val="0"/>
                <w:i w:val="0"/>
                <w:sz w:val="18"/>
              </w:rPr>
            </w:r>
          </w:p>
        </w:tc>
      </w:tr>
      <w:tr>
        <w:tc>
          <w:tcPr>
            <w:tcW w:type="dxa" w:w="1474"/>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c>
          <w:tcPr>
            <w:tcW w:type="dxa" w:w="2608"/>
          </w:tcPr>
          <w:p>
            <w:pPr>
              <w:spacing w:after="0"/>
            </w:pPr>
            <w:r/>
            <w:r>
              <w:rPr>
                <w:rFonts w:ascii="Meiryo" w:hAnsi="Meiryo" w:eastAsia="Meiryo"/>
                <w:b w:val="0"/>
                <w:i w:val="0"/>
                <w:sz w:val="18"/>
              </w:rPr>
            </w:r>
          </w:p>
        </w:tc>
        <w:tc>
          <w:tcPr>
            <w:tcW w:type="dxa" w:w="1247"/>
          </w:tcPr>
          <w:p>
            <w:pPr>
              <w:spacing w:after="0"/>
            </w:pPr>
            <w:r/>
            <w:r>
              <w:rPr>
                <w:rFonts w:ascii="Meiryo" w:hAnsi="Meiryo" w:eastAsia="Meiryo"/>
                <w:b w:val="0"/>
                <w:i w:val="0"/>
                <w:sz w:val="18"/>
              </w:rPr>
            </w:r>
          </w:p>
        </w:tc>
        <w:tc>
          <w:tcPr>
            <w:tcW w:type="dxa" w:w="2268"/>
          </w:tcPr>
          <w:p>
            <w:pPr>
              <w:spacing w:after="0"/>
            </w:pPr>
            <w:r/>
            <w:r>
              <w:rPr>
                <w:rFonts w:ascii="Meiryo" w:hAnsi="Meiryo" w:eastAsia="Meiryo"/>
                <w:b w:val="0"/>
                <w:i w:val="0"/>
                <w:sz w:val="18"/>
              </w:rPr>
            </w:r>
          </w:p>
        </w:tc>
      </w:tr>
    </w:tbl>
    <w:p>
      <w:pPr>
        <w:spacing w:before="0" w:after="80"/>
      </w:pPr>
    </w:p>
    <w:p>
      <w:pPr>
        <w:spacing w:before="280" w:after="120"/>
        <w:pBdr>
          <w:bottom w:val="single" w:sz="12" w:color="2E5C8A"/>
        </w:pBdr>
      </w:pPr>
      <w:r>
        <w:rPr>
          <w:rFonts w:ascii="Meiryo" w:hAnsi="Meiryo" w:eastAsia="Meiryo"/>
          <w:b/>
          <w:i w:val="0"/>
          <w:color w:val="1F3864"/>
          <w:sz w:val="26"/>
        </w:rPr>
        <w:t>対応後の振り返り</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うまくいったこと</w:t>
            </w:r>
          </w:p>
        </w:tc>
        <w:tc>
          <w:tcPr>
            <w:tcW w:type="dxa" w:w="7654"/>
          </w:tcPr>
          <w:p>
            <w:pPr>
              <w:spacing w:after="0"/>
            </w:pPr>
            <w:r/>
            <w:r>
              <w:rPr>
                <w:rFonts w:ascii="Meiryo" w:hAnsi="Meiryo" w:eastAsia="Meiryo"/>
                <w:b w:val="0"/>
                <w:i w:val="0"/>
                <w:sz w:val="19"/>
              </w:rPr>
              <w:br/>
              <w:br/>
            </w:r>
          </w:p>
        </w:tc>
      </w:tr>
      <w:tr>
        <w:tc>
          <w:tcPr>
            <w:tcW w:type="dxa" w:w="1984"/>
            <w:shd w:val="clear" w:fill="DCE6F1"/>
          </w:tcPr>
          <w:p>
            <w:pPr>
              <w:spacing w:after="0"/>
            </w:pPr>
            <w:r/>
            <w:r>
              <w:rPr>
                <w:rFonts w:ascii="Meiryo" w:hAnsi="Meiryo" w:eastAsia="Meiryo"/>
                <w:b/>
                <w:i w:val="0"/>
                <w:sz w:val="19"/>
              </w:rPr>
              <w:t>うまくいかなかったこと</w:t>
            </w:r>
          </w:p>
        </w:tc>
        <w:tc>
          <w:tcPr>
            <w:tcW w:type="dxa" w:w="7654"/>
          </w:tcPr>
          <w:p>
            <w:pPr>
              <w:spacing w:after="0"/>
            </w:pPr>
            <w:r/>
            <w:r>
              <w:rPr>
                <w:rFonts w:ascii="Meiryo" w:hAnsi="Meiryo" w:eastAsia="Meiryo"/>
                <w:b w:val="0"/>
                <w:i w:val="0"/>
                <w:sz w:val="19"/>
              </w:rPr>
              <w:br/>
              <w:br/>
            </w:r>
          </w:p>
        </w:tc>
      </w:tr>
      <w:tr>
        <w:tc>
          <w:tcPr>
            <w:tcW w:type="dxa" w:w="1984"/>
            <w:shd w:val="clear" w:fill="DCE6F1"/>
          </w:tcPr>
          <w:p>
            <w:pPr>
              <w:spacing w:after="0"/>
            </w:pPr>
            <w:r/>
            <w:r>
              <w:rPr>
                <w:rFonts w:ascii="Meiryo" w:hAnsi="Meiryo" w:eastAsia="Meiryo"/>
                <w:b/>
                <w:i w:val="0"/>
                <w:sz w:val="19"/>
              </w:rPr>
              <w:t>BCPへの反映事項</w:t>
            </w:r>
          </w:p>
        </w:tc>
        <w:tc>
          <w:tcPr>
            <w:tcW w:type="dxa" w:w="7654"/>
          </w:tcPr>
          <w:p>
            <w:pPr>
              <w:spacing w:after="0"/>
            </w:pPr>
            <w:r/>
            <w:r>
              <w:rPr>
                <w:rFonts w:ascii="Meiryo" w:hAnsi="Meiryo" w:eastAsia="Meiryo"/>
                <w:b w:val="0"/>
                <w:i w:val="0"/>
                <w:sz w:val="19"/>
              </w:rPr>
              <w:br/>
              <w:br/>
            </w:r>
          </w:p>
        </w:tc>
      </w:tr>
      <w:tr>
        <w:tc>
          <w:tcPr>
            <w:tcW w:type="dxa" w:w="1984"/>
            <w:shd w:val="clear" w:fill="DCE6F1"/>
          </w:tcPr>
          <w:p>
            <w:pPr>
              <w:spacing w:after="0"/>
            </w:pPr>
            <w:r/>
            <w:r>
              <w:rPr>
                <w:rFonts w:ascii="Meiryo" w:hAnsi="Meiryo" w:eastAsia="Meiryo"/>
                <w:b/>
                <w:i w:val="0"/>
                <w:sz w:val="19"/>
              </w:rPr>
              <w:t>反映の担当・期限</w:t>
            </w:r>
          </w:p>
        </w:tc>
        <w:tc>
          <w:tcPr>
            <w:tcW w:type="dxa" w:w="7654"/>
          </w:tcPr>
          <w:p>
            <w:pPr>
              <w:spacing w:after="0"/>
            </w:pPr>
            <w:r/>
            <w:r>
              <w:rPr>
                <w:rFonts w:ascii="Meiryo" w:hAnsi="Meiryo" w:eastAsia="Meiryo"/>
                <w:b w:val="0"/>
                <w:i w:val="0"/>
                <w:sz w:val="19"/>
              </w:rPr>
              <w:t>担当：　　　　　　　　　　期限：　　　年　　月　　日</w:t>
            </w:r>
          </w:p>
        </w:tc>
      </w:tr>
      <w:tr>
        <w:tc>
          <w:tcPr>
            <w:tcW w:type="dxa" w:w="1984"/>
            <w:shd w:val="clear" w:fill="DCE6F1"/>
          </w:tcPr>
          <w:p>
            <w:pPr>
              <w:spacing w:after="0"/>
            </w:pPr>
            <w:r/>
            <w:r>
              <w:rPr>
                <w:rFonts w:ascii="Meiryo" w:hAnsi="Meiryo" w:eastAsia="Meiryo"/>
                <w:b/>
                <w:i w:val="0"/>
                <w:sz w:val="19"/>
              </w:rPr>
              <w:t>反映完了日／管理者確認</w:t>
            </w:r>
          </w:p>
        </w:tc>
        <w:tc>
          <w:tcPr>
            <w:tcW w:type="dxa" w:w="7654"/>
          </w:tcPr>
          <w:p>
            <w:pPr>
              <w:spacing w:after="0"/>
            </w:pPr>
            <w:r/>
            <w:r>
              <w:rPr>
                <w:rFonts w:ascii="Meiryo" w:hAnsi="Meiryo" w:eastAsia="Meiryo"/>
                <w:b w:val="0"/>
                <w:i w:val="0"/>
                <w:sz w:val="19"/>
              </w:rPr>
              <w:t xml:space="preserve">　　　年　　月　　日　　　管理者　　　　　　　　　　　印</w:t>
            </w:r>
          </w:p>
        </w:tc>
      </w:tr>
    </w:tbl>
    <w:p>
      <w:pPr>
        <w:spacing w:before="200" w:after="80"/>
      </w:pPr>
      <w:r>
        <w:rPr>
          <w:rFonts w:ascii="Meiryo" w:hAnsi="Meiryo" w:eastAsia="Meiryo"/>
          <w:b w:val="0"/>
          <w:i w:val="0"/>
          <w:color w:val="595959"/>
          <w:sz w:val="16"/>
        </w:rPr>
        <w:t>あいのわ訪問看護ステーション　業務継続計画（BCP）　／　策定 2026年9月　／　BCP責任者　川島　宏太　／　次回見直し 2027年3月</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eiryo" w:hAnsi="Meiryo" w:eastAsia="Meiry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