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82C0AB">
      <w:pPr>
        <w:spacing w:line="360" w:lineRule="auto"/>
        <w:jc w:val="center"/>
        <w:rPr>
          <w:rFonts w:hint="eastAsia" w:ascii="Times New Roman" w:hAnsi="Times New Roman" w:cs="Times New Roman" w:eastAsiaTheme="minorEastAsia"/>
          <w:sz w:val="44"/>
          <w:szCs w:val="44"/>
          <w:lang w:eastAsia="zh-CN"/>
        </w:rPr>
      </w:pPr>
      <w:r>
        <w:rPr>
          <w:rFonts w:ascii="Times New Roman" w:hAnsi="Times New Roman" w:cs="Times New Roman"/>
          <w:sz w:val="44"/>
          <w:szCs w:val="44"/>
        </w:rPr>
        <w:t xml:space="preserve">Quiz </w:t>
      </w:r>
      <w:r>
        <w:rPr>
          <w:rFonts w:hint="eastAsia" w:ascii="Times New Roman" w:hAnsi="Times New Roman" w:cs="Times New Roman"/>
          <w:sz w:val="44"/>
          <w:szCs w:val="44"/>
          <w:lang w:val="en-US" w:eastAsia="zh-CN"/>
        </w:rPr>
        <w:t>3</w:t>
      </w:r>
    </w:p>
    <w:p w14:paraId="193A4900">
      <w:pPr>
        <w:jc w:val="center"/>
        <w:rPr>
          <w:rFonts w:ascii="楷体" w:hAnsi="楷体" w:eastAsia="楷体" w:cs="Times New Roman"/>
          <w:sz w:val="24"/>
          <w:szCs w:val="24"/>
        </w:rPr>
      </w:pPr>
    </w:p>
    <w:p w14:paraId="133EB224">
      <w:pPr>
        <w:jc w:val="center"/>
        <w:rPr>
          <w:rFonts w:hint="eastAsia" w:ascii="楷体" w:hAnsi="楷体" w:eastAsia="楷体" w:cs="Times New Roman"/>
          <w:sz w:val="24"/>
          <w:szCs w:val="24"/>
          <w:lang w:val="en-US" w:eastAsia="zh-CN"/>
        </w:rPr>
      </w:pPr>
      <w:r>
        <w:rPr>
          <w:rFonts w:ascii="楷体" w:hAnsi="楷体" w:eastAsia="楷体" w:cs="Times New Roman"/>
          <w:sz w:val="24"/>
          <w:szCs w:val="24"/>
        </w:rPr>
        <w:t xml:space="preserve">姓名_____________     </w:t>
      </w: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学</w:t>
      </w:r>
      <w:r>
        <w:rPr>
          <w:rFonts w:ascii="楷体" w:hAnsi="楷体" w:eastAsia="楷体" w:cs="Times New Roman"/>
          <w:sz w:val="24"/>
          <w:szCs w:val="24"/>
        </w:rPr>
        <w:t xml:space="preserve">号_______________     </w:t>
      </w: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序</w:t>
      </w:r>
      <w:r>
        <w:rPr>
          <w:rFonts w:ascii="楷体" w:hAnsi="楷体" w:eastAsia="楷体" w:cs="Times New Roman"/>
          <w:sz w:val="24"/>
          <w:szCs w:val="24"/>
        </w:rPr>
        <w:t>号_______________</w:t>
      </w: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 xml:space="preserve"> </w:t>
      </w:r>
    </w:p>
    <w:p w14:paraId="6B5E1E92"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</w:p>
    <w:p w14:paraId="419B3458"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1、下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列</w:t>
      </w:r>
      <w:r>
        <w:rPr>
          <w:rFonts w:hint="eastAsia" w:ascii="Times New Roman" w:hAnsi="Times New Roman" w:eastAsia="宋体" w:cs="Times New Roman"/>
          <w:sz w:val="24"/>
          <w:szCs w:val="24"/>
        </w:rPr>
        <w:t>有关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氢原子电子结构</w:t>
      </w:r>
      <w:r>
        <w:rPr>
          <w:rFonts w:hint="eastAsia" w:ascii="Times New Roman" w:hAnsi="Times New Roman" w:eastAsia="宋体" w:cs="Times New Roman"/>
          <w:sz w:val="24"/>
          <w:szCs w:val="24"/>
        </w:rPr>
        <w:t>说法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错误</w:t>
      </w:r>
      <w:r>
        <w:rPr>
          <w:rFonts w:hint="eastAsia" w:ascii="Times New Roman" w:hAnsi="Times New Roman" w:eastAsia="宋体" w:cs="Times New Roman"/>
          <w:sz w:val="24"/>
          <w:szCs w:val="24"/>
        </w:rPr>
        <w:t>的是：</w:t>
      </w:r>
    </w:p>
    <w:p w14:paraId="43A523FB"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A.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在求解氢原子电子结构时，采用了玻尔-奥本海默近似，即忽略了氢原子哈密顿量中原子核动能的部分，这主要是因为原子核的质量远远大于电子的质量，使得原子核的量子效应要远弱于电子。</w:t>
      </w:r>
    </w:p>
    <w:p w14:paraId="601D3443"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B. 氢原子和类氢原子是量子力学中可以精确求解的体系，但是对于多电子体系，该体系无法精确求解，主要就是因为电子-电子相互作用的存在。</w:t>
      </w:r>
    </w:p>
    <w:p w14:paraId="7511229E">
      <w:pPr>
        <w:spacing w:line="360" w:lineRule="auto"/>
        <w:rPr>
          <w:rFonts w:hint="default" w:ascii="Cambria Math" w:hAnsi="Cambria Math" w:eastAsia="宋体" w:cs="Times New Roman"/>
          <w:i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氢原子和类氢离子中的电子-核相互作用势能关于原子核中心对称，在球坐标系中更容易处理。</w:t>
      </w:r>
    </w:p>
    <w:p w14:paraId="702D433D">
      <w:pPr>
        <w:spacing w:line="360" w:lineRule="auto"/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 xml:space="preserve">D. 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H原子和U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vertAlign w:val="superscript"/>
          <w:lang w:val="en-US" w:eastAsia="zh-CN"/>
        </w:rPr>
        <w:t>91+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离子的轨道能量有较大的差别，主要是因为U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vertAlign w:val="superscript"/>
          <w:lang w:val="en-US" w:eastAsia="zh-CN"/>
        </w:rPr>
        <w:t>91+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原子核的质量要明显大于H原子的质量，由此导致两者的约化质量有较大的差别。</w:t>
      </w:r>
    </w:p>
    <w:p w14:paraId="18C49B0D"/>
    <w:p w14:paraId="3928C6BD">
      <w:pPr>
        <w:spacing w:line="360" w:lineRule="auto"/>
        <w:rPr>
          <w:rFonts w:hint="eastAsia" w:ascii="楷体" w:hAnsi="楷体" w:eastAsia="楷体" w:cs="Times New Roman"/>
          <w:sz w:val="24"/>
          <w:szCs w:val="24"/>
        </w:rPr>
      </w:pPr>
      <w:r>
        <w:rPr>
          <w:rFonts w:hint="eastAsia" w:ascii="楷体" w:hAnsi="楷体" w:eastAsia="楷体" w:cs="Times New Roman"/>
          <w:sz w:val="24"/>
          <w:szCs w:val="24"/>
        </w:rPr>
        <w:t>解：</w:t>
      </w:r>
    </w:p>
    <w:p w14:paraId="52414562">
      <w:pPr>
        <w:spacing w:line="360" w:lineRule="auto"/>
        <w:rPr>
          <w:rFonts w:hint="default" w:ascii="楷体" w:hAnsi="楷体" w:eastAsia="楷体" w:cs="Times New Roman"/>
          <w:sz w:val="24"/>
          <w:szCs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D选项：H原子和U</w:t>
      </w:r>
      <w:r>
        <w:rPr>
          <w:rFonts w:hint="eastAsia" w:ascii="楷体" w:hAnsi="楷体" w:eastAsia="楷体" w:cs="Times New Roman"/>
          <w:sz w:val="24"/>
          <w:szCs w:val="24"/>
          <w:vertAlign w:val="superscript"/>
          <w:lang w:val="en-US" w:eastAsia="zh-CN"/>
        </w:rPr>
        <w:t>91+</w:t>
      </w: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离子的</w:t>
      </w:r>
      <w:r>
        <w:rPr>
          <w:rFonts w:hint="eastAsia" w:ascii="楷体" w:hAnsi="楷体" w:eastAsia="楷体" w:cs="Times New Roman"/>
          <w:color w:val="0000FF"/>
          <w:sz w:val="24"/>
          <w:szCs w:val="24"/>
          <w:lang w:val="en-US" w:eastAsia="zh-CN"/>
        </w:rPr>
        <w:t>约化质量</w:t>
      </w: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差不多，</w:t>
      </w:r>
      <w:r>
        <w:rPr>
          <w:rFonts w:hint="eastAsia" w:ascii="楷体" w:hAnsi="楷体" w:eastAsia="楷体" w:cs="Times New Roman"/>
          <w:color w:val="0000FF"/>
          <w:sz w:val="24"/>
          <w:szCs w:val="24"/>
          <w:lang w:val="en-US" w:eastAsia="zh-CN"/>
        </w:rPr>
        <w:t>都约等于电子质量</w:t>
      </w: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，而两者的主要差异就是Z（原子序数）不同。</w:t>
      </w:r>
    </w:p>
    <w:p w14:paraId="2689EDCE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40150" cy="1397000"/>
            <wp:effectExtent l="0" t="0" r="6350" b="0"/>
            <wp:docPr id="1" name="图片 1" descr="0f00e1565bb19e8394ff3eca96e05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f00e1565bb19e8394ff3eca96e05b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4160"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、下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列</w:t>
      </w:r>
      <w:r>
        <w:rPr>
          <w:rFonts w:hint="eastAsia" w:ascii="Times New Roman" w:hAnsi="Times New Roman" w:eastAsia="宋体" w:cs="Times New Roman"/>
          <w:sz w:val="24"/>
          <w:szCs w:val="24"/>
        </w:rPr>
        <w:t>有关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轨道波函数核量子数</w:t>
      </w:r>
      <w:r>
        <w:rPr>
          <w:rFonts w:hint="eastAsia" w:ascii="Times New Roman" w:hAnsi="Times New Roman" w:eastAsia="宋体" w:cs="Times New Roman"/>
          <w:sz w:val="24"/>
          <w:szCs w:val="24"/>
        </w:rPr>
        <w:t>说法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正确</w:t>
      </w:r>
      <w:r>
        <w:rPr>
          <w:rFonts w:hint="eastAsia" w:ascii="Times New Roman" w:hAnsi="Times New Roman" w:eastAsia="宋体" w:cs="Times New Roman"/>
          <w:sz w:val="24"/>
          <w:szCs w:val="24"/>
        </w:rPr>
        <w:t>的是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只考虑n，l，ml这三个量子数，不考虑自旋和精细结构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</w:p>
    <w:p w14:paraId="68D53DB3"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A.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轨道波函数中的径向部分与n和l都有关，随着l的改变，径向波函数也会改变，使得轨道的能量也发生改变。</w:t>
      </w:r>
    </w:p>
    <w:p w14:paraId="46C1E686"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（*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）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B. 氢原子原子轨道本质上就是氢原子哈密顿量的本征态，对于不同氢原子哈密顿量的本征态，它们线性组合的结果也是氢原子哈密顿量的本征态。</w:t>
      </w:r>
    </w:p>
    <w:p w14:paraId="77440A06">
      <w:pPr>
        <w:spacing w:line="360" w:lineRule="auto"/>
        <w:rPr>
          <w:rFonts w:hint="default" w:ascii="Cambria Math" w:hAnsi="Cambria Math" w:eastAsia="宋体" w:cs="Times New Roman"/>
          <w:i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C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轨道波函数的角向部分与l和ml都有关，随着ml的改变，轨道角动量在z轴的分量也会随之改变。</w:t>
      </w:r>
    </w:p>
    <w:p w14:paraId="3C01A1D4"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D.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以上说法都是正确的。</w:t>
      </w:r>
    </w:p>
    <w:p w14:paraId="38087673">
      <w:pPr>
        <w:spacing w:line="360" w:lineRule="auto"/>
        <w:rPr>
          <w:rFonts w:hint="eastAsia" w:ascii="楷体" w:hAnsi="楷体" w:eastAsia="楷体" w:cs="Times New Roman"/>
          <w:sz w:val="24"/>
          <w:szCs w:val="24"/>
        </w:rPr>
      </w:pPr>
    </w:p>
    <w:p w14:paraId="2890A130">
      <w:pPr>
        <w:spacing w:line="360" w:lineRule="auto"/>
        <w:rPr>
          <w:rFonts w:hint="eastAsia" w:ascii="楷体" w:hAnsi="楷体" w:eastAsia="楷体" w:cs="Times New Roman"/>
          <w:sz w:val="24"/>
          <w:szCs w:val="24"/>
        </w:rPr>
      </w:pPr>
      <w:r>
        <w:rPr>
          <w:rFonts w:hint="eastAsia" w:ascii="楷体" w:hAnsi="楷体" w:eastAsia="楷体" w:cs="Times New Roman"/>
          <w:sz w:val="24"/>
          <w:szCs w:val="24"/>
        </w:rPr>
        <w:t>解：</w:t>
      </w:r>
    </w:p>
    <w:p w14:paraId="73821AB9">
      <w:pPr>
        <w:spacing w:line="360" w:lineRule="auto"/>
        <w:rPr>
          <w:rFonts w:hint="eastAsia" w:ascii="楷体" w:hAnsi="楷体" w:eastAsia="楷体" w:cs="Times New Roman"/>
          <w:sz w:val="24"/>
          <w:szCs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A选项：在只考虑n，l，ml这三个量子数，不考虑自旋和精细结构的情况下，</w:t>
      </w:r>
      <w:r>
        <w:rPr>
          <w:rFonts w:hint="eastAsia" w:ascii="楷体" w:hAnsi="楷体" w:eastAsia="楷体" w:cs="Times New Roman"/>
          <w:color w:val="0000FF"/>
          <w:sz w:val="24"/>
          <w:szCs w:val="24"/>
          <w:lang w:val="en-US" w:eastAsia="zh-CN"/>
        </w:rPr>
        <w:t>轨道的能量只与n有关</w:t>
      </w: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，而与l无关。</w:t>
      </w:r>
    </w:p>
    <w:p w14:paraId="18476F54">
      <w:pPr>
        <w:spacing w:line="360" w:lineRule="auto"/>
        <w:rPr>
          <w:rFonts w:hint="eastAsia" w:ascii="楷体" w:hAnsi="楷体" w:eastAsia="楷体" w:cs="Times New Roman"/>
          <w:sz w:val="24"/>
          <w:szCs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274310" cy="1170940"/>
            <wp:effectExtent l="0" t="0" r="8890" b="10160"/>
            <wp:docPr id="6" name="图片 6" descr="f03b7c9c80d23b040a5aa693a404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03b7c9c80d23b040a5aa693a404db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E870">
      <w:pPr>
        <w:spacing w:line="360" w:lineRule="auto"/>
        <w:rPr>
          <w:rFonts w:hint="eastAsia" w:ascii="楷体" w:hAnsi="楷体" w:eastAsia="楷体" w:cs="Times New Roman"/>
          <w:sz w:val="24"/>
          <w:szCs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B选项：</w:t>
      </w:r>
      <w:r>
        <w:rPr>
          <w:rFonts w:hint="eastAsia" w:ascii="楷体" w:hAnsi="楷体" w:eastAsia="楷体" w:cs="Times New Roman"/>
          <w:color w:val="0000FF"/>
          <w:sz w:val="24"/>
          <w:szCs w:val="24"/>
          <w:lang w:val="en-US" w:eastAsia="zh-CN"/>
        </w:rPr>
        <w:t>对于能量相同的本征态，线性组合后它仍是本征态</w:t>
      </w: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（所以通过线性组合组出来的px、py仍然是氢原子哈密顿算符的本征态），但对于能量不同的本征态，线性组合后就不再是氢原子哈密顿量的本征态。如下图：</w:t>
      </w:r>
    </w:p>
    <w:p w14:paraId="4A17B102">
      <w:pPr>
        <w:spacing w:line="360" w:lineRule="auto"/>
        <w:jc w:val="center"/>
        <w:rPr>
          <w:rFonts w:hint="default" w:ascii="楷体" w:hAnsi="楷体" w:eastAsia="楷体" w:cs="Times New Roman"/>
          <w:sz w:val="24"/>
          <w:szCs w:val="24"/>
          <w:lang w:val="en-US" w:eastAsia="zh-CN"/>
        </w:rPr>
      </w:pPr>
      <w:r>
        <w:rPr>
          <w:rFonts w:hint="default" w:ascii="楷体" w:hAnsi="楷体" w:eastAsia="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273040" cy="3982720"/>
            <wp:effectExtent l="0" t="0" r="10160" b="5080"/>
            <wp:docPr id="2" name="图片 2" descr="88e34073d9a8178a46be6fa0c466c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8e34073d9a8178a46be6fa0c466c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B617"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43250F71"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、下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列</w:t>
      </w:r>
      <w:r>
        <w:rPr>
          <w:rFonts w:hint="eastAsia" w:ascii="Times New Roman" w:hAnsi="Times New Roman" w:eastAsia="宋体" w:cs="Times New Roman"/>
          <w:sz w:val="24"/>
          <w:szCs w:val="24"/>
        </w:rPr>
        <w:t>有关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氢原子光谱</w:t>
      </w:r>
      <w:r>
        <w:rPr>
          <w:rFonts w:hint="eastAsia" w:ascii="Times New Roman" w:hAnsi="Times New Roman" w:eastAsia="宋体" w:cs="Times New Roman"/>
          <w:sz w:val="24"/>
          <w:szCs w:val="24"/>
        </w:rPr>
        <w:t>说法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正确</w:t>
      </w:r>
      <w:r>
        <w:rPr>
          <w:rFonts w:hint="eastAsia" w:ascii="Times New Roman" w:hAnsi="Times New Roman" w:eastAsia="宋体" w:cs="Times New Roman"/>
          <w:sz w:val="24"/>
          <w:szCs w:val="24"/>
        </w:rPr>
        <w:t>的是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跃迁只从跃迁选择定则来看，不满足跃迁选择定则的认为一定不发生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</w:p>
    <w:p w14:paraId="6D243B94">
      <w:pPr>
        <w:spacing w:line="360" w:lineRule="auto"/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A. 要让跃迁可以发生，则一定要满足Δl=±1，所以从2p到1s的跃迁一定可以发生。</w:t>
      </w:r>
    </w:p>
    <w:p w14:paraId="78B8D75D">
      <w:pPr>
        <w:spacing w:line="360" w:lineRule="auto"/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B. 自旋向上和自旋向下两种状态分别对应的自旋波函数是正交的，所以如果始态和末态的自旋不同，则自旋部分为0，跃迁一定不能发生。</w:t>
      </w:r>
    </w:p>
    <w:p w14:paraId="1242DDF4">
      <w:pPr>
        <w:spacing w:line="360" w:lineRule="auto"/>
        <w:rPr>
          <w:rFonts w:hint="default" w:ascii="Cambria Math" w:hAnsi="Cambria Math" w:eastAsia="宋体" w:cs="Times New Roman"/>
          <w:i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氢原子中，由于10p到1s之间的能量差太大了，所以从10p到1s的跃迁一定不能发生。</w:t>
      </w:r>
    </w:p>
    <w:p w14:paraId="3243C3AA"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D.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以上选项都是错误的。</w:t>
      </w:r>
    </w:p>
    <w:p w14:paraId="57886CAC"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23D7DD45">
      <w:pPr>
        <w:spacing w:line="360" w:lineRule="auto"/>
        <w:rPr>
          <w:rFonts w:hint="eastAsia" w:ascii="楷体" w:hAnsi="楷体" w:eastAsia="楷体" w:cs="Times New Roman"/>
          <w:sz w:val="24"/>
          <w:szCs w:val="24"/>
        </w:rPr>
      </w:pPr>
      <w:r>
        <w:rPr>
          <w:rFonts w:hint="eastAsia" w:ascii="楷体" w:hAnsi="楷体" w:eastAsia="楷体" w:cs="Times New Roman"/>
          <w:sz w:val="24"/>
          <w:szCs w:val="24"/>
        </w:rPr>
        <w:t>解：</w:t>
      </w:r>
    </w:p>
    <w:p w14:paraId="49F2B5CC">
      <w:pPr>
        <w:spacing w:line="360" w:lineRule="auto"/>
        <w:rPr>
          <w:rFonts w:hint="eastAsia" w:ascii="楷体" w:hAnsi="楷体" w:eastAsia="楷体" w:cs="Times New Roman"/>
          <w:sz w:val="24"/>
          <w:szCs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A选项：</w:t>
      </w:r>
      <w:r>
        <w:rPr>
          <w:rFonts w:hint="eastAsia" w:ascii="楷体" w:hAnsi="楷体" w:eastAsia="楷体" w:cs="Times New Roman"/>
          <w:color w:val="0000FF"/>
          <w:sz w:val="24"/>
          <w:szCs w:val="24"/>
          <w:lang w:val="en-US" w:eastAsia="zh-CN"/>
        </w:rPr>
        <w:t>Δl=±1只是跃迁的必要条件</w:t>
      </w: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，如果自旋发生改变，则跃迁一样不能发生。</w:t>
      </w:r>
    </w:p>
    <w:p w14:paraId="515147F8">
      <w:pPr>
        <w:spacing w:line="360" w:lineRule="auto"/>
        <w:rPr>
          <w:rFonts w:hint="default" w:ascii="楷体" w:hAnsi="楷体" w:eastAsia="楷体" w:cs="Times New Roman"/>
          <w:sz w:val="24"/>
          <w:szCs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B选项：见下图，如果自旋部分为0，则跃迁偶极矩为0，跃迁就无法发生。</w:t>
      </w:r>
    </w:p>
    <w:p w14:paraId="78C60E0C">
      <w:pPr>
        <w:spacing w:line="360" w:lineRule="auto"/>
        <w:jc w:val="center"/>
        <w:rPr>
          <w:rFonts w:hint="default" w:ascii="楷体" w:hAnsi="楷体" w:eastAsia="楷体" w:cs="Times New Roman"/>
          <w:sz w:val="24"/>
          <w:szCs w:val="24"/>
          <w:lang w:val="en-US" w:eastAsia="zh-CN"/>
        </w:rPr>
      </w:pPr>
      <w:r>
        <w:rPr>
          <w:rFonts w:hint="default" w:ascii="楷体" w:hAnsi="楷体" w:eastAsia="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272405" cy="940435"/>
            <wp:effectExtent l="0" t="0" r="10795" b="12065"/>
            <wp:docPr id="7" name="图片 7" descr="16761893d688da557e5ee5dc0ce5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761893d688da557e5ee5dc0ce509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C307">
      <w:pPr>
        <w:spacing w:line="360" w:lineRule="auto"/>
        <w:rPr>
          <w:rFonts w:hint="default" w:ascii="楷体" w:hAnsi="楷体" w:eastAsia="楷体" w:cs="Times New Roman"/>
          <w:sz w:val="24"/>
          <w:szCs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C选项：</w:t>
      </w:r>
      <w:r>
        <w:rPr>
          <w:rFonts w:hint="eastAsia" w:ascii="楷体" w:hAnsi="楷体" w:eastAsia="楷体" w:cs="Times New Roman"/>
          <w:color w:val="0000FF"/>
          <w:sz w:val="24"/>
          <w:szCs w:val="24"/>
          <w:lang w:val="en-US" w:eastAsia="zh-CN"/>
        </w:rPr>
        <w:t>在跃迁选择定则中Δn可取任意值</w:t>
      </w: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，所以10p到1s的跃迁仍然可能发生。</w:t>
      </w:r>
    </w:p>
    <w:p w14:paraId="46987DFF"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highlight w:val="red"/>
          <w:lang w:val="en-US" w:eastAsia="zh-CN"/>
        </w:rPr>
      </w:pPr>
    </w:p>
    <w:p w14:paraId="42370338"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、对于钾类氢离子（</w:t>
      </w:r>
      <m:oMath>
        <m:sSup>
          <m:s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K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18+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p>
      </m:oMath>
      <w:r>
        <w:rPr>
          <w:rFonts w:hint="eastAsia" w:ascii="Times New Roman" w:hAnsi="Times New Roman" w:eastAsia="宋体" w:cs="Times New Roman"/>
          <w:sz w:val="24"/>
          <w:szCs w:val="24"/>
        </w:rPr>
        <w:t>）而言，其电子的量子数</w:t>
      </w:r>
      <m:oMath>
        <m:r>
          <m:rPr/>
          <w:rPr>
            <w:rFonts w:hint="eastAsia" w:ascii="Cambria Math" w:hAnsi="Cambria Math" w:eastAsia="宋体" w:cs="Times New Roman"/>
            <w:sz w:val="24"/>
            <w:szCs w:val="24"/>
          </w:rPr>
          <m:t>n</m:t>
        </m:r>
        <m:r>
          <m:rPr/>
          <w:rPr>
            <w:rFonts w:ascii="Cambria Math" w:hAnsi="Cambria Math" w:eastAsia="宋体" w:cs="Times New Roman"/>
            <w:sz w:val="24"/>
            <w:szCs w:val="24"/>
          </w:rPr>
          <m:t>=3, l=2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，下列哪一项完整地展示了所有可能的总角动量：</w:t>
      </w:r>
    </w:p>
    <w:tbl>
      <w:tblPr>
        <w:tblStyle w:val="3"/>
        <w:tblW w:w="0" w:type="auto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152"/>
      </w:tblGrid>
      <w:tr w14:paraId="13EDA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 w14:paraId="53835602">
            <w:pPr>
              <w:spacing w:line="36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</w:t>
            </w:r>
            <m:oMath>
              <m:r>
                <m:rPr/>
                <w:rPr>
                  <w:rFonts w:hint="eastAsia" w:ascii="Cambria Math" w:hAnsi="Cambria Math" w:eastAsia="宋体" w:cs="Times New Roman"/>
                  <w:sz w:val="24"/>
                  <w:szCs w:val="24"/>
                </w:rPr>
                <m:t>j</m:t>
              </m:r>
              <m:r>
                <m:rPr/>
                <w:rPr>
                  <w:rFonts w:ascii="Cambria Math" w:hAnsi="Cambria Math" w:eastAsia="宋体" w:cs="Times New Roman"/>
                  <w:sz w:val="24"/>
                  <w:szCs w:val="24"/>
                </w:rPr>
                <m:t>=</m:t>
              </m:r>
              <m:r>
                <m:rPr/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  <m:t>1</m:t>
              </m:r>
              <m:r>
                <m:rPr/>
                <w:rPr>
                  <w:rFonts w:hint="eastAsia" w:ascii="Cambria Math" w:hAnsi="Cambria Math" w:eastAsia="宋体" w:cs="Times New Roman"/>
                  <w:sz w:val="24"/>
                  <w:szCs w:val="24"/>
                  <w:lang w:val="en-US" w:eastAsia="zh-CN"/>
                </w:rPr>
                <m:t>，</m:t>
              </m:r>
              <m:r>
                <m:rPr/>
                <w:rPr>
                  <w:rFonts w:hint="default" w:ascii="Cambria Math" w:hAnsi="Cambria Math" w:eastAsia="宋体" w:cs="Times New Roman"/>
                  <w:sz w:val="24"/>
                  <w:szCs w:val="24"/>
                  <w:lang w:val="en-US" w:eastAsia="zh-CN"/>
                </w:rPr>
                <m:t>5</m:t>
              </m:r>
            </m:oMath>
          </w:p>
        </w:tc>
        <w:tc>
          <w:tcPr>
            <w:tcW w:w="4152" w:type="dxa"/>
          </w:tcPr>
          <w:p w14:paraId="70875C52">
            <w:pPr>
              <w:spacing w:line="360" w:lineRule="auto"/>
              <w:rPr>
                <w:rFonts w:ascii="Times New Roman" w:hAnsi="Times New Roman" w:eastAsia="宋体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4"/>
                <w:szCs w:val="24"/>
                <w:lang w:val="en-US" w:eastAsia="zh-CN"/>
              </w:rPr>
              <w:t xml:space="preserve">B. 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宋体" w:cs="Times New Roman"/>
                  <w:color w:val="FF0000"/>
                  <w:sz w:val="24"/>
                  <w:szCs w:val="24"/>
                  <w:lang w:val="en-US" w:eastAsia="zh-CN"/>
                </w:rPr>
                <m:t>j=5/2, 3/2</m:t>
              </m:r>
            </m:oMath>
          </w:p>
        </w:tc>
      </w:tr>
      <w:tr w14:paraId="11D73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 w14:paraId="204F0FC0">
            <w:pPr>
              <w:spacing w:line="36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. </w:t>
            </w:r>
            <m:oMath>
              <m:r>
                <m:rPr/>
                <w:rPr>
                  <w:rFonts w:hint="eastAsia" w:ascii="Cambria Math" w:hAnsi="Cambria Math" w:eastAsia="宋体" w:cs="Times New Roman"/>
                  <w:sz w:val="24"/>
                  <w:szCs w:val="24"/>
                </w:rPr>
                <m:t>j</m:t>
              </m:r>
              <m:r>
                <m:rPr/>
                <w:rPr>
                  <w:rFonts w:ascii="Cambria Math" w:hAnsi="Cambria Math" w:eastAsia="宋体" w:cs="Times New Roman"/>
                  <w:sz w:val="24"/>
                  <w:szCs w:val="24"/>
                </w:rPr>
                <m:t>=</m:t>
              </m:r>
            </m:oMath>
            <w:r>
              <w:rPr>
                <w:rFonts w:hint="eastAsia" w:hAnsi="Cambria Math" w:eastAsia="宋体" w:cs="Times New Roman"/>
                <w:i w:val="0"/>
                <w:sz w:val="24"/>
                <w:szCs w:val="24"/>
                <w:lang w:val="en-US" w:eastAsia="zh-CN"/>
              </w:rPr>
              <w:t>-2，-1，0，1，2</w:t>
            </w:r>
          </w:p>
        </w:tc>
        <w:tc>
          <w:tcPr>
            <w:tcW w:w="4152" w:type="dxa"/>
          </w:tcPr>
          <w:p w14:paraId="141C0422">
            <w:pPr>
              <w:spacing w:line="360" w:lineRule="auto"/>
              <w:rPr>
                <w:rFonts w:ascii="Times New Roman" w:hAnsi="Times New Roman" w:eastAsia="宋体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D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</w:t>
            </w:r>
            <m:oMath>
              <m:r>
                <m:rPr/>
                <w:rPr>
                  <w:rFonts w:hint="eastAsia" w:ascii="Cambria Math" w:hAnsi="Cambria Math" w:eastAsia="宋体" w:cs="Times New Roman"/>
                  <w:sz w:val="24"/>
                  <w:szCs w:val="24"/>
                </w:rPr>
                <m:t>j</m:t>
              </m:r>
              <m:r>
                <m:rPr/>
                <w:rPr>
                  <w:rFonts w:ascii="Cambria Math" w:hAnsi="Cambria Math" w:eastAsia="宋体" w:cs="Times New Roman"/>
                  <w:sz w:val="24"/>
                  <w:szCs w:val="24"/>
                </w:rPr>
                <m:t>=5/2, 3/2, 1/2</m:t>
              </m:r>
            </m:oMath>
            <w:r>
              <w:rPr>
                <w:rFonts w:ascii="Times New Roman" w:hAnsi="Times New Roman" w:eastAsia="宋体" w:cs="Times New Roman"/>
                <w:i/>
                <w:sz w:val="24"/>
                <w:szCs w:val="24"/>
              </w:rPr>
              <w:t xml:space="preserve"> </w:t>
            </w:r>
          </w:p>
        </w:tc>
      </w:tr>
    </w:tbl>
    <w:p w14:paraId="78BB1E67"/>
    <w:p w14:paraId="0E9FF0F9">
      <w:pPr>
        <w:spacing w:line="360" w:lineRule="auto"/>
        <w:rPr>
          <w:rFonts w:hint="eastAsia" w:ascii="楷体" w:hAnsi="楷体" w:eastAsia="楷体" w:cs="Times New Roman"/>
          <w:sz w:val="24"/>
          <w:szCs w:val="24"/>
        </w:rPr>
      </w:pPr>
      <w:r>
        <w:rPr>
          <w:rFonts w:hint="eastAsia" w:ascii="楷体" w:hAnsi="楷体" w:eastAsia="楷体" w:cs="Times New Roman"/>
          <w:sz w:val="24"/>
          <w:szCs w:val="24"/>
        </w:rPr>
        <w:t>解：</w:t>
      </w:r>
    </w:p>
    <w:p w14:paraId="4EDFB4AE">
      <w:pPr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321050" cy="1619250"/>
            <wp:effectExtent l="0" t="0" r="6350" b="6350"/>
            <wp:docPr id="3" name="图片 3" descr="e5c281b21fbadbabe57794f0b9a74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5c281b21fbadbabe57794f0b9a74a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C5BE"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sz w:val="24"/>
          <w:szCs w:val="24"/>
        </w:rPr>
        <w:t>、下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列</w:t>
      </w:r>
      <w:r>
        <w:rPr>
          <w:rFonts w:hint="eastAsia" w:ascii="Times New Roman" w:hAnsi="Times New Roman" w:eastAsia="宋体" w:cs="Times New Roman"/>
          <w:sz w:val="24"/>
          <w:szCs w:val="24"/>
        </w:rPr>
        <w:t>有关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旋轨耦合和精细结构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正确</w:t>
      </w:r>
      <w:r>
        <w:rPr>
          <w:rFonts w:hint="eastAsia" w:ascii="Times New Roman" w:hAnsi="Times New Roman" w:eastAsia="宋体" w:cs="Times New Roman"/>
          <w:sz w:val="24"/>
          <w:szCs w:val="24"/>
        </w:rPr>
        <w:t>的是：</w:t>
      </w:r>
    </w:p>
    <w:p w14:paraId="2236BE81"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A.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l和s能进行矢量叠加主要是因为两者本质上都对应角动量，而角动量可以进行矢量叠加。</w:t>
      </w:r>
    </w:p>
    <w:p w14:paraId="5C25283F"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B. 对于氢原子原子轨道，轨道的能量不仅与n有关，还与l有关，所以当n相同时，l=0和l=1的轨道能量不相等。</w:t>
      </w:r>
    </w:p>
    <w:p w14:paraId="6F713DB4"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相比轻原子，重原子的2p轨道裂分成两个不同的轨道之后，这两个轨道之间的能量差更大，但是填满电子之后体系的总能量相比之前并不会发生改变。</w:t>
      </w:r>
    </w:p>
    <w:p w14:paraId="73A9D8E3">
      <w:pPr>
        <w:spacing w:line="360" w:lineRule="auto"/>
        <w:rPr>
          <w:rFonts w:hint="default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 xml:space="preserve">D. 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以上说法都是正确的。</w:t>
      </w:r>
    </w:p>
    <w:p w14:paraId="7F485B26"/>
    <w:p w14:paraId="7181A5D3">
      <w:pPr>
        <w:spacing w:line="360" w:lineRule="auto"/>
        <w:rPr>
          <w:rFonts w:hint="eastAsia" w:ascii="楷体" w:hAnsi="楷体" w:eastAsia="楷体" w:cs="Times New Roman"/>
          <w:sz w:val="24"/>
          <w:szCs w:val="24"/>
        </w:rPr>
      </w:pPr>
      <w:r>
        <w:rPr>
          <w:rFonts w:hint="eastAsia" w:ascii="楷体" w:hAnsi="楷体" w:eastAsia="楷体" w:cs="Times New Roman"/>
          <w:sz w:val="24"/>
          <w:szCs w:val="24"/>
        </w:rPr>
        <w:t>解：</w:t>
      </w:r>
    </w:p>
    <w:p w14:paraId="26DFAE32">
      <w:pPr>
        <w:spacing w:line="360" w:lineRule="auto"/>
        <w:rPr>
          <w:rFonts w:hint="default" w:ascii="楷体" w:hAnsi="楷体" w:eastAsia="楷体" w:cs="Times New Roman"/>
          <w:sz w:val="24"/>
          <w:szCs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B选项：考虑精细结构和自旋之后，因为</w:t>
      </w:r>
      <w:r>
        <w:rPr>
          <w:rFonts w:hint="eastAsia" w:ascii="楷体" w:hAnsi="楷体" w:eastAsia="楷体" w:cs="Times New Roman"/>
          <w:color w:val="0000FF"/>
          <w:sz w:val="24"/>
          <w:szCs w:val="24"/>
          <w:lang w:val="en-US" w:eastAsia="zh-CN"/>
        </w:rPr>
        <w:t>存在旋轨耦合</w:t>
      </w: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，所以</w:t>
      </w:r>
      <w:r>
        <w:rPr>
          <w:rFonts w:hint="eastAsia" w:ascii="楷体" w:hAnsi="楷体" w:eastAsia="楷体" w:cs="Times New Roman"/>
          <w:color w:val="0000FF"/>
          <w:sz w:val="24"/>
          <w:szCs w:val="24"/>
          <w:lang w:val="en-US" w:eastAsia="zh-CN"/>
        </w:rPr>
        <w:t>l=1的轨道会裂分成能量不等的两个轨道</w:t>
      </w: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，而l=0的轨道并不会发生裂分，所以两者能量不再相等。</w:t>
      </w:r>
    </w:p>
    <w:p w14:paraId="410AB44D">
      <w:pPr>
        <w:spacing w:line="360" w:lineRule="auto"/>
        <w:rPr>
          <w:rFonts w:hint="eastAsia" w:ascii="楷体" w:hAnsi="楷体" w:eastAsia="楷体" w:cs="Times New Roman"/>
          <w:sz w:val="24"/>
          <w:szCs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C选项：以2p轨道为例，</w:t>
      </w:r>
      <w:r>
        <w:rPr>
          <w:rFonts w:hint="eastAsia" w:ascii="楷体" w:hAnsi="楷体" w:eastAsia="楷体" w:cs="Times New Roman"/>
          <w:color w:val="0000FF"/>
          <w:sz w:val="24"/>
          <w:szCs w:val="24"/>
          <w:lang w:val="en-US" w:eastAsia="zh-CN"/>
        </w:rPr>
        <w:t>虽然轨道能量下降的程度是上升程度的两倍，但是高能量轨道的简并度是低能量轨道简并度的两倍</w:t>
      </w: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，所以填满电子之后，体系的总能量相比之前并不会发生改变。</w:t>
      </w:r>
    </w:p>
    <w:p w14:paraId="10B24380">
      <w:pPr>
        <w:spacing w:line="360" w:lineRule="auto"/>
        <w:rPr>
          <w:rFonts w:hint="default" w:ascii="楷体" w:hAnsi="楷体" w:eastAsia="楷体" w:cs="Times New Roman"/>
          <w:sz w:val="24"/>
          <w:szCs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（其实这个C选项不太严谨，应该比较的是轻类氢离子和重类氢离子，这两者的2p轨道在裂分之后总的轨道能量不变，填满电子后会有电子电子相互作用，所以轨道能量就不一定不变了，这里属于表述不严谨了，但明白下图的考点即可）</w:t>
      </w:r>
    </w:p>
    <w:p w14:paraId="4F249776">
      <w:pPr>
        <w:spacing w:line="360" w:lineRule="auto"/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3752850" cy="3792855"/>
            <wp:effectExtent l="0" t="0" r="6350" b="4445"/>
            <wp:docPr id="5" name="图片 5" descr="e336f26c4111a9d9971946f54fd05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336f26c4111a9d9971946f54fd05b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F3B9"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</w:t>
      </w:r>
      <w:r>
        <w:rPr>
          <w:rFonts w:hint="eastAsia" w:ascii="Times New Roman" w:hAnsi="Times New Roman" w:eastAsia="宋体" w:cs="Times New Roman"/>
          <w:sz w:val="24"/>
          <w:szCs w:val="24"/>
        </w:rPr>
        <w:t>、下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列</w:t>
      </w:r>
      <w:r>
        <w:rPr>
          <w:rFonts w:hint="eastAsia" w:ascii="Times New Roman" w:hAnsi="Times New Roman" w:eastAsia="宋体" w:cs="Times New Roman"/>
          <w:sz w:val="24"/>
          <w:szCs w:val="24"/>
        </w:rPr>
        <w:t>有关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旋轨耦合和精细结构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正确</w:t>
      </w:r>
      <w:r>
        <w:rPr>
          <w:rFonts w:hint="eastAsia" w:ascii="Times New Roman" w:hAnsi="Times New Roman" w:eastAsia="宋体" w:cs="Times New Roman"/>
          <w:sz w:val="24"/>
          <w:szCs w:val="24"/>
        </w:rPr>
        <w:t>的是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对于氢原子和类氢离子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</w:p>
    <w:p w14:paraId="3A638B42"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对于2p轨道，经过旋轨耦合后，裂分成两个不同能量的轨道，但是低能量的轨道相对来说能量降低得更多，所以填满电子后体系的总能量相比之前会降低。</w:t>
      </w:r>
    </w:p>
    <w:p w14:paraId="73888968"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B. 对于2p轨道，经过旋轨耦合后，j、l、s都有不同的取值，由此产生不同能量的轨道。</w:t>
      </w:r>
    </w:p>
    <w:p w14:paraId="4D3EA0D3"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从3p轨道跃迁到2s轨道的过程中，由于旋轨耦合，2s轨道裂分成不同能量的轨道，所以跃迁的过程中会放出不同能量的光子</w:t>
      </w:r>
    </w:p>
    <w:p w14:paraId="761A3ABA">
      <w:pPr>
        <w:spacing w:line="360" w:lineRule="auto"/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 xml:space="preserve">D. 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以上说法都是错误的。</w:t>
      </w:r>
    </w:p>
    <w:p w14:paraId="70D84161"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0E3D1BA1">
      <w:pPr>
        <w:spacing w:line="360" w:lineRule="auto"/>
        <w:rPr>
          <w:rFonts w:hint="eastAsia" w:ascii="楷体" w:hAnsi="楷体" w:eastAsia="楷体" w:cs="Times New Roman"/>
          <w:sz w:val="24"/>
          <w:szCs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szCs w:val="24"/>
        </w:rPr>
        <w:t>解：</w:t>
      </w:r>
    </w:p>
    <w:p w14:paraId="705AD261">
      <w:pPr>
        <w:spacing w:line="360" w:lineRule="auto"/>
        <w:rPr>
          <w:rFonts w:hint="eastAsia" w:ascii="楷体" w:hAnsi="楷体" w:eastAsia="楷体" w:cs="Times New Roman"/>
          <w:sz w:val="24"/>
          <w:szCs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A选项：以2p轨道为例，</w:t>
      </w:r>
      <w:r>
        <w:rPr>
          <w:rFonts w:hint="eastAsia" w:ascii="楷体" w:hAnsi="楷体" w:eastAsia="楷体" w:cs="Times New Roman"/>
          <w:color w:val="0000FF"/>
          <w:sz w:val="24"/>
          <w:szCs w:val="24"/>
          <w:lang w:val="en-US" w:eastAsia="zh-CN"/>
        </w:rPr>
        <w:t>虽然轨道能量下降的程度是上升程度的两倍，但是高能量轨道的简并度是低能量轨道简并度的两倍</w:t>
      </w: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，所以填满电子之后，体系的总能量相比之前并不会发生改变。</w:t>
      </w:r>
    </w:p>
    <w:p w14:paraId="0B7C2CA9">
      <w:pPr>
        <w:spacing w:line="360" w:lineRule="auto"/>
        <w:rPr>
          <w:rFonts w:hint="eastAsia" w:ascii="楷体" w:hAnsi="楷体" w:eastAsia="楷体" w:cs="Times New Roman"/>
          <w:sz w:val="24"/>
          <w:szCs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（与第五题C选项的道理差不多，其实考虑的应该都是类氢离子，对于类氢离子来说，2p轨道裂分之后，2p轨道的总轨道能量与裂分前相同，但是如果说填满电子的话就会有电子电子关联，导致总轨道能量不一定与之前相同，这里属于题目表述问题，明白考点即可）</w:t>
      </w:r>
    </w:p>
    <w:p w14:paraId="7041D770">
      <w:pPr>
        <w:spacing w:line="360" w:lineRule="auto"/>
        <w:rPr>
          <w:rFonts w:hint="eastAsia" w:ascii="楷体" w:hAnsi="楷体" w:eastAsia="楷体" w:cs="Times New Roman"/>
          <w:sz w:val="24"/>
          <w:szCs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B选项：对于2p轨道而言，l=1、s=1/2都只有一个取值，</w:t>
      </w:r>
      <w:r>
        <w:rPr>
          <w:rFonts w:hint="eastAsia" w:ascii="楷体" w:hAnsi="楷体" w:eastAsia="楷体" w:cs="Times New Roman"/>
          <w:color w:val="0000FF"/>
          <w:sz w:val="24"/>
          <w:szCs w:val="24"/>
          <w:lang w:val="en-US" w:eastAsia="zh-CN"/>
        </w:rPr>
        <w:t>裂分的两个能量的轨道只与j有关</w:t>
      </w: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。</w:t>
      </w:r>
    </w:p>
    <w:p w14:paraId="118FE453">
      <w:pPr>
        <w:spacing w:line="360" w:lineRule="auto"/>
        <w:rPr>
          <w:rFonts w:hint="default" w:ascii="楷体" w:hAnsi="楷体" w:eastAsia="楷体" w:cs="Times New Roman"/>
          <w:sz w:val="24"/>
          <w:szCs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C选项：</w:t>
      </w:r>
      <w:r>
        <w:rPr>
          <w:rFonts w:hint="eastAsia" w:ascii="楷体" w:hAnsi="楷体" w:eastAsia="楷体" w:cs="Times New Roman"/>
          <w:color w:val="0000FF"/>
          <w:sz w:val="24"/>
          <w:szCs w:val="24"/>
          <w:lang w:val="en-US" w:eastAsia="zh-CN"/>
        </w:rPr>
        <w:t>2s轨道的l=0，并不会发生裂分</w:t>
      </w: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。</w:t>
      </w:r>
    </w:p>
    <w:p w14:paraId="6CA80550"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45CB406F"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sz w:val="24"/>
          <w:szCs w:val="24"/>
        </w:rPr>
        <w:t>、下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列</w:t>
      </w:r>
      <w:r>
        <w:rPr>
          <w:rFonts w:hint="eastAsia" w:ascii="Times New Roman" w:hAnsi="Times New Roman" w:eastAsia="宋体" w:cs="Times New Roman"/>
          <w:sz w:val="24"/>
          <w:szCs w:val="24"/>
        </w:rPr>
        <w:t>有关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多电子原子结构和光谱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正确</w:t>
      </w:r>
      <w:r>
        <w:rPr>
          <w:rFonts w:hint="eastAsia" w:ascii="Times New Roman" w:hAnsi="Times New Roman" w:eastAsia="宋体" w:cs="Times New Roman"/>
          <w:sz w:val="24"/>
          <w:szCs w:val="24"/>
        </w:rPr>
        <w:t>的是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忽略电子互斥能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</w:p>
    <w:p w14:paraId="5076BDFD"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eastAsia="zh-CN"/>
        </w:rPr>
        <w:t>（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*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eastAsia="zh-CN"/>
        </w:rPr>
        <w:t>）</w:t>
      </w:r>
      <w:r>
        <w:rPr>
          <w:rFonts w:hint="eastAsia" w:ascii="Times New Roman" w:hAnsi="Times New Roman" w:eastAsia="宋体" w:cs="Times New Roman"/>
          <w:sz w:val="24"/>
          <w:szCs w:val="24"/>
        </w:rPr>
        <w:t>A.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单电子波函数是单电子哈密顿量的本征态，所以单电子波函数的乘积就是总哈密顿量的本征态。</w:t>
      </w:r>
    </w:p>
    <w:p w14:paraId="31C234EC"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B. 行列式具有交换两行或者两列变号的特性，所以用斯莱特行列式描述的总波函数满足泡利原理。</w:t>
      </w:r>
    </w:p>
    <w:p w14:paraId="793E98B2"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</w:t>
      </w:r>
      <w:r>
        <w:rPr>
          <w:rFonts w:ascii="Times New Roman" w:hAnsi="Times New Roman" w:eastAsia="宋体" w:cs="Times New Roman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如果电子具有交换对称性，则用斯莱特行列式来描述总波函数一定不可行。</w:t>
      </w:r>
    </w:p>
    <w:p w14:paraId="70449CE1">
      <w:pPr>
        <w:spacing w:line="360" w:lineRule="auto"/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 xml:space="preserve">D. 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lang w:val="en-US" w:eastAsia="zh-CN"/>
        </w:rPr>
        <w:t>以上说法都是正确的。</w:t>
      </w:r>
    </w:p>
    <w:p w14:paraId="3B29E317">
      <w:pPr>
        <w:spacing w:line="36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00289D79">
      <w:pPr>
        <w:spacing w:line="360" w:lineRule="auto"/>
        <w:rPr>
          <w:rFonts w:hint="eastAsia" w:ascii="楷体" w:hAnsi="楷体" w:eastAsia="楷体" w:cs="Times New Roman"/>
          <w:sz w:val="24"/>
          <w:szCs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szCs w:val="24"/>
        </w:rPr>
        <w:t>解：</w:t>
      </w:r>
    </w:p>
    <w:p w14:paraId="78F2A7BB">
      <w:pPr>
        <w:spacing w:line="360" w:lineRule="auto"/>
        <w:rPr>
          <w:rFonts w:hint="eastAsia" w:ascii="楷体" w:hAnsi="楷体" w:eastAsia="楷体" w:cs="Times New Roman"/>
          <w:sz w:val="24"/>
          <w:szCs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A选项：见下图，体系总的哈密顿量=单电子哈密顿量的加和，所以总的哈密顿量的本征态就是单电子波函数的乘积。</w:t>
      </w:r>
    </w:p>
    <w:p w14:paraId="61816F63">
      <w:pPr>
        <w:spacing w:line="360" w:lineRule="auto"/>
        <w:jc w:val="center"/>
        <w:rPr>
          <w:rFonts w:hint="default" w:ascii="楷体" w:hAnsi="楷体" w:eastAsia="楷体" w:cs="Times New Roman"/>
          <w:sz w:val="24"/>
          <w:szCs w:val="24"/>
          <w:lang w:val="en-US" w:eastAsia="zh-CN"/>
        </w:rPr>
      </w:pPr>
      <w:r>
        <w:rPr>
          <w:rFonts w:hint="default" w:ascii="楷体" w:hAnsi="楷体" w:eastAsia="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254625" cy="2732405"/>
            <wp:effectExtent l="0" t="0" r="3175" b="10795"/>
            <wp:docPr id="8" name="图片 8" descr="8048217079478c867a09b53417c41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048217079478c867a09b53417c41a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CFA9">
      <w:pPr>
        <w:spacing w:line="360" w:lineRule="auto"/>
        <w:jc w:val="center"/>
        <w:rPr>
          <w:rFonts w:hint="default" w:ascii="楷体" w:hAnsi="楷体" w:eastAsia="楷体" w:cs="Times New Roman"/>
          <w:sz w:val="24"/>
          <w:szCs w:val="24"/>
          <w:lang w:val="en-US" w:eastAsia="zh-CN"/>
        </w:rPr>
      </w:pPr>
      <w:r>
        <w:rPr>
          <w:rFonts w:hint="default" w:ascii="楷体" w:hAnsi="楷体" w:eastAsia="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264785" cy="3120390"/>
            <wp:effectExtent l="0" t="0" r="5715" b="3810"/>
            <wp:docPr id="4" name="图片 4" descr="5b34a6373520c1b13ddc0e7439be7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b34a6373520c1b13ddc0e7439be71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6E5C">
      <w:pPr>
        <w:spacing w:line="360" w:lineRule="auto"/>
        <w:rPr>
          <w:rFonts w:hint="eastAsia" w:ascii="楷体" w:hAnsi="楷体" w:eastAsia="楷体" w:cs="Times New Roman"/>
          <w:sz w:val="24"/>
          <w:szCs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C选项：</w:t>
      </w:r>
      <w:r>
        <w:rPr>
          <w:rFonts w:hint="eastAsia" w:ascii="楷体" w:hAnsi="楷体" w:eastAsia="楷体" w:cs="Times New Roman"/>
          <w:color w:val="0000FF"/>
          <w:sz w:val="24"/>
          <w:szCs w:val="24"/>
          <w:lang w:val="en-US" w:eastAsia="zh-CN"/>
        </w:rPr>
        <w:t>斯莱特行列式满足交换反对称性</w:t>
      </w: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，不可用于描述具有对称性的粒子。</w:t>
      </w:r>
    </w:p>
    <w:p w14:paraId="19CE0A6F">
      <w:pPr>
        <w:spacing w:line="360" w:lineRule="auto"/>
        <w:rPr>
          <w:rFonts w:hint="eastAsia" w:ascii="楷体" w:hAnsi="楷体" w:eastAsia="楷体" w:cs="Times New Roman"/>
          <w:sz w:val="24"/>
          <w:szCs w:val="24"/>
          <w:lang w:val="en-US" w:eastAsia="zh-CN"/>
        </w:rPr>
      </w:pPr>
    </w:p>
    <w:p w14:paraId="2FD702BB">
      <w:pPr>
        <w:spacing w:line="360" w:lineRule="auto"/>
        <w:rPr>
          <w:rFonts w:hint="default" w:ascii="楷体" w:hAnsi="楷体" w:eastAsia="楷体" w:cs="Times New Roman"/>
          <w:sz w:val="24"/>
          <w:szCs w:val="24"/>
          <w:lang w:val="en-US" w:eastAsia="zh-CN"/>
        </w:rPr>
      </w:pPr>
      <w:r>
        <w:rPr>
          <w:rFonts w:hint="eastAsia" w:ascii="楷体" w:hAnsi="楷体" w:eastAsia="楷体" w:cs="Times New Roman"/>
          <w:sz w:val="24"/>
          <w:szCs w:val="24"/>
          <w:lang w:val="en-US" w:eastAsia="zh-CN"/>
        </w:rPr>
        <w:t>PS：单电子波函数的乘积虽然是总哈密顿量的本征态，但是不满足泡利原理（也就是总电子波函数要满足交换反对称性），但是对于玻色子（交换对称性粒子，如光子），用单粒子波函数乘积（满足交换对称性）的形式来描述总的波函数可能可行。</w:t>
      </w:r>
    </w:p>
    <w:p w14:paraId="36120CF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187A77"/>
    <w:rsid w:val="357D5FD6"/>
    <w:rsid w:val="51AF5799"/>
    <w:rsid w:val="528E7FC5"/>
    <w:rsid w:val="538D47F0"/>
    <w:rsid w:val="60D37215"/>
    <w:rsid w:val="6C7F14A5"/>
    <w:rsid w:val="726B4558"/>
    <w:rsid w:val="7AE4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791</Words>
  <Characters>862</Characters>
  <Lines>0</Lines>
  <Paragraphs>0</Paragraphs>
  <TotalTime>6</TotalTime>
  <ScaleCrop>false</ScaleCrop>
  <LinksUpToDate>false</LinksUpToDate>
  <CharactersWithSpaces>883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2024-12-24T02:54:00Z</dcterms:created>
  <dc:creator>14501</dc:creator>
  <cp:lastModifiedBy>WPS_1661922184</cp:lastModifiedBy>
  <dcterms:modified xsi:type="dcterms:W3CDTF">2025-03-12T02:23:09Z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BCB164BFFA5244A983BBE290D7B939C0_12</vt:lpwstr>
  </property>
  <property fmtid="{D5CDD505-2E9C-101B-9397-08002B2CF9AE}" pid="4" name="KSOTemplateDocerSaveRecord">
    <vt:lpwstr>eyJoZGlkIjoiYmI3YzIyYjRiYjI2OTNhNjI3ZmJjZjdmYzI4YTgyOGEiLCJ1c2VySWQiOiIxNDA1OTc3NTY3In0=</vt:lpwstr>
  </property>
</Properties>
</file>