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A" w:rsidRPr="00EF6355" w:rsidRDefault="00E2566A" w:rsidP="00E25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E2566A" w:rsidRPr="00EF6355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E35DFC" w:rsidRPr="00EF6355" w:rsidRDefault="009F35D3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phi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FC"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35DFC"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: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E35DFC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proofErr w:type="gramStart"/>
      <w:r w:rsidRPr="00EF6355">
        <w:rPr>
          <w:rFonts w:ascii="Times New Roman" w:hAnsi="Times New Roman" w:cs="Times New Roman"/>
          <w:sz w:val="28"/>
          <w:szCs w:val="28"/>
        </w:rPr>
        <w:t>,…,</w:t>
      </w:r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2CD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4572CD"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35DFC" w:rsidRPr="00EF6355" w:rsidRDefault="004572CD" w:rsidP="00E35DF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: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EF6355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355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4572CD" w:rsidRPr="00EF6355" w:rsidRDefault="004572CD" w:rsidP="004572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2566A" w:rsidRPr="00EF6355" w:rsidRDefault="00E2566A" w:rsidP="00E256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E35DFC" w:rsidRPr="00EF6355" w:rsidRDefault="007400CC" w:rsidP="00E35DFC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lastRenderedPageBreak/>
        <w:t xml:space="preserve">Website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</w:t>
      </w:r>
      <w:r w:rsidR="00C16C84" w:rsidRPr="00EF635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chổ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C84" w:rsidRPr="00EF635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16C84" w:rsidRPr="00EF6355">
        <w:rPr>
          <w:rFonts w:ascii="Times New Roman" w:hAnsi="Times New Roman" w:cs="Times New Roman"/>
          <w:sz w:val="28"/>
          <w:szCs w:val="28"/>
        </w:rPr>
        <w:t>.</w:t>
      </w:r>
    </w:p>
    <w:p w:rsidR="00E2566A" w:rsidRPr="00EF6355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ngữ</w:t>
      </w:r>
      <w:proofErr w:type="spellEnd"/>
    </w:p>
    <w:p w:rsidR="001C2FC1" w:rsidRPr="00EF6355" w:rsidRDefault="00E2566A" w:rsidP="001C2F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:rsidR="001C2FC1" w:rsidRPr="00EF6355" w:rsidRDefault="001C2FC1" w:rsidP="001C2FC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 w:rsidRPr="00EF6355">
        <w:rPr>
          <w:sz w:val="28"/>
          <w:szCs w:val="28"/>
        </w:rPr>
        <w:t>Giáo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trình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Nhập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môn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Công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nghệ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phần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mềm</w:t>
      </w:r>
      <w:proofErr w:type="spellEnd"/>
      <w:r w:rsidRPr="00EF6355">
        <w:rPr>
          <w:sz w:val="28"/>
          <w:szCs w:val="28"/>
        </w:rPr>
        <w:t xml:space="preserve">- </w:t>
      </w:r>
      <w:proofErr w:type="spellStart"/>
      <w:r w:rsidRPr="00EF6355">
        <w:rPr>
          <w:sz w:val="28"/>
          <w:szCs w:val="28"/>
        </w:rPr>
        <w:t>Phan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Phương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Lan</w:t>
      </w:r>
      <w:proofErr w:type="spellEnd"/>
      <w:r w:rsidRPr="00EF6355">
        <w:rPr>
          <w:sz w:val="28"/>
          <w:szCs w:val="28"/>
        </w:rPr>
        <w:t xml:space="preserve">, </w:t>
      </w:r>
      <w:proofErr w:type="spellStart"/>
      <w:r w:rsidRPr="00EF6355">
        <w:rPr>
          <w:sz w:val="28"/>
          <w:szCs w:val="28"/>
        </w:rPr>
        <w:t>Huỳnh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Xuân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Hiệp</w:t>
      </w:r>
      <w:proofErr w:type="spellEnd"/>
      <w:r w:rsidRPr="00EF6355">
        <w:rPr>
          <w:sz w:val="28"/>
          <w:szCs w:val="28"/>
        </w:rPr>
        <w:t>, 2004.</w:t>
      </w:r>
    </w:p>
    <w:p w:rsidR="001C2FC1" w:rsidRPr="00EF6355" w:rsidRDefault="001C2FC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F6355">
        <w:rPr>
          <w:sz w:val="28"/>
          <w:szCs w:val="28"/>
        </w:rPr>
        <w:t xml:space="preserve">Slide </w:t>
      </w:r>
      <w:proofErr w:type="spellStart"/>
      <w:r w:rsidRPr="00EF6355">
        <w:rPr>
          <w:sz w:val="28"/>
          <w:szCs w:val="28"/>
        </w:rPr>
        <w:t>bài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giảng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Nhập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môn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Công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nghệ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phần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mềm</w:t>
      </w:r>
      <w:proofErr w:type="spellEnd"/>
      <w:r w:rsidRPr="00EF6355">
        <w:rPr>
          <w:sz w:val="28"/>
          <w:szCs w:val="28"/>
        </w:rPr>
        <w:t xml:space="preserve">- </w:t>
      </w:r>
      <w:proofErr w:type="spellStart"/>
      <w:r w:rsidRPr="00EF6355">
        <w:rPr>
          <w:sz w:val="28"/>
          <w:szCs w:val="28"/>
        </w:rPr>
        <w:t>Phan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Phương</w:t>
      </w:r>
      <w:proofErr w:type="spellEnd"/>
      <w:r w:rsidRPr="00EF6355">
        <w:rPr>
          <w:sz w:val="28"/>
          <w:szCs w:val="28"/>
        </w:rPr>
        <w:t xml:space="preserve"> </w:t>
      </w:r>
      <w:proofErr w:type="spellStart"/>
      <w:r w:rsidRPr="00EF6355">
        <w:rPr>
          <w:sz w:val="28"/>
          <w:szCs w:val="28"/>
        </w:rPr>
        <w:t>Lan</w:t>
      </w:r>
      <w:proofErr w:type="spellEnd"/>
      <w:r w:rsidRPr="00EF6355">
        <w:rPr>
          <w:sz w:val="28"/>
          <w:szCs w:val="28"/>
        </w:rPr>
        <w:t>.</w:t>
      </w:r>
    </w:p>
    <w:p w:rsidR="00A76351" w:rsidRPr="00EF6355" w:rsidRDefault="00A76351" w:rsidP="001C2FC1">
      <w:pPr>
        <w:pStyle w:val="NormalWeb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EF6355" w:rsidRPr="00EF6355" w:rsidRDefault="00E2566A" w:rsidP="00EF635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635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EF6355" w:rsidRPr="00EF6355" w:rsidRDefault="00EF6355" w:rsidP="00EF6355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>4.3</w:t>
      </w: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 xml:space="preserve">4.3.1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  <w:t xml:space="preserve">Chi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 xml:space="preserve">4.3.2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Chuổi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4"/>
        <w:gridCol w:w="4676"/>
      </w:tblGrid>
      <w:tr w:rsidR="00EF6355" w:rsidRPr="00EF6355" w:rsidTr="00EF6355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355" w:rsidRPr="00EF6355" w:rsidRDefault="00EF6355" w:rsidP="00EF63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355" w:rsidRPr="00EF6355" w:rsidRDefault="00EF6355" w:rsidP="00EF63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>Chuối</w:t>
            </w:r>
            <w:proofErr w:type="spellEnd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>đáp</w:t>
            </w:r>
            <w:proofErr w:type="spellEnd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</w:p>
        </w:tc>
      </w:tr>
      <w:tr w:rsidR="00EF6355" w:rsidRPr="00EF6355" w:rsidTr="008F7EB0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F6355" w:rsidRPr="00EF6355" w:rsidTr="008F7EB0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tin:</w:t>
            </w:r>
          </w:p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</w:p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EF6355" w:rsidRPr="00EF6355" w:rsidTr="008F7EB0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6355" w:rsidRPr="00EF6355" w:rsidTr="008F7EB0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55" w:rsidRPr="00EF6355" w:rsidRDefault="00EF6355" w:rsidP="00EF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635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:rsidR="00EF6355" w:rsidRPr="00EF6355" w:rsidRDefault="00EF6355" w:rsidP="00EF6355">
      <w:pPr>
        <w:outlineLvl w:val="1"/>
        <w:rPr>
          <w:rFonts w:ascii="Times New Roman" w:hAnsi="Times New Roman" w:cs="Times New Roman"/>
          <w:sz w:val="28"/>
          <w:szCs w:val="28"/>
          <w:lang w:val="en-GB"/>
        </w:rPr>
      </w:pP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  <w:t xml:space="preserve">4.3.3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  <w:t xml:space="preserve">REQ-1: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website.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  <w:t xml:space="preserve">REQ-2: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>.</w:t>
      </w:r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  <w:t xml:space="preserve">REQ-3: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F6355" w:rsidRPr="00EF6355" w:rsidRDefault="00EF6355" w:rsidP="00EF6355">
      <w:p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F63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35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6355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EF6355" w:rsidRPr="00EF6355" w:rsidRDefault="00EF6355" w:rsidP="00EF635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F6355" w:rsidRPr="00E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03003"/>
    <w:multiLevelType w:val="hybridMultilevel"/>
    <w:tmpl w:val="F348A080"/>
    <w:lvl w:ilvl="0" w:tplc="13E45F1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7E65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A41D80"/>
    <w:multiLevelType w:val="hybridMultilevel"/>
    <w:tmpl w:val="ED1CF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4B5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A"/>
    <w:rsid w:val="001C2FC1"/>
    <w:rsid w:val="004572CD"/>
    <w:rsid w:val="004F4CEB"/>
    <w:rsid w:val="007400CC"/>
    <w:rsid w:val="009F35D3"/>
    <w:rsid w:val="00A76351"/>
    <w:rsid w:val="00C16C84"/>
    <w:rsid w:val="00E2566A"/>
    <w:rsid w:val="00E35DFC"/>
    <w:rsid w:val="00E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4C35-8FE9-45C0-AE88-BF22E373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6A"/>
    <w:pPr>
      <w:ind w:left="720"/>
      <w:contextualSpacing/>
    </w:pPr>
  </w:style>
  <w:style w:type="paragraph" w:styleId="NormalWeb">
    <w:name w:val="Normal (Web)"/>
    <w:basedOn w:val="Normal"/>
    <w:rsid w:val="001C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Hiep</dc:creator>
  <cp:keywords/>
  <dc:description/>
  <cp:lastModifiedBy>Vo Van Hiep</cp:lastModifiedBy>
  <cp:revision>6</cp:revision>
  <dcterms:created xsi:type="dcterms:W3CDTF">2014-08-29T00:51:00Z</dcterms:created>
  <dcterms:modified xsi:type="dcterms:W3CDTF">2014-08-29T12:42:00Z</dcterms:modified>
</cp:coreProperties>
</file>