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9517" w14:textId="517B8001" w:rsidR="00D24045" w:rsidRPr="00215102" w:rsidRDefault="00215102" w:rsidP="00CA1344">
      <w:pPr>
        <w:spacing w:line="0" w:lineRule="atLeast"/>
        <w:jc w:val="center"/>
        <w:rPr>
          <w:rFonts w:ascii="Times New Roman" w:eastAsia="標楷體" w:hAnsi="Times New Roman" w:cs="Times New Roman"/>
          <w:sz w:val="32"/>
          <w:szCs w:val="32"/>
        </w:rPr>
      </w:pPr>
      <w:r w:rsidRPr="00215102">
        <w:rPr>
          <w:rFonts w:ascii="Times New Roman" w:eastAsia="標楷體" w:hAnsi="Times New Roman" w:cs="Times New Roman"/>
          <w:sz w:val="32"/>
          <w:szCs w:val="32"/>
        </w:rPr>
        <w:t>國立臺北商業大學</w:t>
      </w:r>
      <w:r w:rsidRPr="00215102">
        <w:rPr>
          <w:rFonts w:ascii="Times New Roman" w:eastAsia="標楷體" w:hAnsi="Times New Roman" w:cs="Times New Roman"/>
          <w:sz w:val="32"/>
          <w:szCs w:val="32"/>
        </w:rPr>
        <w:t xml:space="preserve"> </w:t>
      </w:r>
      <w:r w:rsidRPr="00215102">
        <w:rPr>
          <w:rFonts w:ascii="Times New Roman" w:eastAsia="標楷體" w:hAnsi="Times New Roman" w:cs="Times New Roman"/>
          <w:sz w:val="32"/>
          <w:szCs w:val="32"/>
        </w:rPr>
        <w:t>資訊管理系</w:t>
      </w:r>
    </w:p>
    <w:p w14:paraId="09EA914A" w14:textId="3F033FC7" w:rsidR="00215102" w:rsidRPr="00215102" w:rsidRDefault="00215102" w:rsidP="00CA1344">
      <w:pPr>
        <w:spacing w:line="0" w:lineRule="atLeast"/>
        <w:jc w:val="center"/>
        <w:rPr>
          <w:rFonts w:ascii="Times New Roman" w:eastAsia="標楷體" w:hAnsi="Times New Roman" w:cs="Times New Roman"/>
          <w:sz w:val="32"/>
          <w:szCs w:val="32"/>
        </w:rPr>
      </w:pPr>
      <w:r w:rsidRPr="00215102">
        <w:rPr>
          <w:rFonts w:ascii="Times New Roman" w:eastAsia="標楷體" w:hAnsi="Times New Roman" w:cs="Times New Roman"/>
          <w:sz w:val="32"/>
          <w:szCs w:val="32"/>
        </w:rPr>
        <w:t>112</w:t>
      </w:r>
      <w:r w:rsidRPr="00215102">
        <w:rPr>
          <w:rFonts w:ascii="Times New Roman" w:eastAsia="標楷體" w:hAnsi="Times New Roman" w:cs="Times New Roman"/>
          <w:sz w:val="32"/>
          <w:szCs w:val="32"/>
        </w:rPr>
        <w:t>學年第</w:t>
      </w:r>
      <w:r w:rsidRPr="00215102">
        <w:rPr>
          <w:rFonts w:ascii="Times New Roman" w:eastAsia="標楷體" w:hAnsi="Times New Roman" w:cs="Times New Roman"/>
          <w:sz w:val="32"/>
          <w:szCs w:val="32"/>
        </w:rPr>
        <w:t>1</w:t>
      </w:r>
      <w:r w:rsidRPr="00215102">
        <w:rPr>
          <w:rFonts w:ascii="Times New Roman" w:eastAsia="標楷體" w:hAnsi="Times New Roman" w:cs="Times New Roman"/>
          <w:sz w:val="32"/>
          <w:szCs w:val="32"/>
        </w:rPr>
        <w:t>學期</w:t>
      </w:r>
      <w:r w:rsidRPr="00215102">
        <w:rPr>
          <w:rFonts w:ascii="Times New Roman" w:eastAsia="標楷體" w:hAnsi="Times New Roman" w:cs="Times New Roman"/>
          <w:sz w:val="32"/>
          <w:szCs w:val="32"/>
        </w:rPr>
        <w:t xml:space="preserve"> </w:t>
      </w:r>
      <w:r w:rsidRPr="00215102">
        <w:rPr>
          <w:rFonts w:ascii="Times New Roman" w:eastAsia="標楷體" w:hAnsi="Times New Roman" w:cs="Times New Roman"/>
          <w:sz w:val="32"/>
          <w:szCs w:val="32"/>
        </w:rPr>
        <w:t>專題－海報簡介</w:t>
      </w:r>
    </w:p>
    <w:tbl>
      <w:tblPr>
        <w:tblStyle w:val="a7"/>
        <w:tblW w:w="4841" w:type="pct"/>
        <w:tblLook w:val="04A0" w:firstRow="1" w:lastRow="0" w:firstColumn="1" w:lastColumn="0" w:noHBand="0" w:noVBand="1"/>
      </w:tblPr>
      <w:tblGrid>
        <w:gridCol w:w="1368"/>
        <w:gridCol w:w="7954"/>
      </w:tblGrid>
      <w:tr w:rsidR="00215102" w:rsidRPr="00215102" w14:paraId="3ECC26A0" w14:textId="77777777" w:rsidTr="007D488E">
        <w:trPr>
          <w:trHeight w:val="1178"/>
        </w:trPr>
        <w:tc>
          <w:tcPr>
            <w:tcW w:w="734" w:type="pct"/>
          </w:tcPr>
          <w:p w14:paraId="5E2958E8" w14:textId="53157C7D" w:rsidR="00215102" w:rsidRPr="00347E38" w:rsidRDefault="00215102" w:rsidP="00CA1344">
            <w:pPr>
              <w:spacing w:line="0" w:lineRule="atLeast"/>
              <w:rPr>
                <w:rFonts w:ascii="Times New Roman" w:eastAsia="標楷體" w:hAnsi="Times New Roman" w:cs="Times New Roman"/>
                <w:sz w:val="28"/>
                <w:szCs w:val="28"/>
              </w:rPr>
            </w:pPr>
            <w:r w:rsidRPr="00347E38">
              <w:rPr>
                <w:rFonts w:ascii="Times New Roman" w:eastAsia="標楷體" w:hAnsi="Times New Roman" w:cs="Times New Roman"/>
                <w:sz w:val="28"/>
                <w:szCs w:val="28"/>
              </w:rPr>
              <w:t>組別</w:t>
            </w:r>
          </w:p>
        </w:tc>
        <w:tc>
          <w:tcPr>
            <w:tcW w:w="4266" w:type="pct"/>
            <w:vAlign w:val="center"/>
          </w:tcPr>
          <w:p w14:paraId="0929771E" w14:textId="021BD872" w:rsidR="00347E38" w:rsidRDefault="00347E38" w:rsidP="00CA1344">
            <w:pPr>
              <w:spacing w:line="0" w:lineRule="atLeast"/>
              <w:jc w:val="both"/>
              <w:rPr>
                <w:rFonts w:ascii="標楷體" w:eastAsia="標楷體" w:hAnsi="標楷體" w:cs="Times New Roman"/>
              </w:rPr>
            </w:pPr>
            <w:r>
              <w:rPr>
                <w:rFonts w:ascii="標楷體" w:eastAsia="標楷體" w:hAnsi="標楷體" w:cs="Times New Roman" w:hint="eastAsia"/>
              </w:rPr>
              <w:t>□</w:t>
            </w:r>
            <w:r>
              <w:rPr>
                <w:rFonts w:ascii="Times New Roman" w:eastAsia="標楷體" w:hAnsi="Times New Roman" w:cs="Times New Roman" w:hint="eastAsia"/>
              </w:rPr>
              <w:t>五專</w:t>
            </w:r>
            <w:r>
              <w:rPr>
                <w:rFonts w:ascii="Times New Roman" w:eastAsia="標楷體" w:hAnsi="Times New Roman" w:cs="Times New Roman" w:hint="eastAsia"/>
              </w:rPr>
              <w:t xml:space="preserve"> </w:t>
            </w:r>
            <w:r>
              <w:rPr>
                <w:rFonts w:ascii="標楷體" w:eastAsia="標楷體" w:hAnsi="標楷體" w:cs="Times New Roman" w:hint="eastAsia"/>
              </w:rPr>
              <w:t>□四技</w:t>
            </w:r>
            <w:r w:rsidR="004E0E48" w:rsidRPr="004E0E48">
              <w:rPr>
                <w:rFonts w:ascii="Apple Color Emoji" w:eastAsia="標楷體" w:hAnsi="Apple Color Emoji" w:cs="Apple Color Emoji"/>
              </w:rPr>
              <w:t>◼</w:t>
            </w:r>
            <w:r>
              <w:rPr>
                <w:rFonts w:ascii="標楷體" w:eastAsia="標楷體" w:hAnsi="標楷體" w:cs="Times New Roman" w:hint="eastAsia"/>
              </w:rPr>
              <w:t xml:space="preserve"> 二技 </w:t>
            </w:r>
          </w:p>
          <w:p w14:paraId="73449E0F" w14:textId="058A43EB" w:rsidR="00215102" w:rsidRPr="00215102" w:rsidRDefault="00215102" w:rsidP="00CA1344">
            <w:pPr>
              <w:spacing w:line="0" w:lineRule="atLeast"/>
              <w:jc w:val="both"/>
              <w:rPr>
                <w:rFonts w:ascii="Times New Roman" w:eastAsia="標楷體" w:hAnsi="Times New Roman" w:cs="Times New Roman"/>
              </w:rPr>
            </w:pPr>
            <w:r w:rsidRPr="00215102">
              <w:rPr>
                <w:rFonts w:ascii="Times New Roman" w:eastAsia="標楷體" w:hAnsi="Times New Roman" w:cs="Times New Roman"/>
              </w:rPr>
              <w:t>第</w:t>
            </w:r>
            <w:r w:rsidRPr="00215102">
              <w:rPr>
                <w:rFonts w:ascii="Times New Roman" w:eastAsia="標楷體" w:hAnsi="Times New Roman" w:cs="Times New Roman"/>
              </w:rPr>
              <w:t>11</w:t>
            </w:r>
            <w:r w:rsidR="004E0E48">
              <w:rPr>
                <w:rFonts w:ascii="Times New Roman" w:eastAsia="標楷體" w:hAnsi="Times New Roman" w:cs="Times New Roman"/>
              </w:rPr>
              <w:t>2208</w:t>
            </w:r>
            <w:r w:rsidRPr="00215102">
              <w:rPr>
                <w:rFonts w:ascii="Times New Roman" w:eastAsia="標楷體" w:hAnsi="Times New Roman" w:cs="Times New Roman"/>
              </w:rPr>
              <w:t>組</w:t>
            </w:r>
          </w:p>
        </w:tc>
      </w:tr>
      <w:tr w:rsidR="00215102" w:rsidRPr="00215102" w14:paraId="503171A5" w14:textId="77777777" w:rsidTr="007D488E">
        <w:trPr>
          <w:trHeight w:val="1158"/>
        </w:trPr>
        <w:tc>
          <w:tcPr>
            <w:tcW w:w="734" w:type="pct"/>
          </w:tcPr>
          <w:p w14:paraId="38F297B3" w14:textId="267AAFA5" w:rsidR="00215102" w:rsidRPr="00347E38" w:rsidRDefault="00215102" w:rsidP="00CA1344">
            <w:pPr>
              <w:spacing w:line="0" w:lineRule="atLeast"/>
              <w:rPr>
                <w:rFonts w:ascii="Times New Roman" w:eastAsia="標楷體" w:hAnsi="Times New Roman" w:cs="Times New Roman"/>
                <w:sz w:val="28"/>
                <w:szCs w:val="28"/>
              </w:rPr>
            </w:pPr>
            <w:r w:rsidRPr="00347E38">
              <w:rPr>
                <w:rFonts w:ascii="Times New Roman" w:eastAsia="標楷體" w:hAnsi="Times New Roman" w:cs="Times New Roman"/>
                <w:sz w:val="28"/>
                <w:szCs w:val="28"/>
              </w:rPr>
              <w:t>專題成員</w:t>
            </w:r>
          </w:p>
        </w:tc>
        <w:tc>
          <w:tcPr>
            <w:tcW w:w="4266" w:type="pct"/>
          </w:tcPr>
          <w:p w14:paraId="2BE2C6DF" w14:textId="466091A0" w:rsidR="00215102" w:rsidRDefault="004E0E48" w:rsidP="00CA1344">
            <w:pPr>
              <w:spacing w:line="0" w:lineRule="atLeast"/>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1136020</w:t>
            </w:r>
            <w:r>
              <w:rPr>
                <w:rFonts w:ascii="Times New Roman" w:eastAsia="標楷體" w:hAnsi="Times New Roman" w:cs="Times New Roman" w:hint="eastAsia"/>
              </w:rPr>
              <w:t>王元平</w:t>
            </w:r>
          </w:p>
          <w:p w14:paraId="1022117A" w14:textId="6A544077" w:rsidR="004E0E48" w:rsidRDefault="004E0E48" w:rsidP="00CA1344">
            <w:pPr>
              <w:spacing w:line="0" w:lineRule="atLeast"/>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1136025</w:t>
            </w:r>
            <w:r>
              <w:rPr>
                <w:rFonts w:ascii="Times New Roman" w:eastAsia="標楷體" w:hAnsi="Times New Roman" w:cs="Times New Roman" w:hint="eastAsia"/>
              </w:rPr>
              <w:t>馬振閔</w:t>
            </w:r>
          </w:p>
          <w:p w14:paraId="4DB2841F" w14:textId="0AB51853" w:rsidR="004E0E48" w:rsidRPr="00215102" w:rsidRDefault="004E0E48" w:rsidP="00CA1344">
            <w:pPr>
              <w:spacing w:line="0" w:lineRule="atLeast"/>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1136033</w:t>
            </w:r>
            <w:r>
              <w:rPr>
                <w:rFonts w:ascii="Times New Roman" w:eastAsia="標楷體" w:hAnsi="Times New Roman" w:cs="Times New Roman" w:hint="eastAsia"/>
              </w:rPr>
              <w:t>伍以晨</w:t>
            </w:r>
          </w:p>
        </w:tc>
      </w:tr>
      <w:tr w:rsidR="00215102" w:rsidRPr="00215102" w14:paraId="75EF0F79" w14:textId="77777777" w:rsidTr="007D488E">
        <w:trPr>
          <w:trHeight w:val="566"/>
        </w:trPr>
        <w:tc>
          <w:tcPr>
            <w:tcW w:w="734" w:type="pct"/>
          </w:tcPr>
          <w:p w14:paraId="0EA96DD8" w14:textId="596BC20D" w:rsidR="00215102" w:rsidRPr="00347E38" w:rsidRDefault="00215102" w:rsidP="00CA1344">
            <w:pPr>
              <w:spacing w:line="0" w:lineRule="atLeast"/>
              <w:rPr>
                <w:rFonts w:ascii="Times New Roman" w:eastAsia="標楷體" w:hAnsi="Times New Roman" w:cs="Times New Roman"/>
                <w:sz w:val="28"/>
                <w:szCs w:val="28"/>
              </w:rPr>
            </w:pPr>
            <w:r w:rsidRPr="00347E38">
              <w:rPr>
                <w:rFonts w:ascii="Times New Roman" w:eastAsia="標楷體" w:hAnsi="Times New Roman" w:cs="Times New Roman"/>
                <w:sz w:val="28"/>
                <w:szCs w:val="28"/>
              </w:rPr>
              <w:t>專題題目</w:t>
            </w:r>
          </w:p>
        </w:tc>
        <w:tc>
          <w:tcPr>
            <w:tcW w:w="4266" w:type="pct"/>
            <w:vAlign w:val="center"/>
          </w:tcPr>
          <w:p w14:paraId="14E7A7CD" w14:textId="44F93B6E" w:rsidR="00215102" w:rsidRPr="00215102" w:rsidRDefault="004E0E48" w:rsidP="00CA1344">
            <w:pPr>
              <w:spacing w:line="0" w:lineRule="atLeast"/>
              <w:jc w:val="both"/>
              <w:rPr>
                <w:rFonts w:ascii="Times New Roman" w:eastAsia="標楷體" w:hAnsi="Times New Roman" w:cs="Times New Roman"/>
              </w:rPr>
            </w:pPr>
            <w:r w:rsidRPr="004E0E48">
              <w:rPr>
                <w:rFonts w:ascii="Times New Roman" w:eastAsia="標楷體" w:hAnsi="Times New Roman" w:cs="Times New Roman"/>
              </w:rPr>
              <w:t>A</w:t>
            </w:r>
            <w:r>
              <w:rPr>
                <w:rFonts w:ascii="Times New Roman" w:eastAsia="標楷體" w:hAnsi="Times New Roman" w:cs="Times New Roman"/>
              </w:rPr>
              <w:t xml:space="preserve"> </w:t>
            </w:r>
            <w:r w:rsidRPr="004E0E48">
              <w:rPr>
                <w:rFonts w:ascii="Times New Roman" w:eastAsia="標楷體" w:hAnsi="Times New Roman" w:cs="Times New Roman"/>
              </w:rPr>
              <w:t>movie</w:t>
            </w:r>
            <w:r>
              <w:rPr>
                <w:rFonts w:ascii="Times New Roman" w:eastAsia="標楷體" w:hAnsi="Times New Roman" w:cs="Times New Roman"/>
              </w:rPr>
              <w:t xml:space="preserve"> </w:t>
            </w:r>
            <w:r w:rsidRPr="004E0E48">
              <w:rPr>
                <w:rFonts w:ascii="Times New Roman" w:eastAsia="標楷體" w:hAnsi="Times New Roman" w:cs="Times New Roman"/>
              </w:rPr>
              <w:t>I</w:t>
            </w:r>
            <w:r>
              <w:rPr>
                <w:rFonts w:ascii="Times New Roman" w:eastAsia="標楷體" w:hAnsi="Times New Roman" w:cs="Times New Roman"/>
              </w:rPr>
              <w:t xml:space="preserve"> </w:t>
            </w:r>
            <w:r w:rsidRPr="004E0E48">
              <w:rPr>
                <w:rFonts w:ascii="Times New Roman" w:eastAsia="標楷體" w:hAnsi="Times New Roman" w:cs="Times New Roman"/>
              </w:rPr>
              <w:t>recommend</w:t>
            </w:r>
          </w:p>
        </w:tc>
      </w:tr>
      <w:tr w:rsidR="00215102" w:rsidRPr="00215102" w14:paraId="48AA6A9F" w14:textId="77777777" w:rsidTr="007D488E">
        <w:trPr>
          <w:trHeight w:val="8215"/>
        </w:trPr>
        <w:tc>
          <w:tcPr>
            <w:tcW w:w="734" w:type="pct"/>
          </w:tcPr>
          <w:p w14:paraId="7AAEC773" w14:textId="47326293" w:rsidR="00215102" w:rsidRPr="00347E38" w:rsidRDefault="00215102" w:rsidP="00CA1344">
            <w:pPr>
              <w:spacing w:line="0" w:lineRule="atLeast"/>
              <w:rPr>
                <w:rFonts w:ascii="Times New Roman" w:eastAsia="標楷體" w:hAnsi="Times New Roman" w:cs="Times New Roman"/>
                <w:sz w:val="28"/>
                <w:szCs w:val="28"/>
              </w:rPr>
            </w:pPr>
            <w:r w:rsidRPr="00347E38">
              <w:rPr>
                <w:rFonts w:ascii="Times New Roman" w:eastAsia="標楷體" w:hAnsi="Times New Roman" w:cs="Times New Roman" w:hint="eastAsia"/>
                <w:sz w:val="28"/>
                <w:szCs w:val="28"/>
              </w:rPr>
              <w:t>作品說明</w:t>
            </w:r>
          </w:p>
        </w:tc>
        <w:tc>
          <w:tcPr>
            <w:tcW w:w="4266" w:type="pct"/>
          </w:tcPr>
          <w:p w14:paraId="0B811626" w14:textId="77777777" w:rsidR="00F20349" w:rsidRPr="00CA1344" w:rsidRDefault="00F20349" w:rsidP="00CA1344">
            <w:pPr>
              <w:pStyle w:val="a8"/>
              <w:numPr>
                <w:ilvl w:val="0"/>
                <w:numId w:val="1"/>
              </w:numPr>
              <w:spacing w:line="0" w:lineRule="atLeast"/>
              <w:ind w:leftChars="0"/>
              <w:rPr>
                <w:rFonts w:ascii="Times New Roman" w:eastAsia="標楷體" w:hAnsi="Times New Roman" w:cs="Times New Roman" w:hint="eastAsia"/>
              </w:rPr>
            </w:pPr>
            <w:r w:rsidRPr="00CA1344">
              <w:rPr>
                <w:rFonts w:ascii="Times New Roman" w:eastAsia="標楷體" w:hAnsi="Times New Roman" w:cs="Times New Roman" w:hint="eastAsia"/>
              </w:rPr>
              <w:t>構想：</w:t>
            </w:r>
          </w:p>
          <w:p w14:paraId="0D9145C6" w14:textId="1CEA49A7" w:rsidR="00CA1344" w:rsidRDefault="00F20349" w:rsidP="00CA1344">
            <w:pPr>
              <w:pStyle w:val="a8"/>
              <w:numPr>
                <w:ilvl w:val="0"/>
                <w:numId w:val="2"/>
              </w:numPr>
              <w:spacing w:line="0" w:lineRule="atLeast"/>
              <w:ind w:leftChars="0"/>
              <w:rPr>
                <w:rFonts w:ascii="Times New Roman" w:eastAsia="標楷體" w:hAnsi="Times New Roman" w:cs="Times New Roman"/>
              </w:rPr>
            </w:pPr>
            <w:r w:rsidRPr="00CA1344">
              <w:rPr>
                <w:rFonts w:ascii="Times New Roman" w:eastAsia="標楷體" w:hAnsi="Times New Roman" w:cs="Times New Roman" w:hint="eastAsia"/>
              </w:rPr>
              <w:t>科技感的視覺元素：海報的整體風格具有現代感和科技感，以呼應電影推薦系統的智能性質。</w:t>
            </w:r>
          </w:p>
          <w:p w14:paraId="27500ADC" w14:textId="368CAC5A" w:rsidR="00CA1344" w:rsidRDefault="00F20349" w:rsidP="00CA1344">
            <w:pPr>
              <w:pStyle w:val="a8"/>
              <w:numPr>
                <w:ilvl w:val="0"/>
                <w:numId w:val="2"/>
              </w:numPr>
              <w:spacing w:line="0" w:lineRule="atLeast"/>
              <w:ind w:leftChars="0"/>
              <w:rPr>
                <w:rFonts w:ascii="Times New Roman" w:eastAsia="標楷體" w:hAnsi="Times New Roman" w:cs="Times New Roman"/>
              </w:rPr>
            </w:pPr>
            <w:r w:rsidRPr="00CA1344">
              <w:rPr>
                <w:rFonts w:ascii="Times New Roman" w:eastAsia="標楷體" w:hAnsi="Times New Roman" w:cs="Times New Roman" w:hint="eastAsia"/>
              </w:rPr>
              <w:t>個人化電影推薦：強調系統的個人化特點，因此在海報中傳達出系統可以根據使用者的喜好和觀看歷史提供定制化的電影建議。</w:t>
            </w:r>
          </w:p>
          <w:p w14:paraId="16EE9176" w14:textId="6A2FA6B7" w:rsidR="004642D9" w:rsidRDefault="00F20349" w:rsidP="00CA1344">
            <w:pPr>
              <w:pStyle w:val="a8"/>
              <w:numPr>
                <w:ilvl w:val="0"/>
                <w:numId w:val="2"/>
              </w:numPr>
              <w:spacing w:line="0" w:lineRule="atLeast"/>
              <w:ind w:leftChars="0"/>
              <w:rPr>
                <w:rFonts w:ascii="Times New Roman" w:eastAsia="標楷體" w:hAnsi="Times New Roman" w:cs="Times New Roman"/>
              </w:rPr>
            </w:pPr>
            <w:r w:rsidRPr="00CA1344">
              <w:rPr>
                <w:rFonts w:ascii="Times New Roman" w:eastAsia="標楷體" w:hAnsi="Times New Roman" w:cs="Times New Roman" w:hint="eastAsia"/>
              </w:rPr>
              <w:t>呼籲使用者參與：讓觀眾意識到使用這個</w:t>
            </w:r>
            <w:r w:rsidRPr="00CA1344">
              <w:rPr>
                <w:rFonts w:ascii="Times New Roman" w:eastAsia="標楷體" w:hAnsi="Times New Roman" w:cs="Times New Roman" w:hint="eastAsia"/>
              </w:rPr>
              <w:t>APP</w:t>
            </w:r>
            <w:r w:rsidRPr="00CA1344">
              <w:rPr>
                <w:rFonts w:ascii="Times New Roman" w:eastAsia="標楷體" w:hAnsi="Times New Roman" w:cs="Times New Roman" w:hint="eastAsia"/>
              </w:rPr>
              <w:t>能夠解決他們面臨的電影選擇困難，並提供一個更輕鬆的解決方案。</w:t>
            </w:r>
          </w:p>
          <w:p w14:paraId="3DE49FB6" w14:textId="77777777" w:rsidR="004642D9" w:rsidRDefault="00F20349" w:rsidP="00CA1344">
            <w:pPr>
              <w:pStyle w:val="a8"/>
              <w:numPr>
                <w:ilvl w:val="0"/>
                <w:numId w:val="1"/>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理念：</w:t>
            </w:r>
          </w:p>
          <w:p w14:paraId="02E1191E" w14:textId="411B9777" w:rsidR="004642D9" w:rsidRDefault="00F20349" w:rsidP="00CA1344">
            <w:pPr>
              <w:pStyle w:val="a8"/>
              <w:numPr>
                <w:ilvl w:val="0"/>
                <w:numId w:val="3"/>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簡潔明瞭：海報設計要求簡單明瞭，以確保信息的清晰度和易讀性。這符合科技感設計風格，同時讓目標觀眾能夠迅速理解主題。</w:t>
            </w:r>
          </w:p>
          <w:p w14:paraId="2A6950EE" w14:textId="71D40DA8" w:rsidR="00F20349" w:rsidRPr="004642D9" w:rsidRDefault="00F20349" w:rsidP="00CA1344">
            <w:pPr>
              <w:pStyle w:val="a8"/>
              <w:numPr>
                <w:ilvl w:val="0"/>
                <w:numId w:val="3"/>
              </w:numPr>
              <w:spacing w:line="0" w:lineRule="atLeast"/>
              <w:ind w:leftChars="0"/>
              <w:rPr>
                <w:rFonts w:ascii="Times New Roman" w:eastAsia="標楷體" w:hAnsi="Times New Roman" w:cs="Times New Roman" w:hint="eastAsia"/>
              </w:rPr>
            </w:pPr>
            <w:r w:rsidRPr="004642D9">
              <w:rPr>
                <w:rFonts w:ascii="Times New Roman" w:eastAsia="標楷體" w:hAnsi="Times New Roman" w:cs="Times New Roman" w:hint="eastAsia"/>
              </w:rPr>
              <w:t>情感連結：透過海報上的文字內容，營造與觀眾的情感連結，強調解決觀影困擾的需求，讓觀眾感受到使用這個</w:t>
            </w:r>
            <w:r w:rsidRPr="004642D9">
              <w:rPr>
                <w:rFonts w:ascii="Times New Roman" w:eastAsia="標楷體" w:hAnsi="Times New Roman" w:cs="Times New Roman" w:hint="eastAsia"/>
              </w:rPr>
              <w:t>APP</w:t>
            </w:r>
            <w:r w:rsidRPr="004642D9">
              <w:rPr>
                <w:rFonts w:ascii="Times New Roman" w:eastAsia="標楷體" w:hAnsi="Times New Roman" w:cs="Times New Roman" w:hint="eastAsia"/>
              </w:rPr>
              <w:t>的好處。</w:t>
            </w:r>
          </w:p>
          <w:p w14:paraId="7F688ED9" w14:textId="77777777" w:rsidR="004642D9" w:rsidRDefault="00F20349" w:rsidP="00CA1344">
            <w:pPr>
              <w:pStyle w:val="a8"/>
              <w:numPr>
                <w:ilvl w:val="0"/>
                <w:numId w:val="1"/>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海報目的：</w:t>
            </w:r>
          </w:p>
          <w:p w14:paraId="7A51FC6B" w14:textId="06BCD4BE" w:rsidR="004642D9" w:rsidRDefault="00F20349" w:rsidP="00CA1344">
            <w:pPr>
              <w:pStyle w:val="a8"/>
              <w:numPr>
                <w:ilvl w:val="0"/>
                <w:numId w:val="4"/>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吸引目標觀眾：引起對電影推薦系統的興趣，尤其是那些在找尋電影時感到困擾的人。</w:t>
            </w:r>
          </w:p>
          <w:p w14:paraId="073584E5" w14:textId="153A1F6B" w:rsidR="004642D9" w:rsidRDefault="00F20349" w:rsidP="00CA1344">
            <w:pPr>
              <w:pStyle w:val="a8"/>
              <w:numPr>
                <w:ilvl w:val="0"/>
                <w:numId w:val="4"/>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強調個人化體驗：讓觀眾明白這不僅僅是一個普通的電影推薦系統，而是一個能夠提供個人化、智能化體驗的</w:t>
            </w:r>
            <w:r w:rsidRPr="004642D9">
              <w:rPr>
                <w:rFonts w:ascii="Times New Roman" w:eastAsia="標楷體" w:hAnsi="Times New Roman" w:cs="Times New Roman" w:hint="eastAsia"/>
              </w:rPr>
              <w:t>APP</w:t>
            </w:r>
            <w:r w:rsidRPr="004642D9">
              <w:rPr>
                <w:rFonts w:ascii="Times New Roman" w:eastAsia="標楷體" w:hAnsi="Times New Roman" w:cs="Times New Roman" w:hint="eastAsia"/>
              </w:rPr>
              <w:t>。</w:t>
            </w:r>
          </w:p>
          <w:p w14:paraId="0053A755" w14:textId="77777777" w:rsidR="004642D9" w:rsidRDefault="00F20349" w:rsidP="00CA1344">
            <w:pPr>
              <w:pStyle w:val="a8"/>
              <w:numPr>
                <w:ilvl w:val="0"/>
                <w:numId w:val="1"/>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設計完整性與切題性：</w:t>
            </w:r>
          </w:p>
          <w:p w14:paraId="29863A5A" w14:textId="6F1CD24D" w:rsidR="004642D9" w:rsidRDefault="00F20349" w:rsidP="00CA1344">
            <w:pPr>
              <w:pStyle w:val="a8"/>
              <w:numPr>
                <w:ilvl w:val="0"/>
                <w:numId w:val="5"/>
              </w:numPr>
              <w:spacing w:line="0" w:lineRule="atLeast"/>
              <w:ind w:leftChars="0"/>
              <w:rPr>
                <w:rFonts w:ascii="Times New Roman" w:eastAsia="標楷體" w:hAnsi="Times New Roman" w:cs="Times New Roman"/>
              </w:rPr>
            </w:pPr>
            <w:r w:rsidRPr="004642D9">
              <w:rPr>
                <w:rFonts w:ascii="Times New Roman" w:eastAsia="標楷體" w:hAnsi="Times New Roman" w:cs="Times New Roman" w:hint="eastAsia"/>
              </w:rPr>
              <w:t>視覺層面的一致性：確保整個海報的視覺元素具有一致性，包括色調、字體和圖片風格，以營造出統一的科技感。</w:t>
            </w:r>
          </w:p>
          <w:p w14:paraId="1E26918C" w14:textId="471C7703" w:rsidR="00215102" w:rsidRPr="006E7CFF" w:rsidRDefault="00F20349" w:rsidP="00CA1344">
            <w:pPr>
              <w:pStyle w:val="a8"/>
              <w:numPr>
                <w:ilvl w:val="0"/>
                <w:numId w:val="5"/>
              </w:numPr>
              <w:spacing w:line="0" w:lineRule="atLeast"/>
              <w:ind w:leftChars="0"/>
              <w:rPr>
                <w:rFonts w:ascii="Times New Roman" w:eastAsia="標楷體" w:hAnsi="Times New Roman" w:cs="Times New Roman" w:hint="eastAsia"/>
              </w:rPr>
            </w:pPr>
            <w:r w:rsidRPr="004642D9">
              <w:rPr>
                <w:rFonts w:ascii="Times New Roman" w:eastAsia="標楷體" w:hAnsi="Times New Roman" w:cs="Times New Roman" w:hint="eastAsia"/>
              </w:rPr>
              <w:t>結合</w:t>
            </w:r>
            <w:r w:rsidRPr="004642D9">
              <w:rPr>
                <w:rFonts w:ascii="Times New Roman" w:eastAsia="標楷體" w:hAnsi="Times New Roman" w:cs="Times New Roman" w:hint="eastAsia"/>
              </w:rPr>
              <w:t>Logo</w:t>
            </w:r>
            <w:r w:rsidRPr="004642D9">
              <w:rPr>
                <w:rFonts w:ascii="Times New Roman" w:eastAsia="標楷體" w:hAnsi="Times New Roman" w:cs="Times New Roman" w:hint="eastAsia"/>
              </w:rPr>
              <w:t>：右下角放置</w:t>
            </w:r>
            <w:r w:rsidRPr="004642D9">
              <w:rPr>
                <w:rFonts w:ascii="Times New Roman" w:eastAsia="標楷體" w:hAnsi="Times New Roman" w:cs="Times New Roman" w:hint="eastAsia"/>
              </w:rPr>
              <w:t>APP</w:t>
            </w:r>
            <w:r w:rsidRPr="004642D9">
              <w:rPr>
                <w:rFonts w:ascii="Times New Roman" w:eastAsia="標楷體" w:hAnsi="Times New Roman" w:cs="Times New Roman" w:hint="eastAsia"/>
              </w:rPr>
              <w:t>的</w:t>
            </w:r>
            <w:r w:rsidRPr="004642D9">
              <w:rPr>
                <w:rFonts w:ascii="Times New Roman" w:eastAsia="標楷體" w:hAnsi="Times New Roman" w:cs="Times New Roman" w:hint="eastAsia"/>
              </w:rPr>
              <w:t>Logo</w:t>
            </w:r>
            <w:r w:rsidRPr="004642D9">
              <w:rPr>
                <w:rFonts w:ascii="Times New Roman" w:eastAsia="標楷體" w:hAnsi="Times New Roman" w:cs="Times New Roman" w:hint="eastAsia"/>
              </w:rPr>
              <w:t>，以加強品牌識別度，讓觀眾能夠快速記住和識別</w:t>
            </w:r>
            <w:r w:rsidR="006E7CFF">
              <w:rPr>
                <w:rFonts w:ascii="Times New Roman" w:eastAsia="標楷體" w:hAnsi="Times New Roman" w:cs="Times New Roman" w:hint="eastAsia"/>
              </w:rPr>
              <w:t>我</w:t>
            </w:r>
            <w:r w:rsidRPr="004642D9">
              <w:rPr>
                <w:rFonts w:ascii="Times New Roman" w:eastAsia="標楷體" w:hAnsi="Times New Roman" w:cs="Times New Roman" w:hint="eastAsia"/>
              </w:rPr>
              <w:t>們的</w:t>
            </w:r>
            <w:r w:rsidRPr="004642D9">
              <w:rPr>
                <w:rFonts w:ascii="Times New Roman" w:eastAsia="標楷體" w:hAnsi="Times New Roman" w:cs="Times New Roman" w:hint="eastAsia"/>
              </w:rPr>
              <w:t>APP</w:t>
            </w:r>
            <w:r w:rsidRPr="004642D9">
              <w:rPr>
                <w:rFonts w:ascii="Times New Roman" w:eastAsia="標楷體" w:hAnsi="Times New Roman" w:cs="Times New Roman" w:hint="eastAsia"/>
              </w:rPr>
              <w:t>。</w:t>
            </w:r>
          </w:p>
        </w:tc>
      </w:tr>
    </w:tbl>
    <w:p w14:paraId="7AB27A00" w14:textId="77777777" w:rsidR="00215102" w:rsidRPr="00742172" w:rsidRDefault="00215102" w:rsidP="00CA1344">
      <w:pPr>
        <w:spacing w:line="0" w:lineRule="atLeast"/>
        <w:rPr>
          <w:rFonts w:hint="eastAsia"/>
        </w:rPr>
      </w:pPr>
    </w:p>
    <w:sectPr w:rsidR="00215102" w:rsidRPr="00742172" w:rsidSect="00215102">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7983" w14:textId="77777777" w:rsidR="00A703CB" w:rsidRDefault="00A703CB" w:rsidP="00215102">
      <w:r>
        <w:separator/>
      </w:r>
    </w:p>
  </w:endnote>
  <w:endnote w:type="continuationSeparator" w:id="0">
    <w:p w14:paraId="48F240FF" w14:textId="77777777" w:rsidR="00A703CB" w:rsidRDefault="00A703CB" w:rsidP="0021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475363"/>
      <w:docPartObj>
        <w:docPartGallery w:val="Page Numbers (Bottom of Page)"/>
        <w:docPartUnique/>
      </w:docPartObj>
    </w:sdtPr>
    <w:sdtContent>
      <w:p w14:paraId="100CBAD3" w14:textId="66F60418" w:rsidR="00742172" w:rsidRDefault="00742172" w:rsidP="00742172">
        <w:pPr>
          <w:pStyle w:val="a5"/>
          <w:jc w:val="center"/>
        </w:pPr>
        <w:r>
          <w:rPr>
            <w:rFonts w:hint="eastAsia"/>
          </w:rPr>
          <w:t>海報簡介，第</w:t>
        </w:r>
        <w:r>
          <w:fldChar w:fldCharType="begin"/>
        </w:r>
        <w:r>
          <w:instrText>PAGE   \* MERGEFORMAT</w:instrText>
        </w:r>
        <w:r>
          <w:fldChar w:fldCharType="separate"/>
        </w:r>
        <w:r>
          <w:rPr>
            <w:lang w:val="zh-TW"/>
          </w:rPr>
          <w:t>2</w:t>
        </w:r>
        <w:r>
          <w:fldChar w:fldCharType="end"/>
        </w:r>
        <w:r>
          <w:rPr>
            <w:rFonts w:hint="eastAsia"/>
          </w:rPr>
          <w:t>頁，共</w:t>
        </w:r>
        <w:r>
          <w:rPr>
            <w:rFonts w:hint="eastAsia"/>
          </w:rPr>
          <w:t>1</w:t>
        </w:r>
        <w:r>
          <w:rPr>
            <w:rFonts w:hint="eastAsia"/>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FC11" w14:textId="77777777" w:rsidR="00A703CB" w:rsidRDefault="00A703CB" w:rsidP="00215102">
      <w:r>
        <w:separator/>
      </w:r>
    </w:p>
  </w:footnote>
  <w:footnote w:type="continuationSeparator" w:id="0">
    <w:p w14:paraId="536E659F" w14:textId="77777777" w:rsidR="00A703CB" w:rsidRDefault="00A703CB" w:rsidP="00215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29F"/>
    <w:multiLevelType w:val="hybridMultilevel"/>
    <w:tmpl w:val="30161A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38C3150"/>
    <w:multiLevelType w:val="hybridMultilevel"/>
    <w:tmpl w:val="F664EFF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3AE765E6"/>
    <w:multiLevelType w:val="hybridMultilevel"/>
    <w:tmpl w:val="BED820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4ED7482F"/>
    <w:multiLevelType w:val="hybridMultilevel"/>
    <w:tmpl w:val="F782CA9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3B05F5B"/>
    <w:multiLevelType w:val="hybridMultilevel"/>
    <w:tmpl w:val="317A9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01692167">
    <w:abstractNumId w:val="4"/>
  </w:num>
  <w:num w:numId="2" w16cid:durableId="1373307077">
    <w:abstractNumId w:val="2"/>
  </w:num>
  <w:num w:numId="3" w16cid:durableId="940723776">
    <w:abstractNumId w:val="1"/>
  </w:num>
  <w:num w:numId="4" w16cid:durableId="998079616">
    <w:abstractNumId w:val="0"/>
  </w:num>
  <w:num w:numId="5" w16cid:durableId="1780372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C9"/>
    <w:rsid w:val="00127136"/>
    <w:rsid w:val="001E2BEA"/>
    <w:rsid w:val="00215102"/>
    <w:rsid w:val="002430FD"/>
    <w:rsid w:val="00280448"/>
    <w:rsid w:val="00282B90"/>
    <w:rsid w:val="002B6861"/>
    <w:rsid w:val="00347E38"/>
    <w:rsid w:val="00350E73"/>
    <w:rsid w:val="00391BD8"/>
    <w:rsid w:val="004642D9"/>
    <w:rsid w:val="004E0E48"/>
    <w:rsid w:val="005335C8"/>
    <w:rsid w:val="00696BC9"/>
    <w:rsid w:val="006E012A"/>
    <w:rsid w:val="006E7CFF"/>
    <w:rsid w:val="00742172"/>
    <w:rsid w:val="007D488E"/>
    <w:rsid w:val="009A0777"/>
    <w:rsid w:val="00A54154"/>
    <w:rsid w:val="00A703CB"/>
    <w:rsid w:val="00BB0A91"/>
    <w:rsid w:val="00C73D83"/>
    <w:rsid w:val="00CA1344"/>
    <w:rsid w:val="00D24045"/>
    <w:rsid w:val="00E66BA8"/>
    <w:rsid w:val="00F203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73FA"/>
  <w15:chartTrackingRefBased/>
  <w15:docId w15:val="{9665D0EF-1813-4E6D-9B3D-B02A3F2E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102"/>
    <w:pPr>
      <w:tabs>
        <w:tab w:val="center" w:pos="4153"/>
        <w:tab w:val="right" w:pos="8306"/>
      </w:tabs>
      <w:snapToGrid w:val="0"/>
    </w:pPr>
    <w:rPr>
      <w:sz w:val="20"/>
      <w:szCs w:val="20"/>
    </w:rPr>
  </w:style>
  <w:style w:type="character" w:customStyle="1" w:styleId="a4">
    <w:name w:val="頁首 字元"/>
    <w:basedOn w:val="a0"/>
    <w:link w:val="a3"/>
    <w:uiPriority w:val="99"/>
    <w:rsid w:val="00215102"/>
    <w:rPr>
      <w:sz w:val="20"/>
      <w:szCs w:val="20"/>
    </w:rPr>
  </w:style>
  <w:style w:type="paragraph" w:styleId="a5">
    <w:name w:val="footer"/>
    <w:basedOn w:val="a"/>
    <w:link w:val="a6"/>
    <w:uiPriority w:val="99"/>
    <w:unhideWhenUsed/>
    <w:rsid w:val="00215102"/>
    <w:pPr>
      <w:tabs>
        <w:tab w:val="center" w:pos="4153"/>
        <w:tab w:val="right" w:pos="8306"/>
      </w:tabs>
      <w:snapToGrid w:val="0"/>
    </w:pPr>
    <w:rPr>
      <w:sz w:val="20"/>
      <w:szCs w:val="20"/>
    </w:rPr>
  </w:style>
  <w:style w:type="character" w:customStyle="1" w:styleId="a6">
    <w:name w:val="頁尾 字元"/>
    <w:basedOn w:val="a0"/>
    <w:link w:val="a5"/>
    <w:uiPriority w:val="99"/>
    <w:rsid w:val="00215102"/>
    <w:rPr>
      <w:sz w:val="20"/>
      <w:szCs w:val="20"/>
    </w:rPr>
  </w:style>
  <w:style w:type="table" w:styleId="a7">
    <w:name w:val="Table Grid"/>
    <w:basedOn w:val="a1"/>
    <w:uiPriority w:val="39"/>
    <w:rsid w:val="00215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A134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imd-staff</dc:creator>
  <cp:keywords/>
  <dc:description/>
  <cp:lastModifiedBy>10655018_王元平</cp:lastModifiedBy>
  <cp:revision>17</cp:revision>
  <dcterms:created xsi:type="dcterms:W3CDTF">2023-10-11T00:30:00Z</dcterms:created>
  <dcterms:modified xsi:type="dcterms:W3CDTF">2023-11-11T06:54:00Z</dcterms:modified>
</cp:coreProperties>
</file>