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Hans"/>
        </w:rPr>
      </w:pPr>
      <w:r>
        <w:rPr>
          <w:rFonts w:hint="eastAsia"/>
          <w:b/>
          <w:bCs/>
          <w:sz w:val="36"/>
          <w:szCs w:val="36"/>
          <w:lang w:val="en-US" w:eastAsia="zh-Hans"/>
        </w:rPr>
        <w:t>软件需求规约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简介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 xml:space="preserve">1.1 </w:t>
      </w:r>
      <w:r>
        <w:rPr>
          <w:rFonts w:hint="eastAsia"/>
          <w:b/>
          <w:bCs/>
          <w:sz w:val="24"/>
          <w:szCs w:val="24"/>
          <w:lang w:val="en-US" w:eastAsia="zh-Hans"/>
        </w:rPr>
        <w:t>目的</w:t>
      </w:r>
    </w:p>
    <w:p>
      <w:pPr>
        <w:ind w:firstLine="420" w:firstLineChars="20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lang w:val="en-US" w:eastAsia="zh-Hans"/>
        </w:rPr>
        <w:t>此文档的目的是收集、分析和定义“学生运动会管理系统”的需求和特性，它侧重于涉众和目标用户所需的功能，以及这些需要存在的原因，“学生运动会管理系统”如何满足这些需要。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 xml:space="preserve">1.2 </w:t>
      </w:r>
      <w:r>
        <w:rPr>
          <w:rFonts w:hint="eastAsia"/>
          <w:b/>
          <w:bCs/>
          <w:sz w:val="24"/>
          <w:szCs w:val="24"/>
          <w:lang w:val="en-US" w:eastAsia="zh-Hans"/>
        </w:rPr>
        <w:t>范围</w:t>
      </w:r>
    </w:p>
    <w:p>
      <w:pPr>
        <w:ind w:firstLine="420" w:firstLineChars="20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lang w:val="en-US" w:eastAsia="zh-Hans"/>
        </w:rPr>
        <w:t>此文档的相关项目为“学生运动会管理系统”，可以帮助交大运动会管理员进行比赛项目的管理，以及提供学生报名项目、管理员日程安排等功能。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 xml:space="preserve">1.3 </w:t>
      </w:r>
      <w:r>
        <w:rPr>
          <w:rFonts w:hint="eastAsia"/>
          <w:b/>
          <w:bCs/>
          <w:sz w:val="24"/>
          <w:szCs w:val="24"/>
          <w:lang w:val="en-US" w:eastAsia="zh-Hans"/>
        </w:rPr>
        <w:t>定义、首字母缩写词和缩略语</w:t>
      </w:r>
    </w:p>
    <w:p>
      <w:pPr>
        <w:ind w:firstLine="4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学生运动会管理系统——</w:t>
      </w:r>
      <w:r>
        <w:rPr>
          <w:rFonts w:hint="default"/>
          <w:lang w:eastAsia="zh-Hans"/>
        </w:rPr>
        <w:t>SSMMS</w:t>
      </w: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 xml:space="preserve"> Student Sports Meeting Management System </w:t>
      </w:r>
      <w:r>
        <w:rPr>
          <w:rFonts w:hint="eastAsia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其余见项目词汇表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 xml:space="preserve">1.4 </w:t>
      </w:r>
      <w:r>
        <w:rPr>
          <w:rFonts w:hint="eastAsia"/>
          <w:b/>
          <w:bCs/>
          <w:sz w:val="24"/>
          <w:szCs w:val="24"/>
          <w:lang w:val="en-US" w:eastAsia="zh-Hans"/>
        </w:rPr>
        <w:t>参考资料</w:t>
      </w:r>
    </w:p>
    <w:p>
      <w:pPr>
        <w:ind w:firstLine="420" w:firstLineChars="20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老师以及课本上提供的需求规约模板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 xml:space="preserve">1.5 </w:t>
      </w:r>
      <w:r>
        <w:rPr>
          <w:rFonts w:hint="eastAsia"/>
          <w:b/>
          <w:bCs/>
          <w:sz w:val="24"/>
          <w:szCs w:val="24"/>
          <w:lang w:val="en-US" w:eastAsia="zh-Hans"/>
        </w:rPr>
        <w:t>概述</w:t>
      </w:r>
    </w:p>
    <w:p>
      <w:pPr>
        <w:ind w:firstLine="420" w:firstLineChars="20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此软件需求规约其余部分包含项目的整体说明、具体需求，以及文档的支持信息，并按此顺序组织。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整体说明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2.1</w:t>
      </w:r>
      <w:r>
        <w:rPr>
          <w:rFonts w:hint="eastAsia"/>
          <w:b/>
          <w:bCs/>
          <w:sz w:val="24"/>
          <w:szCs w:val="24"/>
          <w:lang w:val="en-US" w:eastAsia="zh-Hans"/>
        </w:rPr>
        <w:t>用例模型调查</w:t>
      </w:r>
    </w:p>
    <w:p>
      <w:pPr>
        <w:ind w:firstLine="420" w:firstLineChars="200"/>
        <w:rPr>
          <w:rFonts w:hint="default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请参见用例模型报告，作为本文档的附件给出。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2.2</w:t>
      </w:r>
      <w:r>
        <w:rPr>
          <w:rFonts w:hint="eastAsia"/>
          <w:b/>
          <w:bCs/>
          <w:sz w:val="24"/>
          <w:szCs w:val="24"/>
          <w:lang w:val="en-US" w:eastAsia="zh-Hans"/>
        </w:rPr>
        <w:t>假设与依赖关系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本项目为web系统，可以从本学期课程《互联网应用开发技术》课程中学习到相关技术，更兼有老师以及助教的指导和帮助，确保了技术的可行性以及子系统或构件的可用性。</w:t>
      </w:r>
    </w:p>
    <w:p>
      <w:pPr>
        <w:ind w:firstLine="4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此项目开发完成后，有望应用于其他学校的运动会项目管理，若继续丰富其功能，可改变成为实用性更高的各种管理系统。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具体需求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3.1</w:t>
      </w:r>
      <w:r>
        <w:rPr>
          <w:rFonts w:hint="eastAsia"/>
          <w:b/>
          <w:bCs/>
          <w:sz w:val="24"/>
          <w:szCs w:val="24"/>
          <w:lang w:val="en-US" w:eastAsia="zh-Hans"/>
        </w:rPr>
        <w:t>用例报告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此项目主要有以下基本功能：</w:t>
      </w:r>
    </w:p>
    <w:p>
      <w:pPr>
        <w:pStyle w:val="4"/>
        <w:numPr>
          <w:ilvl w:val="0"/>
          <w:numId w:val="3"/>
        </w:numPr>
      </w:pPr>
      <w:r>
        <w:rPr>
          <w:rFonts w:hint="eastAsia" w:ascii="Arial" w:hAnsi="Arial" w:cs="Arial"/>
          <w:color w:val="000000"/>
          <w:kern w:val="0"/>
          <w:szCs w:val="21"/>
        </w:rPr>
        <w:t>运动会</w:t>
      </w:r>
      <w:r>
        <w:rPr>
          <w:rFonts w:hint="eastAsia"/>
        </w:rPr>
        <w:t>管理员进行比赛项目的管理，包括增加、删除、修改、查询。比赛都是个人项目的，如800米长跑。</w:t>
      </w:r>
    </w:p>
    <w:p>
      <w:pPr>
        <w:pStyle w:val="4"/>
        <w:numPr>
          <w:ilvl w:val="0"/>
          <w:numId w:val="3"/>
        </w:numPr>
      </w:pPr>
      <w:r>
        <w:rPr>
          <w:rFonts w:hint="eastAsia" w:ascii="Arial" w:hAnsi="Arial" w:cs="Arial"/>
          <w:color w:val="000000"/>
          <w:kern w:val="0"/>
          <w:szCs w:val="21"/>
        </w:rPr>
        <w:t>运动会</w:t>
      </w:r>
      <w:r>
        <w:rPr>
          <w:rFonts w:hint="eastAsia"/>
        </w:rPr>
        <w:t>管理员进行比赛日程安排，每项比赛根据参加人数，可安排多场比赛。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学生比赛报名，一名学生最多可报3个比赛项目，经运动会管理员审核通过后生效。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由运动会管理员负责从全校老师中选择合适的人选担任裁判，并给每场比赛安排裁判，每场比赛结束后由其裁判进行比赛成绩登记。</w:t>
      </w:r>
    </w:p>
    <w:p>
      <w:pPr>
        <w:pStyle w:val="4"/>
        <w:numPr>
          <w:ilvl w:val="0"/>
          <w:numId w:val="3"/>
        </w:numPr>
      </w:pPr>
      <w:r>
        <w:rPr>
          <w:rFonts w:hint="eastAsia" w:ascii="Arial" w:hAnsi="Arial" w:cs="Arial"/>
          <w:color w:val="000000"/>
          <w:kern w:val="0"/>
          <w:szCs w:val="21"/>
        </w:rPr>
        <w:t>用户的信息从交大的师生信息管理系统中通</w:t>
      </w:r>
      <w:r>
        <w:rPr>
          <w:rFonts w:ascii="Arial" w:hAnsi="Arial" w:cs="Arial"/>
          <w:color w:val="000000"/>
          <w:kern w:val="0"/>
          <w:szCs w:val="21"/>
        </w:rPr>
        <w:t>过</w:t>
      </w:r>
      <w:r>
        <w:rPr>
          <w:rFonts w:hint="eastAsia" w:ascii="Arial" w:hAnsi="Arial" w:cs="Arial"/>
          <w:color w:val="000000"/>
          <w:kern w:val="0"/>
          <w:szCs w:val="21"/>
        </w:rPr>
        <w:t>Excel文</w:t>
      </w:r>
      <w:r>
        <w:rPr>
          <w:rFonts w:ascii="Arial" w:hAnsi="Arial" w:cs="Arial"/>
          <w:color w:val="000000"/>
          <w:kern w:val="0"/>
          <w:szCs w:val="21"/>
        </w:rPr>
        <w:t>件方式进行批量</w:t>
      </w:r>
      <w:r>
        <w:rPr>
          <w:rFonts w:hint="eastAsia" w:ascii="Arial" w:hAnsi="Arial" w:cs="Arial"/>
          <w:color w:val="000000"/>
          <w:kern w:val="0"/>
          <w:szCs w:val="21"/>
        </w:rPr>
        <w:t>导入。系统管理员负责用户的权限管理，从全校老</w:t>
      </w:r>
      <w:r>
        <w:rPr>
          <w:rFonts w:ascii="Arial" w:hAnsi="Arial" w:cs="Arial"/>
          <w:color w:val="000000"/>
          <w:kern w:val="0"/>
          <w:szCs w:val="21"/>
        </w:rPr>
        <w:t>师</w:t>
      </w:r>
      <w:r>
        <w:rPr>
          <w:rFonts w:hint="eastAsia" w:ascii="Arial" w:hAnsi="Arial" w:cs="Arial"/>
          <w:color w:val="000000"/>
          <w:kern w:val="0"/>
          <w:szCs w:val="21"/>
        </w:rPr>
        <w:t>中选出合适的人选担任运动会管理员。</w:t>
      </w:r>
    </w:p>
    <w:p>
      <w:pPr>
        <w:pStyle w:val="4"/>
        <w:numPr>
          <w:ilvl w:val="0"/>
          <w:numId w:val="3"/>
        </w:numPr>
      </w:pPr>
      <w:r>
        <w:rPr>
          <w:rFonts w:hint="eastAsia" w:ascii="Arial" w:hAnsi="Arial" w:cs="Arial"/>
          <w:color w:val="000000"/>
          <w:kern w:val="0"/>
          <w:szCs w:val="21"/>
        </w:rPr>
        <w:t>用</w:t>
      </w:r>
      <w:r>
        <w:rPr>
          <w:rFonts w:ascii="Arial" w:hAnsi="Arial" w:cs="Arial"/>
          <w:color w:val="000000"/>
          <w:kern w:val="0"/>
          <w:szCs w:val="21"/>
        </w:rPr>
        <w:t>户</w:t>
      </w:r>
      <w:r>
        <w:rPr>
          <w:rFonts w:hint="eastAsia" w:ascii="Arial" w:hAnsi="Arial" w:cs="Arial"/>
          <w:color w:val="000000"/>
          <w:kern w:val="0"/>
          <w:szCs w:val="21"/>
        </w:rPr>
        <w:t>必须登录后才能操作1－5</w:t>
      </w:r>
      <w:r>
        <w:rPr>
          <w:rFonts w:ascii="Arial" w:hAnsi="Arial" w:cs="Arial"/>
          <w:color w:val="000000"/>
          <w:kern w:val="0"/>
          <w:szCs w:val="21"/>
        </w:rPr>
        <w:t>的功能</w:t>
      </w:r>
      <w:r>
        <w:rPr>
          <w:rFonts w:hint="eastAsia" w:ascii="Arial" w:hAnsi="Arial" w:cs="Arial"/>
          <w:color w:val="000000"/>
          <w:kern w:val="0"/>
          <w:szCs w:val="21"/>
        </w:rPr>
        <w:t>。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所有人都可以查询比赛日程和比赛成绩。</w:t>
      </w:r>
    </w:p>
    <w:p>
      <w:pPr>
        <w:pStyle w:val="4"/>
        <w:rPr>
          <w:rFonts w:ascii="Arial" w:hAnsi="Arial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</w:rPr>
        <w:t>系统</w:t>
      </w:r>
      <w:r>
        <w:rPr>
          <w:rFonts w:ascii="Arial" w:hAnsi="Arial" w:cs="Arial"/>
          <w:color w:val="000000"/>
          <w:kern w:val="0"/>
          <w:szCs w:val="21"/>
        </w:rPr>
        <w:t>的非功能需求主要包括：</w:t>
      </w:r>
    </w:p>
    <w:p>
      <w:pPr>
        <w:pStyle w:val="4"/>
        <w:numPr>
          <w:ilvl w:val="0"/>
          <w:numId w:val="3"/>
        </w:numPr>
        <w:rPr>
          <w:rFonts w:ascii="Arial" w:hAnsi="Arial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</w:rPr>
        <w:t>一</w:t>
      </w:r>
      <w:r>
        <w:rPr>
          <w:rFonts w:ascii="Arial" w:hAnsi="Arial" w:cs="Arial"/>
          <w:color w:val="000000"/>
          <w:kern w:val="0"/>
          <w:szCs w:val="21"/>
        </w:rPr>
        <w:t>次运动会</w:t>
      </w:r>
      <w:r>
        <w:rPr>
          <w:rFonts w:hint="eastAsia" w:ascii="Arial" w:hAnsi="Arial" w:cs="Arial"/>
          <w:color w:val="000000"/>
          <w:kern w:val="0"/>
          <w:szCs w:val="21"/>
        </w:rPr>
        <w:t>最</w:t>
      </w:r>
      <w:r>
        <w:rPr>
          <w:rFonts w:ascii="Arial" w:hAnsi="Arial" w:cs="Arial"/>
          <w:color w:val="000000"/>
          <w:kern w:val="0"/>
          <w:szCs w:val="21"/>
        </w:rPr>
        <w:t>多有</w:t>
      </w:r>
      <w:r>
        <w:rPr>
          <w:rFonts w:hint="eastAsia" w:ascii="Arial" w:hAnsi="Arial" w:cs="Arial"/>
          <w:color w:val="000000"/>
          <w:kern w:val="0"/>
          <w:szCs w:val="21"/>
        </w:rPr>
        <w:t>500名</w:t>
      </w:r>
      <w:r>
        <w:rPr>
          <w:rFonts w:ascii="Arial" w:hAnsi="Arial" w:cs="Arial"/>
          <w:color w:val="000000"/>
          <w:kern w:val="0"/>
          <w:szCs w:val="21"/>
        </w:rPr>
        <w:t>运动员</w:t>
      </w:r>
      <w:r>
        <w:rPr>
          <w:rFonts w:hint="eastAsia" w:ascii="Arial" w:hAnsi="Arial" w:cs="Arial"/>
          <w:color w:val="000000"/>
          <w:kern w:val="0"/>
          <w:szCs w:val="21"/>
        </w:rPr>
        <w:t>、50名</w:t>
      </w:r>
      <w:r>
        <w:rPr>
          <w:rFonts w:ascii="Arial" w:hAnsi="Arial" w:cs="Arial"/>
          <w:color w:val="000000"/>
          <w:kern w:val="0"/>
          <w:szCs w:val="21"/>
        </w:rPr>
        <w:t>裁判、</w:t>
      </w:r>
      <w:r>
        <w:rPr>
          <w:rFonts w:hint="eastAsia" w:ascii="Arial" w:hAnsi="Arial" w:cs="Arial"/>
          <w:color w:val="000000"/>
          <w:kern w:val="0"/>
          <w:szCs w:val="21"/>
        </w:rPr>
        <w:t>30项</w:t>
      </w:r>
      <w:r>
        <w:rPr>
          <w:rFonts w:ascii="Arial" w:hAnsi="Arial" w:cs="Arial"/>
          <w:color w:val="000000"/>
          <w:kern w:val="0"/>
          <w:szCs w:val="21"/>
        </w:rPr>
        <w:t>比赛、每项比赛最多安排</w:t>
      </w:r>
      <w:r>
        <w:rPr>
          <w:rFonts w:hint="eastAsia" w:ascii="Arial" w:hAnsi="Arial" w:cs="Arial"/>
          <w:color w:val="000000"/>
          <w:kern w:val="0"/>
          <w:szCs w:val="21"/>
        </w:rPr>
        <w:t>10场</w:t>
      </w:r>
    </w:p>
    <w:p>
      <w:pPr>
        <w:pStyle w:val="4"/>
        <w:numPr>
          <w:ilvl w:val="0"/>
          <w:numId w:val="3"/>
        </w:numPr>
        <w:rPr>
          <w:rFonts w:ascii="Arial" w:hAnsi="Arial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</w:rPr>
        <w:t>支持1000并发</w:t>
      </w:r>
      <w:r>
        <w:rPr>
          <w:rFonts w:ascii="Arial" w:hAnsi="Arial" w:cs="Arial"/>
          <w:color w:val="000000"/>
          <w:kern w:val="0"/>
          <w:szCs w:val="21"/>
        </w:rPr>
        <w:t>用</w:t>
      </w:r>
      <w:r>
        <w:rPr>
          <w:rFonts w:hint="eastAsia" w:ascii="Arial" w:hAnsi="Arial" w:cs="Arial"/>
          <w:color w:val="000000"/>
          <w:kern w:val="0"/>
          <w:szCs w:val="21"/>
        </w:rPr>
        <w:t>户同</w:t>
      </w:r>
      <w:r>
        <w:rPr>
          <w:rFonts w:ascii="Arial" w:hAnsi="Arial" w:cs="Arial"/>
          <w:color w:val="000000"/>
          <w:kern w:val="0"/>
          <w:szCs w:val="21"/>
        </w:rPr>
        <w:t>时</w:t>
      </w:r>
      <w:r>
        <w:rPr>
          <w:rFonts w:hint="eastAsia" w:ascii="Arial" w:hAnsi="Arial" w:cs="Arial"/>
          <w:color w:val="000000"/>
          <w:kern w:val="0"/>
          <w:szCs w:val="21"/>
        </w:rPr>
        <w:t>使</w:t>
      </w:r>
      <w:r>
        <w:rPr>
          <w:rFonts w:ascii="Arial" w:hAnsi="Arial" w:cs="Arial"/>
          <w:color w:val="000000"/>
          <w:kern w:val="0"/>
          <w:szCs w:val="21"/>
        </w:rPr>
        <w:t>用系统，系统</w:t>
      </w:r>
      <w:r>
        <w:rPr>
          <w:rFonts w:hint="eastAsia" w:ascii="Arial" w:hAnsi="Arial" w:cs="Arial"/>
          <w:color w:val="000000"/>
          <w:kern w:val="0"/>
          <w:szCs w:val="21"/>
        </w:rPr>
        <w:t>的</w:t>
      </w:r>
      <w:r>
        <w:rPr>
          <w:rFonts w:ascii="Arial" w:hAnsi="Arial" w:cs="Arial"/>
          <w:color w:val="000000"/>
          <w:kern w:val="0"/>
          <w:szCs w:val="21"/>
        </w:rPr>
        <w:t>响应时</w:t>
      </w:r>
      <w:r>
        <w:rPr>
          <w:rFonts w:hint="eastAsia" w:ascii="Arial" w:hAnsi="Arial" w:cs="Arial"/>
          <w:color w:val="000000"/>
          <w:kern w:val="0"/>
          <w:szCs w:val="21"/>
        </w:rPr>
        <w:t>间不</w:t>
      </w:r>
      <w:r>
        <w:rPr>
          <w:rFonts w:ascii="Arial" w:hAnsi="Arial" w:cs="Arial"/>
          <w:color w:val="000000"/>
          <w:kern w:val="0"/>
          <w:szCs w:val="21"/>
        </w:rPr>
        <w:t>超过</w:t>
      </w:r>
      <w:r>
        <w:rPr>
          <w:rFonts w:hint="eastAsia" w:ascii="Arial" w:hAnsi="Arial" w:cs="Arial"/>
          <w:color w:val="000000"/>
          <w:kern w:val="0"/>
          <w:szCs w:val="21"/>
        </w:rPr>
        <w:t>3秒</w:t>
      </w:r>
    </w:p>
    <w:p>
      <w:pPr>
        <w:pStyle w:val="4"/>
        <w:numPr>
          <w:ilvl w:val="0"/>
          <w:numId w:val="3"/>
        </w:numPr>
        <w:rPr>
          <w:rFonts w:ascii="Arial" w:hAnsi="Arial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</w:rPr>
        <w:t>系统7*24运</w:t>
      </w:r>
      <w:r>
        <w:rPr>
          <w:rFonts w:ascii="Arial" w:hAnsi="Arial" w:cs="Arial"/>
          <w:color w:val="000000"/>
          <w:kern w:val="0"/>
          <w:szCs w:val="21"/>
        </w:rPr>
        <w:t>行</w:t>
      </w:r>
    </w:p>
    <w:p>
      <w:pPr>
        <w:pStyle w:val="4"/>
        <w:numPr>
          <w:numId w:val="0"/>
        </w:num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基本流：</w:t>
      </w:r>
    </w:p>
    <w:p>
      <w:pPr>
        <w:numPr>
          <w:ilvl w:val="0"/>
          <w:numId w:val="4"/>
        </w:numPr>
        <w:ind w:left="420" w:leftChars="0"/>
        <w:rPr>
          <w:rFonts w:hint="eastAsia"/>
          <w:vertAlign w:val="baseline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系统显示项目列表</w:t>
      </w:r>
    </w:p>
    <w:p>
      <w:pPr>
        <w:numPr>
          <w:ilvl w:val="0"/>
          <w:numId w:val="4"/>
        </w:numPr>
        <w:ind w:left="420" w:leftChars="0"/>
        <w:rPr>
          <w:rFonts w:hint="eastAsia"/>
          <w:vertAlign w:val="baseline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</w:rPr>
        <w:t>运动会</w:t>
      </w: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单击“</w:t>
      </w:r>
      <w:r>
        <w:rPr>
          <w:rFonts w:hint="eastAsia"/>
          <w:vertAlign w:val="baseline"/>
          <w:lang w:val="en-US" w:eastAsia="zh-CN"/>
        </w:rPr>
        <w:t>查询项目”菜单，输入查找内容</w:t>
      </w:r>
    </w:p>
    <w:p>
      <w:pPr>
        <w:numPr>
          <w:ilvl w:val="0"/>
          <w:numId w:val="4"/>
        </w:numPr>
        <w:ind w:left="420"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系统显示查询结果</w:t>
      </w:r>
    </w:p>
    <w:p>
      <w:pPr>
        <w:numPr>
          <w:ilvl w:val="0"/>
          <w:numId w:val="4"/>
        </w:numPr>
        <w:ind w:left="420" w:leftChars="0"/>
        <w:rPr>
          <w:rFonts w:hint="eastAsia"/>
          <w:vertAlign w:val="baseline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</w:rPr>
        <w:t>运动会</w:t>
      </w: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单击“</w:t>
      </w:r>
      <w:r>
        <w:rPr>
          <w:rFonts w:hint="eastAsia"/>
          <w:vertAlign w:val="baseline"/>
          <w:lang w:val="en-US" w:eastAsia="zh-CN"/>
        </w:rPr>
        <w:t>选择项目”菜单</w:t>
      </w:r>
    </w:p>
    <w:p>
      <w:pPr>
        <w:numPr>
          <w:ilvl w:val="0"/>
          <w:numId w:val="4"/>
        </w:numPr>
        <w:ind w:left="420" w:leftChars="0"/>
        <w:rPr>
          <w:rFonts w:hint="default"/>
          <w:vertAlign w:val="baseline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系统显示项目信息</w:t>
      </w:r>
    </w:p>
    <w:p>
      <w:pPr>
        <w:numPr>
          <w:ilvl w:val="0"/>
          <w:numId w:val="4"/>
        </w:numPr>
        <w:ind w:left="420" w:leftChars="0"/>
        <w:rPr>
          <w:rFonts w:hint="default"/>
          <w:vertAlign w:val="baseline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</w:rPr>
        <w:t>运动会</w:t>
      </w: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单击“</w:t>
      </w:r>
      <w:r>
        <w:rPr>
          <w:rFonts w:hint="eastAsia"/>
          <w:vertAlign w:val="baseline"/>
          <w:lang w:val="en-US" w:eastAsia="zh-CN"/>
        </w:rPr>
        <w:t>删除项目”菜单</w:t>
      </w:r>
    </w:p>
    <w:p>
      <w:pPr>
        <w:numPr>
          <w:ilvl w:val="0"/>
          <w:numId w:val="4"/>
        </w:numPr>
        <w:ind w:left="420" w:leftChars="0"/>
        <w:rPr>
          <w:rFonts w:hint="default"/>
          <w:vertAlign w:val="baseline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</w:rPr>
        <w:t>运动会</w:t>
      </w: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单击“确认删除</w:t>
      </w:r>
      <w:r>
        <w:rPr>
          <w:rFonts w:hint="eastAsia"/>
          <w:vertAlign w:val="baseline"/>
          <w:lang w:val="en-US" w:eastAsia="zh-CN"/>
        </w:rPr>
        <w:t>”按钮</w:t>
      </w:r>
    </w:p>
    <w:p>
      <w:pPr>
        <w:numPr>
          <w:ilvl w:val="0"/>
          <w:numId w:val="4"/>
        </w:numPr>
        <w:ind w:left="420" w:leftChars="0"/>
        <w:rPr>
          <w:rFonts w:hint="default"/>
          <w:vertAlign w:val="baseline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</w:rPr>
        <w:t>运动会</w:t>
      </w: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单击“</w:t>
      </w:r>
      <w:r>
        <w:rPr>
          <w:rFonts w:hint="eastAsia"/>
          <w:vertAlign w:val="baseline"/>
          <w:lang w:val="en-US" w:eastAsia="zh-CN"/>
        </w:rPr>
        <w:t>添加项目”菜单</w:t>
      </w:r>
    </w:p>
    <w:p>
      <w:pPr>
        <w:numPr>
          <w:ilvl w:val="0"/>
          <w:numId w:val="4"/>
        </w:numPr>
        <w:ind w:left="420" w:leftChars="0"/>
        <w:rPr>
          <w:rFonts w:hint="default"/>
          <w:vertAlign w:val="baseline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</w:rPr>
        <w:t>运动会</w:t>
      </w: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单击“修改</w:t>
      </w:r>
      <w:r>
        <w:rPr>
          <w:rFonts w:hint="eastAsia"/>
          <w:vertAlign w:val="baseline"/>
          <w:lang w:val="en-US" w:eastAsia="zh-CN"/>
        </w:rPr>
        <w:t>项目”菜单</w:t>
      </w:r>
    </w:p>
    <w:p>
      <w:pPr>
        <w:numPr>
          <w:ilvl w:val="0"/>
          <w:numId w:val="4"/>
        </w:numPr>
        <w:ind w:left="420" w:leftChars="0"/>
        <w:rPr>
          <w:rFonts w:hint="default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系统进入编辑项目信息界面</w:t>
      </w:r>
    </w:p>
    <w:p>
      <w:pPr>
        <w:numPr>
          <w:ilvl w:val="0"/>
          <w:numId w:val="4"/>
        </w:numPr>
        <w:ind w:left="420" w:leftChars="0"/>
        <w:rPr>
          <w:rFonts w:hint="eastAsia" w:ascii="Arial" w:hAnsi="Arial" w:cs="Arial"/>
          <w:color w:val="000000"/>
          <w:kern w:val="0"/>
          <w:szCs w:val="21"/>
          <w:lang w:eastAsia="zh-Hans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运动会管理员单击“确认”按钮</w:t>
      </w:r>
    </w:p>
    <w:p>
      <w:pPr>
        <w:numPr>
          <w:numId w:val="0"/>
        </w:numPr>
        <w:ind w:firstLine="420" w:firstLineChars="0"/>
        <w:rPr>
          <w:rFonts w:hint="eastAsia" w:ascii="Arial" w:hAnsi="Arial" w:cs="Arial"/>
          <w:color w:val="000000"/>
          <w:kern w:val="0"/>
          <w:szCs w:val="21"/>
          <w:lang w:val="en-US" w:eastAsia="zh-Hans"/>
        </w:rPr>
      </w:pPr>
      <w:bookmarkStart w:id="0" w:name="_GoBack"/>
      <w:bookmarkEnd w:id="0"/>
      <w:r>
        <w:rPr>
          <w:rFonts w:hint="eastAsia" w:ascii="Arial" w:hAnsi="Arial" w:cs="Arial"/>
          <w:color w:val="000000"/>
          <w:kern w:val="0"/>
          <w:szCs w:val="21"/>
          <w:lang w:val="en-US" w:eastAsia="zh-Hans"/>
        </w:rPr>
        <w:t>备选流：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10a.当前修改的信息条目不符合要求</w:t>
      </w:r>
    </w:p>
    <w:p>
      <w:pPr>
        <w:ind w:left="42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提示用户重新编辑该条信息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11a.该项目的信息中存在不符合要求的条目</w:t>
      </w:r>
    </w:p>
    <w:p>
      <w:pPr>
        <w:numPr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CN"/>
        </w:rPr>
        <w:t>弹出提示消息，并返回10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3.2</w:t>
      </w:r>
      <w:r>
        <w:rPr>
          <w:rFonts w:hint="eastAsia"/>
          <w:b/>
          <w:bCs/>
          <w:sz w:val="24"/>
          <w:szCs w:val="24"/>
          <w:lang w:val="en-US" w:eastAsia="zh-Hans"/>
        </w:rPr>
        <w:t>补充需求</w:t>
      </w:r>
    </w:p>
    <w:p>
      <w:pPr>
        <w:pStyle w:val="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首页中最新赛事的展示，包括即将进行的比赛项目、刚结束的比赛项目前三名、各学院的奖牌数及排名。</w:t>
      </w:r>
    </w:p>
    <w:p>
      <w:pPr>
        <w:pStyle w:val="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运动会新闻撰写、</w:t>
      </w:r>
      <w:r>
        <w:t>发布</w:t>
      </w:r>
      <w:r>
        <w:rPr>
          <w:rFonts w:hint="eastAsia"/>
        </w:rPr>
        <w:t>和</w:t>
      </w:r>
      <w:r>
        <w:t>共享</w:t>
      </w:r>
      <w:r>
        <w:rPr>
          <w:rFonts w:hint="eastAsia"/>
        </w:rPr>
        <w:t>，新闻可与比赛项目、运动员建立联系。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Hans"/>
        </w:rPr>
      </w:pPr>
      <w:r>
        <w:rPr>
          <w:rFonts w:hint="eastAsia"/>
        </w:rPr>
        <w:t>客户端</w:t>
      </w:r>
      <w:r>
        <w:rPr>
          <w:rFonts w:hint="eastAsia"/>
        </w:rPr>
        <w:t>支持多种</w:t>
      </w:r>
      <w:r>
        <w:rPr>
          <w:rFonts w:hint="eastAsia"/>
        </w:rPr>
        <w:t>主流的</w:t>
      </w:r>
      <w:r>
        <w:rPr>
          <w:rFonts w:hint="eastAsia"/>
        </w:rPr>
        <w:t>Web浏览器</w:t>
      </w:r>
      <w:r>
        <w:rPr>
          <w:rFonts w:hint="eastAsia"/>
        </w:rPr>
        <w:t>。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eastAsia="zh-Hans"/>
        </w:rPr>
      </w:pPr>
      <w:r>
        <w:rPr>
          <w:rFonts w:hint="default"/>
          <w:b/>
          <w:bCs/>
          <w:sz w:val="28"/>
          <w:szCs w:val="28"/>
          <w:lang w:eastAsia="zh-Hans"/>
        </w:rPr>
        <w:t>4.</w:t>
      </w:r>
      <w:r>
        <w:rPr>
          <w:rFonts w:hint="eastAsia"/>
          <w:b/>
          <w:bCs/>
          <w:sz w:val="28"/>
          <w:szCs w:val="28"/>
          <w:lang w:val="en-US" w:eastAsia="zh-Hans"/>
        </w:rPr>
        <w:t>支持信息</w:t>
      </w:r>
    </w:p>
    <w:p>
      <w:pPr>
        <w:pStyle w:val="4"/>
        <w:numPr>
          <w:numId w:val="0"/>
        </w:numPr>
        <w:ind w:left="525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支持信息包含用例示意图、用户界面原型，作为附件引用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dobeSongStd-Light">
    <w:altName w:val="苹方-简"/>
    <w:panose1 w:val="00000000000000000000"/>
    <w:charset w:val="00"/>
    <w:family w:val="auto"/>
    <w:pitch w:val="default"/>
    <w:sig w:usb0="00000000" w:usb1="0000000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ABB508"/>
    <w:multiLevelType w:val="singleLevel"/>
    <w:tmpl w:val="32ABB5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7210F77"/>
    <w:multiLevelType w:val="multilevel"/>
    <w:tmpl w:val="47210F77"/>
    <w:lvl w:ilvl="0" w:tentative="0">
      <w:start w:val="1"/>
      <w:numFmt w:val="decimal"/>
      <w:lvlText w:val="%1）"/>
      <w:lvlJc w:val="left"/>
      <w:pPr>
        <w:tabs>
          <w:tab w:val="left" w:pos="885"/>
        </w:tabs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41B4947"/>
    <w:multiLevelType w:val="multilevel"/>
    <w:tmpl w:val="541B4947"/>
    <w:lvl w:ilvl="0" w:tentative="0">
      <w:start w:val="1"/>
      <w:numFmt w:val="decimal"/>
      <w:lvlText w:val="%1）"/>
      <w:lvlJc w:val="left"/>
      <w:pPr>
        <w:tabs>
          <w:tab w:val="left" w:pos="885"/>
        </w:tabs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6056B9EC"/>
    <w:multiLevelType w:val="singleLevel"/>
    <w:tmpl w:val="6056B9E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729EB"/>
    <w:rsid w:val="0DFF247B"/>
    <w:rsid w:val="1BB6A2CC"/>
    <w:rsid w:val="2FEA5C10"/>
    <w:rsid w:val="3CE729EB"/>
    <w:rsid w:val="3FFFA988"/>
    <w:rsid w:val="4EFA3C71"/>
    <w:rsid w:val="5BFF68A8"/>
    <w:rsid w:val="5F764700"/>
    <w:rsid w:val="7B7F5AEC"/>
    <w:rsid w:val="7CDFC53E"/>
    <w:rsid w:val="7EAB8C74"/>
    <w:rsid w:val="E1AFFE6A"/>
    <w:rsid w:val="EDD2E218"/>
    <w:rsid w:val="F5D54971"/>
    <w:rsid w:val="F9EFC824"/>
    <w:rsid w:val="FDF35378"/>
    <w:rsid w:val="FF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</w:numPr>
      <w:outlineLvl w:val="1"/>
    </w:pPr>
    <w:rPr>
      <w:sz w:val="2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  <w:rPr>
      <w:szCs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2021-03-21T11:03:00Z</dcterms:created>
  <dc:creator>onezero</dc:creator>
  <cp:lastModifiedBy>onezero</cp:lastModifiedBy>
  <dcterms:modified xsi:type="dcterms:W3CDTF">2021-03-23T00:10:50Z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