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gdb -tui   伪GUI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layout：用于分割窗口，可以一边查看代码，一边测试：</w:t>
      </w:r>
      <w:r>
        <w:rPr>
          <w:rFonts w:hint="default"/>
          <w:highlight w:val="green"/>
          <w:lang w:val="en-US" w:eastAsia="zh-CN"/>
        </w:rPr>
        <w:br w:type="textWrapping"/>
      </w:r>
      <w:r>
        <w:rPr>
          <w:rFonts w:hint="default"/>
          <w:highlight w:val="green"/>
          <w:lang w:val="en-US" w:eastAsia="zh-CN"/>
        </w:rPr>
        <w:t xml:space="preserve">layout src：显示源代码窗口 </w:t>
      </w:r>
      <w:r>
        <w:rPr>
          <w:rFonts w:hint="default"/>
          <w:highlight w:val="green"/>
          <w:lang w:val="en-US" w:eastAsia="zh-CN"/>
        </w:rPr>
        <w:br w:type="textWrapping"/>
      </w:r>
      <w:r>
        <w:rPr>
          <w:rFonts w:hint="default"/>
          <w:highlight w:val="green"/>
          <w:lang w:val="en-US" w:eastAsia="zh-CN"/>
        </w:rPr>
        <w:t xml:space="preserve">layout asm：显示反汇编窗口 </w:t>
      </w:r>
      <w:r>
        <w:rPr>
          <w:rFonts w:hint="default"/>
          <w:highlight w:val="green"/>
          <w:lang w:val="en-US" w:eastAsia="zh-CN"/>
        </w:rPr>
        <w:br w:type="textWrapping"/>
      </w:r>
      <w:r>
        <w:rPr>
          <w:rFonts w:hint="default"/>
          <w:highlight w:val="green"/>
          <w:lang w:val="en-US" w:eastAsia="zh-CN"/>
        </w:rPr>
        <w:t xml:space="preserve">layout regs：显示源代码/反汇编和CPU寄存器窗口 </w:t>
      </w:r>
      <w:r>
        <w:rPr>
          <w:rFonts w:hint="default"/>
          <w:highlight w:val="green"/>
          <w:lang w:val="en-US" w:eastAsia="zh-CN"/>
        </w:rPr>
        <w:br w:type="textWrapping"/>
      </w:r>
      <w:r>
        <w:rPr>
          <w:rFonts w:hint="default"/>
          <w:highlight w:val="green"/>
          <w:lang w:val="en-US" w:eastAsia="zh-CN"/>
        </w:rPr>
        <w:t xml:space="preserve">layout split：显示源代码和反汇编窗口 </w:t>
      </w:r>
      <w:r>
        <w:rPr>
          <w:rFonts w:hint="default"/>
          <w:highlight w:val="green"/>
          <w:lang w:val="en-US" w:eastAsia="zh-CN"/>
        </w:rPr>
        <w:br w:type="textWrapping"/>
      </w:r>
      <w:r>
        <w:rPr>
          <w:rFonts w:hint="default"/>
          <w:highlight w:val="green"/>
          <w:lang w:val="en-US" w:eastAsia="zh-CN"/>
        </w:rPr>
        <w:t xml:space="preserve">Ctrl + L：刷新窗口 </w:t>
      </w:r>
      <w:r>
        <w:rPr>
          <w:rFonts w:hint="default"/>
          <w:highlight w:val="green"/>
          <w:lang w:val="en-US" w:eastAsia="zh-CN"/>
        </w:rPr>
        <w:br w:type="textWrapping"/>
      </w:r>
      <w:r>
        <w:rPr>
          <w:rFonts w:hint="default"/>
          <w:highlight w:val="green"/>
          <w:lang w:val="en-US" w:eastAsia="zh-CN"/>
        </w:rPr>
        <w:t>quit：简记为 q ，退出gdb</w:t>
      </w:r>
      <w:bookmarkStart w:id="0" w:name="_GoBack"/>
      <w:bookmarkEnd w:id="0"/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1   break 在第一行设置断点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显示源码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在mian函数前停下等待命令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运行程序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下一步执行，会进入函数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下一条语句，不会进入函数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通用流程：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start 再main停下，单步执行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list显示代码，设置断点，run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调试正在运行的程序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test  -p 进程号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此时进程会暂停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 查看调用栈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gdb多进程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gdb多线程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-aL 查看线程(轻量级进程)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 -p 主线程ID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info threads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thread 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只运行当前线程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set scheduler-lock on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运行全部线程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set scheduler-lock off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指定线程执行命令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thread apply 线程ID cmd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所有线程执行命令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thread apply all cmd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D2093"/>
    <w:rsid w:val="1D3F1D11"/>
    <w:rsid w:val="31F0F519"/>
    <w:rsid w:val="4A1947CF"/>
    <w:rsid w:val="57EF9622"/>
    <w:rsid w:val="5F5E89E9"/>
    <w:rsid w:val="67FF7BE6"/>
    <w:rsid w:val="69FB862D"/>
    <w:rsid w:val="6DFF8FE6"/>
    <w:rsid w:val="7C9F4AF6"/>
    <w:rsid w:val="7FFF2513"/>
    <w:rsid w:val="BD7F3E46"/>
    <w:rsid w:val="D975710E"/>
    <w:rsid w:val="DCFFEEF0"/>
    <w:rsid w:val="DD5D508B"/>
    <w:rsid w:val="EFB72BC6"/>
    <w:rsid w:val="EFDE55F8"/>
    <w:rsid w:val="EFFAF384"/>
    <w:rsid w:val="F76BFBC1"/>
    <w:rsid w:val="FBDF974F"/>
    <w:rsid w:val="FCFD43B6"/>
    <w:rsid w:val="FFA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ww</cp:lastModifiedBy>
  <dcterms:modified xsi:type="dcterms:W3CDTF">2022-08-27T20:55:10Z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